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9688" w14:textId="4A561AA4" w:rsidR="00C80865" w:rsidRPr="00C80865" w:rsidRDefault="00E4340C" w:rsidP="00C808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522259804"/>
      <w:r w:rsidRPr="00C80865">
        <w:rPr>
          <w:rFonts w:ascii="Times New Roman" w:hAnsi="Times New Roman" w:cs="Times New Roman"/>
          <w:b/>
          <w:sz w:val="28"/>
          <w:szCs w:val="28"/>
        </w:rPr>
        <w:t>Paziņojums par nepilngadīgā, kuram ir tiesības uz aizstāvību, pamattiesībām kriminālprocesā saskaņā ar k</w:t>
      </w:r>
      <w:r>
        <w:rPr>
          <w:rFonts w:ascii="Times New Roman" w:hAnsi="Times New Roman" w:cs="Times New Roman"/>
          <w:b/>
          <w:sz w:val="28"/>
          <w:szCs w:val="28"/>
        </w:rPr>
        <w:t>riminālprocesa likuma</w:t>
      </w:r>
      <w:r w:rsidR="00C80865" w:rsidRPr="00C80865">
        <w:rPr>
          <w:rFonts w:ascii="Times New Roman" w:hAnsi="Times New Roman" w:cs="Times New Roman"/>
          <w:b/>
          <w:sz w:val="28"/>
          <w:szCs w:val="28"/>
        </w:rPr>
        <w:t xml:space="preserve"> 60.</w:t>
      </w:r>
      <w:r w:rsidR="00C80865" w:rsidRPr="00C80865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C80865">
        <w:rPr>
          <w:rFonts w:ascii="Times New Roman" w:hAnsi="Times New Roman" w:cs="Times New Roman"/>
          <w:b/>
          <w:sz w:val="28"/>
          <w:szCs w:val="28"/>
        </w:rPr>
        <w:t xml:space="preserve"> panta 3.</w:t>
      </w:r>
      <w:r w:rsidR="00C80865" w:rsidRPr="00C80865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Pr="00C80865">
        <w:rPr>
          <w:rFonts w:ascii="Times New Roman" w:hAnsi="Times New Roman" w:cs="Times New Roman"/>
          <w:b/>
          <w:sz w:val="28"/>
          <w:szCs w:val="28"/>
        </w:rPr>
        <w:t xml:space="preserve"> daļu</w:t>
      </w:r>
    </w:p>
    <w:p w14:paraId="55754C79" w14:textId="3BEB6259" w:rsidR="00957BE9" w:rsidRPr="006E0F67" w:rsidRDefault="00957BE9" w:rsidP="00181CBA">
      <w:pPr>
        <w:ind w:left="13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4E85">
        <w:rPr>
          <w:rFonts w:ascii="Times New Roman" w:hAnsi="Times New Roman" w:cs="Times New Roman"/>
          <w:b/>
          <w:i/>
          <w:sz w:val="24"/>
          <w:szCs w:val="24"/>
        </w:rPr>
        <w:t>(3</w:t>
      </w:r>
      <w:r w:rsidR="00263118" w:rsidRPr="00B94E85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B94E85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Pr="00B94E85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E54558">
        <w:rPr>
          <w:rFonts w:ascii="Times New Roman" w:hAnsi="Times New Roman" w:cs="Times New Roman"/>
          <w:b/>
          <w:sz w:val="24"/>
          <w:szCs w:val="24"/>
        </w:rPr>
        <w:t> </w:t>
      </w:r>
      <w:bookmarkEnd w:id="0"/>
      <w:r w:rsidR="006E0F67" w:rsidRPr="00C80865">
        <w:rPr>
          <w:rFonts w:ascii="Times New Roman" w:hAnsi="Times New Roman" w:cs="Times New Roman"/>
          <w:b/>
          <w:i/>
          <w:sz w:val="24"/>
          <w:szCs w:val="24"/>
        </w:rPr>
        <w:t>PAPILDUS TIESĪBĀM, KAS NOTEIKTAS ŠĀ PANTA PIRMAJĀ UN TREŠAJĀ DAĻĀ, NEPILNGADĪGAJAM, KURAM IR TIESĪBAS UZ AIZSTĀVĪBU, IR ŠĀDAS TIESĪBAS:</w:t>
      </w:r>
      <w:r w:rsidR="006E0F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C517D7" w14:textId="2CB8E82E" w:rsidR="00075E40" w:rsidRDefault="00957BE9" w:rsidP="00075E40">
      <w:pPr>
        <w:pStyle w:val="Bezatstarpm"/>
        <w:ind w:firstLine="438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C80865">
        <w:rPr>
          <w:rFonts w:ascii="Times New Roman" w:hAnsi="Times New Roman" w:cs="Times New Roman"/>
          <w:b/>
          <w:i/>
        </w:rPr>
        <w:t>1)</w:t>
      </w:r>
      <w:r w:rsidRPr="006E0F67">
        <w:rPr>
          <w:rFonts w:ascii="Times New Roman" w:hAnsi="Times New Roman" w:cs="Times New Roman"/>
          <w:i/>
        </w:rPr>
        <w:t> </w:t>
      </w:r>
      <w:r w:rsidR="00B43A42" w:rsidRPr="006E0F67">
        <w:rPr>
          <w:rFonts w:ascii="Times New Roman" w:hAnsi="Times New Roman" w:cs="Times New Roman"/>
          <w:b/>
          <w:i/>
        </w:rPr>
        <w:t xml:space="preserve"> </w:t>
      </w:r>
      <w:r w:rsidR="00B94E85">
        <w:rPr>
          <w:rFonts w:ascii="Times New Roman" w:hAnsi="Times New Roman" w:cs="Times New Roman"/>
          <w:b/>
          <w:i/>
        </w:rPr>
        <w:t xml:space="preserve">PIEDALĪTIES </w:t>
      </w:r>
      <w:r w:rsidR="00B43A42" w:rsidRPr="006E0F67">
        <w:rPr>
          <w:rFonts w:ascii="Times New Roman" w:hAnsi="Times New Roman" w:cs="Times New Roman"/>
          <w:b/>
          <w:i/>
        </w:rPr>
        <w:t>PROCESUĀL</w:t>
      </w:r>
      <w:r w:rsidR="00B43A42">
        <w:rPr>
          <w:rFonts w:ascii="Times New Roman" w:hAnsi="Times New Roman" w:cs="Times New Roman"/>
          <w:b/>
          <w:i/>
        </w:rPr>
        <w:t>A</w:t>
      </w:r>
      <w:r w:rsidR="00B43A42" w:rsidRPr="006E0F67">
        <w:rPr>
          <w:rFonts w:ascii="Times New Roman" w:hAnsi="Times New Roman" w:cs="Times New Roman"/>
          <w:b/>
          <w:i/>
        </w:rPr>
        <w:t>JĀS DARBĪBĀS KOPĀ AR PĀRSTĀVI</w:t>
      </w:r>
      <w:r w:rsidR="00C80865">
        <w:rPr>
          <w:rFonts w:ascii="Times New Roman" w:hAnsi="Times New Roman" w:cs="Times New Roman"/>
          <w:sz w:val="24"/>
          <w:szCs w:val="24"/>
          <w:lang w:eastAsia="lv-LV"/>
        </w:rPr>
        <w:t>;</w:t>
      </w:r>
    </w:p>
    <w:p w14:paraId="301B4E4F" w14:textId="582E782C" w:rsidR="002B5C1B" w:rsidRPr="006A32D8" w:rsidRDefault="002E7C04" w:rsidP="00C80865">
      <w:pPr>
        <w:pStyle w:val="Bezatstarpm"/>
        <w:ind w:firstLine="438"/>
        <w:jc w:val="both"/>
        <w:rPr>
          <w:sz w:val="24"/>
          <w:szCs w:val="24"/>
        </w:rPr>
      </w:pPr>
      <w:r w:rsidRPr="006A32D8">
        <w:rPr>
          <w:rFonts w:ascii="Times New Roman" w:hAnsi="Times New Roman" w:cs="Times New Roman"/>
          <w:sz w:val="24"/>
          <w:szCs w:val="24"/>
          <w:lang w:eastAsia="lv-LV"/>
        </w:rPr>
        <w:t xml:space="preserve">Kad </w:t>
      </w:r>
      <w:r w:rsidR="00C52116" w:rsidRPr="006A32D8">
        <w:rPr>
          <w:rFonts w:ascii="Times New Roman" w:hAnsi="Times New Roman" w:cs="Times New Roman"/>
          <w:sz w:val="24"/>
          <w:szCs w:val="24"/>
          <w:lang w:eastAsia="lv-LV"/>
        </w:rPr>
        <w:t>T</w:t>
      </w:r>
      <w:r w:rsidR="007452E6" w:rsidRPr="006A32D8">
        <w:rPr>
          <w:rFonts w:ascii="Times New Roman" w:hAnsi="Times New Roman" w:cs="Times New Roman"/>
          <w:sz w:val="24"/>
          <w:szCs w:val="24"/>
          <w:lang w:eastAsia="lv-LV"/>
        </w:rPr>
        <w:t>u</w:t>
      </w:r>
      <w:r w:rsidR="00C52116" w:rsidRPr="006A32D8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DB5430" w:rsidRPr="006A32D8">
        <w:rPr>
          <w:rFonts w:ascii="Times New Roman" w:hAnsi="Times New Roman" w:cs="Times New Roman"/>
          <w:sz w:val="24"/>
          <w:szCs w:val="24"/>
          <w:lang w:eastAsia="lv-LV"/>
        </w:rPr>
        <w:t>es</w:t>
      </w:r>
      <w:r w:rsidR="00C52116" w:rsidRPr="006A32D8">
        <w:rPr>
          <w:rFonts w:ascii="Times New Roman" w:hAnsi="Times New Roman" w:cs="Times New Roman"/>
          <w:sz w:val="24"/>
          <w:szCs w:val="24"/>
          <w:lang w:eastAsia="lv-LV"/>
        </w:rPr>
        <w:t>i</w:t>
      </w:r>
      <w:r w:rsidR="00DB5430" w:rsidRPr="006A32D8">
        <w:rPr>
          <w:rFonts w:ascii="Times New Roman" w:hAnsi="Times New Roman" w:cs="Times New Roman"/>
          <w:sz w:val="24"/>
          <w:szCs w:val="24"/>
          <w:lang w:eastAsia="lv-LV"/>
        </w:rPr>
        <w:t xml:space="preserve"> saņēmis </w:t>
      </w:r>
      <w:r w:rsidR="004E3144" w:rsidRPr="006A32D8">
        <w:rPr>
          <w:rFonts w:ascii="Times New Roman" w:hAnsi="Times New Roman" w:cs="Times New Roman"/>
          <w:sz w:val="24"/>
          <w:szCs w:val="24"/>
          <w:lang w:eastAsia="lv-LV"/>
        </w:rPr>
        <w:t>procesa virzītāja (</w:t>
      </w:r>
      <w:r w:rsidR="00DB5430" w:rsidRPr="006A32D8">
        <w:rPr>
          <w:rFonts w:ascii="Times New Roman" w:hAnsi="Times New Roman" w:cs="Times New Roman"/>
          <w:sz w:val="24"/>
          <w:szCs w:val="24"/>
          <w:lang w:eastAsia="lv-LV"/>
        </w:rPr>
        <w:t>izmeklētāja</w:t>
      </w:r>
      <w:r w:rsidR="00814359" w:rsidRPr="006A32D8">
        <w:rPr>
          <w:rFonts w:ascii="Times New Roman" w:hAnsi="Times New Roman" w:cs="Times New Roman"/>
          <w:sz w:val="24"/>
          <w:szCs w:val="24"/>
          <w:lang w:eastAsia="lv-LV"/>
        </w:rPr>
        <w:t>, prokurora, tiesneša</w:t>
      </w:r>
      <w:r w:rsidR="004E3144" w:rsidRPr="006A32D8">
        <w:rPr>
          <w:rFonts w:ascii="Times New Roman" w:hAnsi="Times New Roman" w:cs="Times New Roman"/>
          <w:sz w:val="24"/>
          <w:szCs w:val="24"/>
          <w:lang w:eastAsia="lv-LV"/>
        </w:rPr>
        <w:t xml:space="preserve">) </w:t>
      </w:r>
      <w:r w:rsidR="00DB5430" w:rsidRPr="006A32D8">
        <w:rPr>
          <w:rFonts w:ascii="Times New Roman" w:hAnsi="Times New Roman" w:cs="Times New Roman"/>
          <w:sz w:val="24"/>
          <w:szCs w:val="24"/>
          <w:lang w:eastAsia="lv-LV"/>
        </w:rPr>
        <w:t>uzaicinājumu piedalīties kādu procesuālo darbību veikšanā uzsāktajā kriminālprocesā, Tev ir tiesības</w:t>
      </w:r>
      <w:r w:rsidR="00D3636F" w:rsidRPr="006A32D8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8140A0">
        <w:rPr>
          <w:rFonts w:ascii="Times New Roman" w:hAnsi="Times New Roman" w:cs="Times New Roman"/>
          <w:sz w:val="24"/>
          <w:szCs w:val="24"/>
          <w:lang w:eastAsia="lv-LV"/>
        </w:rPr>
        <w:t>piedalīties procesuālajās darbībās kopā ar</w:t>
      </w:r>
      <w:r w:rsidR="00C52116" w:rsidRPr="006A32D8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C07BE3" w:rsidRPr="006A32D8">
        <w:rPr>
          <w:rFonts w:ascii="Times New Roman" w:hAnsi="Times New Roman" w:cs="Times New Roman"/>
          <w:sz w:val="24"/>
          <w:szCs w:val="24"/>
          <w:lang w:eastAsia="lv-LV"/>
        </w:rPr>
        <w:t xml:space="preserve">vienu </w:t>
      </w:r>
      <w:r w:rsidR="00C52116" w:rsidRPr="006A32D8">
        <w:rPr>
          <w:rFonts w:ascii="Times New Roman" w:hAnsi="Times New Roman" w:cs="Times New Roman"/>
          <w:sz w:val="24"/>
          <w:szCs w:val="24"/>
          <w:lang w:eastAsia="lv-LV"/>
        </w:rPr>
        <w:t>pārstāvi, kas kopā ar Tevi</w:t>
      </w:r>
      <w:r w:rsidR="00ED1946" w:rsidRPr="006A32D8">
        <w:rPr>
          <w:rFonts w:ascii="Times New Roman" w:hAnsi="Times New Roman" w:cs="Times New Roman"/>
          <w:sz w:val="24"/>
          <w:szCs w:val="24"/>
          <w:lang w:eastAsia="lv-LV"/>
        </w:rPr>
        <w:t xml:space="preserve"> piedalīsies</w:t>
      </w:r>
      <w:r w:rsidR="00C52116" w:rsidRPr="006A32D8">
        <w:rPr>
          <w:rFonts w:ascii="Times New Roman" w:hAnsi="Times New Roman" w:cs="Times New Roman"/>
          <w:sz w:val="24"/>
          <w:szCs w:val="24"/>
          <w:lang w:eastAsia="lv-LV"/>
        </w:rPr>
        <w:t xml:space="preserve"> šo darbību veikšanā. </w:t>
      </w:r>
      <w:r w:rsidR="0091556F" w:rsidRPr="006A32D8">
        <w:rPr>
          <w:rFonts w:ascii="Times New Roman" w:hAnsi="Times New Roman" w:cs="Times New Roman"/>
          <w:sz w:val="24"/>
          <w:szCs w:val="24"/>
          <w:lang w:eastAsia="lv-LV"/>
        </w:rPr>
        <w:t>T</w:t>
      </w:r>
      <w:r w:rsidR="00ED11C3" w:rsidRPr="006A32D8">
        <w:rPr>
          <w:rFonts w:ascii="Times New Roman" w:hAnsi="Times New Roman" w:cs="Times New Roman"/>
          <w:sz w:val="24"/>
          <w:szCs w:val="24"/>
          <w:lang w:eastAsia="lv-LV"/>
        </w:rPr>
        <w:t xml:space="preserve">ev ir tiesības atteikties </w:t>
      </w:r>
      <w:r w:rsidR="0091556F" w:rsidRPr="006A32D8">
        <w:rPr>
          <w:rFonts w:ascii="Times New Roman" w:hAnsi="Times New Roman" w:cs="Times New Roman"/>
          <w:sz w:val="24"/>
          <w:szCs w:val="24"/>
          <w:lang w:eastAsia="lv-LV"/>
        </w:rPr>
        <w:t>no pārs</w:t>
      </w:r>
      <w:r w:rsidR="00D92ED8" w:rsidRPr="006A32D8">
        <w:rPr>
          <w:rFonts w:ascii="Times New Roman" w:hAnsi="Times New Roman" w:cs="Times New Roman"/>
          <w:sz w:val="24"/>
          <w:szCs w:val="24"/>
          <w:lang w:eastAsia="lv-LV"/>
        </w:rPr>
        <w:t xml:space="preserve">tāvja piedalīšanās </w:t>
      </w:r>
      <w:r w:rsidR="00ED11C3" w:rsidRPr="006A32D8">
        <w:rPr>
          <w:rFonts w:ascii="Times New Roman" w:hAnsi="Times New Roman" w:cs="Times New Roman"/>
          <w:sz w:val="24"/>
          <w:szCs w:val="24"/>
          <w:lang w:eastAsia="lv-LV"/>
        </w:rPr>
        <w:t xml:space="preserve">pratināšanas laikā. </w:t>
      </w:r>
    </w:p>
    <w:p w14:paraId="616645AE" w14:textId="4F7398D8" w:rsidR="004E3144" w:rsidRPr="006A32D8" w:rsidRDefault="00ED11C3" w:rsidP="00C80865">
      <w:pPr>
        <w:pStyle w:val="Bezatstarpm"/>
        <w:ind w:firstLine="438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6A32D8">
        <w:rPr>
          <w:rFonts w:ascii="Times New Roman" w:hAnsi="Times New Roman" w:cs="Times New Roman"/>
          <w:sz w:val="24"/>
          <w:szCs w:val="24"/>
          <w:lang w:eastAsia="lv-LV"/>
        </w:rPr>
        <w:t xml:space="preserve">Lēmumu par personas atzīšanu par pārstāvi pieņem procesa virzītājs, kurš pirms lēmuma pieņemšanas likumā noteiktajā kārtībā vērtē </w:t>
      </w:r>
      <w:r w:rsidRPr="006A32D8">
        <w:rPr>
          <w:rFonts w:ascii="Times New Roman" w:hAnsi="Times New Roman" w:cs="Times New Roman"/>
          <w:sz w:val="24"/>
          <w:szCs w:val="24"/>
        </w:rPr>
        <w:t xml:space="preserve">konkrēto personu iespējas un vēlēšanos patiesi aizsargāt Tavas intereses. </w:t>
      </w:r>
      <w:r w:rsidR="00C52116" w:rsidRPr="006A32D8">
        <w:rPr>
          <w:rFonts w:ascii="Times New Roman" w:hAnsi="Times New Roman" w:cs="Times New Roman"/>
          <w:sz w:val="24"/>
          <w:szCs w:val="24"/>
          <w:lang w:eastAsia="lv-LV"/>
        </w:rPr>
        <w:t>Par pārstāvi var būt</w:t>
      </w:r>
      <w:r w:rsidR="004E3144" w:rsidRPr="006A32D8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C52116" w:rsidRPr="006A32D8">
        <w:rPr>
          <w:rFonts w:ascii="Times New Roman" w:hAnsi="Times New Roman" w:cs="Times New Roman"/>
          <w:sz w:val="24"/>
          <w:szCs w:val="24"/>
          <w:lang w:eastAsia="lv-LV"/>
        </w:rPr>
        <w:t xml:space="preserve">Tava </w:t>
      </w:r>
      <w:r w:rsidR="00DB5430" w:rsidRPr="006A32D8">
        <w:rPr>
          <w:rFonts w:ascii="Times New Roman" w:hAnsi="Times New Roman" w:cs="Times New Roman"/>
          <w:sz w:val="24"/>
          <w:szCs w:val="24"/>
          <w:lang w:eastAsia="lv-LV"/>
        </w:rPr>
        <w:t>mamm</w:t>
      </w:r>
      <w:r w:rsidR="00C52116" w:rsidRPr="006A32D8">
        <w:rPr>
          <w:rFonts w:ascii="Times New Roman" w:hAnsi="Times New Roman" w:cs="Times New Roman"/>
          <w:sz w:val="24"/>
          <w:szCs w:val="24"/>
          <w:lang w:eastAsia="lv-LV"/>
        </w:rPr>
        <w:t>a</w:t>
      </w:r>
      <w:r w:rsidR="00DB5430" w:rsidRPr="006A32D8">
        <w:rPr>
          <w:rFonts w:ascii="Times New Roman" w:hAnsi="Times New Roman" w:cs="Times New Roman"/>
          <w:sz w:val="24"/>
          <w:szCs w:val="24"/>
          <w:lang w:eastAsia="lv-LV"/>
        </w:rPr>
        <w:t>, tēti</w:t>
      </w:r>
      <w:r w:rsidR="00C52116" w:rsidRPr="006A32D8">
        <w:rPr>
          <w:rFonts w:ascii="Times New Roman" w:hAnsi="Times New Roman" w:cs="Times New Roman"/>
          <w:sz w:val="24"/>
          <w:szCs w:val="24"/>
          <w:lang w:eastAsia="lv-LV"/>
        </w:rPr>
        <w:t>s</w:t>
      </w:r>
      <w:r w:rsidR="00AC1F01" w:rsidRPr="006A32D8">
        <w:rPr>
          <w:rFonts w:ascii="Times New Roman" w:hAnsi="Times New Roman" w:cs="Times New Roman"/>
          <w:sz w:val="24"/>
          <w:szCs w:val="24"/>
          <w:lang w:eastAsia="lv-LV"/>
        </w:rPr>
        <w:t xml:space="preserve"> vai</w:t>
      </w:r>
      <w:r w:rsidR="00DB5430" w:rsidRPr="006A32D8">
        <w:rPr>
          <w:rFonts w:ascii="Times New Roman" w:hAnsi="Times New Roman" w:cs="Times New Roman"/>
          <w:sz w:val="24"/>
          <w:szCs w:val="24"/>
          <w:lang w:eastAsia="lv-LV"/>
        </w:rPr>
        <w:t xml:space="preserve"> aizbildni</w:t>
      </w:r>
      <w:r w:rsidR="00C52116" w:rsidRPr="006A32D8">
        <w:rPr>
          <w:rFonts w:ascii="Times New Roman" w:hAnsi="Times New Roman" w:cs="Times New Roman"/>
          <w:sz w:val="24"/>
          <w:szCs w:val="24"/>
          <w:lang w:eastAsia="lv-LV"/>
        </w:rPr>
        <w:t>s</w:t>
      </w:r>
      <w:r w:rsidR="00AC1F01" w:rsidRPr="006A32D8">
        <w:rPr>
          <w:rFonts w:ascii="Times New Roman" w:hAnsi="Times New Roman" w:cs="Times New Roman"/>
          <w:sz w:val="24"/>
          <w:szCs w:val="24"/>
          <w:lang w:eastAsia="lv-LV"/>
        </w:rPr>
        <w:t>.</w:t>
      </w:r>
      <w:r w:rsidR="00C52116" w:rsidRPr="006A32D8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C07BE3" w:rsidRPr="006A32D8">
        <w:rPr>
          <w:rFonts w:ascii="Times New Roman" w:hAnsi="Times New Roman" w:cs="Times New Roman"/>
          <w:sz w:val="24"/>
          <w:szCs w:val="24"/>
          <w:lang w:eastAsia="lv-LV"/>
        </w:rPr>
        <w:t>J</w:t>
      </w:r>
      <w:r w:rsidR="00C52116" w:rsidRPr="006A32D8">
        <w:rPr>
          <w:rFonts w:ascii="Times New Roman" w:hAnsi="Times New Roman" w:cs="Times New Roman"/>
          <w:sz w:val="24"/>
          <w:szCs w:val="24"/>
          <w:lang w:eastAsia="lv-LV"/>
        </w:rPr>
        <w:t>a Tu dzīvo kopā ar saviem vecvecākiem vai pieauguš</w:t>
      </w:r>
      <w:r w:rsidR="00AC1F01" w:rsidRPr="006A32D8">
        <w:rPr>
          <w:rFonts w:ascii="Times New Roman" w:hAnsi="Times New Roman" w:cs="Times New Roman"/>
          <w:sz w:val="24"/>
          <w:szCs w:val="24"/>
          <w:lang w:eastAsia="lv-LV"/>
        </w:rPr>
        <w:t>u</w:t>
      </w:r>
      <w:r w:rsidR="00C52116" w:rsidRPr="006A32D8">
        <w:rPr>
          <w:rFonts w:ascii="Times New Roman" w:hAnsi="Times New Roman" w:cs="Times New Roman"/>
          <w:sz w:val="24"/>
          <w:szCs w:val="24"/>
          <w:lang w:eastAsia="lv-LV"/>
        </w:rPr>
        <w:t xml:space="preserve"> brā</w:t>
      </w:r>
      <w:r w:rsidR="00AC1F01" w:rsidRPr="006A32D8">
        <w:rPr>
          <w:rFonts w:ascii="Times New Roman" w:hAnsi="Times New Roman" w:cs="Times New Roman"/>
          <w:sz w:val="24"/>
          <w:szCs w:val="24"/>
          <w:lang w:eastAsia="lv-LV"/>
        </w:rPr>
        <w:t>li</w:t>
      </w:r>
      <w:r w:rsidR="00C52116" w:rsidRPr="006A32D8">
        <w:rPr>
          <w:rFonts w:ascii="Times New Roman" w:hAnsi="Times New Roman" w:cs="Times New Roman"/>
          <w:sz w:val="24"/>
          <w:szCs w:val="24"/>
          <w:lang w:eastAsia="lv-LV"/>
        </w:rPr>
        <w:t xml:space="preserve"> un mā</w:t>
      </w:r>
      <w:r w:rsidR="00AC1F01" w:rsidRPr="006A32D8">
        <w:rPr>
          <w:rFonts w:ascii="Times New Roman" w:hAnsi="Times New Roman" w:cs="Times New Roman"/>
          <w:sz w:val="24"/>
          <w:szCs w:val="24"/>
          <w:lang w:eastAsia="lv-LV"/>
        </w:rPr>
        <w:t>su</w:t>
      </w:r>
      <w:r w:rsidR="00C52116" w:rsidRPr="006A32D8">
        <w:rPr>
          <w:rFonts w:ascii="Times New Roman" w:hAnsi="Times New Roman" w:cs="Times New Roman"/>
          <w:sz w:val="24"/>
          <w:szCs w:val="24"/>
          <w:lang w:eastAsia="lv-LV"/>
        </w:rPr>
        <w:t xml:space="preserve"> un viņi rūpējas par Tevi, Tu vari </w:t>
      </w:r>
      <w:r w:rsidR="00D3636F" w:rsidRPr="006A32D8">
        <w:rPr>
          <w:rFonts w:ascii="Times New Roman" w:hAnsi="Times New Roman" w:cs="Times New Roman"/>
          <w:sz w:val="24"/>
          <w:szCs w:val="24"/>
          <w:lang w:eastAsia="lv-LV"/>
        </w:rPr>
        <w:t>lūgt</w:t>
      </w:r>
      <w:r w:rsidR="00CE7786" w:rsidRPr="006A32D8">
        <w:rPr>
          <w:rFonts w:ascii="Times New Roman" w:hAnsi="Times New Roman" w:cs="Times New Roman"/>
          <w:sz w:val="24"/>
          <w:szCs w:val="24"/>
          <w:lang w:eastAsia="lv-LV"/>
        </w:rPr>
        <w:t xml:space="preserve"> atļaut </w:t>
      </w:r>
      <w:r w:rsidR="00D3636F" w:rsidRPr="006A32D8">
        <w:rPr>
          <w:rFonts w:ascii="Times New Roman" w:hAnsi="Times New Roman" w:cs="Times New Roman"/>
          <w:sz w:val="24"/>
          <w:szCs w:val="24"/>
          <w:lang w:eastAsia="lv-LV"/>
        </w:rPr>
        <w:t>pie</w:t>
      </w:r>
      <w:r w:rsidR="00C52116" w:rsidRPr="006A32D8">
        <w:rPr>
          <w:rFonts w:ascii="Times New Roman" w:hAnsi="Times New Roman" w:cs="Times New Roman"/>
          <w:sz w:val="24"/>
          <w:szCs w:val="24"/>
          <w:lang w:eastAsia="lv-LV"/>
        </w:rPr>
        <w:t>aicināt kādu no viņiem</w:t>
      </w:r>
      <w:r w:rsidR="004E3144" w:rsidRPr="006A32D8">
        <w:rPr>
          <w:rFonts w:ascii="Times New Roman" w:hAnsi="Times New Roman" w:cs="Times New Roman"/>
          <w:sz w:val="24"/>
          <w:szCs w:val="24"/>
          <w:lang w:eastAsia="lv-LV"/>
        </w:rPr>
        <w:t xml:space="preserve"> būt par Tavu pārstāvi</w:t>
      </w:r>
      <w:r w:rsidR="00C52116" w:rsidRPr="006A32D8">
        <w:rPr>
          <w:rFonts w:ascii="Times New Roman" w:hAnsi="Times New Roman" w:cs="Times New Roman"/>
          <w:sz w:val="24"/>
          <w:szCs w:val="24"/>
          <w:lang w:eastAsia="lv-LV"/>
        </w:rPr>
        <w:t>.</w:t>
      </w:r>
      <w:r w:rsidRPr="006A32D8">
        <w:rPr>
          <w:rFonts w:ascii="Times New Roman" w:hAnsi="Times New Roman" w:cs="Times New Roman"/>
          <w:sz w:val="24"/>
          <w:szCs w:val="24"/>
          <w:lang w:eastAsia="lv-LV"/>
        </w:rPr>
        <w:t xml:space="preserve"> Ja ar šīm personām </w:t>
      </w:r>
      <w:r w:rsidR="00F71778" w:rsidRPr="006A32D8">
        <w:rPr>
          <w:rFonts w:ascii="Times New Roman" w:hAnsi="Times New Roman" w:cs="Times New Roman"/>
          <w:sz w:val="24"/>
          <w:szCs w:val="24"/>
          <w:lang w:eastAsia="lv-LV"/>
        </w:rPr>
        <w:t xml:space="preserve">procesa virzītājs </w:t>
      </w:r>
      <w:r w:rsidRPr="006A32D8">
        <w:rPr>
          <w:rFonts w:ascii="Times New Roman" w:hAnsi="Times New Roman" w:cs="Times New Roman"/>
          <w:sz w:val="24"/>
          <w:szCs w:val="24"/>
          <w:lang w:eastAsia="lv-LV"/>
        </w:rPr>
        <w:t>nevar sazināties vai tās pašas atsakās būt par Tavu pārstāvi, vai arī procesa virzītājs</w:t>
      </w:r>
      <w:r w:rsidR="00F71778" w:rsidRPr="006A32D8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6A32D8">
        <w:rPr>
          <w:rFonts w:ascii="Times New Roman" w:hAnsi="Times New Roman" w:cs="Times New Roman"/>
          <w:sz w:val="24"/>
          <w:szCs w:val="24"/>
          <w:lang w:eastAsia="lv-LV"/>
        </w:rPr>
        <w:t xml:space="preserve">šo personu nav atzinis par pārstāvi, Tavas intereses var pārstāvēt cita pilngadīga persona, kuru Tu norādi. </w:t>
      </w:r>
      <w:r w:rsidR="005E75D0" w:rsidRPr="006A32D8">
        <w:rPr>
          <w:rFonts w:ascii="Times New Roman" w:hAnsi="Times New Roman" w:cs="Times New Roman"/>
          <w:sz w:val="24"/>
          <w:szCs w:val="24"/>
        </w:rPr>
        <w:t>Par pārstāvi var būt 18 gadu vecumu sasniegusi persona, pret kuru nav uzsākts kriminālprocess, kura nav aizturētais, aizdomās turētais vai apsūdzētais</w:t>
      </w:r>
      <w:r w:rsidR="004826AB" w:rsidRPr="006A32D8">
        <w:rPr>
          <w:rFonts w:ascii="Times New Roman" w:hAnsi="Times New Roman" w:cs="Times New Roman"/>
          <w:sz w:val="24"/>
          <w:szCs w:val="24"/>
        </w:rPr>
        <w:t xml:space="preserve"> kriminālprocesā</w:t>
      </w:r>
      <w:r w:rsidR="005E75D0" w:rsidRPr="006A32D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8BFA94" w14:textId="71A0F29F" w:rsidR="002E7C04" w:rsidRPr="006A32D8" w:rsidRDefault="00C07BE3" w:rsidP="00C80865">
      <w:pPr>
        <w:pStyle w:val="Bezatstarpm"/>
        <w:ind w:firstLine="438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6A32D8">
        <w:rPr>
          <w:rFonts w:ascii="Times New Roman" w:hAnsi="Times New Roman" w:cs="Times New Roman"/>
          <w:sz w:val="24"/>
          <w:szCs w:val="24"/>
          <w:lang w:eastAsia="lv-LV"/>
        </w:rPr>
        <w:t>Gadījumā, ja neviena no minētajām personām nevar ierasties</w:t>
      </w:r>
      <w:r w:rsidR="00D55F1F" w:rsidRPr="006A32D8">
        <w:rPr>
          <w:rFonts w:ascii="Times New Roman" w:hAnsi="Times New Roman" w:cs="Times New Roman"/>
          <w:sz w:val="24"/>
          <w:szCs w:val="24"/>
          <w:lang w:eastAsia="lv-LV"/>
        </w:rPr>
        <w:t>, lai būtu par Tavu pārstāvi</w:t>
      </w:r>
      <w:r w:rsidRPr="006A32D8">
        <w:rPr>
          <w:rFonts w:ascii="Times New Roman" w:hAnsi="Times New Roman" w:cs="Times New Roman"/>
          <w:sz w:val="24"/>
          <w:szCs w:val="24"/>
          <w:lang w:eastAsia="lv-LV"/>
        </w:rPr>
        <w:t>, Tevi var pārstāvēt bērnu tiesību aizsardzības institūcijas pārstāvis (piemēram, bāriņtiesas) vai tādas nevalstiskās organizācijas pārstāvis, kura darba pienākumos ietilps</w:t>
      </w:r>
      <w:r w:rsidR="00AC1F01" w:rsidRPr="006A32D8">
        <w:rPr>
          <w:rFonts w:ascii="Times New Roman" w:hAnsi="Times New Roman" w:cs="Times New Roman"/>
          <w:sz w:val="24"/>
          <w:szCs w:val="24"/>
          <w:lang w:eastAsia="lv-LV"/>
        </w:rPr>
        <w:t>t</w:t>
      </w:r>
      <w:r w:rsidRPr="006A32D8">
        <w:rPr>
          <w:rFonts w:ascii="Times New Roman" w:hAnsi="Times New Roman" w:cs="Times New Roman"/>
          <w:sz w:val="24"/>
          <w:szCs w:val="24"/>
          <w:lang w:eastAsia="lv-LV"/>
        </w:rPr>
        <w:t xml:space="preserve"> bērnu tiesību aizsardzības jautājumi. </w:t>
      </w:r>
    </w:p>
    <w:p w14:paraId="71F32905" w14:textId="77777777" w:rsidR="007971CC" w:rsidRPr="006A32D8" w:rsidRDefault="007971CC" w:rsidP="00957BE9">
      <w:pPr>
        <w:pStyle w:val="Sarakstarindkopa"/>
        <w:ind w:left="13" w:firstLine="425"/>
        <w:jc w:val="both"/>
        <w:rPr>
          <w:rFonts w:ascii="Times New Roman" w:hAnsi="Times New Roman"/>
          <w:sz w:val="24"/>
          <w:szCs w:val="24"/>
        </w:rPr>
      </w:pPr>
    </w:p>
    <w:p w14:paraId="76B4B5C9" w14:textId="1567EE03" w:rsidR="00CF2684" w:rsidRPr="006A32D8" w:rsidRDefault="00957BE9" w:rsidP="00075E40">
      <w:pPr>
        <w:spacing w:after="0"/>
        <w:ind w:firstLine="438"/>
        <w:jc w:val="both"/>
      </w:pPr>
      <w:r w:rsidRPr="00B94E85">
        <w:rPr>
          <w:rFonts w:ascii="Times New Roman" w:hAnsi="Times New Roman"/>
          <w:b/>
          <w:i/>
          <w:sz w:val="24"/>
          <w:szCs w:val="24"/>
        </w:rPr>
        <w:t>2)</w:t>
      </w:r>
      <w:r w:rsidRPr="006A32D8">
        <w:rPr>
          <w:rFonts w:ascii="Times New Roman" w:hAnsi="Times New Roman"/>
          <w:b/>
          <w:sz w:val="24"/>
          <w:szCs w:val="24"/>
        </w:rPr>
        <w:t xml:space="preserve"> </w:t>
      </w:r>
      <w:r w:rsidR="00B43A42" w:rsidRPr="006E0F67">
        <w:rPr>
          <w:rFonts w:ascii="Times New Roman" w:hAnsi="Times New Roman"/>
          <w:b/>
          <w:i/>
          <w:sz w:val="24"/>
          <w:szCs w:val="24"/>
        </w:rPr>
        <w:t>PIEDALĪTIES PROCESUĀLAJĀS DARBĪBĀS KOPĀ AR UZTICĪBAS PERSONU</w:t>
      </w:r>
      <w:r w:rsidR="006E0F67" w:rsidRPr="006E0F67">
        <w:rPr>
          <w:rFonts w:ascii="Times New Roman" w:hAnsi="Times New Roman"/>
          <w:b/>
          <w:i/>
          <w:sz w:val="24"/>
          <w:szCs w:val="24"/>
        </w:rPr>
        <w:t>;</w:t>
      </w:r>
    </w:p>
    <w:p w14:paraId="53B4DB1C" w14:textId="599A0CBC" w:rsidR="00C07BE3" w:rsidRPr="006A32D8" w:rsidRDefault="001A7441" w:rsidP="00075E40">
      <w:pPr>
        <w:pStyle w:val="Bezatstarpm"/>
        <w:ind w:firstLine="438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A32D8">
        <w:rPr>
          <w:rFonts w:ascii="Times New Roman" w:eastAsia="Times New Roman" w:hAnsi="Times New Roman" w:cs="Times New Roman"/>
          <w:sz w:val="24"/>
          <w:szCs w:val="24"/>
          <w:lang w:eastAsia="lv-LV"/>
        </w:rPr>
        <w:t>J</w:t>
      </w:r>
      <w:r w:rsidR="00C07BE3" w:rsidRPr="006A32D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 </w:t>
      </w:r>
      <w:r w:rsidR="0078192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procesuālo darbību veikšanas laikā Tev </w:t>
      </w:r>
      <w:r w:rsidR="00E65A6C" w:rsidRPr="006A32D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līdzi </w:t>
      </w:r>
      <w:r w:rsidR="0078192B" w:rsidRPr="006A32D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nepieciešams </w:t>
      </w:r>
      <w:r w:rsidR="00E65A6C" w:rsidRPr="006A32D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cilvēks, kura klātbūtnē </w:t>
      </w:r>
      <w:r w:rsidR="0078192B">
        <w:rPr>
          <w:rFonts w:ascii="Times New Roman" w:eastAsia="Times New Roman" w:hAnsi="Times New Roman" w:cs="Times New Roman"/>
          <w:sz w:val="24"/>
          <w:szCs w:val="24"/>
          <w:lang w:eastAsia="lv-LV"/>
        </w:rPr>
        <w:t>Tu justos drošāk</w:t>
      </w:r>
      <w:r w:rsidR="00E65A6C" w:rsidRPr="006A32D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C07BE3" w:rsidRPr="006A32D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Tev ir tiesības </w:t>
      </w:r>
      <w:r w:rsidR="00AC1F01" w:rsidRPr="006A32D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papildus pārstāvim </w:t>
      </w:r>
      <w:r w:rsidR="00C07BE3" w:rsidRPr="006A32D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uzaicināt kādu citu personu, </w:t>
      </w:r>
      <w:r w:rsidRPr="006A32D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kurai </w:t>
      </w:r>
      <w:r w:rsidR="00FE74D0" w:rsidRPr="006A32D8">
        <w:rPr>
          <w:rFonts w:ascii="Times New Roman" w:eastAsia="Times New Roman" w:hAnsi="Times New Roman" w:cs="Times New Roman"/>
          <w:sz w:val="24"/>
          <w:szCs w:val="24"/>
          <w:lang w:eastAsia="lv-LV"/>
        </w:rPr>
        <w:t>T</w:t>
      </w:r>
      <w:r w:rsidRPr="006A32D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 </w:t>
      </w:r>
      <w:r w:rsidR="00ED1946" w:rsidRPr="006A32D8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Pr="006A32D8">
        <w:rPr>
          <w:rFonts w:ascii="Times New Roman" w:eastAsia="Times New Roman" w:hAnsi="Times New Roman" w:cs="Times New Roman"/>
          <w:sz w:val="24"/>
          <w:szCs w:val="24"/>
          <w:lang w:eastAsia="lv-LV"/>
        </w:rPr>
        <w:t>zticies</w:t>
      </w:r>
      <w:r w:rsidR="0078192B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FE74D0" w:rsidRPr="006A32D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6A32D8">
        <w:rPr>
          <w:rFonts w:ascii="Times New Roman" w:eastAsia="Times New Roman" w:hAnsi="Times New Roman" w:cs="Times New Roman"/>
          <w:sz w:val="24"/>
          <w:szCs w:val="24"/>
          <w:lang w:eastAsia="lv-LV"/>
        </w:rPr>
        <w:t>piemēram, draugs</w:t>
      </w:r>
      <w:r w:rsidR="00C07BE3" w:rsidRPr="006A32D8">
        <w:rPr>
          <w:rFonts w:ascii="Times New Roman" w:eastAsia="Times New Roman" w:hAnsi="Times New Roman" w:cs="Times New Roman"/>
          <w:sz w:val="24"/>
          <w:szCs w:val="24"/>
          <w:lang w:eastAsia="lv-LV"/>
        </w:rPr>
        <w:t>/draudzene, skolotāja, tante</w:t>
      </w:r>
      <w:r w:rsidR="00AC1F01" w:rsidRPr="006A32D8">
        <w:rPr>
          <w:rFonts w:ascii="Times New Roman" w:eastAsia="Times New Roman" w:hAnsi="Times New Roman" w:cs="Times New Roman"/>
          <w:sz w:val="24"/>
          <w:szCs w:val="24"/>
          <w:lang w:eastAsia="lv-LV"/>
        </w:rPr>
        <w:t>, krustmāte/krusttēvs</w:t>
      </w:r>
      <w:r w:rsidR="00D437E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0962A1" w:rsidRPr="006A32D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6A32D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Šī persona var </w:t>
      </w:r>
      <w:r w:rsidR="002A73D0" w:rsidRPr="006A32D8">
        <w:rPr>
          <w:rFonts w:ascii="Times New Roman" w:eastAsia="Times New Roman" w:hAnsi="Times New Roman" w:cs="Times New Roman"/>
          <w:sz w:val="24"/>
          <w:szCs w:val="24"/>
          <w:lang w:eastAsia="lv-LV"/>
        </w:rPr>
        <w:t>Tevi</w:t>
      </w:r>
      <w:r w:rsidR="00FE74D0" w:rsidRPr="006A32D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emocionāli</w:t>
      </w:r>
      <w:r w:rsidR="002A73D0" w:rsidRPr="006A32D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atbalstīt </w:t>
      </w:r>
      <w:r w:rsidR="00ED1946" w:rsidRPr="006A32D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procesuālo </w:t>
      </w:r>
      <w:r w:rsidR="002A73D0" w:rsidRPr="006A32D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darbību laikā, kā arī palīdzēt komunicēt ar </w:t>
      </w:r>
      <w:r w:rsidR="00814359" w:rsidRPr="006A32D8">
        <w:rPr>
          <w:rFonts w:ascii="Times New Roman" w:eastAsia="Times New Roman" w:hAnsi="Times New Roman" w:cs="Times New Roman"/>
          <w:sz w:val="24"/>
          <w:szCs w:val="24"/>
          <w:lang w:eastAsia="lv-LV"/>
        </w:rPr>
        <w:t>procesa virzītāju</w:t>
      </w:r>
      <w:r w:rsidR="00FB1542" w:rsidRPr="006A32D8">
        <w:rPr>
          <w:rFonts w:ascii="Times New Roman" w:eastAsia="Times New Roman" w:hAnsi="Times New Roman" w:cs="Times New Roman"/>
          <w:sz w:val="24"/>
          <w:szCs w:val="24"/>
          <w:lang w:eastAsia="lv-LV"/>
        </w:rPr>
        <w:t>, taču tai nav tiesības aktīvi piedalīties procesuālo darbību veikšanā.</w:t>
      </w:r>
      <w:r w:rsidR="002A73D0" w:rsidRPr="006A32D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580B747F" w14:textId="77777777" w:rsidR="007971CC" w:rsidRPr="00DD676F" w:rsidRDefault="007971CC" w:rsidP="00957BE9">
      <w:pPr>
        <w:pStyle w:val="Sarakstarindkopa"/>
        <w:ind w:left="13" w:firstLine="425"/>
        <w:jc w:val="both"/>
        <w:rPr>
          <w:rFonts w:ascii="Times New Roman" w:hAnsi="Times New Roman"/>
          <w:b/>
          <w:sz w:val="24"/>
          <w:szCs w:val="24"/>
        </w:rPr>
      </w:pPr>
    </w:p>
    <w:p w14:paraId="4DF4409A" w14:textId="7AA66418" w:rsidR="001A54B9" w:rsidRPr="00C80865" w:rsidRDefault="00957BE9" w:rsidP="00C80865">
      <w:pPr>
        <w:pStyle w:val="Sarakstarindkopa"/>
        <w:tabs>
          <w:tab w:val="left" w:pos="6165"/>
        </w:tabs>
        <w:ind w:left="13" w:firstLine="425"/>
        <w:jc w:val="both"/>
      </w:pPr>
      <w:r w:rsidRPr="00B94E85">
        <w:rPr>
          <w:rFonts w:ascii="Times New Roman" w:hAnsi="Times New Roman"/>
          <w:b/>
          <w:i/>
          <w:sz w:val="24"/>
          <w:szCs w:val="24"/>
        </w:rPr>
        <w:t>3)</w:t>
      </w:r>
      <w:r w:rsidRPr="00DD676F">
        <w:rPr>
          <w:rFonts w:ascii="Times New Roman" w:hAnsi="Times New Roman"/>
          <w:b/>
          <w:sz w:val="24"/>
          <w:szCs w:val="24"/>
        </w:rPr>
        <w:t> </w:t>
      </w:r>
      <w:r w:rsidR="00B43A42">
        <w:rPr>
          <w:rFonts w:ascii="Times New Roman" w:hAnsi="Times New Roman"/>
          <w:b/>
          <w:sz w:val="24"/>
          <w:szCs w:val="24"/>
        </w:rPr>
        <w:t xml:space="preserve"> </w:t>
      </w:r>
      <w:r w:rsidR="00B43A42" w:rsidRPr="006E0F67">
        <w:rPr>
          <w:rFonts w:ascii="Times New Roman" w:hAnsi="Times New Roman"/>
          <w:b/>
          <w:i/>
          <w:sz w:val="24"/>
          <w:szCs w:val="24"/>
        </w:rPr>
        <w:t>TIESĪBAS UZ ĪPAŠIEM PASĀKUMIEM PRIVĀTĀS DZĪVES AIZSARDZĪBAI</w:t>
      </w:r>
      <w:r w:rsidR="006E0F67" w:rsidRPr="006E0F67">
        <w:rPr>
          <w:rFonts w:ascii="Times New Roman" w:hAnsi="Times New Roman"/>
          <w:b/>
          <w:i/>
          <w:sz w:val="24"/>
          <w:szCs w:val="24"/>
        </w:rPr>
        <w:t>;</w:t>
      </w:r>
    </w:p>
    <w:p w14:paraId="4ED0750F" w14:textId="4E4DFAAC" w:rsidR="00226B91" w:rsidRPr="006A32D8" w:rsidRDefault="003608ED" w:rsidP="00C80865">
      <w:pPr>
        <w:pStyle w:val="Bezatstarpm"/>
        <w:ind w:firstLine="438"/>
        <w:jc w:val="both"/>
        <w:rPr>
          <w:rFonts w:ascii="Times New Roman" w:hAnsi="Times New Roman" w:cs="Times New Roman"/>
          <w:sz w:val="24"/>
          <w:szCs w:val="24"/>
        </w:rPr>
      </w:pPr>
      <w:r w:rsidRPr="006A32D8">
        <w:rPr>
          <w:rFonts w:ascii="Times New Roman" w:hAnsi="Times New Roman" w:cs="Times New Roman"/>
          <w:sz w:val="24"/>
          <w:szCs w:val="24"/>
        </w:rPr>
        <w:t>Lai aizsargātu Tavas tiesības un intereses, pratināšana ar Tavu piedalīšanos</w:t>
      </w:r>
      <w:r w:rsidR="008140A0">
        <w:rPr>
          <w:rFonts w:ascii="Times New Roman" w:hAnsi="Times New Roman" w:cs="Times New Roman"/>
          <w:sz w:val="24"/>
          <w:szCs w:val="24"/>
        </w:rPr>
        <w:t xml:space="preserve"> var</w:t>
      </w:r>
      <w:r w:rsidRPr="006A32D8">
        <w:rPr>
          <w:rFonts w:ascii="Times New Roman" w:hAnsi="Times New Roman" w:cs="Times New Roman"/>
          <w:sz w:val="24"/>
          <w:szCs w:val="24"/>
        </w:rPr>
        <w:t xml:space="preserve"> tik</w:t>
      </w:r>
      <w:r w:rsidR="008140A0">
        <w:rPr>
          <w:rFonts w:ascii="Times New Roman" w:hAnsi="Times New Roman" w:cs="Times New Roman"/>
          <w:sz w:val="24"/>
          <w:szCs w:val="24"/>
        </w:rPr>
        <w:t>t</w:t>
      </w:r>
      <w:r w:rsidRPr="006A32D8">
        <w:rPr>
          <w:rFonts w:ascii="Times New Roman" w:hAnsi="Times New Roman" w:cs="Times New Roman"/>
          <w:sz w:val="24"/>
          <w:szCs w:val="24"/>
        </w:rPr>
        <w:t xml:space="preserve"> ierakstīta</w:t>
      </w:r>
      <w:r w:rsidR="007F479D" w:rsidRPr="006A32D8">
        <w:rPr>
          <w:rFonts w:ascii="Times New Roman" w:hAnsi="Times New Roman" w:cs="Times New Roman"/>
          <w:sz w:val="24"/>
          <w:szCs w:val="24"/>
        </w:rPr>
        <w:t xml:space="preserve"> un</w:t>
      </w:r>
      <w:r w:rsidRPr="006A32D8">
        <w:rPr>
          <w:rFonts w:ascii="Times New Roman" w:hAnsi="Times New Roman" w:cs="Times New Roman"/>
          <w:sz w:val="24"/>
          <w:szCs w:val="24"/>
        </w:rPr>
        <w:t xml:space="preserve"> filmēta</w:t>
      </w:r>
      <w:r w:rsidR="007F479D" w:rsidRPr="006A32D8">
        <w:rPr>
          <w:rFonts w:ascii="Times New Roman" w:hAnsi="Times New Roman" w:cs="Times New Roman"/>
          <w:sz w:val="24"/>
          <w:szCs w:val="24"/>
        </w:rPr>
        <w:t xml:space="preserve"> skaņu un attēlu </w:t>
      </w:r>
      <w:r w:rsidR="007F479D" w:rsidRPr="00DD676F">
        <w:rPr>
          <w:rFonts w:ascii="Times New Roman" w:hAnsi="Times New Roman" w:cs="Times New Roman"/>
          <w:sz w:val="24"/>
          <w:szCs w:val="24"/>
        </w:rPr>
        <w:t>ierakstā</w:t>
      </w:r>
      <w:r w:rsidR="00DD676F" w:rsidRPr="00DD676F">
        <w:rPr>
          <w:rFonts w:ascii="Times New Roman" w:hAnsi="Times New Roman" w:cs="Times New Roman"/>
          <w:sz w:val="24"/>
          <w:szCs w:val="24"/>
        </w:rPr>
        <w:t>, ja tas ir Tavās interesēs un ja tas ir vajadzīgs kriminālprocesa mērķa sasniegšanai.</w:t>
      </w:r>
      <w:r w:rsidRPr="006A32D8">
        <w:rPr>
          <w:rFonts w:ascii="Times New Roman" w:hAnsi="Times New Roman" w:cs="Times New Roman"/>
          <w:sz w:val="24"/>
          <w:szCs w:val="24"/>
        </w:rPr>
        <w:t xml:space="preserve"> Iegūtie ieraksti glabāsies </w:t>
      </w:r>
      <w:r w:rsidR="00226B91" w:rsidRPr="006A32D8">
        <w:rPr>
          <w:rFonts w:ascii="Times New Roman" w:hAnsi="Times New Roman" w:cs="Times New Roman"/>
          <w:sz w:val="24"/>
          <w:szCs w:val="24"/>
        </w:rPr>
        <w:t>krimināllietā</w:t>
      </w:r>
      <w:r w:rsidRPr="006A32D8">
        <w:rPr>
          <w:rFonts w:ascii="Times New Roman" w:hAnsi="Times New Roman" w:cs="Times New Roman"/>
          <w:sz w:val="24"/>
          <w:szCs w:val="24"/>
        </w:rPr>
        <w:t xml:space="preserve"> un </w:t>
      </w:r>
      <w:r w:rsidR="00226B91" w:rsidRPr="006A32D8">
        <w:rPr>
          <w:rFonts w:ascii="Times New Roman" w:hAnsi="Times New Roman" w:cs="Times New Roman"/>
          <w:sz w:val="24"/>
          <w:szCs w:val="24"/>
        </w:rPr>
        <w:t>tos citām personām</w:t>
      </w:r>
      <w:r w:rsidR="00FE74D0" w:rsidRPr="006A32D8">
        <w:rPr>
          <w:rFonts w:ascii="Times New Roman" w:hAnsi="Times New Roman" w:cs="Times New Roman"/>
          <w:sz w:val="24"/>
          <w:szCs w:val="24"/>
        </w:rPr>
        <w:t xml:space="preserve"> ne</w:t>
      </w:r>
      <w:r w:rsidR="00AC1F01" w:rsidRPr="006A32D8">
        <w:rPr>
          <w:rFonts w:ascii="Times New Roman" w:hAnsi="Times New Roman" w:cs="Times New Roman"/>
          <w:sz w:val="24"/>
          <w:szCs w:val="24"/>
        </w:rPr>
        <w:t>iz</w:t>
      </w:r>
      <w:r w:rsidR="00FE74D0" w:rsidRPr="006A32D8">
        <w:rPr>
          <w:rFonts w:ascii="Times New Roman" w:hAnsi="Times New Roman" w:cs="Times New Roman"/>
          <w:sz w:val="24"/>
          <w:szCs w:val="24"/>
        </w:rPr>
        <w:t>sniegs</w:t>
      </w:r>
      <w:r w:rsidR="00ED1946" w:rsidRPr="006A32D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D6F0DA" w14:textId="7474A864" w:rsidR="00226B91" w:rsidRPr="006A32D8" w:rsidRDefault="00226B91" w:rsidP="00C80865">
      <w:pPr>
        <w:pStyle w:val="Bezatstarpm"/>
        <w:ind w:firstLine="438"/>
        <w:jc w:val="both"/>
        <w:rPr>
          <w:rFonts w:ascii="Times New Roman" w:hAnsi="Times New Roman" w:cs="Times New Roman"/>
          <w:sz w:val="24"/>
          <w:szCs w:val="24"/>
        </w:rPr>
      </w:pPr>
      <w:r w:rsidRPr="006A32D8">
        <w:rPr>
          <w:rFonts w:ascii="Times New Roman" w:hAnsi="Times New Roman" w:cs="Times New Roman"/>
          <w:sz w:val="24"/>
          <w:szCs w:val="24"/>
        </w:rPr>
        <w:t xml:space="preserve">Informāciju, ko Tu sniedz, ir atļauts izmantot tikai kriminālprocesa ietvaros. Ja Tu pats vēlies atklāt informāciju </w:t>
      </w:r>
      <w:r w:rsidR="0074672F" w:rsidRPr="006A32D8">
        <w:rPr>
          <w:rFonts w:ascii="Times New Roman" w:hAnsi="Times New Roman" w:cs="Times New Roman"/>
          <w:sz w:val="24"/>
          <w:szCs w:val="24"/>
        </w:rPr>
        <w:t xml:space="preserve">par notikušo un sniegt interviju, to ir atļauts darīt, ja tam piekrīt tavi vecāki vai citi Tavi likumiskie pārstāvji un </w:t>
      </w:r>
      <w:r w:rsidR="00BD52D6" w:rsidRPr="006A32D8">
        <w:rPr>
          <w:rFonts w:ascii="Times New Roman" w:hAnsi="Times New Roman" w:cs="Times New Roman"/>
          <w:sz w:val="24"/>
          <w:szCs w:val="24"/>
        </w:rPr>
        <w:t xml:space="preserve">to </w:t>
      </w:r>
      <w:r w:rsidR="0074672F" w:rsidRPr="006A32D8">
        <w:rPr>
          <w:rFonts w:ascii="Times New Roman" w:hAnsi="Times New Roman" w:cs="Times New Roman"/>
          <w:sz w:val="24"/>
          <w:szCs w:val="24"/>
        </w:rPr>
        <w:t xml:space="preserve">atļauj izmeklētājs, prokurors vai tiesa. </w:t>
      </w:r>
      <w:r w:rsidRPr="006A32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A0F0E3" w14:textId="5F302C13" w:rsidR="0074672F" w:rsidRPr="006A32D8" w:rsidRDefault="0074672F" w:rsidP="00C80865">
      <w:pPr>
        <w:pStyle w:val="Bezatstarpm"/>
        <w:ind w:firstLine="438"/>
        <w:jc w:val="both"/>
        <w:rPr>
          <w:rFonts w:ascii="Times New Roman" w:hAnsi="Times New Roman" w:cs="Times New Roman"/>
          <w:sz w:val="24"/>
          <w:szCs w:val="24"/>
        </w:rPr>
      </w:pPr>
      <w:r w:rsidRPr="006A32D8">
        <w:rPr>
          <w:rFonts w:ascii="Times New Roman" w:hAnsi="Times New Roman" w:cs="Times New Roman"/>
          <w:sz w:val="24"/>
          <w:szCs w:val="24"/>
        </w:rPr>
        <w:t xml:space="preserve">Kad kriminālprocess tiks nosūtīts tiesai, to skatīs slēgtā tiesas sēdē. Tiesas sēdē būs atļauts uzturēties tikai tām personām, kuras </w:t>
      </w:r>
      <w:r w:rsidR="00BD52D6" w:rsidRPr="006A32D8">
        <w:rPr>
          <w:rFonts w:ascii="Times New Roman" w:hAnsi="Times New Roman" w:cs="Times New Roman"/>
          <w:sz w:val="24"/>
          <w:szCs w:val="24"/>
        </w:rPr>
        <w:t>ir iesaistītas kriminālprocesā.</w:t>
      </w:r>
    </w:p>
    <w:p w14:paraId="1DB65D65" w14:textId="77777777" w:rsidR="00EC5148" w:rsidRPr="006A32D8" w:rsidRDefault="00EC5148" w:rsidP="00EC5148">
      <w:pPr>
        <w:pStyle w:val="Sarakstarindkopa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00E9AC1" w14:textId="4CAFFC49" w:rsidR="009C1F48" w:rsidRPr="00C80865" w:rsidRDefault="00957BE9" w:rsidP="00C80865">
      <w:pPr>
        <w:pStyle w:val="Sarakstarindkopa"/>
        <w:ind w:left="13" w:firstLine="425"/>
        <w:jc w:val="both"/>
      </w:pPr>
      <w:r w:rsidRPr="00B94E85">
        <w:rPr>
          <w:rFonts w:ascii="Times New Roman" w:hAnsi="Times New Roman"/>
          <w:b/>
          <w:i/>
          <w:sz w:val="24"/>
          <w:szCs w:val="24"/>
        </w:rPr>
        <w:t>4) </w:t>
      </w:r>
      <w:r w:rsidR="006E0F67" w:rsidRPr="00B94E85">
        <w:rPr>
          <w:rFonts w:ascii="Times New Roman" w:hAnsi="Times New Roman"/>
          <w:b/>
          <w:i/>
          <w:sz w:val="24"/>
          <w:szCs w:val="24"/>
        </w:rPr>
        <w:t xml:space="preserve"> SAŅEMT</w:t>
      </w:r>
      <w:r w:rsidR="006E0F67" w:rsidRPr="006E0F67">
        <w:rPr>
          <w:rFonts w:ascii="Times New Roman" w:hAnsi="Times New Roman"/>
          <w:b/>
          <w:i/>
          <w:sz w:val="24"/>
          <w:szCs w:val="24"/>
        </w:rPr>
        <w:t xml:space="preserve"> INDIVIDUĀLU NOVĒRTĒJUMU</w:t>
      </w:r>
      <w:r w:rsidR="00B94E85">
        <w:rPr>
          <w:rFonts w:ascii="Times New Roman" w:hAnsi="Times New Roman"/>
          <w:b/>
          <w:i/>
          <w:sz w:val="24"/>
          <w:szCs w:val="24"/>
        </w:rPr>
        <w:t>;</w:t>
      </w:r>
    </w:p>
    <w:p w14:paraId="5A59460A" w14:textId="422F955C" w:rsidR="0074672F" w:rsidRPr="006A32D8" w:rsidRDefault="0074672F" w:rsidP="00C80865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A32D8">
        <w:rPr>
          <w:rFonts w:ascii="Times New Roman" w:hAnsi="Times New Roman" w:cs="Times New Roman"/>
          <w:sz w:val="24"/>
          <w:szCs w:val="24"/>
        </w:rPr>
        <w:t xml:space="preserve">Pēc kriminālprocesa uzsākšanas, </w:t>
      </w:r>
      <w:r w:rsidR="00403550" w:rsidRPr="006A32D8">
        <w:rPr>
          <w:rFonts w:ascii="Times New Roman" w:hAnsi="Times New Roman" w:cs="Times New Roman"/>
          <w:sz w:val="24"/>
          <w:szCs w:val="24"/>
        </w:rPr>
        <w:t xml:space="preserve">procesa virzītājs </w:t>
      </w:r>
      <w:r w:rsidR="001E753F" w:rsidRPr="006A32D8">
        <w:rPr>
          <w:rFonts w:ascii="Times New Roman" w:hAnsi="Times New Roman" w:cs="Times New Roman"/>
          <w:sz w:val="24"/>
          <w:szCs w:val="24"/>
        </w:rPr>
        <w:t xml:space="preserve">lūgs </w:t>
      </w:r>
      <w:r w:rsidR="00403550" w:rsidRPr="006A32D8">
        <w:rPr>
          <w:rFonts w:ascii="Times New Roman" w:hAnsi="Times New Roman" w:cs="Times New Roman"/>
          <w:sz w:val="24"/>
          <w:szCs w:val="24"/>
        </w:rPr>
        <w:t>kompetento iestādi (</w:t>
      </w:r>
      <w:r w:rsidR="001E753F" w:rsidRPr="006A32D8">
        <w:rPr>
          <w:rFonts w:ascii="Times New Roman" w:hAnsi="Times New Roman" w:cs="Times New Roman"/>
          <w:sz w:val="24"/>
          <w:szCs w:val="24"/>
        </w:rPr>
        <w:t>Valsts probācijas dienest</w:t>
      </w:r>
      <w:r w:rsidR="00403550" w:rsidRPr="006A32D8">
        <w:rPr>
          <w:rFonts w:ascii="Times New Roman" w:hAnsi="Times New Roman" w:cs="Times New Roman"/>
          <w:sz w:val="24"/>
          <w:szCs w:val="24"/>
        </w:rPr>
        <w:t xml:space="preserve">u, bāriņtiesu vai pašvaldības sociālo dienestu) </w:t>
      </w:r>
      <w:r w:rsidR="001E753F" w:rsidRPr="006A32D8">
        <w:rPr>
          <w:rFonts w:ascii="Times New Roman" w:hAnsi="Times New Roman" w:cs="Times New Roman"/>
          <w:sz w:val="24"/>
          <w:szCs w:val="24"/>
        </w:rPr>
        <w:t xml:space="preserve">veikt </w:t>
      </w:r>
      <w:r w:rsidR="00ED1946" w:rsidRPr="006A32D8">
        <w:rPr>
          <w:rFonts w:ascii="Times New Roman" w:hAnsi="Times New Roman" w:cs="Times New Roman"/>
          <w:sz w:val="24"/>
          <w:szCs w:val="24"/>
        </w:rPr>
        <w:t>novērtējumu</w:t>
      </w:r>
      <w:r w:rsidR="00BA3E7D" w:rsidRPr="006A32D8">
        <w:rPr>
          <w:rFonts w:ascii="Times New Roman" w:hAnsi="Times New Roman" w:cs="Times New Roman"/>
          <w:sz w:val="24"/>
          <w:szCs w:val="24"/>
        </w:rPr>
        <w:t xml:space="preserve"> (riska un aizsardzības faktoru novērtējumu)</w:t>
      </w:r>
      <w:r w:rsidR="00ED1946" w:rsidRPr="006A32D8">
        <w:rPr>
          <w:rFonts w:ascii="Times New Roman" w:hAnsi="Times New Roman" w:cs="Times New Roman"/>
          <w:sz w:val="24"/>
          <w:szCs w:val="24"/>
        </w:rPr>
        <w:t xml:space="preserve"> </w:t>
      </w:r>
      <w:r w:rsidRPr="006A32D8">
        <w:rPr>
          <w:rFonts w:ascii="Times New Roman" w:hAnsi="Times New Roman" w:cs="Times New Roman"/>
          <w:sz w:val="24"/>
          <w:szCs w:val="24"/>
        </w:rPr>
        <w:t>par Tevi</w:t>
      </w:r>
      <w:r w:rsidR="003C02CD" w:rsidRPr="006A32D8">
        <w:rPr>
          <w:rFonts w:ascii="Times New Roman" w:hAnsi="Times New Roman" w:cs="Times New Roman"/>
          <w:sz w:val="24"/>
          <w:szCs w:val="24"/>
        </w:rPr>
        <w:t xml:space="preserve"> (</w:t>
      </w:r>
      <w:r w:rsidR="00ED1946" w:rsidRPr="006A32D8">
        <w:rPr>
          <w:rFonts w:ascii="Times New Roman" w:hAnsi="Times New Roman" w:cs="Times New Roman"/>
          <w:sz w:val="24"/>
          <w:szCs w:val="24"/>
        </w:rPr>
        <w:t xml:space="preserve">par </w:t>
      </w:r>
      <w:r w:rsidR="003C02CD" w:rsidRPr="006A32D8">
        <w:rPr>
          <w:rFonts w:ascii="Times New Roman" w:hAnsi="Times New Roman" w:cs="Times New Roman"/>
          <w:sz w:val="24"/>
          <w:szCs w:val="24"/>
        </w:rPr>
        <w:t>Tavu personību, interesēm, izglītību, Tavu ģimeni un citu informāciju), kas būtu noderīga un palīdzētu izmeklētājam</w:t>
      </w:r>
      <w:r w:rsidR="001E753F" w:rsidRPr="006A32D8">
        <w:rPr>
          <w:rFonts w:ascii="Times New Roman" w:hAnsi="Times New Roman" w:cs="Times New Roman"/>
          <w:sz w:val="24"/>
          <w:szCs w:val="24"/>
        </w:rPr>
        <w:t xml:space="preserve">, prokuroram vai tiesai </w:t>
      </w:r>
      <w:r w:rsidR="00BD52D6" w:rsidRPr="006A32D8">
        <w:rPr>
          <w:rFonts w:ascii="Times New Roman" w:hAnsi="Times New Roman" w:cs="Times New Roman"/>
          <w:sz w:val="24"/>
          <w:szCs w:val="24"/>
        </w:rPr>
        <w:t xml:space="preserve">turpmākajā </w:t>
      </w:r>
      <w:r w:rsidR="001E753F" w:rsidRPr="006A32D8">
        <w:rPr>
          <w:rFonts w:ascii="Times New Roman" w:hAnsi="Times New Roman" w:cs="Times New Roman"/>
          <w:sz w:val="24"/>
          <w:szCs w:val="24"/>
        </w:rPr>
        <w:t>sadarbībā ar Tevi un palīdzētu</w:t>
      </w:r>
      <w:r w:rsidR="003C02CD" w:rsidRPr="006A32D8">
        <w:rPr>
          <w:rFonts w:ascii="Times New Roman" w:hAnsi="Times New Roman" w:cs="Times New Roman"/>
          <w:sz w:val="24"/>
          <w:szCs w:val="24"/>
        </w:rPr>
        <w:t xml:space="preserve"> pieņemt </w:t>
      </w:r>
      <w:r w:rsidR="00FB1542" w:rsidRPr="006A32D8">
        <w:rPr>
          <w:rFonts w:ascii="Times New Roman" w:hAnsi="Times New Roman" w:cs="Times New Roman"/>
          <w:sz w:val="24"/>
          <w:szCs w:val="24"/>
        </w:rPr>
        <w:t xml:space="preserve">vispiemērotāko </w:t>
      </w:r>
      <w:r w:rsidR="003C02CD" w:rsidRPr="006A32D8">
        <w:rPr>
          <w:rFonts w:ascii="Times New Roman" w:hAnsi="Times New Roman" w:cs="Times New Roman"/>
          <w:sz w:val="24"/>
          <w:szCs w:val="24"/>
        </w:rPr>
        <w:t>lēmumu</w:t>
      </w:r>
      <w:r w:rsidR="00FB1542" w:rsidRPr="006A32D8">
        <w:rPr>
          <w:rFonts w:ascii="Times New Roman" w:hAnsi="Times New Roman" w:cs="Times New Roman"/>
          <w:sz w:val="24"/>
          <w:szCs w:val="24"/>
        </w:rPr>
        <w:t>.</w:t>
      </w:r>
      <w:r w:rsidR="00FE74D0" w:rsidRPr="006A32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FDB398" w14:textId="77777777" w:rsidR="000962A1" w:rsidRPr="006A32D8" w:rsidRDefault="000962A1" w:rsidP="006E0F6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C220A93" w14:textId="0A394DAA" w:rsidR="003319F4" w:rsidRPr="00C80865" w:rsidRDefault="00957BE9" w:rsidP="006B79A4">
      <w:pPr>
        <w:spacing w:after="0"/>
        <w:ind w:firstLine="412"/>
        <w:jc w:val="both"/>
      </w:pPr>
      <w:r w:rsidRPr="00B94E85">
        <w:rPr>
          <w:rFonts w:ascii="Times New Roman" w:hAnsi="Times New Roman"/>
          <w:b/>
          <w:i/>
          <w:sz w:val="24"/>
          <w:szCs w:val="24"/>
        </w:rPr>
        <w:lastRenderedPageBreak/>
        <w:t>5)</w:t>
      </w:r>
      <w:r w:rsidR="006E0F67">
        <w:rPr>
          <w:rFonts w:ascii="Times New Roman" w:hAnsi="Times New Roman"/>
          <w:b/>
          <w:sz w:val="24"/>
          <w:szCs w:val="24"/>
        </w:rPr>
        <w:t xml:space="preserve"> </w:t>
      </w:r>
      <w:r w:rsidR="006E0F67" w:rsidRPr="006E0F67">
        <w:rPr>
          <w:rFonts w:ascii="Times New Roman" w:hAnsi="Times New Roman"/>
          <w:b/>
          <w:i/>
          <w:sz w:val="24"/>
          <w:szCs w:val="24"/>
        </w:rPr>
        <w:t>TIESĪBAS UZ BRĪVĪBAS ATŅEMŠANAI ALTERNATĪVU PROCESUĀLO PIESPIEDU LĪDZEKĻU PRIMĀRU PIEMĒROŠANU;</w:t>
      </w:r>
    </w:p>
    <w:p w14:paraId="7243B331" w14:textId="76A7C1FD" w:rsidR="003319F4" w:rsidRPr="006A32D8" w:rsidRDefault="00B655B1" w:rsidP="00075E40">
      <w:pPr>
        <w:pStyle w:val="Sarakstarindkopa"/>
        <w:ind w:left="0" w:firstLine="412"/>
        <w:jc w:val="both"/>
        <w:rPr>
          <w:rFonts w:ascii="Times New Roman" w:hAnsi="Times New Roman"/>
          <w:sz w:val="24"/>
          <w:szCs w:val="24"/>
        </w:rPr>
      </w:pPr>
      <w:r w:rsidRPr="006A32D8">
        <w:rPr>
          <w:rFonts w:ascii="Times New Roman" w:hAnsi="Times New Roman"/>
          <w:sz w:val="24"/>
          <w:szCs w:val="24"/>
        </w:rPr>
        <w:t xml:space="preserve">Apcietinājums Tev var tikt piemērots tikai kā galējās nepieciešamības līdzeklis. </w:t>
      </w:r>
      <w:r w:rsidR="00D3636F" w:rsidRPr="006A32D8">
        <w:rPr>
          <w:rFonts w:ascii="Times New Roman" w:hAnsi="Times New Roman"/>
          <w:sz w:val="24"/>
          <w:szCs w:val="24"/>
        </w:rPr>
        <w:t xml:space="preserve">Izmeklēšanas tiesnesis vai tiesa, </w:t>
      </w:r>
      <w:r w:rsidR="0078192B" w:rsidRPr="006A32D8">
        <w:rPr>
          <w:rFonts w:ascii="Times New Roman" w:hAnsi="Times New Roman"/>
          <w:sz w:val="24"/>
          <w:szCs w:val="24"/>
        </w:rPr>
        <w:t>i</w:t>
      </w:r>
      <w:r w:rsidR="0078192B">
        <w:rPr>
          <w:rFonts w:ascii="Times New Roman" w:hAnsi="Times New Roman"/>
          <w:sz w:val="24"/>
          <w:szCs w:val="24"/>
        </w:rPr>
        <w:t>zskatot</w:t>
      </w:r>
      <w:r w:rsidR="0078192B" w:rsidRPr="006A32D8">
        <w:rPr>
          <w:rFonts w:ascii="Times New Roman" w:hAnsi="Times New Roman"/>
          <w:sz w:val="24"/>
          <w:szCs w:val="24"/>
        </w:rPr>
        <w:t xml:space="preserve"> </w:t>
      </w:r>
      <w:r w:rsidR="00D3636F" w:rsidRPr="006A32D8">
        <w:rPr>
          <w:rFonts w:ascii="Times New Roman" w:hAnsi="Times New Roman"/>
          <w:sz w:val="24"/>
          <w:szCs w:val="24"/>
        </w:rPr>
        <w:t xml:space="preserve">izmeklētāja vai prokurora ierosinājumu </w:t>
      </w:r>
      <w:r w:rsidR="001E753F" w:rsidRPr="006A32D8">
        <w:rPr>
          <w:rFonts w:ascii="Times New Roman" w:hAnsi="Times New Roman"/>
          <w:sz w:val="24"/>
          <w:szCs w:val="24"/>
        </w:rPr>
        <w:t>par apcietinājuma piemērošanu</w:t>
      </w:r>
      <w:r w:rsidR="00A42252" w:rsidRPr="006A32D8">
        <w:rPr>
          <w:rFonts w:ascii="Times New Roman" w:hAnsi="Times New Roman"/>
          <w:sz w:val="24"/>
          <w:szCs w:val="24"/>
        </w:rPr>
        <w:t>,</w:t>
      </w:r>
      <w:r w:rsidR="001E753F" w:rsidRPr="006A32D8">
        <w:rPr>
          <w:rFonts w:ascii="Times New Roman" w:hAnsi="Times New Roman"/>
          <w:sz w:val="24"/>
          <w:szCs w:val="24"/>
        </w:rPr>
        <w:t xml:space="preserve"> izvērtē, vai pastāv kād</w:t>
      </w:r>
      <w:r w:rsidRPr="006A32D8">
        <w:rPr>
          <w:rFonts w:ascii="Times New Roman" w:hAnsi="Times New Roman"/>
          <w:sz w:val="24"/>
          <w:szCs w:val="24"/>
        </w:rPr>
        <w:t>i</w:t>
      </w:r>
      <w:r w:rsidR="001E753F" w:rsidRPr="006A32D8">
        <w:rPr>
          <w:rFonts w:ascii="Times New Roman" w:hAnsi="Times New Roman"/>
          <w:sz w:val="24"/>
          <w:szCs w:val="24"/>
        </w:rPr>
        <w:t xml:space="preserve"> cit</w:t>
      </w:r>
      <w:r w:rsidRPr="006A32D8">
        <w:rPr>
          <w:rFonts w:ascii="Times New Roman" w:hAnsi="Times New Roman"/>
          <w:sz w:val="24"/>
          <w:szCs w:val="24"/>
        </w:rPr>
        <w:t>i</w:t>
      </w:r>
      <w:r w:rsidR="001E753F" w:rsidRPr="006A32D8">
        <w:rPr>
          <w:rFonts w:ascii="Times New Roman" w:hAnsi="Times New Roman"/>
          <w:sz w:val="24"/>
          <w:szCs w:val="24"/>
        </w:rPr>
        <w:t xml:space="preserve"> mazāk </w:t>
      </w:r>
      <w:r w:rsidR="00E85880" w:rsidRPr="006A32D8">
        <w:rPr>
          <w:rFonts w:ascii="Times New Roman" w:hAnsi="Times New Roman"/>
          <w:sz w:val="24"/>
          <w:szCs w:val="24"/>
        </w:rPr>
        <w:t>T</w:t>
      </w:r>
      <w:r w:rsidR="00A42252" w:rsidRPr="006A32D8">
        <w:rPr>
          <w:rFonts w:ascii="Times New Roman" w:hAnsi="Times New Roman"/>
          <w:sz w:val="24"/>
          <w:szCs w:val="24"/>
        </w:rPr>
        <w:t>avas tiesības</w:t>
      </w:r>
      <w:r w:rsidR="00E85880" w:rsidRPr="006A32D8">
        <w:rPr>
          <w:rFonts w:ascii="Times New Roman" w:hAnsi="Times New Roman"/>
          <w:sz w:val="24"/>
          <w:szCs w:val="24"/>
        </w:rPr>
        <w:t xml:space="preserve"> </w:t>
      </w:r>
      <w:r w:rsidRPr="006A32D8">
        <w:rPr>
          <w:rFonts w:ascii="Times New Roman" w:hAnsi="Times New Roman"/>
          <w:sz w:val="24"/>
          <w:szCs w:val="24"/>
        </w:rPr>
        <w:t>ierobežojoši līdzekļi</w:t>
      </w:r>
      <w:r w:rsidR="00A42252" w:rsidRPr="006A32D8">
        <w:rPr>
          <w:rFonts w:ascii="Times New Roman" w:hAnsi="Times New Roman"/>
          <w:sz w:val="24"/>
          <w:szCs w:val="24"/>
        </w:rPr>
        <w:t>, kā</w:t>
      </w:r>
      <w:r w:rsidR="00A33897" w:rsidRPr="006A32D8">
        <w:rPr>
          <w:rFonts w:ascii="Times New Roman" w:hAnsi="Times New Roman"/>
          <w:sz w:val="24"/>
          <w:szCs w:val="24"/>
        </w:rPr>
        <w:t>,</w:t>
      </w:r>
      <w:r w:rsidR="00A42252" w:rsidRPr="006A32D8">
        <w:rPr>
          <w:rFonts w:ascii="Times New Roman" w:hAnsi="Times New Roman"/>
          <w:sz w:val="24"/>
          <w:szCs w:val="24"/>
        </w:rPr>
        <w:t xml:space="preserve"> piemēram, </w:t>
      </w:r>
      <w:r w:rsidR="00D3636F" w:rsidRPr="006A32D8">
        <w:rPr>
          <w:rFonts w:ascii="Times New Roman" w:hAnsi="Times New Roman"/>
          <w:sz w:val="24"/>
          <w:szCs w:val="24"/>
        </w:rPr>
        <w:t>nodošana vecāku vai aizbildņu pārraudzībā, aizlieguma noteikšana tuvoties kādai konkrētai personai vai vietai</w:t>
      </w:r>
      <w:r w:rsidR="008140A0">
        <w:rPr>
          <w:rFonts w:ascii="Times New Roman" w:hAnsi="Times New Roman"/>
          <w:sz w:val="24"/>
          <w:szCs w:val="24"/>
        </w:rPr>
        <w:t>,</w:t>
      </w:r>
      <w:r w:rsidR="00013742" w:rsidRPr="006A32D8">
        <w:rPr>
          <w:rFonts w:ascii="Times New Roman" w:hAnsi="Times New Roman"/>
          <w:sz w:val="24"/>
          <w:szCs w:val="24"/>
        </w:rPr>
        <w:t xml:space="preserve"> </w:t>
      </w:r>
      <w:r w:rsidR="007362D6" w:rsidRPr="006A32D8">
        <w:rPr>
          <w:rFonts w:ascii="Times New Roman" w:hAnsi="Times New Roman"/>
          <w:sz w:val="24"/>
          <w:szCs w:val="24"/>
        </w:rPr>
        <w:t>policijas uzraudzība</w:t>
      </w:r>
      <w:r w:rsidR="007362D6">
        <w:rPr>
          <w:rFonts w:ascii="Times New Roman" w:hAnsi="Times New Roman"/>
          <w:sz w:val="24"/>
          <w:szCs w:val="24"/>
        </w:rPr>
        <w:t xml:space="preserve">, </w:t>
      </w:r>
      <w:r w:rsidR="008140A0" w:rsidRPr="006A32D8">
        <w:rPr>
          <w:rFonts w:ascii="Times New Roman" w:hAnsi="Times New Roman"/>
          <w:sz w:val="24"/>
          <w:szCs w:val="24"/>
        </w:rPr>
        <w:t xml:space="preserve">ievietošana sociālās korekcijas izglītības iestādē </w:t>
      </w:r>
      <w:r w:rsidR="00013742" w:rsidRPr="006A32D8">
        <w:rPr>
          <w:rFonts w:ascii="Times New Roman" w:hAnsi="Times New Roman"/>
          <w:sz w:val="24"/>
          <w:szCs w:val="24"/>
        </w:rPr>
        <w:t xml:space="preserve">utt. </w:t>
      </w:r>
      <w:r w:rsidR="00FE74D0" w:rsidRPr="006A32D8">
        <w:rPr>
          <w:rFonts w:ascii="Times New Roman" w:hAnsi="Times New Roman"/>
          <w:sz w:val="24"/>
          <w:szCs w:val="24"/>
        </w:rPr>
        <w:t>Piemērojot procesuālo piespiedu līdzekli</w:t>
      </w:r>
      <w:r w:rsidR="00870B9C" w:rsidRPr="006A32D8">
        <w:rPr>
          <w:rFonts w:ascii="Times New Roman" w:hAnsi="Times New Roman"/>
          <w:sz w:val="24"/>
          <w:szCs w:val="24"/>
        </w:rPr>
        <w:t>,</w:t>
      </w:r>
      <w:r w:rsidRPr="006A32D8">
        <w:rPr>
          <w:rFonts w:ascii="Times New Roman" w:hAnsi="Times New Roman"/>
          <w:sz w:val="24"/>
          <w:szCs w:val="24"/>
        </w:rPr>
        <w:t xml:space="preserve"> ņem vērā Tavu vecumu, Tavu fiziskā, garīgā un sociālā brieduma pakāpi, kā arī </w:t>
      </w:r>
      <w:r w:rsidR="00235036" w:rsidRPr="006A32D8">
        <w:rPr>
          <w:rFonts w:ascii="Times New Roman" w:hAnsi="Times New Roman"/>
          <w:sz w:val="24"/>
          <w:szCs w:val="24"/>
        </w:rPr>
        <w:t>izdarītā noziedzīgā nodarījuma</w:t>
      </w:r>
      <w:r w:rsidRPr="006A32D8">
        <w:rPr>
          <w:rFonts w:ascii="Times New Roman" w:hAnsi="Times New Roman"/>
          <w:sz w:val="24"/>
          <w:szCs w:val="24"/>
        </w:rPr>
        <w:t xml:space="preserve"> smagumu un izdarīšanas apstākļus. </w:t>
      </w:r>
    </w:p>
    <w:p w14:paraId="7467861F" w14:textId="77777777" w:rsidR="000962A1" w:rsidRPr="006A32D8" w:rsidRDefault="000962A1" w:rsidP="00181CBA">
      <w:pPr>
        <w:pStyle w:val="Sarakstarindkopa"/>
        <w:ind w:left="13" w:firstLine="707"/>
        <w:jc w:val="both"/>
        <w:rPr>
          <w:rFonts w:ascii="Times New Roman" w:hAnsi="Times New Roman"/>
          <w:b/>
          <w:sz w:val="24"/>
          <w:szCs w:val="24"/>
        </w:rPr>
      </w:pPr>
    </w:p>
    <w:p w14:paraId="40825119" w14:textId="5A439B02" w:rsidR="00EB34D1" w:rsidRPr="006A32D8" w:rsidRDefault="00957BE9" w:rsidP="006B79A4">
      <w:pPr>
        <w:pStyle w:val="Default"/>
        <w:ind w:firstLine="412"/>
        <w:jc w:val="both"/>
      </w:pPr>
      <w:r w:rsidRPr="00B94E85">
        <w:rPr>
          <w:b/>
          <w:i/>
        </w:rPr>
        <w:t>6) </w:t>
      </w:r>
      <w:r w:rsidR="00EB34D1" w:rsidRPr="00B94E85">
        <w:rPr>
          <w:b/>
          <w:i/>
        </w:rPr>
        <w:t xml:space="preserve"> </w:t>
      </w:r>
      <w:r w:rsidR="006E0F67" w:rsidRPr="00B94E85">
        <w:rPr>
          <w:b/>
          <w:i/>
        </w:rPr>
        <w:t>TIESĪBAS</w:t>
      </w:r>
      <w:r w:rsidR="006E0F67" w:rsidRPr="006E0F67">
        <w:rPr>
          <w:b/>
          <w:i/>
        </w:rPr>
        <w:t xml:space="preserve"> UZ ĪPAŠU APIEŠANOS AR BRĪVĪBAS ATŅEMŠANU SAISTĪTA PIESPIEDU LĪDZEKĻA PIEMĒROŠANAS LAIKĀ.</w:t>
      </w:r>
    </w:p>
    <w:p w14:paraId="2DE650C3" w14:textId="3681C65C" w:rsidR="00E42866" w:rsidRPr="006A32D8" w:rsidRDefault="00E42866" w:rsidP="00976546">
      <w:pPr>
        <w:pStyle w:val="Bezatstarpm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464D500" w14:textId="4F22AA21" w:rsidR="002C6925" w:rsidRPr="006A32D8" w:rsidRDefault="00C80865" w:rsidP="00C80865">
      <w:pPr>
        <w:pStyle w:val="Bezatstarpm"/>
        <w:tabs>
          <w:tab w:val="left" w:pos="42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E0F67" w:rsidRPr="006E0F67">
        <w:rPr>
          <w:rFonts w:ascii="Times New Roman" w:hAnsi="Times New Roman" w:cs="Times New Roman"/>
          <w:b/>
          <w:i/>
          <w:sz w:val="24"/>
          <w:szCs w:val="24"/>
        </w:rPr>
        <w:t>AIZTURĒŠANAS GADĪJUMĀ:</w:t>
      </w:r>
    </w:p>
    <w:p w14:paraId="320A3E22" w14:textId="7FE580F0" w:rsidR="00AE1C9F" w:rsidRPr="006A32D8" w:rsidRDefault="00C80865" w:rsidP="00C80865">
      <w:pPr>
        <w:pStyle w:val="Bezatstarpm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6E87" w:rsidRPr="006A32D8">
        <w:rPr>
          <w:rFonts w:ascii="Times New Roman" w:hAnsi="Times New Roman" w:cs="Times New Roman"/>
          <w:sz w:val="24"/>
          <w:szCs w:val="24"/>
        </w:rPr>
        <w:t xml:space="preserve">Tevi var aizturēt ne ilgāk par 48 stundām un šajā laikā </w:t>
      </w:r>
      <w:r w:rsidR="008B383C" w:rsidRPr="006A32D8">
        <w:rPr>
          <w:rFonts w:ascii="Times New Roman" w:hAnsi="Times New Roman" w:cs="Times New Roman"/>
          <w:sz w:val="24"/>
          <w:szCs w:val="24"/>
        </w:rPr>
        <w:t>Tev ir tiesības tikt ievietotam un uzturēties</w:t>
      </w:r>
      <w:r w:rsidR="00AC1F01" w:rsidRPr="006A32D8">
        <w:rPr>
          <w:rFonts w:ascii="Times New Roman" w:hAnsi="Times New Roman" w:cs="Times New Roman"/>
          <w:sz w:val="24"/>
          <w:szCs w:val="24"/>
        </w:rPr>
        <w:t xml:space="preserve"> kamerā</w:t>
      </w:r>
      <w:r w:rsidR="008B383C" w:rsidRPr="006A32D8">
        <w:rPr>
          <w:rFonts w:ascii="Times New Roman" w:hAnsi="Times New Roman" w:cs="Times New Roman"/>
          <w:sz w:val="24"/>
          <w:szCs w:val="24"/>
        </w:rPr>
        <w:t xml:space="preserve"> atsevišķi no pilngadīgām personām</w:t>
      </w:r>
      <w:r w:rsidR="00FE74D0" w:rsidRPr="006A32D8">
        <w:rPr>
          <w:rFonts w:ascii="Times New Roman" w:hAnsi="Times New Roman" w:cs="Times New Roman"/>
          <w:sz w:val="24"/>
          <w:szCs w:val="24"/>
        </w:rPr>
        <w:t>.</w:t>
      </w:r>
      <w:r w:rsidR="00235036" w:rsidRPr="006A32D8">
        <w:rPr>
          <w:rFonts w:ascii="Times New Roman" w:hAnsi="Times New Roman" w:cs="Times New Roman"/>
          <w:sz w:val="24"/>
          <w:szCs w:val="24"/>
        </w:rPr>
        <w:t xml:space="preserve"> </w:t>
      </w:r>
      <w:r w:rsidR="008B383C" w:rsidRPr="006A32D8">
        <w:rPr>
          <w:rFonts w:ascii="Times New Roman" w:hAnsi="Times New Roman" w:cs="Times New Roman"/>
          <w:sz w:val="24"/>
          <w:szCs w:val="24"/>
        </w:rPr>
        <w:t xml:space="preserve">Tāpat </w:t>
      </w:r>
      <w:r w:rsidR="00986E87" w:rsidRPr="006A32D8">
        <w:rPr>
          <w:rFonts w:ascii="Times New Roman" w:hAnsi="Times New Roman" w:cs="Times New Roman"/>
          <w:sz w:val="24"/>
          <w:szCs w:val="24"/>
        </w:rPr>
        <w:t>Tev ir tiesības uz vienu stundu ilgu satikšanos vienatnē ar vienu vai diviem tuviniekiem</w:t>
      </w:r>
      <w:r w:rsidR="008B383C" w:rsidRPr="006A32D8">
        <w:rPr>
          <w:rFonts w:ascii="Times New Roman" w:hAnsi="Times New Roman" w:cs="Times New Roman"/>
          <w:sz w:val="24"/>
          <w:szCs w:val="24"/>
        </w:rPr>
        <w:t xml:space="preserve"> (Taviem vecākiem, vecvecākiem, brāļiem, māsām, personām, kas dzīvo ar Tevi kopā, kā arī </w:t>
      </w:r>
      <w:r w:rsidR="00A42252" w:rsidRPr="006A32D8">
        <w:rPr>
          <w:rFonts w:ascii="Times New Roman" w:hAnsi="Times New Roman" w:cs="Times New Roman"/>
          <w:sz w:val="24"/>
          <w:szCs w:val="24"/>
        </w:rPr>
        <w:t>Tavu laulāto</w:t>
      </w:r>
      <w:r w:rsidR="008B383C" w:rsidRPr="006A32D8">
        <w:rPr>
          <w:rFonts w:ascii="Times New Roman" w:hAnsi="Times New Roman" w:cs="Times New Roman"/>
          <w:sz w:val="24"/>
          <w:szCs w:val="24"/>
        </w:rPr>
        <w:t xml:space="preserve">, </w:t>
      </w:r>
      <w:r w:rsidR="00A42252" w:rsidRPr="006A32D8">
        <w:rPr>
          <w:rFonts w:ascii="Times New Roman" w:hAnsi="Times New Roman" w:cs="Times New Roman"/>
          <w:sz w:val="24"/>
          <w:szCs w:val="24"/>
        </w:rPr>
        <w:t xml:space="preserve">saderināto </w:t>
      </w:r>
      <w:r w:rsidR="008B383C" w:rsidRPr="006A32D8">
        <w:rPr>
          <w:rFonts w:ascii="Times New Roman" w:hAnsi="Times New Roman" w:cs="Times New Roman"/>
          <w:sz w:val="24"/>
          <w:szCs w:val="24"/>
        </w:rPr>
        <w:t xml:space="preserve">vai </w:t>
      </w:r>
      <w:r w:rsidR="00A42252" w:rsidRPr="006A32D8">
        <w:rPr>
          <w:rFonts w:ascii="Times New Roman" w:hAnsi="Times New Roman" w:cs="Times New Roman"/>
          <w:sz w:val="24"/>
          <w:szCs w:val="24"/>
        </w:rPr>
        <w:t>Tavu bērnu</w:t>
      </w:r>
      <w:r w:rsidR="008B383C" w:rsidRPr="006A32D8">
        <w:rPr>
          <w:rFonts w:ascii="Times New Roman" w:hAnsi="Times New Roman" w:cs="Times New Roman"/>
          <w:sz w:val="24"/>
          <w:szCs w:val="24"/>
        </w:rPr>
        <w:t xml:space="preserve">, ja tāds Tev ir), </w:t>
      </w:r>
      <w:r w:rsidR="00986E87" w:rsidRPr="006A32D8">
        <w:rPr>
          <w:rFonts w:ascii="Times New Roman" w:hAnsi="Times New Roman" w:cs="Times New Roman"/>
          <w:sz w:val="24"/>
          <w:szCs w:val="24"/>
        </w:rPr>
        <w:t>ja t</w:t>
      </w:r>
      <w:r w:rsidR="0019199C" w:rsidRPr="006A32D8">
        <w:rPr>
          <w:rFonts w:ascii="Times New Roman" w:hAnsi="Times New Roman" w:cs="Times New Roman"/>
          <w:sz w:val="24"/>
          <w:szCs w:val="24"/>
        </w:rPr>
        <w:t>o atļauj un tas ir saskaņots ar izmeklētāj</w:t>
      </w:r>
      <w:r w:rsidR="00FE74D0" w:rsidRPr="006A32D8">
        <w:rPr>
          <w:rFonts w:ascii="Times New Roman" w:hAnsi="Times New Roman" w:cs="Times New Roman"/>
          <w:sz w:val="24"/>
          <w:szCs w:val="24"/>
        </w:rPr>
        <w:t>u.</w:t>
      </w:r>
      <w:r w:rsidR="0019199C" w:rsidRPr="006A32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70B711" w14:textId="334365BE" w:rsidR="00AE1C9F" w:rsidRPr="006A32D8" w:rsidRDefault="007F479D" w:rsidP="00976546">
      <w:pPr>
        <w:pStyle w:val="Bezatstarpm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32D8">
        <w:rPr>
          <w:rFonts w:ascii="Arial" w:hAnsi="Arial" w:cs="Arial"/>
          <w:sz w:val="24"/>
          <w:szCs w:val="24"/>
        </w:rPr>
        <w:tab/>
      </w:r>
      <w:r w:rsidRPr="006A32D8">
        <w:rPr>
          <w:rFonts w:ascii="Arial" w:hAnsi="Arial" w:cs="Arial"/>
          <w:sz w:val="24"/>
          <w:szCs w:val="24"/>
        </w:rPr>
        <w:tab/>
      </w:r>
    </w:p>
    <w:p w14:paraId="55977F12" w14:textId="3927D385" w:rsidR="002C6925" w:rsidRPr="006A32D8" w:rsidRDefault="00C80865" w:rsidP="00C80865">
      <w:pPr>
        <w:pStyle w:val="Bezatstarpm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E0F67" w:rsidRPr="006E0F67">
        <w:rPr>
          <w:rFonts w:ascii="Times New Roman" w:hAnsi="Times New Roman" w:cs="Times New Roman"/>
          <w:b/>
          <w:i/>
          <w:sz w:val="24"/>
          <w:szCs w:val="24"/>
        </w:rPr>
        <w:t>APCIETINĀJUMA GADĪJUMĀ:</w:t>
      </w:r>
    </w:p>
    <w:p w14:paraId="3E151953" w14:textId="47EA7958" w:rsidR="00013742" w:rsidRPr="006A32D8" w:rsidRDefault="00C80865" w:rsidP="00C80865">
      <w:pPr>
        <w:pStyle w:val="Bezatstarpm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C1F01" w:rsidRPr="006A32D8">
        <w:rPr>
          <w:rFonts w:ascii="Times New Roman" w:hAnsi="Times New Roman" w:cs="Times New Roman"/>
          <w:sz w:val="24"/>
          <w:szCs w:val="24"/>
        </w:rPr>
        <w:t xml:space="preserve">Ja </w:t>
      </w:r>
      <w:r w:rsidR="00F61368" w:rsidRPr="006A32D8">
        <w:rPr>
          <w:rFonts w:ascii="Times New Roman" w:hAnsi="Times New Roman" w:cs="Times New Roman"/>
          <w:sz w:val="24"/>
          <w:szCs w:val="24"/>
        </w:rPr>
        <w:t>T</w:t>
      </w:r>
      <w:r w:rsidR="00AC1F01" w:rsidRPr="006A32D8">
        <w:rPr>
          <w:rFonts w:ascii="Times New Roman" w:hAnsi="Times New Roman" w:cs="Times New Roman"/>
          <w:sz w:val="24"/>
          <w:szCs w:val="24"/>
        </w:rPr>
        <w:t>ev izmeklēšanas tiesnesis piemēro apcietinājumu, tad Tevi var ievietot izmeklēšanas cietumā</w:t>
      </w:r>
      <w:r w:rsidR="00CF25B4" w:rsidRPr="006A32D8">
        <w:rPr>
          <w:rFonts w:ascii="Times New Roman" w:hAnsi="Times New Roman" w:cs="Times New Roman"/>
          <w:sz w:val="24"/>
          <w:szCs w:val="24"/>
        </w:rPr>
        <w:t xml:space="preserve">. </w:t>
      </w:r>
      <w:r w:rsidR="00AC1F01" w:rsidRPr="006A32D8">
        <w:rPr>
          <w:rFonts w:ascii="Times New Roman" w:hAnsi="Times New Roman" w:cs="Times New Roman"/>
          <w:sz w:val="24"/>
          <w:szCs w:val="24"/>
        </w:rPr>
        <w:t xml:space="preserve"> </w:t>
      </w:r>
      <w:r w:rsidR="00CE7786" w:rsidRPr="006A32D8">
        <w:rPr>
          <w:rFonts w:ascii="Times New Roman" w:hAnsi="Times New Roman" w:cs="Times New Roman"/>
          <w:sz w:val="24"/>
          <w:szCs w:val="24"/>
        </w:rPr>
        <w:t xml:space="preserve">Cēsu </w:t>
      </w:r>
      <w:r w:rsidR="00CF25B4" w:rsidRPr="006A32D8">
        <w:rPr>
          <w:rFonts w:ascii="Times New Roman" w:hAnsi="Times New Roman" w:cs="Times New Roman"/>
          <w:sz w:val="24"/>
          <w:szCs w:val="24"/>
        </w:rPr>
        <w:t>a</w:t>
      </w:r>
      <w:r w:rsidR="00CE7786" w:rsidRPr="006A32D8">
        <w:rPr>
          <w:rFonts w:ascii="Times New Roman" w:hAnsi="Times New Roman" w:cs="Times New Roman"/>
          <w:sz w:val="24"/>
          <w:szCs w:val="24"/>
        </w:rPr>
        <w:t xml:space="preserve">udzināšanas iestādē nepilngadīgajiem uzturas </w:t>
      </w:r>
      <w:r w:rsidR="0078192B">
        <w:rPr>
          <w:rFonts w:ascii="Times New Roman" w:hAnsi="Times New Roman" w:cs="Times New Roman"/>
          <w:sz w:val="24"/>
          <w:szCs w:val="24"/>
        </w:rPr>
        <w:t xml:space="preserve">nepilngadīgie </w:t>
      </w:r>
      <w:r w:rsidR="00CE7786" w:rsidRPr="006A32D8">
        <w:rPr>
          <w:rFonts w:ascii="Times New Roman" w:hAnsi="Times New Roman" w:cs="Times New Roman"/>
          <w:sz w:val="24"/>
          <w:szCs w:val="24"/>
        </w:rPr>
        <w:t>zēni</w:t>
      </w:r>
      <w:r w:rsidR="0078192B">
        <w:rPr>
          <w:rFonts w:ascii="Times New Roman" w:hAnsi="Times New Roman" w:cs="Times New Roman"/>
          <w:sz w:val="24"/>
          <w:szCs w:val="24"/>
        </w:rPr>
        <w:t xml:space="preserve">, bet </w:t>
      </w:r>
      <w:r w:rsidR="00CE7786" w:rsidRPr="006A32D8">
        <w:rPr>
          <w:rFonts w:ascii="Times New Roman" w:hAnsi="Times New Roman" w:cs="Times New Roman"/>
          <w:sz w:val="24"/>
          <w:szCs w:val="24"/>
        </w:rPr>
        <w:t>Iļģuciema cietumā</w:t>
      </w:r>
      <w:r w:rsidR="0078192B">
        <w:rPr>
          <w:rFonts w:ascii="Times New Roman" w:hAnsi="Times New Roman" w:cs="Times New Roman"/>
          <w:sz w:val="24"/>
          <w:szCs w:val="24"/>
        </w:rPr>
        <w:t xml:space="preserve"> uzturas nepilngadīgās</w:t>
      </w:r>
      <w:r w:rsidR="00CE7786" w:rsidRPr="006A32D8">
        <w:rPr>
          <w:rFonts w:ascii="Times New Roman" w:hAnsi="Times New Roman" w:cs="Times New Roman"/>
          <w:sz w:val="24"/>
          <w:szCs w:val="24"/>
        </w:rPr>
        <w:t xml:space="preserve"> meitenes. </w:t>
      </w:r>
    </w:p>
    <w:p w14:paraId="2C0F0453" w14:textId="093E119E" w:rsidR="00CD5B41" w:rsidRPr="006A32D8" w:rsidRDefault="00AC1F01" w:rsidP="00C80865">
      <w:pPr>
        <w:pStyle w:val="Bezatstarpm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32D8">
        <w:rPr>
          <w:rFonts w:ascii="Times New Roman" w:hAnsi="Times New Roman" w:cs="Times New Roman"/>
          <w:sz w:val="24"/>
          <w:szCs w:val="24"/>
        </w:rPr>
        <w:t>A</w:t>
      </w:r>
      <w:r w:rsidR="00CD5B41" w:rsidRPr="006A32D8">
        <w:rPr>
          <w:rFonts w:ascii="Times New Roman" w:hAnsi="Times New Roman" w:cs="Times New Roman"/>
          <w:sz w:val="24"/>
          <w:szCs w:val="24"/>
        </w:rPr>
        <w:t>trodoties izmeklēšanas cietumā</w:t>
      </w:r>
      <w:r w:rsidR="008E0539" w:rsidRPr="006A32D8">
        <w:rPr>
          <w:rFonts w:ascii="Times New Roman" w:hAnsi="Times New Roman" w:cs="Times New Roman"/>
          <w:sz w:val="24"/>
          <w:szCs w:val="24"/>
        </w:rPr>
        <w:t>, Tev ir tiesības satikties ar saviem tuviniekiem reizi nedēļā. Par satikšanās kārtību Tev sīkāku informāciju snieg</w:t>
      </w:r>
      <w:r w:rsidR="00E85880" w:rsidRPr="006A32D8">
        <w:rPr>
          <w:rFonts w:ascii="Times New Roman" w:hAnsi="Times New Roman" w:cs="Times New Roman"/>
          <w:sz w:val="24"/>
          <w:szCs w:val="24"/>
        </w:rPr>
        <w:t>s</w:t>
      </w:r>
      <w:r w:rsidR="008E0539" w:rsidRPr="006A32D8">
        <w:rPr>
          <w:rFonts w:ascii="Times New Roman" w:hAnsi="Times New Roman" w:cs="Times New Roman"/>
          <w:sz w:val="24"/>
          <w:szCs w:val="24"/>
        </w:rPr>
        <w:t xml:space="preserve"> izmeklēšanas cietuma administrācija. </w:t>
      </w:r>
      <w:r w:rsidR="008B383C" w:rsidRPr="006A32D8">
        <w:rPr>
          <w:rFonts w:ascii="Times New Roman" w:hAnsi="Times New Roman" w:cs="Times New Roman"/>
          <w:sz w:val="24"/>
          <w:szCs w:val="24"/>
        </w:rPr>
        <w:t xml:space="preserve">Tev ir </w:t>
      </w:r>
      <w:r w:rsidR="008B383C" w:rsidRPr="00435CAE">
        <w:rPr>
          <w:rFonts w:ascii="Times New Roman" w:hAnsi="Times New Roman" w:cs="Times New Roman"/>
          <w:sz w:val="24"/>
          <w:szCs w:val="24"/>
        </w:rPr>
        <w:t>tiesības sazināties ar saviem tuviniekiem</w:t>
      </w:r>
      <w:r w:rsidR="00E85880" w:rsidRPr="00435CAE">
        <w:rPr>
          <w:rFonts w:ascii="Times New Roman" w:hAnsi="Times New Roman" w:cs="Times New Roman"/>
          <w:sz w:val="24"/>
          <w:szCs w:val="24"/>
        </w:rPr>
        <w:t xml:space="preserve"> ar telefona starpniecību</w:t>
      </w:r>
      <w:r w:rsidR="00814359" w:rsidRPr="00435CAE">
        <w:rPr>
          <w:rFonts w:ascii="Times New Roman" w:hAnsi="Times New Roman" w:cs="Times New Roman"/>
          <w:sz w:val="24"/>
          <w:szCs w:val="24"/>
        </w:rPr>
        <w:t xml:space="preserve"> </w:t>
      </w:r>
      <w:r w:rsidR="007362D6" w:rsidRPr="00435CAE">
        <w:rPr>
          <w:rFonts w:ascii="Times New Roman" w:hAnsi="Times New Roman" w:cs="Times New Roman"/>
          <w:sz w:val="24"/>
          <w:szCs w:val="24"/>
        </w:rPr>
        <w:t>ne retāk kā reizi nedēļā</w:t>
      </w:r>
      <w:r w:rsidR="00DD676F" w:rsidRPr="00435CAE">
        <w:rPr>
          <w:rFonts w:ascii="Times New Roman" w:hAnsi="Times New Roman" w:cs="Times New Roman"/>
          <w:sz w:val="24"/>
          <w:szCs w:val="24"/>
        </w:rPr>
        <w:t>,</w:t>
      </w:r>
      <w:r w:rsidR="007362D6" w:rsidRPr="00F7683D">
        <w:rPr>
          <w:rFonts w:ascii="Times New Roman" w:hAnsi="Times New Roman" w:cs="Times New Roman"/>
          <w:sz w:val="24"/>
          <w:szCs w:val="24"/>
        </w:rPr>
        <w:t xml:space="preserve"> </w:t>
      </w:r>
      <w:r w:rsidR="00DD676F" w:rsidRPr="00F7683D">
        <w:rPr>
          <w:rFonts w:ascii="Times New Roman" w:hAnsi="Times New Roman" w:cs="Times New Roman"/>
          <w:sz w:val="24"/>
          <w:szCs w:val="24"/>
        </w:rPr>
        <w:t>b</w:t>
      </w:r>
      <w:r w:rsidR="007362D6" w:rsidRPr="00F7683D">
        <w:rPr>
          <w:rFonts w:ascii="Times New Roman" w:hAnsi="Times New Roman" w:cs="Times New Roman"/>
          <w:sz w:val="24"/>
          <w:szCs w:val="24"/>
        </w:rPr>
        <w:t>et</w:t>
      </w:r>
      <w:r w:rsidR="00DD676F" w:rsidRPr="00F7683D">
        <w:rPr>
          <w:rFonts w:ascii="Times New Roman" w:hAnsi="Times New Roman" w:cs="Times New Roman"/>
          <w:sz w:val="24"/>
          <w:szCs w:val="24"/>
        </w:rPr>
        <w:t>,</w:t>
      </w:r>
      <w:r w:rsidR="007362D6" w:rsidRPr="00F7683D">
        <w:rPr>
          <w:rFonts w:ascii="Times New Roman" w:hAnsi="Times New Roman" w:cs="Times New Roman"/>
          <w:sz w:val="24"/>
          <w:szCs w:val="24"/>
        </w:rPr>
        <w:t xml:space="preserve"> ja ir saņemta procesa virzītāja atļauja - </w:t>
      </w:r>
      <w:r w:rsidR="007362D6" w:rsidRPr="00435CAE">
        <w:rPr>
          <w:rFonts w:ascii="Times New Roman" w:hAnsi="Times New Roman" w:cs="Times New Roman"/>
          <w:sz w:val="24"/>
          <w:szCs w:val="24"/>
        </w:rPr>
        <w:t>bez skaita ierobežojuma izmeklēšanas cietuma noteiktajā kārtībā.</w:t>
      </w:r>
    </w:p>
    <w:p w14:paraId="6F1F9CD4" w14:textId="2D369C69" w:rsidR="002C6925" w:rsidRPr="006A32D8" w:rsidRDefault="00AE1C9F" w:rsidP="00C80865">
      <w:pPr>
        <w:pStyle w:val="Bezatstarpm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32D8">
        <w:rPr>
          <w:rFonts w:ascii="Times New Roman" w:hAnsi="Times New Roman" w:cs="Times New Roman"/>
          <w:sz w:val="24"/>
          <w:szCs w:val="24"/>
        </w:rPr>
        <w:t xml:space="preserve">Tev </w:t>
      </w:r>
      <w:r w:rsidR="008335D9" w:rsidRPr="006A32D8">
        <w:rPr>
          <w:rFonts w:ascii="Times New Roman" w:hAnsi="Times New Roman" w:cs="Times New Roman"/>
          <w:sz w:val="24"/>
          <w:szCs w:val="24"/>
        </w:rPr>
        <w:t>ir tiesības katru dienu doties pastaigā ne mazāk kā divas stundas, taču atrodaties soda izolatorā</w:t>
      </w:r>
      <w:r w:rsidRPr="006A32D8">
        <w:rPr>
          <w:rFonts w:ascii="Times New Roman" w:hAnsi="Times New Roman" w:cs="Times New Roman"/>
          <w:sz w:val="24"/>
          <w:szCs w:val="24"/>
        </w:rPr>
        <w:t xml:space="preserve"> - </w:t>
      </w:r>
      <w:r w:rsidR="008335D9" w:rsidRPr="006A32D8">
        <w:rPr>
          <w:rFonts w:ascii="Times New Roman" w:hAnsi="Times New Roman" w:cs="Times New Roman"/>
          <w:sz w:val="24"/>
          <w:szCs w:val="24"/>
        </w:rPr>
        <w:t xml:space="preserve">ne mazāk kā </w:t>
      </w:r>
      <w:r w:rsidRPr="006A32D8">
        <w:rPr>
          <w:rFonts w:ascii="Times New Roman" w:hAnsi="Times New Roman" w:cs="Times New Roman"/>
          <w:sz w:val="24"/>
          <w:szCs w:val="24"/>
        </w:rPr>
        <w:t xml:space="preserve">pusotru stundu. </w:t>
      </w:r>
    </w:p>
    <w:p w14:paraId="3F550AD8" w14:textId="231B42F6" w:rsidR="008B383C" w:rsidRPr="006A32D8" w:rsidRDefault="00AE1C9F" w:rsidP="00C80865">
      <w:pPr>
        <w:pStyle w:val="Bezatstarpm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32D8">
        <w:rPr>
          <w:rFonts w:ascii="Times New Roman" w:hAnsi="Times New Roman" w:cs="Times New Roman"/>
          <w:sz w:val="24"/>
          <w:szCs w:val="24"/>
        </w:rPr>
        <w:t>Tāpat</w:t>
      </w:r>
      <w:r w:rsidR="0091556F" w:rsidRPr="006A32D8">
        <w:rPr>
          <w:rFonts w:ascii="Times New Roman" w:hAnsi="Times New Roman" w:cs="Times New Roman"/>
          <w:sz w:val="24"/>
          <w:szCs w:val="24"/>
        </w:rPr>
        <w:t>,</w:t>
      </w:r>
      <w:r w:rsidRPr="006A32D8">
        <w:rPr>
          <w:rFonts w:ascii="Times New Roman" w:hAnsi="Times New Roman" w:cs="Times New Roman"/>
          <w:sz w:val="24"/>
          <w:szCs w:val="24"/>
        </w:rPr>
        <w:t xml:space="preserve"> </w:t>
      </w:r>
      <w:r w:rsidR="0091556F" w:rsidRPr="006A32D8">
        <w:rPr>
          <w:rFonts w:ascii="Times New Roman" w:hAnsi="Times New Roman" w:cs="Times New Roman"/>
          <w:sz w:val="24"/>
          <w:szCs w:val="24"/>
        </w:rPr>
        <w:t xml:space="preserve">atrodoties cietumā, dienas režīma ietvaros Tu piedalīsies </w:t>
      </w:r>
      <w:r w:rsidRPr="006A32D8">
        <w:rPr>
          <w:rFonts w:ascii="Times New Roman" w:hAnsi="Times New Roman" w:cs="Times New Roman"/>
          <w:sz w:val="24"/>
          <w:szCs w:val="24"/>
        </w:rPr>
        <w:t>cietumā organizētajos sociālās rehabilitācijas, uzvedības korekcijas, izglītības, kā arī kultūras un sporta pasākumos. Sīkāku informāciju Tev sniegs</w:t>
      </w:r>
      <w:r w:rsidR="002C6925" w:rsidRPr="006A32D8">
        <w:rPr>
          <w:rFonts w:ascii="Times New Roman" w:hAnsi="Times New Roman" w:cs="Times New Roman"/>
          <w:sz w:val="24"/>
          <w:szCs w:val="24"/>
        </w:rPr>
        <w:t xml:space="preserve"> cietuma administrācija. </w:t>
      </w:r>
    </w:p>
    <w:p w14:paraId="3C4DB16B" w14:textId="77777777" w:rsidR="004826AB" w:rsidRPr="006A32D8" w:rsidRDefault="004826AB" w:rsidP="004826AB">
      <w:pPr>
        <w:pStyle w:val="tv213"/>
        <w:spacing w:before="0" w:beforeAutospacing="0" w:after="0" w:afterAutospacing="0"/>
        <w:ind w:firstLine="720"/>
        <w:rPr>
          <w:b/>
          <w:bCs/>
        </w:rPr>
      </w:pPr>
    </w:p>
    <w:p w14:paraId="405FD309" w14:textId="12A0A9D2" w:rsidR="007971CC" w:rsidRPr="006A32D8" w:rsidRDefault="007971CC" w:rsidP="00C80865">
      <w:pPr>
        <w:pStyle w:val="tv213"/>
        <w:spacing w:before="0" w:beforeAutospacing="0" w:after="0" w:afterAutospacing="0"/>
        <w:ind w:firstLine="426"/>
        <w:jc w:val="both"/>
      </w:pPr>
    </w:p>
    <w:sectPr w:rsidR="007971CC" w:rsidRPr="006A32D8" w:rsidSect="002B4686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4EFBD" w14:textId="77777777" w:rsidR="004826AB" w:rsidRDefault="004826AB" w:rsidP="004826AB">
      <w:pPr>
        <w:spacing w:after="0" w:line="240" w:lineRule="auto"/>
      </w:pPr>
      <w:r>
        <w:separator/>
      </w:r>
    </w:p>
  </w:endnote>
  <w:endnote w:type="continuationSeparator" w:id="0">
    <w:p w14:paraId="00A76DCA" w14:textId="77777777" w:rsidR="004826AB" w:rsidRDefault="004826AB" w:rsidP="00482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9430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81DCEC" w14:textId="24D5BAAA" w:rsidR="004826AB" w:rsidRPr="004826AB" w:rsidRDefault="004826AB">
        <w:pPr>
          <w:pStyle w:val="Kjene"/>
          <w:jc w:val="center"/>
          <w:rPr>
            <w:rFonts w:ascii="Times New Roman" w:hAnsi="Times New Roman" w:cs="Times New Roman"/>
          </w:rPr>
        </w:pPr>
        <w:r w:rsidRPr="004826AB">
          <w:rPr>
            <w:rFonts w:ascii="Times New Roman" w:hAnsi="Times New Roman" w:cs="Times New Roman"/>
          </w:rPr>
          <w:fldChar w:fldCharType="begin"/>
        </w:r>
        <w:r w:rsidRPr="004826AB">
          <w:rPr>
            <w:rFonts w:ascii="Times New Roman" w:hAnsi="Times New Roman" w:cs="Times New Roman"/>
          </w:rPr>
          <w:instrText>PAGE   \* MERGEFORMAT</w:instrText>
        </w:r>
        <w:r w:rsidRPr="004826AB">
          <w:rPr>
            <w:rFonts w:ascii="Times New Roman" w:hAnsi="Times New Roman" w:cs="Times New Roman"/>
          </w:rPr>
          <w:fldChar w:fldCharType="separate"/>
        </w:r>
        <w:r w:rsidRPr="004826AB">
          <w:rPr>
            <w:rFonts w:ascii="Times New Roman" w:hAnsi="Times New Roman" w:cs="Times New Roman"/>
          </w:rPr>
          <w:t>2</w:t>
        </w:r>
        <w:r w:rsidRPr="004826AB">
          <w:rPr>
            <w:rFonts w:ascii="Times New Roman" w:hAnsi="Times New Roman" w:cs="Times New Roman"/>
          </w:rPr>
          <w:fldChar w:fldCharType="end"/>
        </w:r>
      </w:p>
    </w:sdtContent>
  </w:sdt>
  <w:p w14:paraId="0054D56A" w14:textId="77777777" w:rsidR="004826AB" w:rsidRDefault="004826A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4B987" w14:textId="77777777" w:rsidR="004826AB" w:rsidRDefault="004826AB" w:rsidP="004826AB">
      <w:pPr>
        <w:spacing w:after="0" w:line="240" w:lineRule="auto"/>
      </w:pPr>
      <w:r>
        <w:separator/>
      </w:r>
    </w:p>
  </w:footnote>
  <w:footnote w:type="continuationSeparator" w:id="0">
    <w:p w14:paraId="78750558" w14:textId="77777777" w:rsidR="004826AB" w:rsidRDefault="004826AB" w:rsidP="00482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17FC"/>
    <w:multiLevelType w:val="hybridMultilevel"/>
    <w:tmpl w:val="063A4C30"/>
    <w:lvl w:ilvl="0" w:tplc="87FC5B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275CE"/>
    <w:multiLevelType w:val="hybridMultilevel"/>
    <w:tmpl w:val="568CB998"/>
    <w:lvl w:ilvl="0" w:tplc="A96ACA5C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F5271EE"/>
    <w:multiLevelType w:val="hybridMultilevel"/>
    <w:tmpl w:val="07DCD7CC"/>
    <w:lvl w:ilvl="0" w:tplc="3412FA40">
      <w:start w:val="1"/>
      <w:numFmt w:val="decimal"/>
      <w:lvlText w:val="%1)"/>
      <w:lvlJc w:val="left"/>
      <w:pPr>
        <w:ind w:left="79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18" w:hanging="360"/>
      </w:pPr>
    </w:lvl>
    <w:lvl w:ilvl="2" w:tplc="0426001B" w:tentative="1">
      <w:start w:val="1"/>
      <w:numFmt w:val="lowerRoman"/>
      <w:lvlText w:val="%3."/>
      <w:lvlJc w:val="right"/>
      <w:pPr>
        <w:ind w:left="2238" w:hanging="180"/>
      </w:pPr>
    </w:lvl>
    <w:lvl w:ilvl="3" w:tplc="0426000F" w:tentative="1">
      <w:start w:val="1"/>
      <w:numFmt w:val="decimal"/>
      <w:lvlText w:val="%4."/>
      <w:lvlJc w:val="left"/>
      <w:pPr>
        <w:ind w:left="2958" w:hanging="360"/>
      </w:pPr>
    </w:lvl>
    <w:lvl w:ilvl="4" w:tplc="04260019" w:tentative="1">
      <w:start w:val="1"/>
      <w:numFmt w:val="lowerLetter"/>
      <w:lvlText w:val="%5."/>
      <w:lvlJc w:val="left"/>
      <w:pPr>
        <w:ind w:left="3678" w:hanging="360"/>
      </w:pPr>
    </w:lvl>
    <w:lvl w:ilvl="5" w:tplc="0426001B" w:tentative="1">
      <w:start w:val="1"/>
      <w:numFmt w:val="lowerRoman"/>
      <w:lvlText w:val="%6."/>
      <w:lvlJc w:val="right"/>
      <w:pPr>
        <w:ind w:left="4398" w:hanging="180"/>
      </w:pPr>
    </w:lvl>
    <w:lvl w:ilvl="6" w:tplc="0426000F" w:tentative="1">
      <w:start w:val="1"/>
      <w:numFmt w:val="decimal"/>
      <w:lvlText w:val="%7."/>
      <w:lvlJc w:val="left"/>
      <w:pPr>
        <w:ind w:left="5118" w:hanging="360"/>
      </w:pPr>
    </w:lvl>
    <w:lvl w:ilvl="7" w:tplc="04260019" w:tentative="1">
      <w:start w:val="1"/>
      <w:numFmt w:val="lowerLetter"/>
      <w:lvlText w:val="%8."/>
      <w:lvlJc w:val="left"/>
      <w:pPr>
        <w:ind w:left="5838" w:hanging="360"/>
      </w:pPr>
    </w:lvl>
    <w:lvl w:ilvl="8" w:tplc="0426001B" w:tentative="1">
      <w:start w:val="1"/>
      <w:numFmt w:val="lowerRoman"/>
      <w:lvlText w:val="%9."/>
      <w:lvlJc w:val="right"/>
      <w:pPr>
        <w:ind w:left="6558" w:hanging="180"/>
      </w:pPr>
    </w:lvl>
  </w:abstractNum>
  <w:num w:numId="1" w16cid:durableId="1224491526">
    <w:abstractNumId w:val="2"/>
  </w:num>
  <w:num w:numId="2" w16cid:durableId="287981238">
    <w:abstractNumId w:val="1"/>
  </w:num>
  <w:num w:numId="3" w16cid:durableId="2127238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865"/>
    <w:rsid w:val="00013742"/>
    <w:rsid w:val="00033D19"/>
    <w:rsid w:val="00045CA9"/>
    <w:rsid w:val="00056841"/>
    <w:rsid w:val="00075E40"/>
    <w:rsid w:val="000962A1"/>
    <w:rsid w:val="000E265D"/>
    <w:rsid w:val="00102703"/>
    <w:rsid w:val="00117324"/>
    <w:rsid w:val="001255B0"/>
    <w:rsid w:val="00143980"/>
    <w:rsid w:val="00150945"/>
    <w:rsid w:val="00181CBA"/>
    <w:rsid w:val="00191754"/>
    <w:rsid w:val="0019199C"/>
    <w:rsid w:val="00195239"/>
    <w:rsid w:val="001A54B9"/>
    <w:rsid w:val="001A7441"/>
    <w:rsid w:val="001B10FA"/>
    <w:rsid w:val="001E753F"/>
    <w:rsid w:val="001E7A5C"/>
    <w:rsid w:val="001F6A66"/>
    <w:rsid w:val="00217A61"/>
    <w:rsid w:val="00226B91"/>
    <w:rsid w:val="00235036"/>
    <w:rsid w:val="00263118"/>
    <w:rsid w:val="002777AF"/>
    <w:rsid w:val="002960D2"/>
    <w:rsid w:val="002A6B0F"/>
    <w:rsid w:val="002A73D0"/>
    <w:rsid w:val="002B3A75"/>
    <w:rsid w:val="002B4686"/>
    <w:rsid w:val="002B5C1B"/>
    <w:rsid w:val="002C6925"/>
    <w:rsid w:val="002D253B"/>
    <w:rsid w:val="002D6C85"/>
    <w:rsid w:val="002E7C04"/>
    <w:rsid w:val="00305A3C"/>
    <w:rsid w:val="00315096"/>
    <w:rsid w:val="00317D2B"/>
    <w:rsid w:val="0033056E"/>
    <w:rsid w:val="003319F4"/>
    <w:rsid w:val="003426BF"/>
    <w:rsid w:val="003459C4"/>
    <w:rsid w:val="00351FEE"/>
    <w:rsid w:val="003608ED"/>
    <w:rsid w:val="00374C14"/>
    <w:rsid w:val="0038107F"/>
    <w:rsid w:val="00392725"/>
    <w:rsid w:val="003C02CD"/>
    <w:rsid w:val="003F75B6"/>
    <w:rsid w:val="00403550"/>
    <w:rsid w:val="00407701"/>
    <w:rsid w:val="004135C2"/>
    <w:rsid w:val="00435CAE"/>
    <w:rsid w:val="004442EB"/>
    <w:rsid w:val="00447E5E"/>
    <w:rsid w:val="00464686"/>
    <w:rsid w:val="004826AB"/>
    <w:rsid w:val="004946A3"/>
    <w:rsid w:val="004C3969"/>
    <w:rsid w:val="004D31D0"/>
    <w:rsid w:val="004E3144"/>
    <w:rsid w:val="0052511F"/>
    <w:rsid w:val="00574A56"/>
    <w:rsid w:val="00584A25"/>
    <w:rsid w:val="005A55E4"/>
    <w:rsid w:val="005A7CE1"/>
    <w:rsid w:val="005B2379"/>
    <w:rsid w:val="005D2119"/>
    <w:rsid w:val="005E75D0"/>
    <w:rsid w:val="00622329"/>
    <w:rsid w:val="0065563F"/>
    <w:rsid w:val="006827F0"/>
    <w:rsid w:val="006947F0"/>
    <w:rsid w:val="006A32D8"/>
    <w:rsid w:val="006A553F"/>
    <w:rsid w:val="006B557C"/>
    <w:rsid w:val="006B79A4"/>
    <w:rsid w:val="006D1193"/>
    <w:rsid w:val="006E0F67"/>
    <w:rsid w:val="007362D6"/>
    <w:rsid w:val="007452E6"/>
    <w:rsid w:val="0074672F"/>
    <w:rsid w:val="0078192B"/>
    <w:rsid w:val="007971CC"/>
    <w:rsid w:val="007B1A88"/>
    <w:rsid w:val="007B6F27"/>
    <w:rsid w:val="007E7473"/>
    <w:rsid w:val="007F479D"/>
    <w:rsid w:val="008140A0"/>
    <w:rsid w:val="00814359"/>
    <w:rsid w:val="008335D9"/>
    <w:rsid w:val="0085735C"/>
    <w:rsid w:val="00857E90"/>
    <w:rsid w:val="00870B9C"/>
    <w:rsid w:val="00886B88"/>
    <w:rsid w:val="00895F77"/>
    <w:rsid w:val="008A4C93"/>
    <w:rsid w:val="008B0956"/>
    <w:rsid w:val="008B383C"/>
    <w:rsid w:val="008B63E9"/>
    <w:rsid w:val="008C6A90"/>
    <w:rsid w:val="008E0539"/>
    <w:rsid w:val="008E33A8"/>
    <w:rsid w:val="008F352A"/>
    <w:rsid w:val="00902C63"/>
    <w:rsid w:val="009106A0"/>
    <w:rsid w:val="0091556F"/>
    <w:rsid w:val="00915E04"/>
    <w:rsid w:val="00932C8B"/>
    <w:rsid w:val="00946F07"/>
    <w:rsid w:val="00954C15"/>
    <w:rsid w:val="00957BE9"/>
    <w:rsid w:val="0096158B"/>
    <w:rsid w:val="00967E98"/>
    <w:rsid w:val="00976546"/>
    <w:rsid w:val="00986E87"/>
    <w:rsid w:val="009973B0"/>
    <w:rsid w:val="009B270C"/>
    <w:rsid w:val="009B3437"/>
    <w:rsid w:val="009C1F48"/>
    <w:rsid w:val="009C4F5A"/>
    <w:rsid w:val="009F2871"/>
    <w:rsid w:val="00A00D7F"/>
    <w:rsid w:val="00A33897"/>
    <w:rsid w:val="00A42252"/>
    <w:rsid w:val="00A673F1"/>
    <w:rsid w:val="00A9279C"/>
    <w:rsid w:val="00AB75F6"/>
    <w:rsid w:val="00AC1F01"/>
    <w:rsid w:val="00AD1BB8"/>
    <w:rsid w:val="00AE1945"/>
    <w:rsid w:val="00AE1C9F"/>
    <w:rsid w:val="00AF1195"/>
    <w:rsid w:val="00B35415"/>
    <w:rsid w:val="00B423F8"/>
    <w:rsid w:val="00B43A42"/>
    <w:rsid w:val="00B655B1"/>
    <w:rsid w:val="00B94E85"/>
    <w:rsid w:val="00B97865"/>
    <w:rsid w:val="00BA1D5A"/>
    <w:rsid w:val="00BA1D96"/>
    <w:rsid w:val="00BA3E7D"/>
    <w:rsid w:val="00BD2C61"/>
    <w:rsid w:val="00BD52D6"/>
    <w:rsid w:val="00C01333"/>
    <w:rsid w:val="00C01DC6"/>
    <w:rsid w:val="00C07BE3"/>
    <w:rsid w:val="00C2624E"/>
    <w:rsid w:val="00C37A03"/>
    <w:rsid w:val="00C52116"/>
    <w:rsid w:val="00C540B0"/>
    <w:rsid w:val="00C80865"/>
    <w:rsid w:val="00C90FC8"/>
    <w:rsid w:val="00CB643A"/>
    <w:rsid w:val="00CD5B41"/>
    <w:rsid w:val="00CE6007"/>
    <w:rsid w:val="00CE7786"/>
    <w:rsid w:val="00CF1C0B"/>
    <w:rsid w:val="00CF25B4"/>
    <w:rsid w:val="00CF2684"/>
    <w:rsid w:val="00D15A95"/>
    <w:rsid w:val="00D3636F"/>
    <w:rsid w:val="00D437E4"/>
    <w:rsid w:val="00D4426A"/>
    <w:rsid w:val="00D45B84"/>
    <w:rsid w:val="00D539C8"/>
    <w:rsid w:val="00D55F1F"/>
    <w:rsid w:val="00D87570"/>
    <w:rsid w:val="00D92ED8"/>
    <w:rsid w:val="00D931B1"/>
    <w:rsid w:val="00DA28CE"/>
    <w:rsid w:val="00DB5430"/>
    <w:rsid w:val="00DD676F"/>
    <w:rsid w:val="00DE0B9D"/>
    <w:rsid w:val="00DE1662"/>
    <w:rsid w:val="00DF09BA"/>
    <w:rsid w:val="00E42866"/>
    <w:rsid w:val="00E4340C"/>
    <w:rsid w:val="00E47A15"/>
    <w:rsid w:val="00E52ED3"/>
    <w:rsid w:val="00E54558"/>
    <w:rsid w:val="00E65967"/>
    <w:rsid w:val="00E65A6C"/>
    <w:rsid w:val="00E71EAF"/>
    <w:rsid w:val="00E72FCA"/>
    <w:rsid w:val="00E85880"/>
    <w:rsid w:val="00E92F6B"/>
    <w:rsid w:val="00EB34D1"/>
    <w:rsid w:val="00EC1383"/>
    <w:rsid w:val="00EC5148"/>
    <w:rsid w:val="00ED11C3"/>
    <w:rsid w:val="00ED1946"/>
    <w:rsid w:val="00ED1EB1"/>
    <w:rsid w:val="00EF09E9"/>
    <w:rsid w:val="00EF2F4A"/>
    <w:rsid w:val="00F45840"/>
    <w:rsid w:val="00F57004"/>
    <w:rsid w:val="00F61368"/>
    <w:rsid w:val="00F71778"/>
    <w:rsid w:val="00F7683D"/>
    <w:rsid w:val="00F875FA"/>
    <w:rsid w:val="00F95D84"/>
    <w:rsid w:val="00FB1542"/>
    <w:rsid w:val="00FC69FC"/>
    <w:rsid w:val="00FE74D0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E440878"/>
  <w15:chartTrackingRefBased/>
  <w15:docId w15:val="{BB593733-47F4-43BC-8426-D5201AAE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B43A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957BE9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tv2132">
    <w:name w:val="tv2132"/>
    <w:basedOn w:val="Parasts"/>
    <w:rsid w:val="007971CC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styleId="Bezatstarpm">
    <w:name w:val="No Spacing"/>
    <w:uiPriority w:val="1"/>
    <w:qFormat/>
    <w:rsid w:val="007971CC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E54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54558"/>
    <w:rPr>
      <w:rFonts w:ascii="Segoe UI" w:hAnsi="Segoe UI" w:cs="Segoe UI"/>
      <w:sz w:val="18"/>
      <w:szCs w:val="18"/>
    </w:rPr>
  </w:style>
  <w:style w:type="paragraph" w:customStyle="1" w:styleId="tv213">
    <w:name w:val="tv213"/>
    <w:basedOn w:val="Parasts"/>
    <w:rsid w:val="00D87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CE7786"/>
    <w:rPr>
      <w:strike w:val="0"/>
      <w:dstrike w:val="0"/>
      <w:color w:val="BE6427"/>
      <w:u w:val="none"/>
      <w:effect w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BA1D9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A1D9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A1D9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A1D9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A1D96"/>
    <w:rPr>
      <w:b/>
      <w:bCs/>
      <w:sz w:val="20"/>
      <w:szCs w:val="20"/>
    </w:rPr>
  </w:style>
  <w:style w:type="paragraph" w:customStyle="1" w:styleId="Default">
    <w:name w:val="Default"/>
    <w:rsid w:val="00EB34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skatjums">
    <w:name w:val="Revision"/>
    <w:hidden/>
    <w:uiPriority w:val="99"/>
    <w:semiHidden/>
    <w:rsid w:val="007F479D"/>
    <w:pPr>
      <w:spacing w:after="0" w:line="240" w:lineRule="auto"/>
    </w:pPr>
  </w:style>
  <w:style w:type="paragraph" w:styleId="Galvene">
    <w:name w:val="header"/>
    <w:basedOn w:val="Parasts"/>
    <w:link w:val="GalveneRakstz"/>
    <w:uiPriority w:val="99"/>
    <w:unhideWhenUsed/>
    <w:rsid w:val="004826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826AB"/>
  </w:style>
  <w:style w:type="paragraph" w:styleId="Kjene">
    <w:name w:val="footer"/>
    <w:basedOn w:val="Parasts"/>
    <w:link w:val="KjeneRakstz"/>
    <w:uiPriority w:val="99"/>
    <w:unhideWhenUsed/>
    <w:rsid w:val="004826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826AB"/>
  </w:style>
  <w:style w:type="character" w:customStyle="1" w:styleId="Virsraksts1Rakstz">
    <w:name w:val="Virsraksts 1 Rakstz."/>
    <w:basedOn w:val="Noklusjumarindkopasfonts"/>
    <w:link w:val="Virsraksts1"/>
    <w:uiPriority w:val="9"/>
    <w:rsid w:val="00B43A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2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0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9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0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6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71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7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1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35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8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4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5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2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0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8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9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9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71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54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7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7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66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0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72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8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8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5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9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9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1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75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48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79F9F-4E2C-42DF-BE9F-73163C10F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3792</Words>
  <Characters>2163</Characters>
  <Application>Microsoft Office Word</Application>
  <DocSecurity>0</DocSecurity>
  <Lines>18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Sauša</dc:creator>
  <cp:keywords/>
  <dc:description/>
  <cp:lastModifiedBy>Marija Popova</cp:lastModifiedBy>
  <cp:revision>2</cp:revision>
  <cp:lastPrinted>2018-10-16T09:36:00Z</cp:lastPrinted>
  <dcterms:created xsi:type="dcterms:W3CDTF">2023-05-19T04:46:00Z</dcterms:created>
  <dcterms:modified xsi:type="dcterms:W3CDTF">2023-05-19T04:46:00Z</dcterms:modified>
</cp:coreProperties>
</file>