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6242A" w14:textId="274FFD89" w:rsidR="00DA596D" w:rsidRPr="00FE5A44" w:rsidRDefault="00394159" w:rsidP="0031219E">
      <w:pPr>
        <w:spacing w:after="0" w:line="240" w:lineRule="auto"/>
        <w:jc w:val="center"/>
        <w:rPr>
          <w:rFonts w:ascii="Times New Roman" w:hAnsi="Times New Roman" w:cs="Times New Roman"/>
          <w:b/>
          <w:bCs/>
          <w:sz w:val="24"/>
          <w:szCs w:val="24"/>
        </w:rPr>
      </w:pPr>
      <w:bookmarkStart w:id="0" w:name="_Hlk511289679"/>
      <w:r w:rsidRPr="00FE5A44">
        <w:rPr>
          <w:rFonts w:ascii="Times New Roman" w:hAnsi="Times New Roman" w:cs="Times New Roman"/>
          <w:b/>
          <w:sz w:val="24"/>
          <w:szCs w:val="24"/>
        </w:rPr>
        <w:t>Minist</w:t>
      </w:r>
      <w:r w:rsidR="00601D39" w:rsidRPr="00FE5A44">
        <w:rPr>
          <w:rFonts w:ascii="Times New Roman" w:hAnsi="Times New Roman" w:cs="Times New Roman"/>
          <w:b/>
          <w:sz w:val="24"/>
          <w:szCs w:val="24"/>
        </w:rPr>
        <w:t>ru kabineta noteikumu projekt</w:t>
      </w:r>
      <w:r w:rsidR="00E65704" w:rsidRPr="00FE5A44">
        <w:rPr>
          <w:rFonts w:ascii="Times New Roman" w:hAnsi="Times New Roman" w:cs="Times New Roman"/>
          <w:b/>
          <w:sz w:val="24"/>
          <w:szCs w:val="24"/>
        </w:rPr>
        <w:t>a</w:t>
      </w:r>
      <w:r w:rsidR="00F20313" w:rsidRPr="00F32ADE">
        <w:rPr>
          <w:rFonts w:ascii="Times New Roman" w:eastAsia="Times New Roman" w:hAnsi="Times New Roman" w:cs="Times New Roman"/>
          <w:b/>
          <w:bCs/>
          <w:sz w:val="24"/>
          <w:szCs w:val="24"/>
          <w:lang w:eastAsia="lv-LV"/>
        </w:rPr>
        <w:t xml:space="preserve"> </w:t>
      </w:r>
      <w:r w:rsidR="000026CE">
        <w:rPr>
          <w:rFonts w:ascii="Times New Roman" w:eastAsia="Times New Roman" w:hAnsi="Times New Roman" w:cs="Times New Roman"/>
          <w:b/>
          <w:bCs/>
          <w:sz w:val="24"/>
          <w:szCs w:val="24"/>
          <w:lang w:eastAsia="lv-LV"/>
        </w:rPr>
        <w:t>“</w:t>
      </w:r>
      <w:r w:rsidR="000026CE" w:rsidRPr="000026CE">
        <w:rPr>
          <w:rFonts w:ascii="Times New Roman" w:eastAsia="Times New Roman" w:hAnsi="Times New Roman" w:cs="Times New Roman"/>
          <w:b/>
          <w:bCs/>
          <w:sz w:val="24"/>
          <w:szCs w:val="24"/>
          <w:lang w:eastAsia="lv-LV"/>
        </w:rPr>
        <w:t>Datu valsts inspekcijas maksas pakalpojumu cenrādis</w:t>
      </w:r>
      <w:r w:rsidR="000026CE">
        <w:rPr>
          <w:rFonts w:ascii="Times New Roman" w:eastAsia="Times New Roman" w:hAnsi="Times New Roman" w:cs="Times New Roman"/>
          <w:b/>
          <w:bCs/>
          <w:sz w:val="24"/>
          <w:szCs w:val="24"/>
          <w:lang w:eastAsia="lv-LV"/>
        </w:rPr>
        <w:t>”</w:t>
      </w:r>
      <w:r w:rsidR="004D15A9" w:rsidRPr="00FE5A44">
        <w:rPr>
          <w:rFonts w:ascii="Times New Roman" w:eastAsia="Times New Roman" w:hAnsi="Times New Roman" w:cs="Times New Roman"/>
          <w:b/>
          <w:bCs/>
          <w:sz w:val="24"/>
          <w:szCs w:val="24"/>
          <w:lang w:eastAsia="lv-LV"/>
        </w:rPr>
        <w:t xml:space="preserve"> sākotnējās ietekmes novērtējuma ziņojums (anotācija)</w:t>
      </w:r>
      <w:bookmarkEnd w:id="0"/>
    </w:p>
    <w:p w14:paraId="7216168D" w14:textId="77777777" w:rsidR="003B5122" w:rsidRPr="00D93A86" w:rsidRDefault="003B5122" w:rsidP="00F504D5">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44"/>
        <w:gridCol w:w="6511"/>
      </w:tblGrid>
      <w:tr w:rsidR="00FE5A44" w:rsidRPr="00FE5A44" w14:paraId="53493DE9" w14:textId="77777777" w:rsidTr="00685336">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46C2160" w14:textId="77777777" w:rsidR="00685336" w:rsidRPr="00FE5A44" w:rsidRDefault="00685336" w:rsidP="00AD54FB">
            <w:pPr>
              <w:spacing w:after="0" w:line="240" w:lineRule="auto"/>
              <w:ind w:firstLine="300"/>
              <w:jc w:val="center"/>
              <w:rPr>
                <w:rFonts w:ascii="Times New Roman" w:eastAsia="Times New Roman" w:hAnsi="Times New Roman" w:cs="Times New Roman"/>
                <w:b/>
                <w:bCs/>
                <w:sz w:val="24"/>
                <w:szCs w:val="24"/>
                <w:lang w:eastAsia="lv-LV"/>
              </w:rPr>
            </w:pPr>
            <w:r w:rsidRPr="00FE5A44">
              <w:rPr>
                <w:rFonts w:ascii="Times New Roman" w:eastAsia="Times New Roman" w:hAnsi="Times New Roman" w:cs="Times New Roman"/>
                <w:b/>
                <w:bCs/>
                <w:sz w:val="24"/>
                <w:szCs w:val="24"/>
                <w:lang w:eastAsia="lv-LV"/>
              </w:rPr>
              <w:t>Tiesību akta projekta anotācijas kopsavilkums</w:t>
            </w:r>
          </w:p>
        </w:tc>
      </w:tr>
      <w:tr w:rsidR="00685336" w:rsidRPr="00FE5A44" w14:paraId="0A38DF88" w14:textId="77777777" w:rsidTr="00660B3A">
        <w:tc>
          <w:tcPr>
            <w:tcW w:w="1405" w:type="pct"/>
            <w:tcBorders>
              <w:top w:val="outset" w:sz="6" w:space="0" w:color="414142"/>
              <w:left w:val="outset" w:sz="6" w:space="0" w:color="414142"/>
              <w:bottom w:val="outset" w:sz="6" w:space="0" w:color="414142"/>
              <w:right w:val="outset" w:sz="6" w:space="0" w:color="414142"/>
            </w:tcBorders>
            <w:hideMark/>
          </w:tcPr>
          <w:p w14:paraId="3BD8EBE9" w14:textId="77777777" w:rsidR="00685336" w:rsidRPr="00FE5A44" w:rsidRDefault="00685336" w:rsidP="005A735D">
            <w:pPr>
              <w:spacing w:after="0" w:line="240" w:lineRule="auto"/>
              <w:ind w:right="198"/>
              <w:jc w:val="both"/>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Mērķis, risinājums un projekta spēkā stāšanās laiks (500 zīmes bez atstarpēm)</w:t>
            </w:r>
          </w:p>
        </w:tc>
        <w:tc>
          <w:tcPr>
            <w:tcW w:w="3595" w:type="pct"/>
            <w:tcBorders>
              <w:top w:val="outset" w:sz="6" w:space="0" w:color="414142"/>
              <w:left w:val="outset" w:sz="6" w:space="0" w:color="414142"/>
              <w:bottom w:val="outset" w:sz="6" w:space="0" w:color="414142"/>
              <w:right w:val="outset" w:sz="6" w:space="0" w:color="414142"/>
            </w:tcBorders>
            <w:hideMark/>
          </w:tcPr>
          <w:p w14:paraId="0BDF2270" w14:textId="425962E3" w:rsidR="00396101" w:rsidRPr="00F32ADE" w:rsidRDefault="007A22CA" w:rsidP="007C5CE5">
            <w:pPr>
              <w:spacing w:after="0" w:line="240" w:lineRule="auto"/>
              <w:ind w:firstLine="567"/>
              <w:jc w:val="both"/>
              <w:rPr>
                <w:rFonts w:ascii="Times New Roman" w:eastAsia="Times New Roman" w:hAnsi="Times New Roman" w:cs="Times New Roman"/>
                <w:bCs/>
                <w:sz w:val="24"/>
                <w:szCs w:val="24"/>
                <w:u w:val="single"/>
                <w:lang w:eastAsia="lv-LV"/>
              </w:rPr>
            </w:pPr>
            <w:r w:rsidRPr="00FE5A44">
              <w:rPr>
                <w:rFonts w:ascii="Times New Roman" w:eastAsia="Times New Roman" w:hAnsi="Times New Roman" w:cs="Times New Roman"/>
                <w:sz w:val="24"/>
                <w:szCs w:val="24"/>
                <w:lang w:eastAsia="lv-LV"/>
              </w:rPr>
              <w:t xml:space="preserve">Noteikumu projekta mērķis ir noteikt </w:t>
            </w:r>
            <w:r w:rsidR="00AF1F4B">
              <w:rPr>
                <w:rFonts w:ascii="Times New Roman" w:eastAsia="Times New Roman" w:hAnsi="Times New Roman" w:cs="Times New Roman"/>
                <w:sz w:val="24"/>
                <w:szCs w:val="24"/>
                <w:lang w:eastAsia="lv-LV"/>
              </w:rPr>
              <w:t>Datu valsts inspekcijas (turpmāk – inspekcija) maksas pakalpojumu cenrādi</w:t>
            </w:r>
            <w:r w:rsidRPr="00FE5A44">
              <w:rPr>
                <w:rFonts w:ascii="Times New Roman" w:eastAsia="Times New Roman" w:hAnsi="Times New Roman" w:cs="Times New Roman"/>
                <w:sz w:val="24"/>
                <w:szCs w:val="24"/>
                <w:lang w:eastAsia="lv-LV"/>
              </w:rPr>
              <w:t xml:space="preserve">. </w:t>
            </w:r>
            <w:r w:rsidR="000944B8" w:rsidRPr="00FE5A44">
              <w:rPr>
                <w:rFonts w:ascii="Times New Roman" w:eastAsia="Times New Roman" w:hAnsi="Times New Roman" w:cs="Times New Roman"/>
                <w:sz w:val="24"/>
                <w:szCs w:val="24"/>
                <w:lang w:eastAsia="lv-LV"/>
              </w:rPr>
              <w:t>N</w:t>
            </w:r>
            <w:r w:rsidR="00532963" w:rsidRPr="00FE5A44">
              <w:rPr>
                <w:rFonts w:ascii="Times New Roman" w:eastAsia="Times New Roman" w:hAnsi="Times New Roman" w:cs="Times New Roman"/>
                <w:sz w:val="24"/>
                <w:szCs w:val="24"/>
                <w:lang w:eastAsia="lv-LV"/>
              </w:rPr>
              <w:t>oteikumu projekts</w:t>
            </w:r>
            <w:r w:rsidR="003E13A5" w:rsidRPr="00FE5A44">
              <w:rPr>
                <w:rFonts w:ascii="Times New Roman" w:eastAsia="Times New Roman" w:hAnsi="Times New Roman" w:cs="Times New Roman"/>
                <w:sz w:val="24"/>
                <w:szCs w:val="24"/>
                <w:lang w:eastAsia="lv-LV"/>
              </w:rPr>
              <w:t xml:space="preserve"> </w:t>
            </w:r>
            <w:r w:rsidR="00347ABF" w:rsidRPr="00FE5A44">
              <w:rPr>
                <w:rFonts w:ascii="Times New Roman" w:eastAsia="Times New Roman" w:hAnsi="Times New Roman" w:cs="Times New Roman"/>
                <w:sz w:val="24"/>
                <w:szCs w:val="24"/>
                <w:lang w:eastAsia="lv-LV"/>
              </w:rPr>
              <w:t xml:space="preserve">noteic </w:t>
            </w:r>
            <w:r w:rsidR="00AF1F4B" w:rsidRPr="00AF1F4B">
              <w:rPr>
                <w:rFonts w:ascii="Times New Roman" w:eastAsia="Times New Roman" w:hAnsi="Times New Roman" w:cs="Times New Roman"/>
                <w:bCs/>
                <w:sz w:val="24"/>
                <w:szCs w:val="24"/>
                <w:lang w:eastAsia="lv-LV"/>
              </w:rPr>
              <w:t xml:space="preserve">inspekcijas sniegto maksas pakalpojumu cenrādi un </w:t>
            </w:r>
            <w:r w:rsidR="00FA4712">
              <w:rPr>
                <w:rFonts w:ascii="Times New Roman" w:eastAsia="Times New Roman" w:hAnsi="Times New Roman" w:cs="Times New Roman"/>
                <w:bCs/>
                <w:sz w:val="24"/>
                <w:szCs w:val="24"/>
                <w:lang w:eastAsia="lv-LV"/>
              </w:rPr>
              <w:t>maksāšanas</w:t>
            </w:r>
            <w:r w:rsidR="00AF1F4B" w:rsidRPr="00AF1F4B">
              <w:rPr>
                <w:rFonts w:ascii="Times New Roman" w:eastAsia="Times New Roman" w:hAnsi="Times New Roman" w:cs="Times New Roman"/>
                <w:bCs/>
                <w:sz w:val="24"/>
                <w:szCs w:val="24"/>
                <w:lang w:eastAsia="lv-LV"/>
              </w:rPr>
              <w:t xml:space="preserve"> kārtību</w:t>
            </w:r>
            <w:r w:rsidR="001A0EA8" w:rsidRPr="00F32ADE">
              <w:rPr>
                <w:rFonts w:ascii="Times New Roman" w:eastAsia="Times New Roman" w:hAnsi="Times New Roman" w:cs="Times New Roman"/>
                <w:bCs/>
                <w:sz w:val="24"/>
                <w:szCs w:val="24"/>
                <w:lang w:eastAsia="lv-LV"/>
              </w:rPr>
              <w:t>.</w:t>
            </w:r>
            <w:r w:rsidR="008C098A" w:rsidRPr="00F32ADE">
              <w:rPr>
                <w:rFonts w:ascii="Times New Roman" w:eastAsia="Times New Roman" w:hAnsi="Times New Roman" w:cs="Times New Roman"/>
                <w:bCs/>
                <w:sz w:val="24"/>
                <w:szCs w:val="24"/>
                <w:lang w:eastAsia="lv-LV"/>
              </w:rPr>
              <w:t xml:space="preserve"> </w:t>
            </w:r>
          </w:p>
        </w:tc>
      </w:tr>
    </w:tbl>
    <w:p w14:paraId="42E42AC4" w14:textId="77777777" w:rsidR="00685336" w:rsidRPr="00FE5A44" w:rsidRDefault="00685336" w:rsidP="005A735D">
      <w:pPr>
        <w:spacing w:after="0" w:line="240" w:lineRule="auto"/>
        <w:ind w:firstLine="300"/>
        <w:jc w:val="center"/>
        <w:rPr>
          <w:rFonts w:ascii="Times New Roman" w:eastAsia="Times New Roman" w:hAnsi="Times New Roman" w:cs="Times New Roman"/>
          <w:b/>
          <w:bCs/>
          <w:sz w:val="24"/>
          <w:szCs w:val="24"/>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658"/>
        <w:gridCol w:w="5945"/>
        <w:gridCol w:w="151"/>
      </w:tblGrid>
      <w:tr w:rsidR="00FE5A44" w:rsidRPr="00FE5A44" w14:paraId="097B63C5" w14:textId="77777777" w:rsidTr="007356CE">
        <w:trPr>
          <w:gridAfter w:val="1"/>
          <w:wAfter w:w="82" w:type="pct"/>
          <w:trHeight w:val="405"/>
        </w:trPr>
        <w:tc>
          <w:tcPr>
            <w:tcW w:w="4918" w:type="pct"/>
            <w:gridSpan w:val="3"/>
            <w:tcBorders>
              <w:top w:val="outset" w:sz="6" w:space="0" w:color="414142"/>
              <w:left w:val="outset" w:sz="6" w:space="0" w:color="414142"/>
              <w:bottom w:val="outset" w:sz="6" w:space="0" w:color="414142"/>
              <w:right w:val="outset" w:sz="6" w:space="0" w:color="414142"/>
            </w:tcBorders>
            <w:vAlign w:val="center"/>
            <w:hideMark/>
          </w:tcPr>
          <w:p w14:paraId="46496A2F" w14:textId="77777777" w:rsidR="004D15A9" w:rsidRPr="00FE5A44" w:rsidRDefault="004D15A9" w:rsidP="00F504D5">
            <w:pPr>
              <w:spacing w:after="0" w:line="240" w:lineRule="auto"/>
              <w:jc w:val="center"/>
              <w:rPr>
                <w:rFonts w:ascii="Times New Roman" w:eastAsia="Times New Roman" w:hAnsi="Times New Roman" w:cs="Times New Roman"/>
                <w:b/>
                <w:bCs/>
                <w:sz w:val="24"/>
                <w:szCs w:val="24"/>
                <w:lang w:eastAsia="lv-LV"/>
              </w:rPr>
            </w:pPr>
            <w:r w:rsidRPr="00FE5A44">
              <w:rPr>
                <w:rFonts w:ascii="Times New Roman" w:eastAsia="Times New Roman" w:hAnsi="Times New Roman" w:cs="Times New Roman"/>
                <w:b/>
                <w:bCs/>
                <w:sz w:val="24"/>
                <w:szCs w:val="24"/>
                <w:lang w:eastAsia="lv-LV"/>
              </w:rPr>
              <w:t>I. Tiesību akta projekta izstrādes nepieciešamība</w:t>
            </w:r>
          </w:p>
        </w:tc>
      </w:tr>
      <w:tr w:rsidR="00FE5A44" w:rsidRPr="00FE5A44" w14:paraId="3058243E" w14:textId="77777777" w:rsidTr="007356CE">
        <w:trPr>
          <w:gridAfter w:val="1"/>
          <w:wAfter w:w="82" w:type="pct"/>
          <w:trHeight w:val="79"/>
        </w:trPr>
        <w:tc>
          <w:tcPr>
            <w:tcW w:w="245" w:type="pct"/>
            <w:tcBorders>
              <w:top w:val="outset" w:sz="6" w:space="0" w:color="414142"/>
              <w:left w:val="outset" w:sz="6" w:space="0" w:color="414142"/>
              <w:bottom w:val="outset" w:sz="6" w:space="0" w:color="414142"/>
              <w:right w:val="outset" w:sz="6" w:space="0" w:color="414142"/>
            </w:tcBorders>
            <w:hideMark/>
          </w:tcPr>
          <w:p w14:paraId="5DAF361C"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1.</w:t>
            </w:r>
          </w:p>
        </w:tc>
        <w:tc>
          <w:tcPr>
            <w:tcW w:w="1444" w:type="pct"/>
            <w:tcBorders>
              <w:top w:val="outset" w:sz="6" w:space="0" w:color="414142"/>
              <w:left w:val="outset" w:sz="6" w:space="0" w:color="414142"/>
              <w:bottom w:val="outset" w:sz="6" w:space="0" w:color="414142"/>
              <w:right w:val="outset" w:sz="6" w:space="0" w:color="414142"/>
            </w:tcBorders>
            <w:hideMark/>
          </w:tcPr>
          <w:p w14:paraId="25BBBD32" w14:textId="77777777" w:rsidR="004D15A9" w:rsidRPr="00FE5A44" w:rsidRDefault="004D15A9" w:rsidP="00F504D5">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Pamatojums</w:t>
            </w:r>
          </w:p>
        </w:tc>
        <w:tc>
          <w:tcPr>
            <w:tcW w:w="3228" w:type="pct"/>
            <w:tcBorders>
              <w:top w:val="outset" w:sz="6" w:space="0" w:color="414142"/>
              <w:left w:val="outset" w:sz="6" w:space="0" w:color="414142"/>
              <w:bottom w:val="outset" w:sz="6" w:space="0" w:color="414142"/>
              <w:right w:val="outset" w:sz="6" w:space="0" w:color="414142"/>
            </w:tcBorders>
            <w:hideMark/>
          </w:tcPr>
          <w:p w14:paraId="415D25F8" w14:textId="77777777" w:rsidR="00AF1F4B" w:rsidRPr="00AF1F4B" w:rsidRDefault="00AF1F4B" w:rsidP="00AF1F4B">
            <w:pPr>
              <w:tabs>
                <w:tab w:val="left" w:pos="6096"/>
              </w:tabs>
              <w:spacing w:after="0" w:line="240" w:lineRule="auto"/>
              <w:ind w:firstLine="567"/>
              <w:jc w:val="both"/>
              <w:rPr>
                <w:rFonts w:ascii="Times New Roman" w:hAnsi="Times New Roman" w:cs="Times New Roman"/>
                <w:sz w:val="24"/>
                <w:szCs w:val="24"/>
              </w:rPr>
            </w:pPr>
            <w:r w:rsidRPr="00AF1F4B">
              <w:rPr>
                <w:rFonts w:ascii="Times New Roman" w:hAnsi="Times New Roman" w:cs="Times New Roman"/>
                <w:sz w:val="24"/>
                <w:szCs w:val="24"/>
              </w:rPr>
              <w:t>Noteikumu projekts izstrādāts, pamatojoties uz:</w:t>
            </w:r>
          </w:p>
          <w:p w14:paraId="2D868365" w14:textId="6D025520" w:rsidR="00AF1F4B" w:rsidRPr="00AF1F4B" w:rsidRDefault="00AF1F4B" w:rsidP="00AF1F4B">
            <w:pPr>
              <w:tabs>
                <w:tab w:val="left" w:pos="6096"/>
              </w:tabs>
              <w:spacing w:after="0" w:line="240" w:lineRule="auto"/>
              <w:ind w:firstLine="567"/>
              <w:jc w:val="both"/>
              <w:rPr>
                <w:rFonts w:ascii="Times New Roman" w:hAnsi="Times New Roman" w:cs="Times New Roman"/>
                <w:sz w:val="24"/>
                <w:szCs w:val="24"/>
              </w:rPr>
            </w:pPr>
            <w:r w:rsidRPr="00AF1F4B">
              <w:rPr>
                <w:rFonts w:ascii="Times New Roman" w:hAnsi="Times New Roman" w:cs="Times New Roman"/>
                <w:sz w:val="24"/>
                <w:szCs w:val="24"/>
              </w:rPr>
              <w:t>1) Likuma par budžetu un finanšu vadību 5.</w:t>
            </w:r>
            <w:r>
              <w:rPr>
                <w:rFonts w:ascii="Times New Roman" w:hAnsi="Times New Roman" w:cs="Times New Roman"/>
                <w:sz w:val="24"/>
                <w:szCs w:val="24"/>
              </w:rPr>
              <w:t> </w:t>
            </w:r>
            <w:r w:rsidRPr="00AF1F4B">
              <w:rPr>
                <w:rFonts w:ascii="Times New Roman" w:hAnsi="Times New Roman" w:cs="Times New Roman"/>
                <w:sz w:val="24"/>
                <w:szCs w:val="24"/>
              </w:rPr>
              <w:t xml:space="preserve">panta devīto daļu, kas </w:t>
            </w:r>
            <w:r>
              <w:rPr>
                <w:rFonts w:ascii="Times New Roman" w:hAnsi="Times New Roman" w:cs="Times New Roman"/>
                <w:sz w:val="24"/>
                <w:szCs w:val="24"/>
              </w:rPr>
              <w:t>noteic,</w:t>
            </w:r>
            <w:r w:rsidRPr="00AF1F4B">
              <w:rPr>
                <w:rFonts w:ascii="Times New Roman" w:hAnsi="Times New Roman" w:cs="Times New Roman"/>
                <w:sz w:val="24"/>
                <w:szCs w:val="24"/>
              </w:rPr>
              <w:t xml:space="preserve"> ka Ministru kabinets izdod noteikumus par valsts tiešās pārvaldes iestāžu sniegto maksas pakalpojumu cenrāžu apstiprināšanu;</w:t>
            </w:r>
          </w:p>
          <w:p w14:paraId="2E55E5A8" w14:textId="4CDB3A43" w:rsidR="004D15A9" w:rsidRPr="00F32ADE" w:rsidRDefault="00AF1F4B" w:rsidP="00AF1F4B">
            <w:pPr>
              <w:tabs>
                <w:tab w:val="left" w:pos="6096"/>
              </w:tabs>
              <w:spacing w:after="0" w:line="240" w:lineRule="auto"/>
              <w:ind w:firstLine="567"/>
              <w:jc w:val="both"/>
              <w:rPr>
                <w:rFonts w:ascii="Times New Roman" w:eastAsia="Times New Roman" w:hAnsi="Times New Roman" w:cs="Times New Roman"/>
                <w:sz w:val="24"/>
                <w:szCs w:val="24"/>
                <w:lang w:eastAsia="lv-LV"/>
              </w:rPr>
            </w:pPr>
            <w:r w:rsidRPr="00AF1F4B">
              <w:rPr>
                <w:rFonts w:ascii="Times New Roman" w:hAnsi="Times New Roman" w:cs="Times New Roman"/>
                <w:sz w:val="24"/>
                <w:szCs w:val="24"/>
              </w:rPr>
              <w:t>2)</w:t>
            </w:r>
            <w:r w:rsidR="00180101" w:rsidRPr="00FE5A44">
              <w:rPr>
                <w:rFonts w:ascii="Times New Roman" w:hAnsi="Times New Roman" w:cs="Times New Roman"/>
                <w:sz w:val="24"/>
                <w:szCs w:val="24"/>
              </w:rPr>
              <w:t xml:space="preserve"> </w:t>
            </w:r>
            <w:r w:rsidR="003E13A5" w:rsidRPr="00FE5A44">
              <w:rPr>
                <w:rFonts w:ascii="Times New Roman" w:hAnsi="Times New Roman" w:cs="Times New Roman"/>
                <w:sz w:val="24"/>
                <w:szCs w:val="24"/>
              </w:rPr>
              <w:t>Fizisko personu datu apstrādes likuma</w:t>
            </w:r>
            <w:r w:rsidR="00791B1A" w:rsidRPr="00FE5A44">
              <w:rPr>
                <w:rFonts w:ascii="Times New Roman" w:hAnsi="Times New Roman" w:cs="Times New Roman"/>
                <w:sz w:val="24"/>
                <w:szCs w:val="24"/>
              </w:rPr>
              <w:t xml:space="preserve"> 19.</w:t>
            </w:r>
            <w:r w:rsidR="00A51365" w:rsidRPr="00FE5A44">
              <w:rPr>
                <w:rFonts w:ascii="Times New Roman" w:hAnsi="Times New Roman" w:cs="Times New Roman"/>
                <w:sz w:val="24"/>
                <w:szCs w:val="24"/>
              </w:rPr>
              <w:t> </w:t>
            </w:r>
            <w:r w:rsidR="00791B1A" w:rsidRPr="00FE5A44">
              <w:rPr>
                <w:rFonts w:ascii="Times New Roman" w:hAnsi="Times New Roman" w:cs="Times New Roman"/>
                <w:sz w:val="24"/>
                <w:szCs w:val="24"/>
              </w:rPr>
              <w:t>panta</w:t>
            </w:r>
            <w:r w:rsidR="00282E98" w:rsidRPr="00FE5A44">
              <w:rPr>
                <w:rFonts w:ascii="Times New Roman" w:hAnsi="Times New Roman" w:cs="Times New Roman"/>
                <w:sz w:val="24"/>
                <w:szCs w:val="24"/>
              </w:rPr>
              <w:t xml:space="preserve"> treš</w:t>
            </w:r>
            <w:r>
              <w:rPr>
                <w:rFonts w:ascii="Times New Roman" w:hAnsi="Times New Roman" w:cs="Times New Roman"/>
                <w:sz w:val="24"/>
                <w:szCs w:val="24"/>
              </w:rPr>
              <w:t>o</w:t>
            </w:r>
            <w:r w:rsidR="00282E98" w:rsidRPr="00FE5A44">
              <w:rPr>
                <w:rFonts w:ascii="Times New Roman" w:hAnsi="Times New Roman" w:cs="Times New Roman"/>
                <w:sz w:val="24"/>
                <w:szCs w:val="24"/>
              </w:rPr>
              <w:t xml:space="preserve"> daļ</w:t>
            </w:r>
            <w:r>
              <w:rPr>
                <w:rFonts w:ascii="Times New Roman" w:hAnsi="Times New Roman" w:cs="Times New Roman"/>
                <w:sz w:val="24"/>
                <w:szCs w:val="24"/>
              </w:rPr>
              <w:t>u, kas noteic, ka datu aizsardzības speciālistu p</w:t>
            </w:r>
            <w:r w:rsidRPr="00AF1F4B">
              <w:rPr>
                <w:rFonts w:ascii="Times New Roman" w:hAnsi="Times New Roman" w:cs="Times New Roman"/>
                <w:sz w:val="24"/>
                <w:szCs w:val="24"/>
              </w:rPr>
              <w:t>retendentu pieteikšanās kārtību, kvalifikācijas eksāmena saturu, norises un vērtēšanas kārtību, maksu par kvalifikācijas eksāmena kārtošanu un tās iekasēšanas kārtību, kā arī prasības profesionālās kvalifikācijas uzturēšanai nosaka Ministru kabinets</w:t>
            </w:r>
            <w:r>
              <w:rPr>
                <w:rFonts w:ascii="Times New Roman" w:hAnsi="Times New Roman" w:cs="Times New Roman"/>
                <w:sz w:val="24"/>
                <w:szCs w:val="24"/>
              </w:rPr>
              <w:t>.</w:t>
            </w:r>
          </w:p>
        </w:tc>
      </w:tr>
      <w:tr w:rsidR="00FE5A44" w:rsidRPr="00FE5A44" w14:paraId="6A154EA0" w14:textId="77777777" w:rsidTr="007356CE">
        <w:trPr>
          <w:gridAfter w:val="1"/>
          <w:wAfter w:w="82" w:type="pct"/>
          <w:trHeight w:val="465"/>
        </w:trPr>
        <w:tc>
          <w:tcPr>
            <w:tcW w:w="245" w:type="pct"/>
            <w:tcBorders>
              <w:top w:val="outset" w:sz="6" w:space="0" w:color="414142"/>
              <w:left w:val="outset" w:sz="6" w:space="0" w:color="414142"/>
              <w:bottom w:val="outset" w:sz="6" w:space="0" w:color="414142"/>
              <w:right w:val="outset" w:sz="6" w:space="0" w:color="414142"/>
            </w:tcBorders>
            <w:hideMark/>
          </w:tcPr>
          <w:p w14:paraId="40731991"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2.</w:t>
            </w:r>
          </w:p>
        </w:tc>
        <w:tc>
          <w:tcPr>
            <w:tcW w:w="1444" w:type="pct"/>
            <w:tcBorders>
              <w:top w:val="outset" w:sz="6" w:space="0" w:color="414142"/>
              <w:left w:val="outset" w:sz="6" w:space="0" w:color="414142"/>
              <w:bottom w:val="outset" w:sz="6" w:space="0" w:color="414142"/>
              <w:right w:val="outset" w:sz="6" w:space="0" w:color="414142"/>
            </w:tcBorders>
            <w:hideMark/>
          </w:tcPr>
          <w:p w14:paraId="1AA8AE9D" w14:textId="77777777" w:rsidR="00E75694" w:rsidRPr="00FE5A44" w:rsidRDefault="004D15A9" w:rsidP="003E13A5">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91F8CAC" w14:textId="77777777" w:rsidR="004D15A9" w:rsidRPr="00FE5A44" w:rsidRDefault="004D15A9" w:rsidP="0096217B">
            <w:pPr>
              <w:ind w:firstLine="720"/>
              <w:rPr>
                <w:rFonts w:ascii="Times New Roman" w:eastAsia="Times New Roman" w:hAnsi="Times New Roman" w:cs="Times New Roman"/>
                <w:sz w:val="24"/>
                <w:szCs w:val="24"/>
                <w:lang w:eastAsia="lv-LV"/>
              </w:rPr>
            </w:pPr>
          </w:p>
          <w:p w14:paraId="261A51DA" w14:textId="77777777" w:rsidR="003A3F1E" w:rsidRPr="00FE5A44" w:rsidRDefault="003A3F1E" w:rsidP="00F32ADE">
            <w:pPr>
              <w:rPr>
                <w:rFonts w:ascii="Times New Roman" w:eastAsia="Times New Roman" w:hAnsi="Times New Roman" w:cs="Times New Roman"/>
                <w:sz w:val="24"/>
                <w:szCs w:val="24"/>
                <w:lang w:eastAsia="lv-LV"/>
              </w:rPr>
            </w:pPr>
          </w:p>
          <w:p w14:paraId="00E0B692" w14:textId="77777777" w:rsidR="003A3F1E" w:rsidRPr="00FE5A44" w:rsidRDefault="003A3F1E" w:rsidP="00F32ADE">
            <w:pPr>
              <w:rPr>
                <w:rFonts w:ascii="Times New Roman" w:eastAsia="Times New Roman" w:hAnsi="Times New Roman" w:cs="Times New Roman"/>
                <w:sz w:val="24"/>
                <w:szCs w:val="24"/>
                <w:lang w:eastAsia="lv-LV"/>
              </w:rPr>
            </w:pPr>
          </w:p>
          <w:p w14:paraId="78FC890E" w14:textId="77777777" w:rsidR="003A3F1E" w:rsidRPr="00FE5A44" w:rsidRDefault="003A3F1E" w:rsidP="00F32ADE">
            <w:pPr>
              <w:rPr>
                <w:rFonts w:ascii="Times New Roman" w:eastAsia="Times New Roman" w:hAnsi="Times New Roman" w:cs="Times New Roman"/>
                <w:sz w:val="24"/>
                <w:szCs w:val="24"/>
                <w:lang w:eastAsia="lv-LV"/>
              </w:rPr>
            </w:pPr>
          </w:p>
          <w:p w14:paraId="528E7BE0" w14:textId="77777777" w:rsidR="003A3F1E" w:rsidRPr="00FE5A44" w:rsidRDefault="003A3F1E" w:rsidP="00F32ADE">
            <w:pPr>
              <w:rPr>
                <w:rFonts w:ascii="Times New Roman" w:eastAsia="Times New Roman" w:hAnsi="Times New Roman" w:cs="Times New Roman"/>
                <w:sz w:val="24"/>
                <w:szCs w:val="24"/>
                <w:lang w:eastAsia="lv-LV"/>
              </w:rPr>
            </w:pPr>
          </w:p>
          <w:p w14:paraId="26CF1E2A" w14:textId="77777777" w:rsidR="003A3F1E" w:rsidRPr="00FE5A44" w:rsidRDefault="003A3F1E" w:rsidP="00F32ADE">
            <w:pPr>
              <w:rPr>
                <w:rFonts w:ascii="Times New Roman" w:eastAsia="Times New Roman" w:hAnsi="Times New Roman" w:cs="Times New Roman"/>
                <w:sz w:val="24"/>
                <w:szCs w:val="24"/>
                <w:lang w:eastAsia="lv-LV"/>
              </w:rPr>
            </w:pPr>
          </w:p>
          <w:p w14:paraId="07092C27" w14:textId="77777777" w:rsidR="003A3F1E" w:rsidRPr="00FE5A44" w:rsidRDefault="003A3F1E" w:rsidP="00F32ADE">
            <w:pPr>
              <w:rPr>
                <w:rFonts w:ascii="Times New Roman" w:eastAsia="Times New Roman" w:hAnsi="Times New Roman" w:cs="Times New Roman"/>
                <w:sz w:val="24"/>
                <w:szCs w:val="24"/>
                <w:lang w:eastAsia="lv-LV"/>
              </w:rPr>
            </w:pPr>
          </w:p>
          <w:p w14:paraId="52198C44" w14:textId="77777777" w:rsidR="003A3F1E" w:rsidRPr="00FE5A44" w:rsidRDefault="003A3F1E" w:rsidP="00F32ADE">
            <w:pPr>
              <w:rPr>
                <w:rFonts w:ascii="Times New Roman" w:eastAsia="Times New Roman" w:hAnsi="Times New Roman" w:cs="Times New Roman"/>
                <w:sz w:val="24"/>
                <w:szCs w:val="24"/>
                <w:lang w:eastAsia="lv-LV"/>
              </w:rPr>
            </w:pPr>
          </w:p>
          <w:p w14:paraId="26ABDA0C" w14:textId="77777777" w:rsidR="003A3F1E" w:rsidRPr="00FE5A44" w:rsidRDefault="003A3F1E" w:rsidP="00F32ADE">
            <w:pPr>
              <w:rPr>
                <w:rFonts w:ascii="Times New Roman" w:eastAsia="Times New Roman" w:hAnsi="Times New Roman" w:cs="Times New Roman"/>
                <w:sz w:val="24"/>
                <w:szCs w:val="24"/>
                <w:lang w:eastAsia="lv-LV"/>
              </w:rPr>
            </w:pPr>
          </w:p>
          <w:p w14:paraId="7AD49D45" w14:textId="77777777" w:rsidR="003A3F1E" w:rsidRPr="00FE5A44" w:rsidRDefault="003A3F1E" w:rsidP="00F32ADE">
            <w:pPr>
              <w:rPr>
                <w:rFonts w:ascii="Times New Roman" w:eastAsia="Times New Roman" w:hAnsi="Times New Roman" w:cs="Times New Roman"/>
                <w:sz w:val="24"/>
                <w:szCs w:val="24"/>
                <w:lang w:eastAsia="lv-LV"/>
              </w:rPr>
            </w:pPr>
          </w:p>
          <w:p w14:paraId="75D842DC" w14:textId="77777777" w:rsidR="003A3F1E" w:rsidRPr="00FE5A44" w:rsidRDefault="003A3F1E" w:rsidP="00F32ADE">
            <w:pPr>
              <w:rPr>
                <w:rFonts w:ascii="Times New Roman" w:eastAsia="Times New Roman" w:hAnsi="Times New Roman" w:cs="Times New Roman"/>
                <w:sz w:val="24"/>
                <w:szCs w:val="24"/>
                <w:lang w:eastAsia="lv-LV"/>
              </w:rPr>
            </w:pPr>
          </w:p>
          <w:p w14:paraId="3C6AD82B" w14:textId="77777777" w:rsidR="003A3F1E" w:rsidRPr="00FE5A44" w:rsidRDefault="003A3F1E" w:rsidP="00F32ADE">
            <w:pPr>
              <w:rPr>
                <w:rFonts w:ascii="Times New Roman" w:eastAsia="Times New Roman" w:hAnsi="Times New Roman" w:cs="Times New Roman"/>
                <w:sz w:val="24"/>
                <w:szCs w:val="24"/>
                <w:lang w:eastAsia="lv-LV"/>
              </w:rPr>
            </w:pPr>
          </w:p>
          <w:p w14:paraId="64A2030E" w14:textId="77777777" w:rsidR="003A3F1E" w:rsidRDefault="003A3F1E" w:rsidP="003A3F1E">
            <w:pPr>
              <w:ind w:firstLine="720"/>
              <w:rPr>
                <w:rFonts w:ascii="Times New Roman" w:eastAsia="Times New Roman" w:hAnsi="Times New Roman" w:cs="Times New Roman"/>
                <w:sz w:val="24"/>
                <w:szCs w:val="24"/>
                <w:lang w:eastAsia="lv-LV"/>
              </w:rPr>
            </w:pPr>
          </w:p>
          <w:p w14:paraId="1CCD3D04" w14:textId="72488EFA" w:rsidR="00111C39" w:rsidRPr="00111C39" w:rsidRDefault="00111C39" w:rsidP="0044331A">
            <w:pPr>
              <w:rPr>
                <w:rFonts w:ascii="Times New Roman" w:eastAsia="Times New Roman" w:hAnsi="Times New Roman" w:cs="Times New Roman"/>
                <w:sz w:val="24"/>
                <w:szCs w:val="24"/>
                <w:lang w:eastAsia="lv-LV"/>
              </w:rPr>
            </w:pPr>
          </w:p>
        </w:tc>
        <w:tc>
          <w:tcPr>
            <w:tcW w:w="3228" w:type="pct"/>
            <w:tcBorders>
              <w:top w:val="outset" w:sz="6" w:space="0" w:color="414142"/>
              <w:left w:val="outset" w:sz="6" w:space="0" w:color="414142"/>
              <w:bottom w:val="outset" w:sz="6" w:space="0" w:color="414142"/>
              <w:right w:val="outset" w:sz="6" w:space="0" w:color="414142"/>
            </w:tcBorders>
            <w:hideMark/>
          </w:tcPr>
          <w:p w14:paraId="4D8AA3EA" w14:textId="3C23BA7E" w:rsidR="00B1120D" w:rsidRPr="00B1120D" w:rsidRDefault="00B1120D" w:rsidP="00B1120D">
            <w:pPr>
              <w:tabs>
                <w:tab w:val="left" w:pos="6096"/>
              </w:tabs>
              <w:spacing w:after="0" w:line="240" w:lineRule="auto"/>
              <w:ind w:firstLine="567"/>
              <w:jc w:val="both"/>
              <w:rPr>
                <w:rFonts w:ascii="Times New Roman" w:hAnsi="Times New Roman" w:cs="Times New Roman"/>
                <w:sz w:val="24"/>
                <w:szCs w:val="24"/>
              </w:rPr>
            </w:pPr>
            <w:r w:rsidRPr="00B1120D">
              <w:rPr>
                <w:rFonts w:ascii="Times New Roman" w:hAnsi="Times New Roman" w:cs="Times New Roman"/>
                <w:sz w:val="24"/>
                <w:szCs w:val="24"/>
              </w:rPr>
              <w:lastRenderedPageBreak/>
              <w:t>Šobrīd spēkā esošie Ministru kabineta 2013.</w:t>
            </w:r>
            <w:r>
              <w:rPr>
                <w:rFonts w:ascii="Times New Roman" w:hAnsi="Times New Roman" w:cs="Times New Roman"/>
                <w:sz w:val="24"/>
                <w:szCs w:val="24"/>
              </w:rPr>
              <w:t> </w:t>
            </w:r>
            <w:r w:rsidRPr="00B1120D">
              <w:rPr>
                <w:rFonts w:ascii="Times New Roman" w:hAnsi="Times New Roman" w:cs="Times New Roman"/>
                <w:sz w:val="24"/>
                <w:szCs w:val="24"/>
              </w:rPr>
              <w:t xml:space="preserve">gada </w:t>
            </w:r>
            <w:r>
              <w:rPr>
                <w:rFonts w:ascii="Times New Roman" w:hAnsi="Times New Roman" w:cs="Times New Roman"/>
                <w:sz w:val="24"/>
                <w:szCs w:val="24"/>
              </w:rPr>
              <w:t>24</w:t>
            </w:r>
            <w:r w:rsidRPr="00B1120D">
              <w:rPr>
                <w:rFonts w:ascii="Times New Roman" w:hAnsi="Times New Roman" w:cs="Times New Roman"/>
                <w:sz w:val="24"/>
                <w:szCs w:val="24"/>
              </w:rPr>
              <w:t>.</w:t>
            </w:r>
            <w:r>
              <w:rPr>
                <w:rFonts w:ascii="Times New Roman" w:hAnsi="Times New Roman" w:cs="Times New Roman"/>
                <w:sz w:val="24"/>
                <w:szCs w:val="24"/>
              </w:rPr>
              <w:t> </w:t>
            </w:r>
            <w:r w:rsidRPr="00B1120D">
              <w:rPr>
                <w:rFonts w:ascii="Times New Roman" w:hAnsi="Times New Roman" w:cs="Times New Roman"/>
                <w:sz w:val="24"/>
                <w:szCs w:val="24"/>
              </w:rPr>
              <w:t>septembra noteikumi Nr.</w:t>
            </w:r>
            <w:r>
              <w:rPr>
                <w:rFonts w:ascii="Times New Roman" w:hAnsi="Times New Roman" w:cs="Times New Roman"/>
                <w:sz w:val="24"/>
                <w:szCs w:val="24"/>
              </w:rPr>
              <w:t> 992</w:t>
            </w:r>
            <w:r w:rsidRPr="00B1120D">
              <w:rPr>
                <w:rFonts w:ascii="Times New Roman" w:hAnsi="Times New Roman" w:cs="Times New Roman"/>
                <w:sz w:val="24"/>
                <w:szCs w:val="24"/>
              </w:rPr>
              <w:t xml:space="preserve"> “</w:t>
            </w:r>
            <w:r>
              <w:rPr>
                <w:rFonts w:ascii="Times New Roman" w:hAnsi="Times New Roman" w:cs="Times New Roman"/>
                <w:sz w:val="24"/>
                <w:szCs w:val="24"/>
              </w:rPr>
              <w:t>Datu valsts inspekcijas</w:t>
            </w:r>
            <w:r w:rsidRPr="00B1120D">
              <w:rPr>
                <w:rFonts w:ascii="Times New Roman" w:hAnsi="Times New Roman" w:cs="Times New Roman"/>
                <w:sz w:val="24"/>
                <w:szCs w:val="24"/>
              </w:rPr>
              <w:t xml:space="preserve"> maksas pakalpojumu cenrādis” (turpmāk</w:t>
            </w:r>
            <w:r>
              <w:rPr>
                <w:rFonts w:ascii="Times New Roman" w:hAnsi="Times New Roman" w:cs="Times New Roman"/>
                <w:sz w:val="24"/>
                <w:szCs w:val="24"/>
              </w:rPr>
              <w:t> </w:t>
            </w:r>
            <w:r w:rsidRPr="00B1120D">
              <w:rPr>
                <w:rFonts w:ascii="Times New Roman" w:hAnsi="Times New Roman" w:cs="Times New Roman"/>
                <w:sz w:val="24"/>
                <w:szCs w:val="24"/>
              </w:rPr>
              <w:t>– noteikumi Nr.</w:t>
            </w:r>
            <w:r>
              <w:rPr>
                <w:rFonts w:ascii="Times New Roman" w:hAnsi="Times New Roman" w:cs="Times New Roman"/>
                <w:sz w:val="24"/>
                <w:szCs w:val="24"/>
              </w:rPr>
              <w:t> 992</w:t>
            </w:r>
            <w:r w:rsidRPr="00B1120D">
              <w:rPr>
                <w:rFonts w:ascii="Times New Roman" w:hAnsi="Times New Roman" w:cs="Times New Roman"/>
                <w:sz w:val="24"/>
                <w:szCs w:val="24"/>
              </w:rPr>
              <w:t xml:space="preserve">) noteic </w:t>
            </w:r>
            <w:r w:rsidR="00DA78CE">
              <w:rPr>
                <w:rFonts w:ascii="Times New Roman" w:hAnsi="Times New Roman" w:cs="Times New Roman"/>
                <w:sz w:val="24"/>
                <w:szCs w:val="24"/>
              </w:rPr>
              <w:t>inspekcijas</w:t>
            </w:r>
            <w:r w:rsidRPr="00B1120D">
              <w:rPr>
                <w:rFonts w:ascii="Times New Roman" w:hAnsi="Times New Roman" w:cs="Times New Roman"/>
                <w:sz w:val="24"/>
                <w:szCs w:val="24"/>
              </w:rPr>
              <w:t xml:space="preserve"> sniegto maksas pakalpojumu cenrādi. </w:t>
            </w:r>
          </w:p>
          <w:p w14:paraId="3A2C5175" w14:textId="66DD0A1E" w:rsidR="00DA78CE" w:rsidRDefault="001F756F" w:rsidP="001F756F">
            <w:pPr>
              <w:tabs>
                <w:tab w:val="left" w:pos="6096"/>
              </w:tabs>
              <w:spacing w:after="0" w:line="240" w:lineRule="auto"/>
              <w:ind w:firstLine="567"/>
              <w:jc w:val="both"/>
              <w:rPr>
                <w:rFonts w:ascii="Times New Roman" w:hAnsi="Times New Roman" w:cs="Times New Roman"/>
                <w:sz w:val="24"/>
                <w:szCs w:val="24"/>
              </w:rPr>
            </w:pPr>
            <w:r w:rsidRPr="00FE5A44">
              <w:rPr>
                <w:rFonts w:ascii="Times New Roman" w:hAnsi="Times New Roman" w:cs="Times New Roman"/>
                <w:sz w:val="24"/>
                <w:szCs w:val="24"/>
              </w:rPr>
              <w:t>Sākot ar 2018.</w:t>
            </w:r>
            <w:r w:rsidR="00966724" w:rsidRPr="00FE5A44">
              <w:rPr>
                <w:rFonts w:ascii="Times New Roman" w:hAnsi="Times New Roman" w:cs="Times New Roman"/>
                <w:sz w:val="24"/>
                <w:szCs w:val="24"/>
              </w:rPr>
              <w:t> </w:t>
            </w:r>
            <w:r w:rsidRPr="00FE5A44">
              <w:rPr>
                <w:rFonts w:ascii="Times New Roman" w:hAnsi="Times New Roman" w:cs="Times New Roman"/>
                <w:sz w:val="24"/>
                <w:szCs w:val="24"/>
              </w:rPr>
              <w:t>gada 25.</w:t>
            </w:r>
            <w:r w:rsidR="00966724" w:rsidRPr="00FE5A44">
              <w:rPr>
                <w:rFonts w:ascii="Times New Roman" w:hAnsi="Times New Roman" w:cs="Times New Roman"/>
                <w:sz w:val="24"/>
                <w:szCs w:val="24"/>
              </w:rPr>
              <w:t> </w:t>
            </w:r>
            <w:r w:rsidRPr="00FE5A44">
              <w:rPr>
                <w:rFonts w:ascii="Times New Roman" w:hAnsi="Times New Roman" w:cs="Times New Roman"/>
                <w:sz w:val="24"/>
                <w:szCs w:val="24"/>
              </w:rPr>
              <w:t>maiju</w:t>
            </w:r>
            <w:r w:rsidR="00C139AF" w:rsidRPr="00FE5A44">
              <w:rPr>
                <w:rFonts w:ascii="Times New Roman" w:hAnsi="Times New Roman" w:cs="Times New Roman"/>
                <w:sz w:val="24"/>
                <w:szCs w:val="24"/>
              </w:rPr>
              <w:t>,</w:t>
            </w:r>
            <w:r w:rsidRPr="00FE5A44">
              <w:rPr>
                <w:rFonts w:ascii="Times New Roman" w:hAnsi="Times New Roman" w:cs="Times New Roman"/>
                <w:sz w:val="24"/>
                <w:szCs w:val="24"/>
              </w:rPr>
              <w:t xml:space="preserve"> tiek piemērota </w:t>
            </w:r>
            <w:r w:rsidR="002842DE" w:rsidRPr="00FE5A44">
              <w:rPr>
                <w:rFonts w:ascii="Times New Roman" w:hAnsi="Times New Roman" w:cs="Times New Roman"/>
                <w:sz w:val="24"/>
                <w:szCs w:val="24"/>
              </w:rPr>
              <w:t>Eiropas Parlamenta un Padomes 2016.</w:t>
            </w:r>
            <w:r w:rsidR="00966724" w:rsidRPr="00FE5A44">
              <w:rPr>
                <w:rFonts w:ascii="Times New Roman" w:hAnsi="Times New Roman" w:cs="Times New Roman"/>
                <w:sz w:val="24"/>
                <w:szCs w:val="24"/>
              </w:rPr>
              <w:t> </w:t>
            </w:r>
            <w:r w:rsidR="002842DE" w:rsidRPr="00FE5A44">
              <w:rPr>
                <w:rFonts w:ascii="Times New Roman" w:hAnsi="Times New Roman" w:cs="Times New Roman"/>
                <w:sz w:val="24"/>
                <w:szCs w:val="24"/>
              </w:rPr>
              <w:t>gada 27.</w:t>
            </w:r>
            <w:r w:rsidR="00966724" w:rsidRPr="00FE5A44">
              <w:rPr>
                <w:rFonts w:ascii="Times New Roman" w:hAnsi="Times New Roman" w:cs="Times New Roman"/>
                <w:sz w:val="24"/>
                <w:szCs w:val="24"/>
              </w:rPr>
              <w:t> </w:t>
            </w:r>
            <w:r w:rsidR="002842DE" w:rsidRPr="00FE5A44">
              <w:rPr>
                <w:rFonts w:ascii="Times New Roman" w:hAnsi="Times New Roman" w:cs="Times New Roman"/>
                <w:sz w:val="24"/>
                <w:szCs w:val="24"/>
              </w:rPr>
              <w:t>aprīļa Regula Nr.</w:t>
            </w:r>
            <w:r w:rsidR="00AF2FAB" w:rsidRPr="00FE5A44">
              <w:rPr>
                <w:rFonts w:ascii="Times New Roman" w:hAnsi="Times New Roman" w:cs="Times New Roman"/>
                <w:sz w:val="24"/>
                <w:szCs w:val="24"/>
              </w:rPr>
              <w:t> </w:t>
            </w:r>
            <w:r w:rsidR="002842DE" w:rsidRPr="00FE5A44">
              <w:rPr>
                <w:rFonts w:ascii="Times New Roman" w:hAnsi="Times New Roman" w:cs="Times New Roman"/>
                <w:sz w:val="24"/>
                <w:szCs w:val="24"/>
              </w:rPr>
              <w:t>2016/679 par fizisku personu aizsardzību attiecībā uz personas datu apstrādi un šādu datu brīvu apriti un ar ko atceļ Direktīvu 95/46/EK (turpmāk</w:t>
            </w:r>
            <w:r w:rsidR="00195FBC" w:rsidRPr="00FE5A44">
              <w:rPr>
                <w:rFonts w:ascii="Times New Roman" w:hAnsi="Times New Roman" w:cs="Times New Roman"/>
                <w:sz w:val="24"/>
                <w:szCs w:val="24"/>
              </w:rPr>
              <w:t> </w:t>
            </w:r>
            <w:r w:rsidR="002842DE" w:rsidRPr="00FE5A44">
              <w:rPr>
                <w:rFonts w:ascii="Times New Roman" w:hAnsi="Times New Roman" w:cs="Times New Roman"/>
                <w:sz w:val="24"/>
                <w:szCs w:val="24"/>
              </w:rPr>
              <w:t>– Regula)</w:t>
            </w:r>
            <w:r w:rsidRPr="00FE5A44">
              <w:rPr>
                <w:rFonts w:ascii="Times New Roman" w:hAnsi="Times New Roman" w:cs="Times New Roman"/>
                <w:sz w:val="24"/>
                <w:szCs w:val="24"/>
              </w:rPr>
              <w:t xml:space="preserve">. </w:t>
            </w:r>
            <w:r w:rsidR="00DA78CE" w:rsidRPr="00FE5A44">
              <w:rPr>
                <w:rFonts w:ascii="Times New Roman" w:hAnsi="Times New Roman" w:cs="Times New Roman"/>
                <w:sz w:val="24"/>
                <w:szCs w:val="24"/>
              </w:rPr>
              <w:t>Regulas tiešās piemērošanas ietvaros Latvijas Republikā pieņemts un no 2018. gada 5. jūlija ir stājies spēkā Fizisko personu datu apstrādes likums</w:t>
            </w:r>
            <w:r w:rsidR="00DA78CE">
              <w:rPr>
                <w:rFonts w:ascii="Times New Roman" w:hAnsi="Times New Roman" w:cs="Times New Roman"/>
                <w:sz w:val="24"/>
                <w:szCs w:val="24"/>
              </w:rPr>
              <w:t>.</w:t>
            </w:r>
          </w:p>
          <w:p w14:paraId="48DA19D5" w14:textId="4BEED154" w:rsidR="0042352B" w:rsidRDefault="0042352B" w:rsidP="001F756F">
            <w:pPr>
              <w:tabs>
                <w:tab w:val="left" w:pos="60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Ievērojot tiesiskā regulējuma maiņu, nepieciešams pārskatīt inspekcijas sniegto maksas pakalpojumu veidus, kā arī</w:t>
            </w:r>
            <w:r w:rsidR="005A22CB">
              <w:rPr>
                <w:rFonts w:ascii="Times New Roman" w:hAnsi="Times New Roman" w:cs="Times New Roman"/>
                <w:sz w:val="24"/>
                <w:szCs w:val="24"/>
              </w:rPr>
              <w:t xml:space="preserve"> noteikt un</w:t>
            </w:r>
            <w:r>
              <w:rPr>
                <w:rFonts w:ascii="Times New Roman" w:hAnsi="Times New Roman" w:cs="Times New Roman"/>
                <w:sz w:val="24"/>
                <w:szCs w:val="24"/>
              </w:rPr>
              <w:t xml:space="preserve"> </w:t>
            </w:r>
            <w:r w:rsidRPr="00B1120D">
              <w:rPr>
                <w:rFonts w:ascii="Times New Roman" w:hAnsi="Times New Roman" w:cs="Times New Roman"/>
                <w:sz w:val="24"/>
                <w:szCs w:val="24"/>
              </w:rPr>
              <w:t>aktualizēt to izcenojumus</w:t>
            </w:r>
            <w:r>
              <w:rPr>
                <w:rFonts w:ascii="Times New Roman" w:hAnsi="Times New Roman" w:cs="Times New Roman"/>
                <w:sz w:val="24"/>
                <w:szCs w:val="24"/>
              </w:rPr>
              <w:t>.</w:t>
            </w:r>
          </w:p>
          <w:p w14:paraId="7C09F8B4" w14:textId="6512A8C3" w:rsidR="001F756F" w:rsidRDefault="001F756F" w:rsidP="001F756F">
            <w:pPr>
              <w:tabs>
                <w:tab w:val="left" w:pos="6096"/>
              </w:tabs>
              <w:spacing w:after="0" w:line="240" w:lineRule="auto"/>
              <w:ind w:firstLine="567"/>
              <w:jc w:val="both"/>
              <w:rPr>
                <w:rFonts w:ascii="Times New Roman" w:hAnsi="Times New Roman" w:cs="Times New Roman"/>
                <w:sz w:val="24"/>
                <w:szCs w:val="24"/>
              </w:rPr>
            </w:pPr>
            <w:r w:rsidRPr="00FE5A44">
              <w:rPr>
                <w:rFonts w:ascii="Times New Roman" w:hAnsi="Times New Roman" w:cs="Times New Roman"/>
                <w:sz w:val="24"/>
                <w:szCs w:val="24"/>
              </w:rPr>
              <w:t>Regulā tiek paredzēts personas datu aizsardzības speciālista institūts. Regulas 37.</w:t>
            </w:r>
            <w:r w:rsidR="00966724" w:rsidRPr="00FE5A44">
              <w:rPr>
                <w:rFonts w:ascii="Times New Roman" w:hAnsi="Times New Roman" w:cs="Times New Roman"/>
                <w:sz w:val="24"/>
                <w:szCs w:val="24"/>
              </w:rPr>
              <w:t> </w:t>
            </w:r>
            <w:r w:rsidRPr="00FE5A44">
              <w:rPr>
                <w:rFonts w:ascii="Times New Roman" w:hAnsi="Times New Roman" w:cs="Times New Roman"/>
                <w:sz w:val="24"/>
                <w:szCs w:val="24"/>
              </w:rPr>
              <w:t>pantā ir paredzēts obligāts pienākums iecelt personas datu aizsardzības speciālistu.</w:t>
            </w:r>
          </w:p>
          <w:p w14:paraId="17E13AC0" w14:textId="228A592C" w:rsidR="00B92588" w:rsidRPr="00FE5A44" w:rsidRDefault="00B92588" w:rsidP="001F756F">
            <w:pPr>
              <w:tabs>
                <w:tab w:val="left" w:pos="60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Fizisko personu datu apstrādes likuma 17. pantam d</w:t>
            </w:r>
            <w:r w:rsidRPr="00B92588">
              <w:rPr>
                <w:rFonts w:ascii="Times New Roman" w:hAnsi="Times New Roman" w:cs="Times New Roman"/>
                <w:sz w:val="24"/>
                <w:szCs w:val="24"/>
              </w:rPr>
              <w:t>atu aizsardzības speciālista pienākumus drīkst veikt persona, kura atbilst datu regulas 37.</w:t>
            </w:r>
            <w:r>
              <w:rPr>
                <w:rFonts w:ascii="Times New Roman" w:hAnsi="Times New Roman" w:cs="Times New Roman"/>
                <w:sz w:val="24"/>
                <w:szCs w:val="24"/>
              </w:rPr>
              <w:t> </w:t>
            </w:r>
            <w:r w:rsidRPr="00B92588">
              <w:rPr>
                <w:rFonts w:ascii="Times New Roman" w:hAnsi="Times New Roman" w:cs="Times New Roman"/>
                <w:sz w:val="24"/>
                <w:szCs w:val="24"/>
              </w:rPr>
              <w:t>panta 5.</w:t>
            </w:r>
            <w:r>
              <w:rPr>
                <w:rFonts w:ascii="Times New Roman" w:hAnsi="Times New Roman" w:cs="Times New Roman"/>
                <w:sz w:val="24"/>
                <w:szCs w:val="24"/>
              </w:rPr>
              <w:t> </w:t>
            </w:r>
            <w:r w:rsidRPr="00B92588">
              <w:rPr>
                <w:rFonts w:ascii="Times New Roman" w:hAnsi="Times New Roman" w:cs="Times New Roman"/>
                <w:sz w:val="24"/>
                <w:szCs w:val="24"/>
              </w:rPr>
              <w:t>punktā noteiktajiem kritērijiem. Pārzinis vai apstrādātājs par datu aizsardzības speciālistu var norīkot personu, kura šajā likumā noteiktajā kārtībā ir iekļauta inspekcijas datu aizsardzības speciālistu sarakstā, vai citu personu.</w:t>
            </w:r>
          </w:p>
          <w:p w14:paraId="03E5ABD9" w14:textId="42645B45" w:rsidR="0042352B" w:rsidRDefault="00B92588" w:rsidP="00A52F15">
            <w:pPr>
              <w:tabs>
                <w:tab w:val="left" w:pos="60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Savukārt s</w:t>
            </w:r>
            <w:r w:rsidR="0042352B">
              <w:rPr>
                <w:rFonts w:ascii="Times New Roman" w:hAnsi="Times New Roman" w:cs="Times New Roman"/>
                <w:sz w:val="24"/>
                <w:szCs w:val="24"/>
              </w:rPr>
              <w:t xml:space="preserve">askaņā ar Fizisko personu datu apstrādes likuma </w:t>
            </w:r>
            <w:r>
              <w:rPr>
                <w:rFonts w:ascii="Times New Roman" w:hAnsi="Times New Roman" w:cs="Times New Roman"/>
                <w:sz w:val="24"/>
                <w:szCs w:val="24"/>
              </w:rPr>
              <w:t xml:space="preserve">18. panta pirmo daļu un </w:t>
            </w:r>
            <w:r w:rsidR="0042352B">
              <w:rPr>
                <w:rFonts w:ascii="Times New Roman" w:hAnsi="Times New Roman" w:cs="Times New Roman"/>
                <w:sz w:val="24"/>
                <w:szCs w:val="24"/>
              </w:rPr>
              <w:t xml:space="preserve">19. panta pirmo daļu </w:t>
            </w:r>
            <w:r>
              <w:rPr>
                <w:rFonts w:ascii="Times New Roman" w:hAnsi="Times New Roman" w:cs="Times New Roman"/>
                <w:sz w:val="24"/>
                <w:szCs w:val="24"/>
              </w:rPr>
              <w:t>d</w:t>
            </w:r>
            <w:r w:rsidRPr="00B92588">
              <w:rPr>
                <w:rFonts w:ascii="Times New Roman" w:hAnsi="Times New Roman" w:cs="Times New Roman"/>
                <w:sz w:val="24"/>
                <w:szCs w:val="24"/>
              </w:rPr>
              <w:t>atu aizsardzības speciālistu sarakstā iekļauj tikai tās personas, kuras ir nokārtojušas kvalifikācijas eksāmenu</w:t>
            </w:r>
            <w:r>
              <w:rPr>
                <w:rFonts w:ascii="Times New Roman" w:hAnsi="Times New Roman" w:cs="Times New Roman"/>
                <w:sz w:val="24"/>
                <w:szCs w:val="24"/>
              </w:rPr>
              <w:t xml:space="preserve"> un d</w:t>
            </w:r>
            <w:r w:rsidR="0042352B" w:rsidRPr="00EE2801">
              <w:rPr>
                <w:rFonts w:ascii="Times New Roman" w:hAnsi="Times New Roman" w:cs="Times New Roman"/>
                <w:sz w:val="24"/>
                <w:szCs w:val="24"/>
              </w:rPr>
              <w:t>atu aizsardzības speciālista kvalifikācijas eksāmenu organizē inspekcija.</w:t>
            </w:r>
          </w:p>
          <w:p w14:paraId="08AA836B" w14:textId="3631EE63" w:rsidR="00AC7900" w:rsidRDefault="00D154CA" w:rsidP="00A52F15">
            <w:pPr>
              <w:tabs>
                <w:tab w:val="left" w:pos="60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7A22CA" w:rsidRPr="00F32ADE">
              <w:rPr>
                <w:rFonts w:ascii="Times New Roman" w:hAnsi="Times New Roman" w:cs="Times New Roman"/>
                <w:sz w:val="24"/>
                <w:szCs w:val="24"/>
              </w:rPr>
              <w:t>acionālajā līmenī tiek noteikt</w:t>
            </w:r>
            <w:r w:rsidR="00EE2801">
              <w:rPr>
                <w:rFonts w:ascii="Times New Roman" w:hAnsi="Times New Roman" w:cs="Times New Roman"/>
                <w:sz w:val="24"/>
                <w:szCs w:val="24"/>
              </w:rPr>
              <w:t>a</w:t>
            </w:r>
            <w:r w:rsidR="007A22CA" w:rsidRPr="00F32ADE">
              <w:rPr>
                <w:rFonts w:ascii="Times New Roman" w:hAnsi="Times New Roman" w:cs="Times New Roman"/>
                <w:sz w:val="24"/>
                <w:szCs w:val="24"/>
              </w:rPr>
              <w:t xml:space="preserve"> kārtīb</w:t>
            </w:r>
            <w:r w:rsidR="00DA78CE">
              <w:rPr>
                <w:rFonts w:ascii="Times New Roman" w:hAnsi="Times New Roman" w:cs="Times New Roman"/>
                <w:sz w:val="24"/>
                <w:szCs w:val="24"/>
              </w:rPr>
              <w:t>a</w:t>
            </w:r>
            <w:r w:rsidR="007A22CA" w:rsidRPr="00F32ADE">
              <w:rPr>
                <w:rFonts w:ascii="Times New Roman" w:hAnsi="Times New Roman" w:cs="Times New Roman"/>
                <w:sz w:val="24"/>
                <w:szCs w:val="24"/>
              </w:rPr>
              <w:t>, kādā personas zināšanas personas datu aizsardzības jomā tiek pārbaudītas, un tiek izsniegts apliecinājums, ka persona ir nokārtojusi eksāmenu</w:t>
            </w:r>
            <w:r w:rsidR="007A22CA" w:rsidRPr="00FE5A44">
              <w:rPr>
                <w:rFonts w:ascii="Times New Roman" w:hAnsi="Times New Roman" w:cs="Times New Roman"/>
                <w:sz w:val="24"/>
                <w:szCs w:val="24"/>
              </w:rPr>
              <w:t>.</w:t>
            </w:r>
            <w:r w:rsidR="006D741A" w:rsidRPr="00FE5A44">
              <w:rPr>
                <w:rFonts w:ascii="Times New Roman" w:hAnsi="Times New Roman" w:cs="Times New Roman"/>
                <w:sz w:val="24"/>
                <w:szCs w:val="24"/>
              </w:rPr>
              <w:t xml:space="preserve"> </w:t>
            </w:r>
            <w:r w:rsidR="002842DE" w:rsidRPr="00FE5A44">
              <w:rPr>
                <w:rFonts w:ascii="Times New Roman" w:hAnsi="Times New Roman" w:cs="Times New Roman"/>
                <w:sz w:val="24"/>
                <w:szCs w:val="24"/>
              </w:rPr>
              <w:t>Fizisko personu d</w:t>
            </w:r>
            <w:r w:rsidR="002842DE" w:rsidRPr="00D93A86">
              <w:rPr>
                <w:rFonts w:ascii="Times New Roman" w:hAnsi="Times New Roman" w:cs="Times New Roman"/>
                <w:sz w:val="24"/>
                <w:szCs w:val="24"/>
              </w:rPr>
              <w:t xml:space="preserve">atu apstrādes likuma </w:t>
            </w:r>
            <w:r w:rsidR="00282E98" w:rsidRPr="00FE5A44">
              <w:rPr>
                <w:rFonts w:ascii="Times New Roman" w:hAnsi="Times New Roman" w:cs="Times New Roman"/>
                <w:sz w:val="24"/>
                <w:szCs w:val="24"/>
              </w:rPr>
              <w:t>19.</w:t>
            </w:r>
            <w:r w:rsidR="00730178" w:rsidRPr="00FE5A44">
              <w:rPr>
                <w:rFonts w:ascii="Times New Roman" w:hAnsi="Times New Roman" w:cs="Times New Roman"/>
                <w:sz w:val="24"/>
                <w:szCs w:val="24"/>
              </w:rPr>
              <w:t> </w:t>
            </w:r>
            <w:r w:rsidR="00282E98" w:rsidRPr="00FE5A44">
              <w:rPr>
                <w:rFonts w:ascii="Times New Roman" w:hAnsi="Times New Roman" w:cs="Times New Roman"/>
                <w:sz w:val="24"/>
                <w:szCs w:val="24"/>
              </w:rPr>
              <w:t xml:space="preserve">panta trešā daļa </w:t>
            </w:r>
            <w:r w:rsidR="00AC7900" w:rsidRPr="00FE5A44">
              <w:rPr>
                <w:rFonts w:ascii="Times New Roman" w:hAnsi="Times New Roman" w:cs="Times New Roman"/>
                <w:sz w:val="24"/>
                <w:szCs w:val="24"/>
              </w:rPr>
              <w:t xml:space="preserve">paredz deleģējumu Ministru kabinetam noteikt </w:t>
            </w:r>
            <w:r w:rsidR="00B92588">
              <w:rPr>
                <w:rFonts w:ascii="Times New Roman" w:hAnsi="Times New Roman" w:cs="Times New Roman"/>
                <w:sz w:val="24"/>
                <w:szCs w:val="24"/>
              </w:rPr>
              <w:t xml:space="preserve">datu aizsardzības speciālistu </w:t>
            </w:r>
            <w:r w:rsidR="00AC7900" w:rsidRPr="00FE5A44">
              <w:rPr>
                <w:rFonts w:ascii="Times New Roman" w:hAnsi="Times New Roman" w:cs="Times New Roman"/>
                <w:sz w:val="24"/>
                <w:szCs w:val="24"/>
              </w:rPr>
              <w:t>pretendentu pieteikšanās kārtību, eksāmena saturu, norises un vērtēšanas kārtību, maksu par eksāmena kārtošanu un tās iekasēšanas kārtību, kā arī prasības profesionālās kvalifikācijas uzturēšanai.</w:t>
            </w:r>
          </w:p>
          <w:p w14:paraId="33DE5832" w14:textId="04EBBE4F" w:rsidR="00D154CA" w:rsidRDefault="00D154CA" w:rsidP="00A52F15">
            <w:pPr>
              <w:tabs>
                <w:tab w:val="left" w:pos="60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Izpildot Fizisko personu datu apstrādes likuma </w:t>
            </w:r>
            <w:r w:rsidRPr="00FE5A44">
              <w:rPr>
                <w:rFonts w:ascii="Times New Roman" w:hAnsi="Times New Roman" w:cs="Times New Roman"/>
                <w:sz w:val="24"/>
                <w:szCs w:val="24"/>
              </w:rPr>
              <w:t>19. panta treš</w:t>
            </w:r>
            <w:r>
              <w:rPr>
                <w:rFonts w:ascii="Times New Roman" w:hAnsi="Times New Roman" w:cs="Times New Roman"/>
                <w:sz w:val="24"/>
                <w:szCs w:val="24"/>
              </w:rPr>
              <w:t>aj</w:t>
            </w:r>
            <w:r w:rsidRPr="00FE5A44">
              <w:rPr>
                <w:rFonts w:ascii="Times New Roman" w:hAnsi="Times New Roman" w:cs="Times New Roman"/>
                <w:sz w:val="24"/>
                <w:szCs w:val="24"/>
              </w:rPr>
              <w:t>ā daļ</w:t>
            </w:r>
            <w:r>
              <w:rPr>
                <w:rFonts w:ascii="Times New Roman" w:hAnsi="Times New Roman" w:cs="Times New Roman"/>
                <w:sz w:val="24"/>
                <w:szCs w:val="24"/>
              </w:rPr>
              <w:t>ā minēto deleģējumu, Tieslietu ministrija ir izstrādājusi Ministru kabineta noteikumu projektu “</w:t>
            </w:r>
            <w:r w:rsidRPr="00D154CA">
              <w:rPr>
                <w:rFonts w:ascii="Times New Roman" w:hAnsi="Times New Roman" w:cs="Times New Roman"/>
                <w:sz w:val="24"/>
                <w:szCs w:val="24"/>
              </w:rPr>
              <w:t>Datu aizsardzības speciālista kvalifikācijas noteikumi</w:t>
            </w:r>
            <w:r w:rsidR="00EE2801">
              <w:rPr>
                <w:rFonts w:ascii="Times New Roman" w:hAnsi="Times New Roman" w:cs="Times New Roman"/>
                <w:sz w:val="24"/>
                <w:szCs w:val="24"/>
              </w:rPr>
              <w:t>”</w:t>
            </w:r>
            <w:r>
              <w:rPr>
                <w:rFonts w:ascii="Times New Roman" w:hAnsi="Times New Roman" w:cs="Times New Roman"/>
                <w:sz w:val="24"/>
                <w:szCs w:val="24"/>
              </w:rPr>
              <w:t>, kas</w:t>
            </w:r>
            <w:r w:rsidR="00EE2801">
              <w:rPr>
                <w:rFonts w:ascii="Times New Roman" w:hAnsi="Times New Roman" w:cs="Times New Roman"/>
                <w:sz w:val="24"/>
                <w:szCs w:val="24"/>
              </w:rPr>
              <w:t xml:space="preserve"> nenoteic </w:t>
            </w:r>
            <w:r w:rsidR="00EE2801" w:rsidRPr="00AF1F4B">
              <w:rPr>
                <w:rFonts w:ascii="Times New Roman" w:hAnsi="Times New Roman" w:cs="Times New Roman"/>
                <w:sz w:val="24"/>
                <w:szCs w:val="24"/>
              </w:rPr>
              <w:t>maksu par kvalifikācijas eksāmena kārtošanu un tās iekasēšanas kārtību</w:t>
            </w:r>
            <w:r w:rsidR="00EE2801">
              <w:rPr>
                <w:rFonts w:ascii="Times New Roman" w:hAnsi="Times New Roman" w:cs="Times New Roman"/>
                <w:sz w:val="24"/>
                <w:szCs w:val="24"/>
              </w:rPr>
              <w:t>. Minētais projekts</w:t>
            </w:r>
            <w:r w:rsidR="00124416">
              <w:rPr>
                <w:rFonts w:ascii="Times New Roman" w:hAnsi="Times New Roman" w:cs="Times New Roman"/>
                <w:sz w:val="24"/>
                <w:szCs w:val="24"/>
              </w:rPr>
              <w:t xml:space="preserve">2019. gada 16. maijā </w:t>
            </w:r>
            <w:r>
              <w:rPr>
                <w:rFonts w:ascii="Times New Roman" w:hAnsi="Times New Roman" w:cs="Times New Roman"/>
                <w:sz w:val="24"/>
                <w:szCs w:val="24"/>
              </w:rPr>
              <w:t xml:space="preserve">izsludināts </w:t>
            </w:r>
            <w:r w:rsidRPr="00124416">
              <w:rPr>
                <w:rFonts w:ascii="Times New Roman" w:hAnsi="Times New Roman" w:cs="Times New Roman"/>
                <w:sz w:val="24"/>
                <w:szCs w:val="24"/>
              </w:rPr>
              <w:t>Val</w:t>
            </w:r>
            <w:r w:rsidR="00EE2801" w:rsidRPr="00124416">
              <w:rPr>
                <w:rFonts w:ascii="Times New Roman" w:hAnsi="Times New Roman" w:cs="Times New Roman"/>
                <w:sz w:val="24"/>
                <w:szCs w:val="24"/>
              </w:rPr>
              <w:t>s</w:t>
            </w:r>
            <w:r w:rsidRPr="00124416">
              <w:rPr>
                <w:rFonts w:ascii="Times New Roman" w:hAnsi="Times New Roman" w:cs="Times New Roman"/>
                <w:sz w:val="24"/>
                <w:szCs w:val="24"/>
              </w:rPr>
              <w:t>ts sekretāru sanāksmē</w:t>
            </w:r>
            <w:r w:rsidR="00124416" w:rsidRPr="00124416">
              <w:rPr>
                <w:rFonts w:ascii="Times New Roman" w:hAnsi="Times New Roman" w:cs="Times New Roman"/>
                <w:sz w:val="24"/>
                <w:szCs w:val="24"/>
              </w:rPr>
              <w:t xml:space="preserve"> (VSS–436)</w:t>
            </w:r>
            <w:r w:rsidRPr="00124416">
              <w:rPr>
                <w:rFonts w:ascii="Times New Roman" w:hAnsi="Times New Roman" w:cs="Times New Roman"/>
                <w:sz w:val="24"/>
                <w:szCs w:val="24"/>
              </w:rPr>
              <w:t>.</w:t>
            </w:r>
            <w:r w:rsidR="00EE2801">
              <w:rPr>
                <w:rFonts w:ascii="Times New Roman" w:hAnsi="Times New Roman" w:cs="Times New Roman"/>
                <w:sz w:val="24"/>
                <w:szCs w:val="24"/>
              </w:rPr>
              <w:t xml:space="preserve"> </w:t>
            </w:r>
          </w:p>
          <w:p w14:paraId="7621500F" w14:textId="60E64174" w:rsidR="0042352B" w:rsidRDefault="0042352B" w:rsidP="0042352B">
            <w:pPr>
              <w:tabs>
                <w:tab w:val="left" w:pos="6096"/>
              </w:tabs>
              <w:spacing w:after="0" w:line="240" w:lineRule="auto"/>
              <w:ind w:firstLine="567"/>
              <w:jc w:val="both"/>
              <w:rPr>
                <w:rFonts w:ascii="Times New Roman" w:eastAsia="Times New Roman" w:hAnsi="Times New Roman" w:cs="Times New Roman"/>
                <w:bCs/>
                <w:sz w:val="24"/>
                <w:szCs w:val="24"/>
                <w:lang w:eastAsia="lv-LV"/>
              </w:rPr>
            </w:pPr>
            <w:r w:rsidRPr="00727375">
              <w:rPr>
                <w:rFonts w:ascii="Times New Roman" w:eastAsia="Times New Roman" w:hAnsi="Times New Roman" w:cs="Times New Roman"/>
                <w:bCs/>
                <w:sz w:val="24"/>
                <w:szCs w:val="24"/>
                <w:lang w:eastAsia="lv-LV"/>
              </w:rPr>
              <w:t xml:space="preserve">Tā kā maksa par eksāmenu ir atkarīga no </w:t>
            </w:r>
            <w:r w:rsidRPr="00727375">
              <w:rPr>
                <w:rFonts w:ascii="Times New Roman" w:hAnsi="Times New Roman" w:cs="Times New Roman"/>
                <w:sz w:val="24"/>
                <w:szCs w:val="24"/>
              </w:rPr>
              <w:t>Ministru kabineta noteikumu projekta “Datu aizsardzības speciālista kvalifikācijas noteikumi”</w:t>
            </w:r>
            <w:r w:rsidRPr="00727375">
              <w:rPr>
                <w:rFonts w:ascii="Times New Roman" w:eastAsia="Times New Roman" w:hAnsi="Times New Roman" w:cs="Times New Roman"/>
                <w:bCs/>
                <w:sz w:val="24"/>
                <w:szCs w:val="24"/>
                <w:lang w:eastAsia="lv-LV"/>
              </w:rPr>
              <w:t xml:space="preserve"> regulējuma, maksu noteikt objektīvi nebija iespējams, kamēr noteikumu projekts n</w:t>
            </w:r>
            <w:r w:rsidR="00953681">
              <w:rPr>
                <w:rFonts w:ascii="Times New Roman" w:eastAsia="Times New Roman" w:hAnsi="Times New Roman" w:cs="Times New Roman"/>
                <w:bCs/>
                <w:sz w:val="24"/>
                <w:szCs w:val="24"/>
                <w:lang w:eastAsia="lv-LV"/>
              </w:rPr>
              <w:t>ebija</w:t>
            </w:r>
            <w:r w:rsidRPr="00727375">
              <w:rPr>
                <w:rFonts w:ascii="Times New Roman" w:eastAsia="Times New Roman" w:hAnsi="Times New Roman" w:cs="Times New Roman"/>
                <w:bCs/>
                <w:sz w:val="24"/>
                <w:szCs w:val="24"/>
                <w:lang w:eastAsia="lv-LV"/>
              </w:rPr>
              <w:t xml:space="preserve"> </w:t>
            </w:r>
            <w:r w:rsidR="00953681">
              <w:rPr>
                <w:rFonts w:ascii="Times New Roman" w:eastAsia="Times New Roman" w:hAnsi="Times New Roman" w:cs="Times New Roman"/>
                <w:bCs/>
                <w:sz w:val="24"/>
                <w:szCs w:val="24"/>
                <w:lang w:eastAsia="lv-LV"/>
              </w:rPr>
              <w:t>izstrādāts</w:t>
            </w:r>
            <w:r w:rsidRPr="00727375">
              <w:rPr>
                <w:rFonts w:ascii="Times New Roman" w:eastAsia="Times New Roman" w:hAnsi="Times New Roman" w:cs="Times New Roman"/>
                <w:bCs/>
                <w:sz w:val="24"/>
                <w:szCs w:val="24"/>
                <w:lang w:eastAsia="lv-LV"/>
              </w:rPr>
              <w:t>.</w:t>
            </w:r>
            <w:r w:rsidRPr="00FE5A44">
              <w:rPr>
                <w:rFonts w:ascii="Times New Roman" w:eastAsia="Times New Roman" w:hAnsi="Times New Roman" w:cs="Times New Roman"/>
                <w:bCs/>
                <w:sz w:val="24"/>
                <w:szCs w:val="24"/>
                <w:lang w:eastAsia="lv-LV"/>
              </w:rPr>
              <w:t xml:space="preserve"> </w:t>
            </w:r>
          </w:p>
          <w:p w14:paraId="16292167" w14:textId="36CB10CB" w:rsidR="00EE2801" w:rsidRDefault="00EE2801" w:rsidP="00EE2801">
            <w:pPr>
              <w:spacing w:after="0" w:line="240" w:lineRule="auto"/>
              <w:ind w:firstLine="567"/>
              <w:jc w:val="both"/>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 xml:space="preserve">Lai izpildītu </w:t>
            </w:r>
            <w:r w:rsidRPr="00FE5A44">
              <w:rPr>
                <w:rFonts w:ascii="Times New Roman" w:hAnsi="Times New Roman" w:cs="Times New Roman"/>
                <w:sz w:val="24"/>
                <w:szCs w:val="24"/>
              </w:rPr>
              <w:t>Fizisko personu datu apstrādes likuma 19. panta trešajā daļā noteikto deleģējumu</w:t>
            </w:r>
            <w:r>
              <w:rPr>
                <w:rFonts w:ascii="Times New Roman" w:hAnsi="Times New Roman" w:cs="Times New Roman"/>
                <w:sz w:val="24"/>
                <w:szCs w:val="24"/>
              </w:rPr>
              <w:t xml:space="preserve"> pilnā apmērā</w:t>
            </w:r>
            <w:r w:rsidRPr="00FE5A44">
              <w:rPr>
                <w:rFonts w:ascii="Times New Roman" w:hAnsi="Times New Roman" w:cs="Times New Roman"/>
                <w:sz w:val="24"/>
                <w:szCs w:val="24"/>
              </w:rPr>
              <w:t xml:space="preserve">, </w:t>
            </w:r>
            <w:r w:rsidR="00B1120D">
              <w:rPr>
                <w:rFonts w:ascii="Times New Roman" w:hAnsi="Times New Roman" w:cs="Times New Roman"/>
                <w:sz w:val="24"/>
                <w:szCs w:val="24"/>
              </w:rPr>
              <w:t xml:space="preserve">nosakot </w:t>
            </w:r>
            <w:r w:rsidRPr="00FE5A44">
              <w:rPr>
                <w:rFonts w:ascii="Times New Roman" w:eastAsia="Times New Roman" w:hAnsi="Times New Roman" w:cs="Times New Roman"/>
                <w:bCs/>
                <w:sz w:val="24"/>
                <w:szCs w:val="24"/>
                <w:lang w:eastAsia="lv-LV"/>
              </w:rPr>
              <w:t>maksas apmēr</w:t>
            </w:r>
            <w:r w:rsidR="00B1120D">
              <w:rPr>
                <w:rFonts w:ascii="Times New Roman" w:eastAsia="Times New Roman" w:hAnsi="Times New Roman" w:cs="Times New Roman"/>
                <w:bCs/>
                <w:sz w:val="24"/>
                <w:szCs w:val="24"/>
                <w:lang w:eastAsia="lv-LV"/>
              </w:rPr>
              <w:t>u</w:t>
            </w:r>
            <w:r w:rsidRPr="00FE5A44">
              <w:rPr>
                <w:rFonts w:ascii="Times New Roman" w:eastAsia="Times New Roman" w:hAnsi="Times New Roman" w:cs="Times New Roman"/>
                <w:bCs/>
                <w:sz w:val="24"/>
                <w:szCs w:val="24"/>
                <w:lang w:eastAsia="lv-LV"/>
              </w:rPr>
              <w:t xml:space="preserve"> un iekasēšanas kārtīb</w:t>
            </w:r>
            <w:r w:rsidR="00B1120D">
              <w:rPr>
                <w:rFonts w:ascii="Times New Roman" w:eastAsia="Times New Roman" w:hAnsi="Times New Roman" w:cs="Times New Roman"/>
                <w:bCs/>
                <w:sz w:val="24"/>
                <w:szCs w:val="24"/>
                <w:lang w:eastAsia="lv-LV"/>
              </w:rPr>
              <w:t xml:space="preserve">u </w:t>
            </w:r>
            <w:r w:rsidRPr="00FE5A44">
              <w:rPr>
                <w:rFonts w:ascii="Times New Roman" w:eastAsia="Times New Roman" w:hAnsi="Times New Roman" w:cs="Times New Roman"/>
                <w:bCs/>
                <w:sz w:val="24"/>
                <w:szCs w:val="24"/>
                <w:lang w:eastAsia="lv-LV"/>
              </w:rPr>
              <w:t>par eksāmena kārtošanu</w:t>
            </w:r>
            <w:r w:rsidR="00B1120D">
              <w:rPr>
                <w:rFonts w:ascii="Times New Roman" w:eastAsia="Times New Roman" w:hAnsi="Times New Roman" w:cs="Times New Roman"/>
                <w:bCs/>
                <w:sz w:val="24"/>
                <w:szCs w:val="24"/>
                <w:lang w:eastAsia="lv-LV"/>
              </w:rPr>
              <w:t>, kā arī</w:t>
            </w:r>
            <w:r w:rsidR="00DA78CE">
              <w:rPr>
                <w:rFonts w:ascii="Times New Roman" w:eastAsia="Times New Roman" w:hAnsi="Times New Roman" w:cs="Times New Roman"/>
                <w:bCs/>
                <w:sz w:val="24"/>
                <w:szCs w:val="24"/>
                <w:lang w:eastAsia="lv-LV"/>
              </w:rPr>
              <w:t xml:space="preserve"> </w:t>
            </w:r>
            <w:r w:rsidR="00DA78CE" w:rsidRPr="00B1120D">
              <w:rPr>
                <w:rFonts w:ascii="Times New Roman" w:hAnsi="Times New Roman" w:cs="Times New Roman"/>
                <w:sz w:val="24"/>
                <w:szCs w:val="24"/>
              </w:rPr>
              <w:t>pārskatīt</w:t>
            </w:r>
            <w:r w:rsidR="00DA78CE">
              <w:rPr>
                <w:rFonts w:ascii="Times New Roman" w:hAnsi="Times New Roman" w:cs="Times New Roman"/>
                <w:sz w:val="24"/>
                <w:szCs w:val="24"/>
              </w:rPr>
              <w:t>u</w:t>
            </w:r>
            <w:r w:rsidR="00DA78CE" w:rsidRPr="00B1120D">
              <w:rPr>
                <w:rFonts w:ascii="Times New Roman" w:hAnsi="Times New Roman" w:cs="Times New Roman"/>
                <w:sz w:val="24"/>
                <w:szCs w:val="24"/>
              </w:rPr>
              <w:t xml:space="preserve"> </w:t>
            </w:r>
            <w:r w:rsidR="00DA78CE">
              <w:rPr>
                <w:rFonts w:ascii="Times New Roman" w:hAnsi="Times New Roman" w:cs="Times New Roman"/>
                <w:sz w:val="24"/>
                <w:szCs w:val="24"/>
              </w:rPr>
              <w:t>inspekcijas</w:t>
            </w:r>
            <w:r w:rsidR="00DA78CE" w:rsidRPr="00B1120D">
              <w:rPr>
                <w:rFonts w:ascii="Times New Roman" w:hAnsi="Times New Roman" w:cs="Times New Roman"/>
                <w:sz w:val="24"/>
                <w:szCs w:val="24"/>
              </w:rPr>
              <w:t xml:space="preserve"> sniegtos maksas pakalpojumus, </w:t>
            </w:r>
            <w:r w:rsidR="00E7169B">
              <w:rPr>
                <w:rFonts w:ascii="Times New Roman" w:hAnsi="Times New Roman" w:cs="Times New Roman"/>
                <w:sz w:val="24"/>
                <w:szCs w:val="24"/>
              </w:rPr>
              <w:t xml:space="preserve">noteikt un </w:t>
            </w:r>
            <w:r w:rsidR="00DA78CE" w:rsidRPr="00B1120D">
              <w:rPr>
                <w:rFonts w:ascii="Times New Roman" w:hAnsi="Times New Roman" w:cs="Times New Roman"/>
                <w:sz w:val="24"/>
                <w:szCs w:val="24"/>
              </w:rPr>
              <w:t xml:space="preserve">aktualizēt to izcenojumus, </w:t>
            </w:r>
            <w:r w:rsidR="00B1120D">
              <w:rPr>
                <w:rFonts w:ascii="Times New Roman" w:eastAsia="Times New Roman" w:hAnsi="Times New Roman" w:cs="Times New Roman"/>
                <w:bCs/>
                <w:sz w:val="24"/>
                <w:szCs w:val="24"/>
                <w:lang w:eastAsia="lv-LV"/>
              </w:rPr>
              <w:t>ir izstrādāts Ministru kabineta noteikumu projekts “Datu valsts inspekcijas maksas pakalpojumu cenrādis” (turpmāk – Noteikumu projekts</w:t>
            </w:r>
            <w:r w:rsidR="00727375">
              <w:rPr>
                <w:rFonts w:ascii="Times New Roman" w:eastAsia="Times New Roman" w:hAnsi="Times New Roman" w:cs="Times New Roman"/>
                <w:bCs/>
                <w:sz w:val="24"/>
                <w:szCs w:val="24"/>
                <w:lang w:eastAsia="lv-LV"/>
              </w:rPr>
              <w:t>)</w:t>
            </w:r>
            <w:r w:rsidR="00B92588">
              <w:rPr>
                <w:rFonts w:ascii="Times New Roman" w:eastAsia="Times New Roman" w:hAnsi="Times New Roman" w:cs="Times New Roman"/>
                <w:bCs/>
                <w:sz w:val="24"/>
                <w:szCs w:val="24"/>
                <w:lang w:eastAsia="lv-LV"/>
              </w:rPr>
              <w:t>.</w:t>
            </w:r>
            <w:r w:rsidRPr="00FE5A44">
              <w:rPr>
                <w:rFonts w:ascii="Times New Roman" w:eastAsia="Times New Roman" w:hAnsi="Times New Roman" w:cs="Times New Roman"/>
                <w:bCs/>
                <w:sz w:val="24"/>
                <w:szCs w:val="24"/>
                <w:lang w:eastAsia="lv-LV"/>
              </w:rPr>
              <w:t xml:space="preserve"> </w:t>
            </w:r>
          </w:p>
          <w:p w14:paraId="42256898" w14:textId="77777777" w:rsidR="0042352B" w:rsidRPr="00B1120D" w:rsidRDefault="0042352B" w:rsidP="0042352B">
            <w:pPr>
              <w:tabs>
                <w:tab w:val="left" w:pos="6096"/>
              </w:tabs>
              <w:spacing w:after="0" w:line="240" w:lineRule="auto"/>
              <w:ind w:firstLine="567"/>
              <w:jc w:val="both"/>
              <w:rPr>
                <w:rFonts w:ascii="Times New Roman" w:hAnsi="Times New Roman" w:cs="Times New Roman"/>
                <w:sz w:val="24"/>
                <w:szCs w:val="24"/>
              </w:rPr>
            </w:pPr>
            <w:r w:rsidRPr="00B1120D">
              <w:rPr>
                <w:rFonts w:ascii="Times New Roman" w:hAnsi="Times New Roman" w:cs="Times New Roman"/>
                <w:sz w:val="24"/>
                <w:szCs w:val="24"/>
              </w:rPr>
              <w:t xml:space="preserve">Tā kā grozāmo </w:t>
            </w:r>
            <w:r>
              <w:rPr>
                <w:rFonts w:ascii="Times New Roman" w:hAnsi="Times New Roman" w:cs="Times New Roman"/>
                <w:sz w:val="24"/>
                <w:szCs w:val="24"/>
              </w:rPr>
              <w:t xml:space="preserve">tiesību </w:t>
            </w:r>
            <w:r w:rsidRPr="00B1120D">
              <w:rPr>
                <w:rFonts w:ascii="Times New Roman" w:hAnsi="Times New Roman" w:cs="Times New Roman"/>
                <w:sz w:val="24"/>
                <w:szCs w:val="24"/>
              </w:rPr>
              <w:t>normu apmērs pārsniedz pusi no spēkā esošo noteikumu Nr.</w:t>
            </w:r>
            <w:r>
              <w:rPr>
                <w:rFonts w:ascii="Times New Roman" w:hAnsi="Times New Roman" w:cs="Times New Roman"/>
                <w:sz w:val="24"/>
                <w:szCs w:val="24"/>
              </w:rPr>
              <w:t> 992</w:t>
            </w:r>
            <w:r w:rsidRPr="00B1120D">
              <w:rPr>
                <w:rFonts w:ascii="Times New Roman" w:hAnsi="Times New Roman" w:cs="Times New Roman"/>
                <w:sz w:val="24"/>
                <w:szCs w:val="24"/>
              </w:rPr>
              <w:t xml:space="preserve"> normu apjoma, ir izstrādāts jauns noteikumu projekts.</w:t>
            </w:r>
          </w:p>
          <w:p w14:paraId="42F32DC1" w14:textId="6D844B21" w:rsidR="00EE2801" w:rsidRDefault="00EE2801" w:rsidP="00EE2801">
            <w:pPr>
              <w:spacing w:after="0" w:line="240" w:lineRule="auto"/>
              <w:ind w:firstLine="567"/>
              <w:jc w:val="both"/>
              <w:rPr>
                <w:rFonts w:ascii="Times New Roman" w:eastAsia="Times New Roman" w:hAnsi="Times New Roman" w:cs="Times New Roman"/>
                <w:bCs/>
                <w:sz w:val="24"/>
                <w:szCs w:val="24"/>
                <w:lang w:eastAsia="lv-LV"/>
              </w:rPr>
            </w:pPr>
            <w:r w:rsidRPr="00D93A86">
              <w:rPr>
                <w:rFonts w:ascii="Times New Roman" w:eastAsia="Times New Roman" w:hAnsi="Times New Roman" w:cs="Times New Roman"/>
                <w:bCs/>
                <w:sz w:val="24"/>
                <w:szCs w:val="24"/>
                <w:lang w:eastAsia="lv-LV"/>
              </w:rPr>
              <w:t xml:space="preserve">Vienlaicīgi ar </w:t>
            </w:r>
            <w:r w:rsidR="00FA4712">
              <w:rPr>
                <w:rFonts w:ascii="Times New Roman" w:eastAsia="Times New Roman" w:hAnsi="Times New Roman" w:cs="Times New Roman"/>
                <w:bCs/>
                <w:sz w:val="24"/>
                <w:szCs w:val="24"/>
                <w:lang w:eastAsia="lv-LV"/>
              </w:rPr>
              <w:t>N</w:t>
            </w:r>
            <w:r w:rsidRPr="00D93A86">
              <w:rPr>
                <w:rFonts w:ascii="Times New Roman" w:eastAsia="Times New Roman" w:hAnsi="Times New Roman" w:cs="Times New Roman"/>
                <w:bCs/>
                <w:sz w:val="24"/>
                <w:szCs w:val="24"/>
                <w:lang w:eastAsia="lv-LV"/>
              </w:rPr>
              <w:t>oteikumu</w:t>
            </w:r>
            <w:r w:rsidR="00FA4712">
              <w:rPr>
                <w:rFonts w:ascii="Times New Roman" w:eastAsia="Times New Roman" w:hAnsi="Times New Roman" w:cs="Times New Roman"/>
                <w:bCs/>
                <w:sz w:val="24"/>
                <w:szCs w:val="24"/>
                <w:lang w:eastAsia="lv-LV"/>
              </w:rPr>
              <w:t xml:space="preserve"> projekta</w:t>
            </w:r>
            <w:r w:rsidRPr="00D93A86">
              <w:rPr>
                <w:rFonts w:ascii="Times New Roman" w:eastAsia="Times New Roman" w:hAnsi="Times New Roman" w:cs="Times New Roman"/>
                <w:bCs/>
                <w:sz w:val="24"/>
                <w:szCs w:val="24"/>
                <w:lang w:eastAsia="lv-LV"/>
              </w:rPr>
              <w:t xml:space="preserve"> spēkā stāšanos zaudēs spēku noteikumi Nr. 992</w:t>
            </w:r>
            <w:r w:rsidRPr="00FE5A44">
              <w:rPr>
                <w:rFonts w:ascii="Times New Roman" w:eastAsia="Times New Roman" w:hAnsi="Times New Roman" w:cs="Times New Roman"/>
                <w:bCs/>
                <w:sz w:val="24"/>
                <w:szCs w:val="24"/>
                <w:lang w:eastAsia="lv-LV"/>
              </w:rPr>
              <w:t>.</w:t>
            </w:r>
          </w:p>
          <w:p w14:paraId="3ADB6E0B" w14:textId="3DC01940" w:rsidR="0042352B" w:rsidRDefault="0042352B" w:rsidP="0042352B">
            <w:pPr>
              <w:tabs>
                <w:tab w:val="left" w:pos="6096"/>
              </w:tabs>
              <w:spacing w:after="0" w:line="240" w:lineRule="auto"/>
              <w:ind w:firstLine="567"/>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Ministru kabineta noteikum</w:t>
            </w:r>
            <w:r w:rsidR="007C5CE5">
              <w:rPr>
                <w:rFonts w:ascii="Times New Roman" w:hAnsi="Times New Roman" w:cs="Times New Roman"/>
                <w:sz w:val="24"/>
                <w:szCs w:val="24"/>
              </w:rPr>
              <w:t>u</w:t>
            </w:r>
            <w:r>
              <w:rPr>
                <w:rFonts w:ascii="Times New Roman" w:hAnsi="Times New Roman" w:cs="Times New Roman"/>
                <w:sz w:val="24"/>
                <w:szCs w:val="24"/>
              </w:rPr>
              <w:t xml:space="preserve"> “</w:t>
            </w:r>
            <w:r w:rsidRPr="00D154CA">
              <w:rPr>
                <w:rFonts w:ascii="Times New Roman" w:hAnsi="Times New Roman" w:cs="Times New Roman"/>
                <w:sz w:val="24"/>
                <w:szCs w:val="24"/>
              </w:rPr>
              <w:t>Datu aizsardzības speciālista kvalifikācijas noteikumi</w:t>
            </w:r>
            <w:r>
              <w:rPr>
                <w:rFonts w:ascii="Times New Roman" w:hAnsi="Times New Roman" w:cs="Times New Roman"/>
                <w:sz w:val="24"/>
                <w:szCs w:val="24"/>
              </w:rPr>
              <w:t>”</w:t>
            </w:r>
            <w:r w:rsidRPr="00FE5A44">
              <w:rPr>
                <w:rFonts w:ascii="Times New Roman" w:eastAsia="Times New Roman" w:hAnsi="Times New Roman" w:cs="Times New Roman"/>
                <w:bCs/>
                <w:sz w:val="24"/>
                <w:szCs w:val="24"/>
                <w:lang w:eastAsia="lv-LV"/>
              </w:rPr>
              <w:t xml:space="preserve"> </w:t>
            </w:r>
            <w:r w:rsidR="007C5CE5">
              <w:rPr>
                <w:rFonts w:ascii="Times New Roman" w:eastAsia="Times New Roman" w:hAnsi="Times New Roman" w:cs="Times New Roman"/>
                <w:bCs/>
                <w:sz w:val="24"/>
                <w:szCs w:val="24"/>
                <w:lang w:eastAsia="lv-LV"/>
              </w:rPr>
              <w:t xml:space="preserve">projektā noteikts to spēkā stāšanās laiks – vienlaicīgi ar </w:t>
            </w:r>
            <w:r w:rsidR="007C5CE5" w:rsidRPr="007C5CE5">
              <w:rPr>
                <w:rFonts w:ascii="Times New Roman" w:eastAsia="Times New Roman" w:hAnsi="Times New Roman" w:cs="Times New Roman"/>
                <w:bCs/>
                <w:sz w:val="24"/>
                <w:szCs w:val="24"/>
                <w:lang w:eastAsia="lv-LV"/>
              </w:rPr>
              <w:t>Ministru kabineta noteikumiem par inspekcijas maksas pakalpojumu cenrādi</w:t>
            </w:r>
            <w:r w:rsidR="007C5CE5">
              <w:rPr>
                <w:rFonts w:ascii="Times New Roman" w:eastAsia="Times New Roman" w:hAnsi="Times New Roman" w:cs="Times New Roman"/>
                <w:bCs/>
                <w:sz w:val="24"/>
                <w:szCs w:val="24"/>
                <w:lang w:eastAsia="lv-LV"/>
              </w:rPr>
              <w:t>.</w:t>
            </w:r>
          </w:p>
          <w:p w14:paraId="60A21DAF" w14:textId="0D957E99" w:rsidR="00A04730" w:rsidRPr="007C5CE5" w:rsidRDefault="00860B8D" w:rsidP="0042352B">
            <w:pPr>
              <w:tabs>
                <w:tab w:val="left" w:pos="6096"/>
              </w:tabs>
              <w:spacing w:after="0" w:line="240" w:lineRule="auto"/>
              <w:ind w:firstLine="567"/>
              <w:jc w:val="both"/>
              <w:rPr>
                <w:rFonts w:ascii="Times New Roman" w:hAnsi="Times New Roman" w:cs="Times New Roman"/>
                <w:b/>
                <w:bCs/>
                <w:sz w:val="24"/>
                <w:szCs w:val="24"/>
              </w:rPr>
            </w:pPr>
            <w:r w:rsidRPr="007C5CE5">
              <w:rPr>
                <w:rFonts w:ascii="Times New Roman" w:hAnsi="Times New Roman" w:cs="Times New Roman"/>
                <w:b/>
                <w:bCs/>
                <w:sz w:val="24"/>
                <w:szCs w:val="24"/>
              </w:rPr>
              <w:t>Maksas pakalpojums – dalība inspekcijas organizētajā seminārā.</w:t>
            </w:r>
          </w:p>
          <w:p w14:paraId="492A6AAC" w14:textId="71B28615" w:rsidR="00C70336" w:rsidRPr="007C5CE5" w:rsidRDefault="00687AA5" w:rsidP="00C70336">
            <w:pPr>
              <w:tabs>
                <w:tab w:val="left" w:pos="6096"/>
              </w:tabs>
              <w:spacing w:after="0" w:line="240" w:lineRule="auto"/>
              <w:ind w:firstLine="567"/>
              <w:jc w:val="both"/>
              <w:rPr>
                <w:rFonts w:ascii="Times New Roman" w:eastAsia="Times New Roman" w:hAnsi="Times New Roman" w:cs="Times New Roman"/>
                <w:bCs/>
                <w:sz w:val="24"/>
                <w:szCs w:val="24"/>
                <w:lang w:eastAsia="lv-LV"/>
              </w:rPr>
            </w:pPr>
            <w:r w:rsidRPr="007C5CE5">
              <w:rPr>
                <w:rFonts w:ascii="Times New Roman" w:eastAsia="Times New Roman" w:hAnsi="Times New Roman" w:cs="Times New Roman"/>
                <w:bCs/>
                <w:sz w:val="24"/>
                <w:szCs w:val="24"/>
                <w:lang w:eastAsia="lv-LV"/>
              </w:rPr>
              <w:t xml:space="preserve">Personas datu aizsardzība, kā speciāls mācību </w:t>
            </w:r>
            <w:r w:rsidR="00C34533">
              <w:rPr>
                <w:rFonts w:ascii="Times New Roman" w:eastAsia="Times New Roman" w:hAnsi="Times New Roman" w:cs="Times New Roman"/>
                <w:bCs/>
                <w:sz w:val="24"/>
                <w:szCs w:val="24"/>
                <w:lang w:eastAsia="lv-LV"/>
              </w:rPr>
              <w:t>programma</w:t>
            </w:r>
            <w:r w:rsidRPr="007C5CE5">
              <w:rPr>
                <w:rFonts w:ascii="Times New Roman" w:eastAsia="Times New Roman" w:hAnsi="Times New Roman" w:cs="Times New Roman"/>
                <w:bCs/>
                <w:sz w:val="24"/>
                <w:szCs w:val="24"/>
                <w:lang w:eastAsia="lv-LV"/>
              </w:rPr>
              <w:t>, netiek piedāvāts nevienā Latvijas augstskolā. Vienlaikus personas datu aizsardzības jomā nepieciešams plašs speciālu zināšanu kopums, kas ir jāpielāgo katrai atsevišķai datu apstrādei, par pamatu lielākajā daļā gadījumu izmantojot juridiskas un informācij</w:t>
            </w:r>
            <w:r w:rsidR="007C5CE5">
              <w:rPr>
                <w:rFonts w:ascii="Times New Roman" w:eastAsia="Times New Roman" w:hAnsi="Times New Roman" w:cs="Times New Roman"/>
                <w:bCs/>
                <w:sz w:val="24"/>
                <w:szCs w:val="24"/>
                <w:lang w:eastAsia="lv-LV"/>
              </w:rPr>
              <w:t>as un komunikācijas</w:t>
            </w:r>
            <w:r w:rsidRPr="007C5CE5">
              <w:rPr>
                <w:rFonts w:ascii="Times New Roman" w:eastAsia="Times New Roman" w:hAnsi="Times New Roman" w:cs="Times New Roman"/>
                <w:bCs/>
                <w:sz w:val="24"/>
                <w:szCs w:val="24"/>
                <w:lang w:eastAsia="lv-LV"/>
              </w:rPr>
              <w:t xml:space="preserve"> </w:t>
            </w:r>
            <w:r w:rsidRPr="007C5CE5">
              <w:rPr>
                <w:rFonts w:ascii="Times New Roman" w:eastAsia="Times New Roman" w:hAnsi="Times New Roman" w:cs="Times New Roman"/>
                <w:bCs/>
                <w:sz w:val="24"/>
                <w:szCs w:val="24"/>
                <w:lang w:eastAsia="lv-LV"/>
              </w:rPr>
              <w:lastRenderedPageBreak/>
              <w:t>tehnoloģiju zināšanas.</w:t>
            </w:r>
            <w:r w:rsidR="005A4FAA" w:rsidRPr="007C5CE5">
              <w:rPr>
                <w:rFonts w:ascii="Times New Roman" w:eastAsia="Times New Roman" w:hAnsi="Times New Roman" w:cs="Times New Roman"/>
                <w:bCs/>
                <w:sz w:val="24"/>
                <w:szCs w:val="24"/>
                <w:lang w:eastAsia="lv-LV"/>
              </w:rPr>
              <w:t xml:space="preserve"> Regulas 57.</w:t>
            </w:r>
            <w:r w:rsidR="00124416" w:rsidRPr="007C5CE5">
              <w:rPr>
                <w:rFonts w:ascii="Times New Roman" w:eastAsia="Times New Roman" w:hAnsi="Times New Roman" w:cs="Times New Roman"/>
                <w:bCs/>
                <w:sz w:val="24"/>
                <w:szCs w:val="24"/>
                <w:lang w:eastAsia="lv-LV"/>
              </w:rPr>
              <w:t> </w:t>
            </w:r>
            <w:r w:rsidR="005A4FAA" w:rsidRPr="007C5CE5">
              <w:rPr>
                <w:rFonts w:ascii="Times New Roman" w:eastAsia="Times New Roman" w:hAnsi="Times New Roman" w:cs="Times New Roman"/>
                <w:bCs/>
                <w:sz w:val="24"/>
                <w:szCs w:val="24"/>
                <w:lang w:eastAsia="lv-LV"/>
              </w:rPr>
              <w:t>panta 1.</w:t>
            </w:r>
            <w:r w:rsidR="00124416" w:rsidRPr="007C5CE5">
              <w:rPr>
                <w:rFonts w:ascii="Times New Roman" w:eastAsia="Times New Roman" w:hAnsi="Times New Roman" w:cs="Times New Roman"/>
                <w:bCs/>
                <w:sz w:val="24"/>
                <w:szCs w:val="24"/>
                <w:lang w:eastAsia="lv-LV"/>
              </w:rPr>
              <w:t> </w:t>
            </w:r>
            <w:r w:rsidR="005A4FAA" w:rsidRPr="007C5CE5">
              <w:rPr>
                <w:rFonts w:ascii="Times New Roman" w:eastAsia="Times New Roman" w:hAnsi="Times New Roman" w:cs="Times New Roman"/>
                <w:bCs/>
                <w:sz w:val="24"/>
                <w:szCs w:val="24"/>
                <w:lang w:eastAsia="lv-LV"/>
              </w:rPr>
              <w:t xml:space="preserve">punkta </w:t>
            </w:r>
            <w:r w:rsidR="00124416" w:rsidRPr="007C5CE5">
              <w:rPr>
                <w:rFonts w:ascii="Times New Roman" w:eastAsia="Times New Roman" w:hAnsi="Times New Roman" w:cs="Times New Roman"/>
                <w:bCs/>
                <w:sz w:val="24"/>
                <w:szCs w:val="24"/>
                <w:lang w:eastAsia="lv-LV"/>
              </w:rPr>
              <w:t>“</w:t>
            </w:r>
            <w:r w:rsidR="005A4FAA" w:rsidRPr="007C5CE5">
              <w:rPr>
                <w:rFonts w:ascii="Times New Roman" w:eastAsia="Times New Roman" w:hAnsi="Times New Roman" w:cs="Times New Roman"/>
                <w:bCs/>
                <w:sz w:val="24"/>
                <w:szCs w:val="24"/>
                <w:lang w:eastAsia="lv-LV"/>
              </w:rPr>
              <w:t>b</w:t>
            </w:r>
            <w:r w:rsidR="00124416" w:rsidRPr="007C5CE5">
              <w:rPr>
                <w:rFonts w:ascii="Times New Roman" w:eastAsia="Times New Roman" w:hAnsi="Times New Roman" w:cs="Times New Roman"/>
                <w:bCs/>
                <w:sz w:val="24"/>
                <w:szCs w:val="24"/>
                <w:lang w:eastAsia="lv-LV"/>
              </w:rPr>
              <w:t xml:space="preserve">” </w:t>
            </w:r>
            <w:r w:rsidR="005A4FAA" w:rsidRPr="007C5CE5">
              <w:rPr>
                <w:rFonts w:ascii="Times New Roman" w:eastAsia="Times New Roman" w:hAnsi="Times New Roman" w:cs="Times New Roman"/>
                <w:bCs/>
                <w:sz w:val="24"/>
                <w:szCs w:val="24"/>
                <w:lang w:eastAsia="lv-LV"/>
              </w:rPr>
              <w:t>apakšpunktā noteikts inspekcijas uzdevums nodrošināt sabiedrības informēšanu par datu aizsardzību. Šo uzdevumu inspekcija pilda</w:t>
            </w:r>
            <w:r w:rsidR="00124416" w:rsidRPr="007C5CE5">
              <w:rPr>
                <w:rFonts w:ascii="Times New Roman" w:eastAsia="Times New Roman" w:hAnsi="Times New Roman" w:cs="Times New Roman"/>
                <w:bCs/>
                <w:sz w:val="24"/>
                <w:szCs w:val="24"/>
                <w:lang w:eastAsia="lv-LV"/>
              </w:rPr>
              <w:t>,</w:t>
            </w:r>
            <w:r w:rsidR="005A4FAA" w:rsidRPr="007C5CE5">
              <w:rPr>
                <w:rFonts w:ascii="Times New Roman" w:eastAsia="Times New Roman" w:hAnsi="Times New Roman" w:cs="Times New Roman"/>
                <w:bCs/>
                <w:sz w:val="24"/>
                <w:szCs w:val="24"/>
                <w:lang w:eastAsia="lv-LV"/>
              </w:rPr>
              <w:t xml:space="preserve"> sniedzot vispārīgu informāciju par personas datu aizsardzības jautājumiem un to problemātiku</w:t>
            </w:r>
            <w:r w:rsidR="00A21343" w:rsidRPr="007C5CE5">
              <w:rPr>
                <w:rFonts w:ascii="Times New Roman" w:eastAsia="Times New Roman" w:hAnsi="Times New Roman" w:cs="Times New Roman"/>
                <w:bCs/>
                <w:sz w:val="24"/>
                <w:szCs w:val="24"/>
                <w:lang w:eastAsia="lv-LV"/>
              </w:rPr>
              <w:t>, tai skaitā organizējot seminārus par personas datu aizsardzības jomu</w:t>
            </w:r>
            <w:r w:rsidR="005A4FAA" w:rsidRPr="007C5CE5">
              <w:rPr>
                <w:rFonts w:ascii="Times New Roman" w:eastAsia="Times New Roman" w:hAnsi="Times New Roman" w:cs="Times New Roman"/>
                <w:bCs/>
                <w:sz w:val="24"/>
                <w:szCs w:val="24"/>
                <w:lang w:eastAsia="lv-LV"/>
              </w:rPr>
              <w:t>.</w:t>
            </w:r>
            <w:r w:rsidRPr="007C5CE5">
              <w:rPr>
                <w:rFonts w:ascii="Times New Roman" w:eastAsia="Times New Roman" w:hAnsi="Times New Roman" w:cs="Times New Roman"/>
                <w:bCs/>
                <w:sz w:val="24"/>
                <w:szCs w:val="24"/>
                <w:lang w:eastAsia="lv-LV"/>
              </w:rPr>
              <w:t xml:space="preserve"> Papildus vispārīgas informācijas sniegšanai par personas datu aizsardzību inspekcija rīko seminārus</w:t>
            </w:r>
            <w:r w:rsidR="007C5CE5">
              <w:rPr>
                <w:rFonts w:ascii="Times New Roman" w:eastAsia="Times New Roman" w:hAnsi="Times New Roman" w:cs="Times New Roman"/>
                <w:bCs/>
                <w:sz w:val="24"/>
                <w:szCs w:val="24"/>
                <w:lang w:eastAsia="lv-LV"/>
              </w:rPr>
              <w:t xml:space="preserve"> (</w:t>
            </w:r>
            <w:r w:rsidRPr="007C5CE5">
              <w:rPr>
                <w:rFonts w:ascii="Times New Roman" w:eastAsia="Times New Roman" w:hAnsi="Times New Roman" w:cs="Times New Roman"/>
                <w:bCs/>
                <w:sz w:val="24"/>
                <w:szCs w:val="24"/>
                <w:lang w:eastAsia="lv-LV"/>
              </w:rPr>
              <w:t>konsultācijas</w:t>
            </w:r>
            <w:r w:rsidR="007C5CE5">
              <w:rPr>
                <w:rFonts w:ascii="Times New Roman" w:eastAsia="Times New Roman" w:hAnsi="Times New Roman" w:cs="Times New Roman"/>
                <w:bCs/>
                <w:sz w:val="24"/>
                <w:szCs w:val="24"/>
                <w:lang w:eastAsia="lv-LV"/>
              </w:rPr>
              <w:t>)</w:t>
            </w:r>
            <w:r w:rsidRPr="007C5CE5">
              <w:rPr>
                <w:rFonts w:ascii="Times New Roman" w:eastAsia="Times New Roman" w:hAnsi="Times New Roman" w:cs="Times New Roman"/>
                <w:bCs/>
                <w:sz w:val="24"/>
                <w:szCs w:val="24"/>
                <w:lang w:eastAsia="lv-LV"/>
              </w:rPr>
              <w:t xml:space="preserve">, kas vērsti uz </w:t>
            </w:r>
            <w:r w:rsidR="007C5CE5">
              <w:rPr>
                <w:rFonts w:ascii="Times New Roman" w:eastAsia="Times New Roman" w:hAnsi="Times New Roman" w:cs="Times New Roman"/>
                <w:bCs/>
                <w:sz w:val="24"/>
                <w:szCs w:val="24"/>
                <w:lang w:eastAsia="lv-LV"/>
              </w:rPr>
              <w:t>noteiktu jomu (</w:t>
            </w:r>
            <w:r w:rsidRPr="007C5CE5">
              <w:rPr>
                <w:rFonts w:ascii="Times New Roman" w:eastAsia="Times New Roman" w:hAnsi="Times New Roman" w:cs="Times New Roman"/>
                <w:bCs/>
                <w:sz w:val="24"/>
                <w:szCs w:val="24"/>
                <w:lang w:eastAsia="lv-LV"/>
              </w:rPr>
              <w:t>uzņēmumu</w:t>
            </w:r>
            <w:r w:rsidR="007C5CE5">
              <w:rPr>
                <w:rFonts w:ascii="Times New Roman" w:eastAsia="Times New Roman" w:hAnsi="Times New Roman" w:cs="Times New Roman"/>
                <w:bCs/>
                <w:sz w:val="24"/>
                <w:szCs w:val="24"/>
                <w:lang w:eastAsia="lv-LV"/>
              </w:rPr>
              <w:t xml:space="preserve">, </w:t>
            </w:r>
            <w:r w:rsidRPr="007C5CE5">
              <w:rPr>
                <w:rFonts w:ascii="Times New Roman" w:eastAsia="Times New Roman" w:hAnsi="Times New Roman" w:cs="Times New Roman"/>
                <w:bCs/>
                <w:sz w:val="24"/>
                <w:szCs w:val="24"/>
                <w:lang w:eastAsia="lv-LV"/>
              </w:rPr>
              <w:t>nozari</w:t>
            </w:r>
            <w:r w:rsidR="007C5CE5">
              <w:rPr>
                <w:rFonts w:ascii="Times New Roman" w:eastAsia="Times New Roman" w:hAnsi="Times New Roman" w:cs="Times New Roman"/>
                <w:bCs/>
                <w:sz w:val="24"/>
                <w:szCs w:val="24"/>
                <w:lang w:eastAsia="lv-LV"/>
              </w:rPr>
              <w:t xml:space="preserve"> u.c.)</w:t>
            </w:r>
            <w:r w:rsidRPr="007C5CE5">
              <w:rPr>
                <w:rFonts w:ascii="Times New Roman" w:eastAsia="Times New Roman" w:hAnsi="Times New Roman" w:cs="Times New Roman"/>
                <w:bCs/>
                <w:sz w:val="24"/>
                <w:szCs w:val="24"/>
                <w:lang w:eastAsia="lv-LV"/>
              </w:rPr>
              <w:t>. Šāds pakalpojums tiek sniegts, ja attiecīgais uzņēmums, jomas</w:t>
            </w:r>
            <w:r w:rsidR="007C5CE5">
              <w:rPr>
                <w:rFonts w:ascii="Times New Roman" w:eastAsia="Times New Roman" w:hAnsi="Times New Roman" w:cs="Times New Roman"/>
                <w:bCs/>
                <w:sz w:val="24"/>
                <w:szCs w:val="24"/>
                <w:lang w:eastAsia="lv-LV"/>
              </w:rPr>
              <w:t xml:space="preserve"> vai </w:t>
            </w:r>
            <w:r w:rsidRPr="007C5CE5">
              <w:rPr>
                <w:rFonts w:ascii="Times New Roman" w:eastAsia="Times New Roman" w:hAnsi="Times New Roman" w:cs="Times New Roman"/>
                <w:bCs/>
                <w:sz w:val="24"/>
                <w:szCs w:val="24"/>
                <w:lang w:eastAsia="lv-LV"/>
              </w:rPr>
              <w:t>nozares pārstāvis uzrunā inspekciju. Inspekcijas ieskatā šāds pakalpojums ir lietderīgs arī no kopējā personas datu aizsardzības līmeņa paaugstināšanas viedokļa, jo privātpersonām tiek sniegtas padziļinātas, precīzas un aktuālas zināšanas par tās interesējošiem jautājumiem. Pakalpojuma sniegšana ir saistīta ar papildus darba ieguldījumu, jo pakalpojum</w:t>
            </w:r>
            <w:r w:rsidR="00561E47" w:rsidRPr="007C5CE5">
              <w:rPr>
                <w:rFonts w:ascii="Times New Roman" w:eastAsia="Times New Roman" w:hAnsi="Times New Roman" w:cs="Times New Roman"/>
                <w:bCs/>
                <w:sz w:val="24"/>
                <w:szCs w:val="24"/>
                <w:lang w:eastAsia="lv-LV"/>
              </w:rPr>
              <w:t>a saturs</w:t>
            </w:r>
            <w:r w:rsidRPr="007C5CE5">
              <w:rPr>
                <w:rFonts w:ascii="Times New Roman" w:eastAsia="Times New Roman" w:hAnsi="Times New Roman" w:cs="Times New Roman"/>
                <w:bCs/>
                <w:sz w:val="24"/>
                <w:szCs w:val="24"/>
                <w:lang w:eastAsia="lv-LV"/>
              </w:rPr>
              <w:t xml:space="preserve"> tiek izstrādāts</w:t>
            </w:r>
            <w:r w:rsidR="00561E47" w:rsidRPr="007C5CE5">
              <w:rPr>
                <w:rFonts w:ascii="Times New Roman" w:eastAsia="Times New Roman" w:hAnsi="Times New Roman" w:cs="Times New Roman"/>
                <w:bCs/>
                <w:sz w:val="24"/>
                <w:szCs w:val="24"/>
                <w:lang w:eastAsia="lv-LV"/>
              </w:rPr>
              <w:t>,</w:t>
            </w:r>
            <w:r w:rsidRPr="007C5CE5">
              <w:rPr>
                <w:rFonts w:ascii="Times New Roman" w:eastAsia="Times New Roman" w:hAnsi="Times New Roman" w:cs="Times New Roman"/>
                <w:bCs/>
                <w:sz w:val="24"/>
                <w:szCs w:val="24"/>
                <w:lang w:eastAsia="lv-LV"/>
              </w:rPr>
              <w:t xml:space="preserve"> vadoties no katrā atsevišķajā gadījumā nepieciešamā</w:t>
            </w:r>
            <w:r w:rsidR="00561E47" w:rsidRPr="007C5CE5">
              <w:rPr>
                <w:rFonts w:ascii="Times New Roman" w:eastAsia="Times New Roman" w:hAnsi="Times New Roman" w:cs="Times New Roman"/>
                <w:bCs/>
                <w:sz w:val="24"/>
                <w:szCs w:val="24"/>
                <w:lang w:eastAsia="lv-LV"/>
              </w:rPr>
              <w:t>,</w:t>
            </w:r>
            <w:r w:rsidRPr="007C5CE5">
              <w:rPr>
                <w:rFonts w:ascii="Times New Roman" w:eastAsia="Times New Roman" w:hAnsi="Times New Roman" w:cs="Times New Roman"/>
                <w:bCs/>
                <w:sz w:val="24"/>
                <w:szCs w:val="24"/>
                <w:lang w:eastAsia="lv-LV"/>
              </w:rPr>
              <w:t xml:space="preserve"> un katram pakalpojumam saturs tiek gatavots</w:t>
            </w:r>
            <w:r w:rsidR="00561E47" w:rsidRPr="007C5CE5">
              <w:rPr>
                <w:rFonts w:ascii="Times New Roman" w:eastAsia="Times New Roman" w:hAnsi="Times New Roman" w:cs="Times New Roman"/>
                <w:bCs/>
                <w:sz w:val="24"/>
                <w:szCs w:val="24"/>
                <w:lang w:eastAsia="lv-LV"/>
              </w:rPr>
              <w:t>,</w:t>
            </w:r>
            <w:r w:rsidRPr="007C5CE5">
              <w:rPr>
                <w:rFonts w:ascii="Times New Roman" w:eastAsia="Times New Roman" w:hAnsi="Times New Roman" w:cs="Times New Roman"/>
                <w:bCs/>
                <w:sz w:val="24"/>
                <w:szCs w:val="24"/>
                <w:lang w:eastAsia="lv-LV"/>
              </w:rPr>
              <w:t xml:space="preserve"> no jauna</w:t>
            </w:r>
            <w:r w:rsidR="005A4FAA" w:rsidRPr="007C5CE5">
              <w:rPr>
                <w:rFonts w:ascii="Times New Roman" w:eastAsia="Times New Roman" w:hAnsi="Times New Roman" w:cs="Times New Roman"/>
                <w:bCs/>
                <w:sz w:val="24"/>
                <w:szCs w:val="24"/>
                <w:lang w:eastAsia="lv-LV"/>
              </w:rPr>
              <w:t xml:space="preserve"> to pielāgojot pakalpojuma ņēmēja vajadzībām</w:t>
            </w:r>
            <w:r w:rsidRPr="007C5CE5">
              <w:rPr>
                <w:rFonts w:ascii="Times New Roman" w:eastAsia="Times New Roman" w:hAnsi="Times New Roman" w:cs="Times New Roman"/>
                <w:bCs/>
                <w:sz w:val="24"/>
                <w:szCs w:val="24"/>
                <w:lang w:eastAsia="lv-LV"/>
              </w:rPr>
              <w:t>. Īpaši 2018.</w:t>
            </w:r>
            <w:r w:rsidR="00561E47" w:rsidRPr="007C5CE5">
              <w:rPr>
                <w:rFonts w:ascii="Times New Roman" w:eastAsia="Times New Roman" w:hAnsi="Times New Roman" w:cs="Times New Roman"/>
                <w:bCs/>
                <w:sz w:val="24"/>
                <w:szCs w:val="24"/>
                <w:lang w:eastAsia="lv-LV"/>
              </w:rPr>
              <w:t> </w:t>
            </w:r>
            <w:r w:rsidR="007C5CE5">
              <w:rPr>
                <w:rFonts w:ascii="Times New Roman" w:eastAsia="Times New Roman" w:hAnsi="Times New Roman" w:cs="Times New Roman"/>
                <w:bCs/>
                <w:sz w:val="24"/>
                <w:szCs w:val="24"/>
                <w:lang w:eastAsia="lv-LV"/>
              </w:rPr>
              <w:t>un 2019. </w:t>
            </w:r>
            <w:r w:rsidRPr="007C5CE5">
              <w:rPr>
                <w:rFonts w:ascii="Times New Roman" w:eastAsia="Times New Roman" w:hAnsi="Times New Roman" w:cs="Times New Roman"/>
                <w:bCs/>
                <w:sz w:val="24"/>
                <w:szCs w:val="24"/>
                <w:lang w:eastAsia="lv-LV"/>
              </w:rPr>
              <w:t>gadā pieprasījums pēc inspekcijas sniegtiem skaidrojumiem un dažādu privātpersonu vēlme nodrošināt nodarbināto apmācības pārsniedza inspekcijas resursus.</w:t>
            </w:r>
            <w:r w:rsidR="00C70336" w:rsidRPr="007C5CE5">
              <w:rPr>
                <w:rFonts w:ascii="Times New Roman" w:eastAsia="Times New Roman" w:hAnsi="Times New Roman" w:cs="Times New Roman"/>
                <w:bCs/>
                <w:sz w:val="24"/>
                <w:szCs w:val="24"/>
                <w:lang w:eastAsia="lv-LV"/>
              </w:rPr>
              <w:t xml:space="preserve"> </w:t>
            </w:r>
          </w:p>
          <w:p w14:paraId="70DCE5A1" w14:textId="60CC9E75" w:rsidR="00C70336" w:rsidRPr="007C5CE5" w:rsidRDefault="00C70336" w:rsidP="00C70336">
            <w:pPr>
              <w:tabs>
                <w:tab w:val="left" w:pos="6096"/>
              </w:tabs>
              <w:spacing w:after="0" w:line="240" w:lineRule="auto"/>
              <w:ind w:firstLine="567"/>
              <w:jc w:val="both"/>
              <w:rPr>
                <w:rFonts w:ascii="Times New Roman" w:eastAsia="Times New Roman" w:hAnsi="Times New Roman" w:cs="Times New Roman"/>
                <w:bCs/>
                <w:sz w:val="24"/>
                <w:szCs w:val="24"/>
                <w:lang w:eastAsia="lv-LV"/>
              </w:rPr>
            </w:pPr>
            <w:r w:rsidRPr="007C5CE5">
              <w:rPr>
                <w:rFonts w:ascii="Times New Roman" w:eastAsia="Times New Roman" w:hAnsi="Times New Roman" w:cs="Times New Roman"/>
                <w:bCs/>
                <w:sz w:val="24"/>
                <w:szCs w:val="24"/>
                <w:lang w:eastAsia="lv-LV"/>
              </w:rPr>
              <w:t>Inspekcija ņem vērā, ka inspekcijas pašreizējās telpas ļauj vienlai</w:t>
            </w:r>
            <w:r w:rsidR="007C5CE5">
              <w:rPr>
                <w:rFonts w:ascii="Times New Roman" w:eastAsia="Times New Roman" w:hAnsi="Times New Roman" w:cs="Times New Roman"/>
                <w:bCs/>
                <w:sz w:val="24"/>
                <w:szCs w:val="24"/>
                <w:lang w:eastAsia="lv-LV"/>
              </w:rPr>
              <w:t>kus</w:t>
            </w:r>
            <w:r w:rsidRPr="007C5CE5">
              <w:rPr>
                <w:rFonts w:ascii="Times New Roman" w:eastAsia="Times New Roman" w:hAnsi="Times New Roman" w:cs="Times New Roman"/>
                <w:bCs/>
                <w:sz w:val="24"/>
                <w:szCs w:val="24"/>
                <w:lang w:eastAsia="lv-LV"/>
              </w:rPr>
              <w:t xml:space="preserve"> uzņemt</w:t>
            </w:r>
            <w:r w:rsidR="007C5CE5">
              <w:rPr>
                <w:rFonts w:ascii="Times New Roman" w:eastAsia="Times New Roman" w:hAnsi="Times New Roman" w:cs="Times New Roman"/>
                <w:bCs/>
                <w:sz w:val="24"/>
                <w:szCs w:val="24"/>
                <w:lang w:eastAsia="lv-LV"/>
              </w:rPr>
              <w:t xml:space="preserve"> līdz</w:t>
            </w:r>
            <w:r w:rsidRPr="007C5CE5">
              <w:rPr>
                <w:rFonts w:ascii="Times New Roman" w:eastAsia="Times New Roman" w:hAnsi="Times New Roman" w:cs="Times New Roman"/>
                <w:bCs/>
                <w:sz w:val="24"/>
                <w:szCs w:val="24"/>
                <w:lang w:eastAsia="lv-LV"/>
              </w:rPr>
              <w:t xml:space="preserve"> 15 cilvēk</w:t>
            </w:r>
            <w:r w:rsidR="007C5CE5">
              <w:rPr>
                <w:rFonts w:ascii="Times New Roman" w:eastAsia="Times New Roman" w:hAnsi="Times New Roman" w:cs="Times New Roman"/>
                <w:bCs/>
                <w:sz w:val="24"/>
                <w:szCs w:val="24"/>
                <w:lang w:eastAsia="lv-LV"/>
              </w:rPr>
              <w:t>iem lielu</w:t>
            </w:r>
            <w:r w:rsidRPr="007C5CE5">
              <w:rPr>
                <w:rFonts w:ascii="Times New Roman" w:eastAsia="Times New Roman" w:hAnsi="Times New Roman" w:cs="Times New Roman"/>
                <w:bCs/>
                <w:sz w:val="24"/>
                <w:szCs w:val="24"/>
                <w:lang w:eastAsia="lv-LV"/>
              </w:rPr>
              <w:t xml:space="preserve"> grupu, savukārt inspekcijai organizējot pasākumu 2018.</w:t>
            </w:r>
            <w:r w:rsidR="00561E47" w:rsidRPr="007C5CE5">
              <w:rPr>
                <w:rFonts w:ascii="Times New Roman" w:eastAsia="Times New Roman" w:hAnsi="Times New Roman" w:cs="Times New Roman"/>
                <w:bCs/>
                <w:sz w:val="24"/>
                <w:szCs w:val="24"/>
                <w:lang w:eastAsia="lv-LV"/>
              </w:rPr>
              <w:t> </w:t>
            </w:r>
            <w:r w:rsidR="007C5CE5">
              <w:rPr>
                <w:rFonts w:ascii="Times New Roman" w:eastAsia="Times New Roman" w:hAnsi="Times New Roman" w:cs="Times New Roman"/>
                <w:bCs/>
                <w:sz w:val="24"/>
                <w:szCs w:val="24"/>
                <w:lang w:eastAsia="lv-LV"/>
              </w:rPr>
              <w:t>un 2019. </w:t>
            </w:r>
            <w:r w:rsidRPr="007C5CE5">
              <w:rPr>
                <w:rFonts w:ascii="Times New Roman" w:eastAsia="Times New Roman" w:hAnsi="Times New Roman" w:cs="Times New Roman"/>
                <w:bCs/>
                <w:sz w:val="24"/>
                <w:szCs w:val="24"/>
                <w:lang w:eastAsia="lv-LV"/>
              </w:rPr>
              <w:t>gadā</w:t>
            </w:r>
            <w:r w:rsidR="007C5CE5">
              <w:rPr>
                <w:rFonts w:ascii="Times New Roman" w:eastAsia="Times New Roman" w:hAnsi="Times New Roman" w:cs="Times New Roman"/>
                <w:bCs/>
                <w:sz w:val="24"/>
                <w:szCs w:val="24"/>
                <w:lang w:eastAsia="lv-LV"/>
              </w:rPr>
              <w:t>,</w:t>
            </w:r>
            <w:r w:rsidRPr="007C5CE5">
              <w:rPr>
                <w:rFonts w:ascii="Times New Roman" w:eastAsia="Times New Roman" w:hAnsi="Times New Roman" w:cs="Times New Roman"/>
                <w:bCs/>
                <w:sz w:val="24"/>
                <w:szCs w:val="24"/>
                <w:lang w:eastAsia="lv-LV"/>
              </w:rPr>
              <w:t xml:space="preserve"> vidējais apmeklētāju skaits ir bijis lielāks par 30 cilvēkiem. Līdz ar to klātienes informatīvā pasākuma organizācija, lai nodrošinātu visiem interesentiem vienādas tiesības</w:t>
            </w:r>
            <w:r w:rsidR="00561E47" w:rsidRPr="007C5CE5">
              <w:rPr>
                <w:rFonts w:ascii="Times New Roman" w:eastAsia="Times New Roman" w:hAnsi="Times New Roman" w:cs="Times New Roman"/>
                <w:bCs/>
                <w:sz w:val="24"/>
                <w:szCs w:val="24"/>
                <w:lang w:eastAsia="lv-LV"/>
              </w:rPr>
              <w:t>,</w:t>
            </w:r>
            <w:r w:rsidRPr="007C5CE5">
              <w:rPr>
                <w:rFonts w:ascii="Times New Roman" w:eastAsia="Times New Roman" w:hAnsi="Times New Roman" w:cs="Times New Roman"/>
                <w:bCs/>
                <w:sz w:val="24"/>
                <w:szCs w:val="24"/>
                <w:lang w:eastAsia="lv-LV"/>
              </w:rPr>
              <w:t xml:space="preserve"> ir saistīta ar papildu izdevumiem ne tikai attiecībā uz satura izstrādi.</w:t>
            </w:r>
          </w:p>
          <w:p w14:paraId="57BDC72A" w14:textId="77777777" w:rsidR="00750BAB" w:rsidRPr="007C5CE5" w:rsidRDefault="00750BAB" w:rsidP="0042352B">
            <w:pPr>
              <w:tabs>
                <w:tab w:val="left" w:pos="6096"/>
              </w:tabs>
              <w:spacing w:after="0" w:line="240" w:lineRule="auto"/>
              <w:ind w:firstLine="567"/>
              <w:jc w:val="both"/>
              <w:rPr>
                <w:b/>
                <w:sz w:val="28"/>
                <w:szCs w:val="28"/>
              </w:rPr>
            </w:pPr>
            <w:r w:rsidRPr="007C5CE5">
              <w:rPr>
                <w:rFonts w:ascii="Times New Roman" w:hAnsi="Times New Roman" w:cs="Times New Roman"/>
                <w:b/>
                <w:bCs/>
                <w:sz w:val="24"/>
                <w:szCs w:val="24"/>
              </w:rPr>
              <w:t xml:space="preserve">Maksas pakalpojums – </w:t>
            </w:r>
            <w:r w:rsidRPr="007C5CE5">
              <w:rPr>
                <w:rFonts w:ascii="Times New Roman" w:hAnsi="Times New Roman" w:cs="Times New Roman"/>
                <w:b/>
                <w:sz w:val="24"/>
                <w:szCs w:val="24"/>
              </w:rPr>
              <w:t>personas datu aizsardzības speciālista kvalifikācijas eksāmens</w:t>
            </w:r>
            <w:r w:rsidRPr="007C5CE5">
              <w:rPr>
                <w:b/>
                <w:sz w:val="28"/>
                <w:szCs w:val="28"/>
              </w:rPr>
              <w:t>.</w:t>
            </w:r>
          </w:p>
          <w:p w14:paraId="4138A336" w14:textId="7B688BAF" w:rsidR="00750BAB" w:rsidRPr="007C5CE5" w:rsidRDefault="00750BAB" w:rsidP="0042352B">
            <w:pPr>
              <w:tabs>
                <w:tab w:val="left" w:pos="6096"/>
              </w:tabs>
              <w:spacing w:after="0" w:line="240" w:lineRule="auto"/>
              <w:ind w:firstLine="567"/>
              <w:jc w:val="both"/>
              <w:rPr>
                <w:rFonts w:ascii="Times New Roman" w:hAnsi="Times New Roman" w:cs="Times New Roman"/>
                <w:bCs/>
                <w:sz w:val="24"/>
                <w:szCs w:val="24"/>
              </w:rPr>
            </w:pPr>
            <w:r w:rsidRPr="007C5CE5">
              <w:rPr>
                <w:rFonts w:ascii="Times New Roman" w:hAnsi="Times New Roman" w:cs="Times New Roman"/>
                <w:bCs/>
                <w:sz w:val="24"/>
                <w:szCs w:val="24"/>
              </w:rPr>
              <w:t xml:space="preserve">Atbilstoši Ministru kabineta noteikumu projektā “Datu aizsardzības speciālista kvalifikācijas noteikumi” noteiktajai kārtībai inspekcijai ir pienākums organizēt personas datu aizsardzības speciālistu kvalifikācijas </w:t>
            </w:r>
            <w:r w:rsidR="00E93BFC">
              <w:rPr>
                <w:rFonts w:ascii="Times New Roman" w:hAnsi="Times New Roman" w:cs="Times New Roman"/>
                <w:bCs/>
                <w:sz w:val="24"/>
                <w:szCs w:val="24"/>
              </w:rPr>
              <w:t xml:space="preserve">eksāmenu </w:t>
            </w:r>
            <w:r w:rsidR="00A21343" w:rsidRPr="007C5CE5">
              <w:rPr>
                <w:rFonts w:ascii="Times New Roman" w:hAnsi="Times New Roman" w:cs="Times New Roman"/>
                <w:bCs/>
                <w:sz w:val="24"/>
                <w:szCs w:val="24"/>
              </w:rPr>
              <w:t xml:space="preserve">(turpmāk – </w:t>
            </w:r>
            <w:r w:rsidR="00E93BFC">
              <w:rPr>
                <w:rFonts w:ascii="Times New Roman" w:hAnsi="Times New Roman" w:cs="Times New Roman"/>
                <w:bCs/>
                <w:sz w:val="24"/>
                <w:szCs w:val="24"/>
              </w:rPr>
              <w:t>eksāmens</w:t>
            </w:r>
            <w:r w:rsidR="00A21343" w:rsidRPr="007C5CE5">
              <w:rPr>
                <w:rFonts w:ascii="Times New Roman" w:hAnsi="Times New Roman" w:cs="Times New Roman"/>
                <w:bCs/>
                <w:sz w:val="24"/>
                <w:szCs w:val="24"/>
              </w:rPr>
              <w:t>), savukārt personām ir tiesības apliecināt savu kvalifikāciju</w:t>
            </w:r>
            <w:r w:rsidR="00E93BFC">
              <w:rPr>
                <w:rFonts w:ascii="Times New Roman" w:hAnsi="Times New Roman" w:cs="Times New Roman"/>
                <w:bCs/>
                <w:sz w:val="24"/>
                <w:szCs w:val="24"/>
              </w:rPr>
              <w:t>,</w:t>
            </w:r>
            <w:r w:rsidR="00A21343" w:rsidRPr="007C5CE5">
              <w:rPr>
                <w:rFonts w:ascii="Times New Roman" w:hAnsi="Times New Roman" w:cs="Times New Roman"/>
                <w:bCs/>
                <w:sz w:val="24"/>
                <w:szCs w:val="24"/>
              </w:rPr>
              <w:t xml:space="preserve"> nokārtojot </w:t>
            </w:r>
            <w:r w:rsidR="00E93BFC">
              <w:rPr>
                <w:rFonts w:ascii="Times New Roman" w:hAnsi="Times New Roman" w:cs="Times New Roman"/>
                <w:bCs/>
                <w:sz w:val="24"/>
                <w:szCs w:val="24"/>
              </w:rPr>
              <w:t>eksāmenu</w:t>
            </w:r>
            <w:r w:rsidR="00A21343" w:rsidRPr="007C5CE5">
              <w:rPr>
                <w:rFonts w:ascii="Times New Roman" w:hAnsi="Times New Roman" w:cs="Times New Roman"/>
                <w:bCs/>
                <w:sz w:val="24"/>
                <w:szCs w:val="24"/>
              </w:rPr>
              <w:t xml:space="preserve">. </w:t>
            </w:r>
            <w:r w:rsidR="00E93BFC">
              <w:rPr>
                <w:rFonts w:ascii="Times New Roman" w:hAnsi="Times New Roman" w:cs="Times New Roman"/>
                <w:bCs/>
                <w:sz w:val="24"/>
                <w:szCs w:val="24"/>
              </w:rPr>
              <w:t>Eksāmena</w:t>
            </w:r>
            <w:r w:rsidR="00A21343" w:rsidRPr="007C5CE5">
              <w:rPr>
                <w:rFonts w:ascii="Times New Roman" w:hAnsi="Times New Roman" w:cs="Times New Roman"/>
                <w:bCs/>
                <w:sz w:val="24"/>
                <w:szCs w:val="24"/>
              </w:rPr>
              <w:t xml:space="preserve"> sekmīga nokārtošana ir pamats datu aizsardzības speciālista iekļaušanai datu aizsardzības speciālista sarakstā atbilstoši Fizisko personu datu apstrādes likuma 18.</w:t>
            </w:r>
            <w:r w:rsidR="00561E47" w:rsidRPr="007C5CE5">
              <w:rPr>
                <w:rFonts w:ascii="Times New Roman" w:hAnsi="Times New Roman" w:cs="Times New Roman"/>
                <w:bCs/>
                <w:sz w:val="24"/>
                <w:szCs w:val="24"/>
              </w:rPr>
              <w:t> </w:t>
            </w:r>
            <w:r w:rsidR="00A21343" w:rsidRPr="007C5CE5">
              <w:rPr>
                <w:rFonts w:ascii="Times New Roman" w:hAnsi="Times New Roman" w:cs="Times New Roman"/>
                <w:bCs/>
                <w:sz w:val="24"/>
                <w:szCs w:val="24"/>
              </w:rPr>
              <w:t>pantam.</w:t>
            </w:r>
          </w:p>
          <w:p w14:paraId="762AFC13" w14:textId="3D5DB7C6" w:rsidR="00860B8D" w:rsidRPr="00860B8D" w:rsidRDefault="00860B8D" w:rsidP="007356CE">
            <w:pPr>
              <w:tabs>
                <w:tab w:val="left" w:pos="6096"/>
              </w:tabs>
              <w:spacing w:after="0" w:line="240" w:lineRule="auto"/>
              <w:ind w:firstLine="567"/>
              <w:jc w:val="both"/>
              <w:rPr>
                <w:rFonts w:ascii="Times New Roman" w:hAnsi="Times New Roman" w:cs="Times New Roman"/>
                <w:b/>
                <w:bCs/>
                <w:sz w:val="24"/>
                <w:szCs w:val="24"/>
              </w:rPr>
            </w:pPr>
          </w:p>
        </w:tc>
      </w:tr>
      <w:tr w:rsidR="00FE5A44" w:rsidRPr="00FE5A44" w14:paraId="4F29A43F" w14:textId="77777777" w:rsidTr="007356CE">
        <w:trPr>
          <w:gridAfter w:val="1"/>
          <w:wAfter w:w="82" w:type="pct"/>
          <w:trHeight w:val="465"/>
        </w:trPr>
        <w:tc>
          <w:tcPr>
            <w:tcW w:w="245" w:type="pct"/>
            <w:tcBorders>
              <w:top w:val="outset" w:sz="6" w:space="0" w:color="414142"/>
              <w:left w:val="outset" w:sz="6" w:space="0" w:color="414142"/>
              <w:bottom w:val="outset" w:sz="6" w:space="0" w:color="414142"/>
              <w:right w:val="outset" w:sz="6" w:space="0" w:color="414142"/>
            </w:tcBorders>
            <w:hideMark/>
          </w:tcPr>
          <w:p w14:paraId="4E76355A" w14:textId="5CA3864F"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lastRenderedPageBreak/>
              <w:t>3.</w:t>
            </w:r>
          </w:p>
        </w:tc>
        <w:tc>
          <w:tcPr>
            <w:tcW w:w="1444" w:type="pct"/>
            <w:tcBorders>
              <w:top w:val="outset" w:sz="6" w:space="0" w:color="414142"/>
              <w:left w:val="outset" w:sz="6" w:space="0" w:color="414142"/>
              <w:bottom w:val="outset" w:sz="6" w:space="0" w:color="414142"/>
              <w:right w:val="outset" w:sz="6" w:space="0" w:color="414142"/>
            </w:tcBorders>
            <w:hideMark/>
          </w:tcPr>
          <w:p w14:paraId="27E9A6BF" w14:textId="77777777" w:rsidR="004D15A9" w:rsidRPr="00FE5A44" w:rsidRDefault="00A9726D" w:rsidP="00F504D5">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Projekta izstrādē iesaistītās institūcijas un publiskas personas kapitālsabiedrības</w:t>
            </w:r>
          </w:p>
        </w:tc>
        <w:tc>
          <w:tcPr>
            <w:tcW w:w="3228" w:type="pct"/>
            <w:tcBorders>
              <w:top w:val="outset" w:sz="6" w:space="0" w:color="414142"/>
              <w:left w:val="outset" w:sz="6" w:space="0" w:color="414142"/>
              <w:bottom w:val="outset" w:sz="6" w:space="0" w:color="414142"/>
              <w:right w:val="outset" w:sz="6" w:space="0" w:color="414142"/>
            </w:tcBorders>
            <w:hideMark/>
          </w:tcPr>
          <w:p w14:paraId="49AEBA30" w14:textId="38CD0475" w:rsidR="004D15A9" w:rsidRPr="00FE5A44" w:rsidRDefault="00282E98" w:rsidP="00A52F15">
            <w:pPr>
              <w:spacing w:after="0" w:line="240" w:lineRule="auto"/>
              <w:ind w:firstLine="567"/>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 xml:space="preserve">Tieslietu ministrija, </w:t>
            </w:r>
            <w:r w:rsidR="006F31F0" w:rsidRPr="00FE5A44">
              <w:rPr>
                <w:rFonts w:ascii="Times New Roman" w:eastAsia="Times New Roman" w:hAnsi="Times New Roman" w:cs="Times New Roman"/>
                <w:sz w:val="24"/>
                <w:szCs w:val="24"/>
                <w:lang w:eastAsia="lv-LV"/>
              </w:rPr>
              <w:t>inspekcija</w:t>
            </w:r>
            <w:r w:rsidR="00A70BE9" w:rsidRPr="00FE5A44">
              <w:rPr>
                <w:rFonts w:ascii="Times New Roman" w:eastAsia="Times New Roman" w:hAnsi="Times New Roman" w:cs="Times New Roman"/>
                <w:sz w:val="24"/>
                <w:szCs w:val="24"/>
                <w:lang w:eastAsia="lv-LV"/>
              </w:rPr>
              <w:t>.</w:t>
            </w:r>
          </w:p>
        </w:tc>
      </w:tr>
      <w:tr w:rsidR="00FE5A44" w:rsidRPr="00FE5A44" w14:paraId="5C6383FB" w14:textId="77777777" w:rsidTr="007356CE">
        <w:trPr>
          <w:gridAfter w:val="1"/>
          <w:wAfter w:w="82" w:type="pct"/>
        </w:trPr>
        <w:tc>
          <w:tcPr>
            <w:tcW w:w="245" w:type="pct"/>
            <w:tcBorders>
              <w:top w:val="outset" w:sz="6" w:space="0" w:color="414142"/>
              <w:left w:val="outset" w:sz="6" w:space="0" w:color="414142"/>
              <w:bottom w:val="single" w:sz="4" w:space="0" w:color="auto"/>
              <w:right w:val="outset" w:sz="6" w:space="0" w:color="414142"/>
            </w:tcBorders>
            <w:hideMark/>
          </w:tcPr>
          <w:p w14:paraId="0B8ED271"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4.</w:t>
            </w:r>
          </w:p>
        </w:tc>
        <w:tc>
          <w:tcPr>
            <w:tcW w:w="1444" w:type="pct"/>
            <w:tcBorders>
              <w:top w:val="outset" w:sz="6" w:space="0" w:color="414142"/>
              <w:left w:val="outset" w:sz="6" w:space="0" w:color="414142"/>
              <w:bottom w:val="single" w:sz="4" w:space="0" w:color="auto"/>
              <w:right w:val="outset" w:sz="6" w:space="0" w:color="414142"/>
            </w:tcBorders>
            <w:hideMark/>
          </w:tcPr>
          <w:p w14:paraId="012BEC75" w14:textId="77777777" w:rsidR="004D15A9" w:rsidRPr="00FE5A44" w:rsidRDefault="004D15A9" w:rsidP="00F504D5">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Cita informācija</w:t>
            </w:r>
          </w:p>
        </w:tc>
        <w:tc>
          <w:tcPr>
            <w:tcW w:w="3228" w:type="pct"/>
            <w:tcBorders>
              <w:top w:val="outset" w:sz="6" w:space="0" w:color="414142"/>
              <w:left w:val="outset" w:sz="6" w:space="0" w:color="414142"/>
              <w:bottom w:val="single" w:sz="4" w:space="0" w:color="auto"/>
              <w:right w:val="outset" w:sz="6" w:space="0" w:color="414142"/>
            </w:tcBorders>
            <w:hideMark/>
          </w:tcPr>
          <w:p w14:paraId="0D1AE8D9" w14:textId="77777777" w:rsidR="004D15A9" w:rsidRPr="00FE5A44" w:rsidRDefault="00CA7F10" w:rsidP="00A52F15">
            <w:pPr>
              <w:spacing w:after="0" w:line="240" w:lineRule="auto"/>
              <w:ind w:firstLine="567"/>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Nav.</w:t>
            </w:r>
          </w:p>
        </w:tc>
      </w:tr>
      <w:tr w:rsidR="00FE5A44" w:rsidRPr="00FE5A44" w14:paraId="65C41D16" w14:textId="77777777" w:rsidTr="007356CE">
        <w:trPr>
          <w:gridAfter w:val="1"/>
          <w:wAfter w:w="82" w:type="pct"/>
        </w:trPr>
        <w:tc>
          <w:tcPr>
            <w:tcW w:w="245" w:type="pct"/>
            <w:tcBorders>
              <w:top w:val="single" w:sz="4" w:space="0" w:color="auto"/>
              <w:left w:val="nil"/>
              <w:bottom w:val="single" w:sz="4" w:space="0" w:color="auto"/>
              <w:right w:val="nil"/>
            </w:tcBorders>
          </w:tcPr>
          <w:p w14:paraId="70CB0D88" w14:textId="77777777" w:rsidR="00F03151" w:rsidRPr="00FE5A44" w:rsidRDefault="00F03151" w:rsidP="005A735D">
            <w:pPr>
              <w:spacing w:after="0" w:line="240" w:lineRule="auto"/>
              <w:rPr>
                <w:rFonts w:ascii="Times New Roman" w:eastAsia="Times New Roman" w:hAnsi="Times New Roman" w:cs="Times New Roman"/>
                <w:sz w:val="24"/>
                <w:szCs w:val="24"/>
                <w:lang w:eastAsia="lv-LV"/>
              </w:rPr>
            </w:pPr>
          </w:p>
        </w:tc>
        <w:tc>
          <w:tcPr>
            <w:tcW w:w="1444" w:type="pct"/>
            <w:tcBorders>
              <w:top w:val="single" w:sz="4" w:space="0" w:color="auto"/>
              <w:left w:val="nil"/>
              <w:bottom w:val="single" w:sz="4" w:space="0" w:color="auto"/>
              <w:right w:val="nil"/>
            </w:tcBorders>
          </w:tcPr>
          <w:p w14:paraId="38D31EBB" w14:textId="77777777" w:rsidR="00F03151" w:rsidRPr="00FE5A44" w:rsidRDefault="00F03151" w:rsidP="00F504D5">
            <w:pPr>
              <w:spacing w:after="0" w:line="240" w:lineRule="auto"/>
              <w:rPr>
                <w:rFonts w:ascii="Times New Roman" w:eastAsia="Times New Roman" w:hAnsi="Times New Roman" w:cs="Times New Roman"/>
                <w:sz w:val="24"/>
                <w:szCs w:val="24"/>
                <w:lang w:eastAsia="lv-LV"/>
              </w:rPr>
            </w:pPr>
          </w:p>
        </w:tc>
        <w:tc>
          <w:tcPr>
            <w:tcW w:w="3228" w:type="pct"/>
            <w:tcBorders>
              <w:top w:val="single" w:sz="4" w:space="0" w:color="auto"/>
              <w:left w:val="nil"/>
              <w:bottom w:val="single" w:sz="4" w:space="0" w:color="auto"/>
              <w:right w:val="nil"/>
            </w:tcBorders>
          </w:tcPr>
          <w:p w14:paraId="164EBD62" w14:textId="77777777" w:rsidR="00F03151" w:rsidRPr="00FE5A44" w:rsidRDefault="00F03151" w:rsidP="006F3B39">
            <w:pPr>
              <w:spacing w:after="0" w:line="240" w:lineRule="auto"/>
              <w:ind w:firstLine="540"/>
              <w:rPr>
                <w:rFonts w:ascii="Times New Roman" w:eastAsia="Times New Roman" w:hAnsi="Times New Roman" w:cs="Times New Roman"/>
                <w:sz w:val="24"/>
                <w:szCs w:val="24"/>
                <w:lang w:eastAsia="lv-LV"/>
              </w:rPr>
            </w:pPr>
          </w:p>
        </w:tc>
      </w:tr>
      <w:tr w:rsidR="00FE5A44" w:rsidRPr="00FE5A44" w14:paraId="2908B1C2" w14:textId="77777777" w:rsidTr="007356CE">
        <w:trPr>
          <w:gridAfter w:val="1"/>
          <w:wAfter w:w="82" w:type="pct"/>
          <w:trHeight w:val="555"/>
        </w:trPr>
        <w:tc>
          <w:tcPr>
            <w:tcW w:w="4918" w:type="pct"/>
            <w:gridSpan w:val="3"/>
            <w:tcBorders>
              <w:top w:val="single" w:sz="4" w:space="0" w:color="auto"/>
              <w:left w:val="outset" w:sz="6" w:space="0" w:color="414142"/>
              <w:bottom w:val="outset" w:sz="6" w:space="0" w:color="414142"/>
              <w:right w:val="outset" w:sz="6" w:space="0" w:color="414142"/>
            </w:tcBorders>
            <w:vAlign w:val="center"/>
            <w:hideMark/>
          </w:tcPr>
          <w:p w14:paraId="2F9CAF95" w14:textId="77777777" w:rsidR="004D15A9" w:rsidRPr="00FE5A44" w:rsidRDefault="004D15A9" w:rsidP="005A735D">
            <w:pPr>
              <w:spacing w:after="0" w:line="240" w:lineRule="auto"/>
              <w:jc w:val="center"/>
              <w:rPr>
                <w:rFonts w:ascii="Times New Roman" w:eastAsia="Times New Roman" w:hAnsi="Times New Roman" w:cs="Times New Roman"/>
                <w:b/>
                <w:bCs/>
                <w:sz w:val="24"/>
                <w:szCs w:val="24"/>
                <w:lang w:eastAsia="lv-LV"/>
              </w:rPr>
            </w:pPr>
            <w:bookmarkStart w:id="1" w:name="_Hlk531102508"/>
            <w:r w:rsidRPr="00FE5A44">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FE5A44" w:rsidRPr="00FE5A44" w14:paraId="3F92D943" w14:textId="77777777" w:rsidTr="007356CE">
        <w:trPr>
          <w:gridAfter w:val="1"/>
          <w:wAfter w:w="82" w:type="pct"/>
          <w:trHeight w:val="465"/>
        </w:trPr>
        <w:tc>
          <w:tcPr>
            <w:tcW w:w="245" w:type="pct"/>
            <w:tcBorders>
              <w:top w:val="outset" w:sz="6" w:space="0" w:color="414142"/>
              <w:left w:val="outset" w:sz="6" w:space="0" w:color="414142"/>
              <w:bottom w:val="outset" w:sz="6" w:space="0" w:color="414142"/>
              <w:right w:val="outset" w:sz="6" w:space="0" w:color="414142"/>
            </w:tcBorders>
            <w:hideMark/>
          </w:tcPr>
          <w:p w14:paraId="4D983605"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lastRenderedPageBreak/>
              <w:t>1.</w:t>
            </w:r>
          </w:p>
        </w:tc>
        <w:tc>
          <w:tcPr>
            <w:tcW w:w="1444" w:type="pct"/>
            <w:tcBorders>
              <w:top w:val="outset" w:sz="6" w:space="0" w:color="414142"/>
              <w:left w:val="outset" w:sz="6" w:space="0" w:color="414142"/>
              <w:bottom w:val="outset" w:sz="6" w:space="0" w:color="414142"/>
              <w:right w:val="outset" w:sz="6" w:space="0" w:color="414142"/>
            </w:tcBorders>
            <w:hideMark/>
          </w:tcPr>
          <w:p w14:paraId="635D2FC9" w14:textId="77777777" w:rsidR="004D15A9" w:rsidRPr="00FE5A44" w:rsidRDefault="004D15A9" w:rsidP="00F504D5">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Sabiedrības mērķgrupas, kuras tiesiskais regulējums ietekmē vai varētu ietekmēt</w:t>
            </w:r>
          </w:p>
        </w:tc>
        <w:tc>
          <w:tcPr>
            <w:tcW w:w="3228" w:type="pct"/>
            <w:tcBorders>
              <w:top w:val="outset" w:sz="6" w:space="0" w:color="414142"/>
              <w:left w:val="outset" w:sz="6" w:space="0" w:color="414142"/>
              <w:bottom w:val="outset" w:sz="6" w:space="0" w:color="414142"/>
              <w:right w:val="outset" w:sz="6" w:space="0" w:color="414142"/>
            </w:tcBorders>
            <w:hideMark/>
          </w:tcPr>
          <w:p w14:paraId="1C8B147E" w14:textId="4F8CCED5" w:rsidR="00E7169B" w:rsidRDefault="00E7169B" w:rsidP="006F31F0">
            <w:pPr>
              <w:pStyle w:val="naiskr"/>
              <w:tabs>
                <w:tab w:val="left" w:pos="567"/>
              </w:tabs>
              <w:spacing w:before="0" w:after="0"/>
              <w:ind w:right="114" w:firstLine="530"/>
              <w:jc w:val="both"/>
              <w:rPr>
                <w:iCs/>
              </w:rPr>
            </w:pPr>
            <w:r w:rsidRPr="00E7169B">
              <w:rPr>
                <w:iCs/>
              </w:rPr>
              <w:t>Noteikumu projekta tiesiskais regulējums attiecināms</w:t>
            </w:r>
            <w:r>
              <w:rPr>
                <w:iCs/>
              </w:rPr>
              <w:t xml:space="preserve"> uz</w:t>
            </w:r>
            <w:r w:rsidR="00B92588">
              <w:rPr>
                <w:iCs/>
              </w:rPr>
              <w:t xml:space="preserve"> personām, kas</w:t>
            </w:r>
            <w:r>
              <w:rPr>
                <w:iCs/>
              </w:rPr>
              <w:t>:</w:t>
            </w:r>
          </w:p>
          <w:p w14:paraId="18049565" w14:textId="135AAF3D" w:rsidR="00E7169B" w:rsidRDefault="00E7169B" w:rsidP="006F31F0">
            <w:pPr>
              <w:pStyle w:val="naiskr"/>
              <w:tabs>
                <w:tab w:val="left" w:pos="567"/>
              </w:tabs>
              <w:spacing w:before="0" w:after="0"/>
              <w:ind w:right="114" w:firstLine="530"/>
              <w:jc w:val="both"/>
              <w:rPr>
                <w:iCs/>
              </w:rPr>
            </w:pPr>
            <w:r>
              <w:rPr>
                <w:iCs/>
              </w:rPr>
              <w:t>1) </w:t>
            </w:r>
            <w:r w:rsidR="00B92588">
              <w:rPr>
                <w:iCs/>
              </w:rPr>
              <w:t>vēlas nokārtot datu aizsardzības speciālista kvalifikācijas eksāmenu;</w:t>
            </w:r>
          </w:p>
          <w:p w14:paraId="35695430" w14:textId="4370B262" w:rsidR="001E4827" w:rsidRDefault="00B92588" w:rsidP="006F31F0">
            <w:pPr>
              <w:pStyle w:val="naiskr"/>
              <w:tabs>
                <w:tab w:val="left" w:pos="567"/>
              </w:tabs>
              <w:spacing w:before="0" w:after="0"/>
              <w:ind w:right="114" w:firstLine="530"/>
              <w:jc w:val="both"/>
              <w:rPr>
                <w:iCs/>
              </w:rPr>
            </w:pPr>
            <w:r>
              <w:rPr>
                <w:iCs/>
              </w:rPr>
              <w:t>2) </w:t>
            </w:r>
            <w:r w:rsidR="001E4827">
              <w:rPr>
                <w:iCs/>
              </w:rPr>
              <w:t>vēlas gūt padziļinātas zināšanas datu aizsardzības jomā, apmeklējot inspekcijas organizētos seminārus.</w:t>
            </w:r>
          </w:p>
          <w:p w14:paraId="08FF2749" w14:textId="5E139D56" w:rsidR="00966724" w:rsidRPr="00FE5A44" w:rsidRDefault="00966724" w:rsidP="00163A24">
            <w:pPr>
              <w:tabs>
                <w:tab w:val="left" w:pos="6096"/>
              </w:tabs>
              <w:spacing w:after="0" w:line="240" w:lineRule="auto"/>
              <w:ind w:firstLine="567"/>
              <w:jc w:val="both"/>
            </w:pPr>
          </w:p>
        </w:tc>
      </w:tr>
      <w:tr w:rsidR="00FE5A44" w:rsidRPr="00FE5A44" w14:paraId="6BF0E72C" w14:textId="77777777" w:rsidTr="007356CE">
        <w:trPr>
          <w:gridAfter w:val="1"/>
          <w:wAfter w:w="82" w:type="pct"/>
          <w:trHeight w:val="510"/>
        </w:trPr>
        <w:tc>
          <w:tcPr>
            <w:tcW w:w="245" w:type="pct"/>
            <w:tcBorders>
              <w:top w:val="outset" w:sz="6" w:space="0" w:color="414142"/>
              <w:left w:val="outset" w:sz="6" w:space="0" w:color="414142"/>
              <w:bottom w:val="outset" w:sz="6" w:space="0" w:color="414142"/>
              <w:right w:val="outset" w:sz="6" w:space="0" w:color="414142"/>
            </w:tcBorders>
            <w:hideMark/>
          </w:tcPr>
          <w:p w14:paraId="7FA5AC96"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2.</w:t>
            </w:r>
          </w:p>
        </w:tc>
        <w:tc>
          <w:tcPr>
            <w:tcW w:w="1444" w:type="pct"/>
            <w:tcBorders>
              <w:top w:val="outset" w:sz="6" w:space="0" w:color="414142"/>
              <w:left w:val="outset" w:sz="6" w:space="0" w:color="414142"/>
              <w:bottom w:val="outset" w:sz="6" w:space="0" w:color="414142"/>
              <w:right w:val="outset" w:sz="6" w:space="0" w:color="414142"/>
            </w:tcBorders>
            <w:hideMark/>
          </w:tcPr>
          <w:p w14:paraId="11DB011D"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Tiesiskā regulējuma ietekme uz tautsaimniecību un administratīvo slogu</w:t>
            </w:r>
          </w:p>
        </w:tc>
        <w:tc>
          <w:tcPr>
            <w:tcW w:w="3228" w:type="pct"/>
            <w:tcBorders>
              <w:top w:val="outset" w:sz="6" w:space="0" w:color="414142"/>
              <w:left w:val="outset" w:sz="6" w:space="0" w:color="414142"/>
              <w:bottom w:val="outset" w:sz="6" w:space="0" w:color="414142"/>
              <w:right w:val="outset" w:sz="6" w:space="0" w:color="414142"/>
            </w:tcBorders>
            <w:hideMark/>
          </w:tcPr>
          <w:p w14:paraId="52CA90A0" w14:textId="0DAE29EC" w:rsidR="00981019" w:rsidRDefault="004A6D50" w:rsidP="00981019">
            <w:pPr>
              <w:pStyle w:val="naiskr"/>
              <w:tabs>
                <w:tab w:val="left" w:pos="567"/>
              </w:tabs>
              <w:spacing w:before="0" w:after="0"/>
              <w:ind w:right="114" w:firstLine="530"/>
              <w:jc w:val="both"/>
              <w:rPr>
                <w:iCs/>
              </w:rPr>
            </w:pPr>
            <w:r w:rsidRPr="00FE5A44">
              <w:rPr>
                <w:iCs/>
              </w:rPr>
              <w:t xml:space="preserve">Noteikumu projekts nemaina </w:t>
            </w:r>
            <w:r w:rsidR="00981019">
              <w:rPr>
                <w:iCs/>
              </w:rPr>
              <w:t>to personu, kas vēlas nokārtot datu aizsardzības speciālista kvalifikācijas eksāmenu un personu, kas vēlas gūt padziļinātas zināšanas datu aizsardzības jomā, apmeklējot inspekcijas organizētos seminārus, kā</w:t>
            </w:r>
            <w:r w:rsidRPr="00FE5A44">
              <w:rPr>
                <w:iCs/>
              </w:rPr>
              <w:t xml:space="preserve"> sabiedrības mērķgrupu tiesības, pienākumus un veicamās darbības</w:t>
            </w:r>
            <w:r w:rsidR="0012792B" w:rsidRPr="00FE5A44">
              <w:rPr>
                <w:iCs/>
              </w:rPr>
              <w:t xml:space="preserve">, jo eksāmens </w:t>
            </w:r>
            <w:r w:rsidR="006F31F0" w:rsidRPr="00FE5A44">
              <w:rPr>
                <w:iCs/>
              </w:rPr>
              <w:t>ir brīvprātīgs</w:t>
            </w:r>
            <w:r w:rsidR="00981019">
              <w:rPr>
                <w:iCs/>
              </w:rPr>
              <w:t>, kā arī maksa par dalību inspekcijas organizētajos semināros tika noteikta ar noteikumiem Nr. 992.</w:t>
            </w:r>
          </w:p>
          <w:p w14:paraId="19C66A83" w14:textId="7CC52577" w:rsidR="00966724" w:rsidRPr="00FE5A44" w:rsidRDefault="00966724" w:rsidP="00981019">
            <w:pPr>
              <w:pStyle w:val="naiskr"/>
              <w:tabs>
                <w:tab w:val="left" w:pos="567"/>
              </w:tabs>
              <w:spacing w:before="0" w:after="0"/>
              <w:ind w:right="114" w:firstLine="530"/>
              <w:jc w:val="both"/>
            </w:pPr>
          </w:p>
        </w:tc>
      </w:tr>
      <w:tr w:rsidR="00FE5A44" w:rsidRPr="00FE5A44" w14:paraId="287704CE" w14:textId="77777777" w:rsidTr="007356CE">
        <w:trPr>
          <w:gridAfter w:val="1"/>
          <w:wAfter w:w="82" w:type="pct"/>
          <w:trHeight w:val="510"/>
        </w:trPr>
        <w:tc>
          <w:tcPr>
            <w:tcW w:w="245" w:type="pct"/>
            <w:tcBorders>
              <w:top w:val="outset" w:sz="6" w:space="0" w:color="414142"/>
              <w:left w:val="outset" w:sz="6" w:space="0" w:color="414142"/>
              <w:bottom w:val="outset" w:sz="6" w:space="0" w:color="414142"/>
              <w:right w:val="outset" w:sz="6" w:space="0" w:color="414142"/>
            </w:tcBorders>
            <w:hideMark/>
          </w:tcPr>
          <w:p w14:paraId="13E17D0C"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3.</w:t>
            </w:r>
          </w:p>
        </w:tc>
        <w:tc>
          <w:tcPr>
            <w:tcW w:w="1444" w:type="pct"/>
            <w:tcBorders>
              <w:top w:val="outset" w:sz="6" w:space="0" w:color="414142"/>
              <w:left w:val="outset" w:sz="6" w:space="0" w:color="414142"/>
              <w:bottom w:val="outset" w:sz="6" w:space="0" w:color="414142"/>
              <w:right w:val="outset" w:sz="6" w:space="0" w:color="414142"/>
            </w:tcBorders>
            <w:hideMark/>
          </w:tcPr>
          <w:p w14:paraId="4C86E4CA"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Administratīvo izmaksu monetārs novērtējums</w:t>
            </w:r>
          </w:p>
        </w:tc>
        <w:tc>
          <w:tcPr>
            <w:tcW w:w="3228" w:type="pct"/>
            <w:tcBorders>
              <w:top w:val="outset" w:sz="6" w:space="0" w:color="414142"/>
              <w:left w:val="outset" w:sz="6" w:space="0" w:color="414142"/>
              <w:bottom w:val="outset" w:sz="6" w:space="0" w:color="414142"/>
              <w:right w:val="outset" w:sz="6" w:space="0" w:color="414142"/>
            </w:tcBorders>
            <w:hideMark/>
          </w:tcPr>
          <w:p w14:paraId="6E03F265" w14:textId="77777777" w:rsidR="00000926" w:rsidRPr="00FE5A44" w:rsidRDefault="00000926" w:rsidP="006F3B39">
            <w:pPr>
              <w:spacing w:after="0" w:line="240" w:lineRule="auto"/>
              <w:ind w:firstLine="530"/>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Noteikumu projekts šo jomu neskar.</w:t>
            </w:r>
          </w:p>
        </w:tc>
      </w:tr>
      <w:bookmarkEnd w:id="1"/>
      <w:tr w:rsidR="00FE5A44" w:rsidRPr="00FE5A44" w14:paraId="4E4D2CBF" w14:textId="77777777" w:rsidTr="007356CE">
        <w:trPr>
          <w:gridAfter w:val="1"/>
          <w:wAfter w:w="82" w:type="pct"/>
          <w:trHeight w:val="510"/>
        </w:trPr>
        <w:tc>
          <w:tcPr>
            <w:tcW w:w="245" w:type="pct"/>
            <w:tcBorders>
              <w:top w:val="outset" w:sz="6" w:space="0" w:color="414142"/>
              <w:left w:val="outset" w:sz="6" w:space="0" w:color="414142"/>
              <w:bottom w:val="outset" w:sz="6" w:space="0" w:color="414142"/>
              <w:right w:val="outset" w:sz="6" w:space="0" w:color="414142"/>
            </w:tcBorders>
          </w:tcPr>
          <w:p w14:paraId="79000CE7"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4.</w:t>
            </w:r>
          </w:p>
        </w:tc>
        <w:tc>
          <w:tcPr>
            <w:tcW w:w="1444" w:type="pct"/>
            <w:tcBorders>
              <w:top w:val="outset" w:sz="6" w:space="0" w:color="414142"/>
              <w:left w:val="outset" w:sz="6" w:space="0" w:color="414142"/>
              <w:bottom w:val="outset" w:sz="6" w:space="0" w:color="414142"/>
              <w:right w:val="outset" w:sz="6" w:space="0" w:color="414142"/>
            </w:tcBorders>
          </w:tcPr>
          <w:p w14:paraId="11FBF15B"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hAnsi="Times New Roman" w:cs="Times New Roman"/>
                <w:sz w:val="24"/>
                <w:szCs w:val="24"/>
                <w:shd w:val="clear" w:color="auto" w:fill="FFFFFF"/>
              </w:rPr>
              <w:t>Atbilstības izmaksu monetārs novērtējums</w:t>
            </w:r>
          </w:p>
        </w:tc>
        <w:tc>
          <w:tcPr>
            <w:tcW w:w="3228" w:type="pct"/>
            <w:tcBorders>
              <w:top w:val="outset" w:sz="6" w:space="0" w:color="414142"/>
              <w:left w:val="outset" w:sz="6" w:space="0" w:color="414142"/>
              <w:bottom w:val="outset" w:sz="6" w:space="0" w:color="414142"/>
              <w:right w:val="outset" w:sz="6" w:space="0" w:color="414142"/>
            </w:tcBorders>
          </w:tcPr>
          <w:p w14:paraId="0966F838" w14:textId="77777777" w:rsidR="00000926" w:rsidRPr="00FE5A44" w:rsidRDefault="00000926" w:rsidP="00A52F15">
            <w:pPr>
              <w:spacing w:after="0" w:line="240" w:lineRule="auto"/>
              <w:ind w:firstLine="567"/>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Noteikumu projekts šo jomu neskar.</w:t>
            </w:r>
          </w:p>
        </w:tc>
      </w:tr>
      <w:tr w:rsidR="00FE5A44" w:rsidRPr="00FE5A44" w14:paraId="1F137005" w14:textId="77777777" w:rsidTr="007356CE">
        <w:trPr>
          <w:gridAfter w:val="1"/>
          <w:wAfter w:w="82" w:type="pct"/>
          <w:trHeight w:val="164"/>
        </w:trPr>
        <w:tc>
          <w:tcPr>
            <w:tcW w:w="245" w:type="pct"/>
            <w:tcBorders>
              <w:top w:val="outset" w:sz="6" w:space="0" w:color="414142"/>
              <w:left w:val="outset" w:sz="6" w:space="0" w:color="414142"/>
              <w:bottom w:val="outset" w:sz="6" w:space="0" w:color="414142"/>
              <w:right w:val="outset" w:sz="6" w:space="0" w:color="414142"/>
            </w:tcBorders>
            <w:hideMark/>
          </w:tcPr>
          <w:p w14:paraId="01BA8244"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5.</w:t>
            </w:r>
          </w:p>
        </w:tc>
        <w:tc>
          <w:tcPr>
            <w:tcW w:w="1444" w:type="pct"/>
            <w:tcBorders>
              <w:top w:val="outset" w:sz="6" w:space="0" w:color="414142"/>
              <w:left w:val="outset" w:sz="6" w:space="0" w:color="414142"/>
              <w:bottom w:val="outset" w:sz="6" w:space="0" w:color="414142"/>
              <w:right w:val="outset" w:sz="6" w:space="0" w:color="414142"/>
            </w:tcBorders>
            <w:hideMark/>
          </w:tcPr>
          <w:p w14:paraId="6B242D3D"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Cita informācija</w:t>
            </w:r>
          </w:p>
        </w:tc>
        <w:tc>
          <w:tcPr>
            <w:tcW w:w="3228" w:type="pct"/>
            <w:tcBorders>
              <w:top w:val="outset" w:sz="6" w:space="0" w:color="414142"/>
              <w:left w:val="outset" w:sz="6" w:space="0" w:color="414142"/>
              <w:bottom w:val="outset" w:sz="6" w:space="0" w:color="414142"/>
              <w:right w:val="outset" w:sz="6" w:space="0" w:color="414142"/>
            </w:tcBorders>
            <w:hideMark/>
          </w:tcPr>
          <w:p w14:paraId="65E86263" w14:textId="1D132258" w:rsidR="00000926" w:rsidRPr="00FE5A44" w:rsidRDefault="00000926" w:rsidP="00A52F15">
            <w:pPr>
              <w:spacing w:after="0" w:line="240" w:lineRule="auto"/>
              <w:ind w:firstLine="567"/>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Nav</w:t>
            </w:r>
            <w:r w:rsidR="00A52F15" w:rsidRPr="00FE5A44">
              <w:rPr>
                <w:rFonts w:ascii="Times New Roman" w:eastAsia="Times New Roman" w:hAnsi="Times New Roman" w:cs="Times New Roman"/>
                <w:sz w:val="24"/>
                <w:szCs w:val="24"/>
                <w:lang w:eastAsia="lv-LV"/>
              </w:rPr>
              <w:t>.</w:t>
            </w:r>
          </w:p>
        </w:tc>
      </w:tr>
      <w:tr w:rsidR="00FE5A44" w:rsidRPr="00FE5A44" w14:paraId="5D45EF0E" w14:textId="77777777" w:rsidTr="007356CE">
        <w:trPr>
          <w:trHeight w:val="1254"/>
        </w:trPr>
        <w:tc>
          <w:tcPr>
            <w:tcW w:w="5000" w:type="pct"/>
            <w:gridSpan w:val="4"/>
            <w:tcBorders>
              <w:top w:val="nil"/>
              <w:left w:val="nil"/>
              <w:bottom w:val="outset" w:sz="6" w:space="0" w:color="414142"/>
              <w:right w:val="nil"/>
            </w:tcBorders>
            <w:vAlign w:val="center"/>
          </w:tcPr>
          <w:tbl>
            <w:tblPr>
              <w:tblW w:w="9019" w:type="dxa"/>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10"/>
              <w:gridCol w:w="837"/>
              <w:gridCol w:w="901"/>
              <w:gridCol w:w="233"/>
              <w:gridCol w:w="761"/>
              <w:gridCol w:w="807"/>
              <w:gridCol w:w="1300"/>
              <w:gridCol w:w="807"/>
              <w:gridCol w:w="1300"/>
              <w:gridCol w:w="1300"/>
            </w:tblGrid>
            <w:tr w:rsidR="00FE5A44" w:rsidRPr="00FE5A44" w14:paraId="14096C24" w14:textId="77777777" w:rsidTr="008A6A71">
              <w:trPr>
                <w:trHeight w:val="40"/>
              </w:trPr>
              <w:tc>
                <w:tcPr>
                  <w:tcW w:w="5000" w:type="pct"/>
                  <w:gridSpan w:val="10"/>
                  <w:tcBorders>
                    <w:top w:val="single" w:sz="4" w:space="0" w:color="auto"/>
                    <w:left w:val="nil"/>
                    <w:bottom w:val="single" w:sz="4" w:space="0" w:color="auto"/>
                    <w:right w:val="nil"/>
                  </w:tcBorders>
                </w:tcPr>
                <w:p w14:paraId="0027DB01" w14:textId="77777777" w:rsidR="00F03151" w:rsidRPr="00FE5A44" w:rsidRDefault="00F03151" w:rsidP="00000926">
                  <w:pPr>
                    <w:spacing w:after="0" w:line="240" w:lineRule="auto"/>
                    <w:jc w:val="center"/>
                    <w:rPr>
                      <w:rFonts w:ascii="Times New Roman" w:eastAsia="Times New Roman" w:hAnsi="Times New Roman" w:cs="Times New Roman"/>
                      <w:bCs/>
                      <w:sz w:val="24"/>
                      <w:szCs w:val="24"/>
                      <w:lang w:eastAsia="lv-LV"/>
                    </w:rPr>
                  </w:pPr>
                </w:p>
              </w:tc>
            </w:tr>
            <w:tr w:rsidR="00314F09" w:rsidRPr="009D2362" w14:paraId="3C49D942" w14:textId="77777777" w:rsidTr="008A6A71">
              <w:tblPrEx>
                <w:tblBorders>
                  <w:top w:val="outset" w:sz="6" w:space="0" w:color="000000"/>
                  <w:left w:val="outset" w:sz="6" w:space="0" w:color="000000"/>
                  <w:bottom w:val="outset" w:sz="6" w:space="0" w:color="000000"/>
                  <w:right w:val="outset" w:sz="6" w:space="0" w:color="000000"/>
                </w:tblBorders>
              </w:tblPrEx>
              <w:tc>
                <w:tcPr>
                  <w:tcW w:w="5000" w:type="pct"/>
                  <w:gridSpan w:val="10"/>
                  <w:tcBorders>
                    <w:top w:val="outset" w:sz="6" w:space="0" w:color="000000"/>
                    <w:left w:val="outset" w:sz="6" w:space="0" w:color="000000"/>
                    <w:bottom w:val="outset" w:sz="6" w:space="0" w:color="000000"/>
                    <w:right w:val="outset" w:sz="6" w:space="0" w:color="000000"/>
                  </w:tcBorders>
                  <w:shd w:val="clear" w:color="auto" w:fill="auto"/>
                  <w:hideMark/>
                </w:tcPr>
                <w:p w14:paraId="200A0AB7" w14:textId="77777777" w:rsidR="00314F09" w:rsidRPr="008A6A71" w:rsidRDefault="00314F09" w:rsidP="008A6A71">
                  <w:pPr>
                    <w:pStyle w:val="Paraststmeklis"/>
                    <w:spacing w:before="0" w:beforeAutospacing="0" w:after="0" w:afterAutospacing="0"/>
                    <w:jc w:val="center"/>
                    <w:rPr>
                      <w:b/>
                      <w:bCs/>
                    </w:rPr>
                  </w:pPr>
                  <w:r w:rsidRPr="008A6A71">
                    <w:rPr>
                      <w:b/>
                      <w:bCs/>
                    </w:rPr>
                    <w:t>III. Tiesību akta projekta ietekme uz valsts budžetu un pašvaldību budžetiem</w:t>
                  </w:r>
                </w:p>
              </w:tc>
            </w:tr>
            <w:tr w:rsidR="00314F09" w:rsidRPr="009D2362" w14:paraId="441ADE7A"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vMerge w:val="restart"/>
                  <w:tcBorders>
                    <w:top w:val="outset" w:sz="6" w:space="0" w:color="000000"/>
                    <w:left w:val="outset" w:sz="6" w:space="0" w:color="000000"/>
                    <w:right w:val="outset" w:sz="6" w:space="0" w:color="000000"/>
                  </w:tcBorders>
                  <w:shd w:val="clear" w:color="auto" w:fill="auto"/>
                  <w:vAlign w:val="center"/>
                  <w:hideMark/>
                </w:tcPr>
                <w:p w14:paraId="78209D74" w14:textId="77777777" w:rsidR="00314F09" w:rsidRPr="008A6A71" w:rsidRDefault="00314F09" w:rsidP="008A6A71">
                  <w:pPr>
                    <w:pStyle w:val="Paraststmeklis"/>
                    <w:spacing w:before="0" w:beforeAutospacing="0" w:after="0" w:afterAutospacing="0"/>
                    <w:jc w:val="center"/>
                    <w:rPr>
                      <w:bCs/>
                    </w:rPr>
                  </w:pPr>
                  <w:r w:rsidRPr="008A6A71">
                    <w:rPr>
                      <w:bCs/>
                    </w:rPr>
                    <w:t>Rādītāji</w:t>
                  </w:r>
                </w:p>
              </w:tc>
              <w:tc>
                <w:tcPr>
                  <w:tcW w:w="1116" w:type="pct"/>
                  <w:gridSpan w:val="3"/>
                  <w:vMerge w:val="restar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6455B3C" w14:textId="77777777" w:rsidR="00314F09" w:rsidRPr="008A6A71" w:rsidRDefault="00314F09" w:rsidP="008A6A71">
                  <w:pPr>
                    <w:pStyle w:val="Paraststmeklis"/>
                    <w:spacing w:before="0" w:beforeAutospacing="0" w:after="0" w:afterAutospacing="0"/>
                    <w:jc w:val="center"/>
                    <w:rPr>
                      <w:b/>
                      <w:bCs/>
                    </w:rPr>
                  </w:pPr>
                  <w:r w:rsidRPr="008A6A71">
                    <w:rPr>
                      <w:b/>
                      <w:bCs/>
                    </w:rPr>
                    <w:t>2020. gads</w:t>
                  </w:r>
                </w:p>
              </w:tc>
              <w:tc>
                <w:tcPr>
                  <w:tcW w:w="2912" w:type="pct"/>
                  <w:gridSpan w:val="5"/>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DC9DC71" w14:textId="77777777" w:rsidR="00314F09" w:rsidRPr="008A6A71" w:rsidRDefault="00314F09" w:rsidP="008A6A71">
                  <w:pPr>
                    <w:pStyle w:val="Paraststmeklis"/>
                    <w:spacing w:before="0" w:beforeAutospacing="0" w:after="0" w:afterAutospacing="0"/>
                    <w:jc w:val="center"/>
                  </w:pPr>
                  <w:r w:rsidRPr="008A6A71">
                    <w:t>Turpmākie trīs gadi (</w:t>
                  </w:r>
                  <w:proofErr w:type="spellStart"/>
                  <w:r w:rsidRPr="008A6A71">
                    <w:rPr>
                      <w:i/>
                    </w:rPr>
                    <w:t>euro</w:t>
                  </w:r>
                  <w:proofErr w:type="spellEnd"/>
                  <w:r w:rsidRPr="008A6A71">
                    <w:t>)</w:t>
                  </w:r>
                </w:p>
              </w:tc>
            </w:tr>
            <w:tr w:rsidR="00C72C54" w:rsidRPr="009D2362" w14:paraId="1A178659"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vMerge/>
                  <w:tcBorders>
                    <w:left w:val="outset" w:sz="6" w:space="0" w:color="000000"/>
                    <w:right w:val="outset" w:sz="6" w:space="0" w:color="000000"/>
                  </w:tcBorders>
                  <w:shd w:val="clear" w:color="auto" w:fill="auto"/>
                  <w:vAlign w:val="center"/>
                  <w:hideMark/>
                </w:tcPr>
                <w:p w14:paraId="55D5B8DF" w14:textId="77777777" w:rsidR="00314F09" w:rsidRPr="008A6A71" w:rsidRDefault="00314F09" w:rsidP="008A6A71">
                  <w:pPr>
                    <w:spacing w:after="0" w:line="240" w:lineRule="auto"/>
                    <w:rPr>
                      <w:rFonts w:ascii="Times New Roman" w:eastAsia="Arial Unicode MS" w:hAnsi="Times New Roman" w:cs="Times New Roman"/>
                      <w:b/>
                      <w:bCs/>
                      <w:sz w:val="24"/>
                      <w:szCs w:val="24"/>
                    </w:rPr>
                  </w:pPr>
                </w:p>
              </w:tc>
              <w:tc>
                <w:tcPr>
                  <w:tcW w:w="1116" w:type="pct"/>
                  <w:gridSpan w:val="3"/>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32238F4" w14:textId="77777777" w:rsidR="00314F09" w:rsidRPr="008A6A71" w:rsidRDefault="00314F09" w:rsidP="008A6A71">
                  <w:pPr>
                    <w:spacing w:after="0" w:line="240" w:lineRule="auto"/>
                    <w:rPr>
                      <w:rFonts w:ascii="Times New Roman" w:eastAsia="Arial Unicode MS" w:hAnsi="Times New Roman" w:cs="Times New Roman"/>
                      <w:b/>
                      <w:bCs/>
                      <w:sz w:val="24"/>
                      <w:szCs w:val="24"/>
                    </w:rPr>
                  </w:pPr>
                </w:p>
              </w:tc>
              <w:tc>
                <w:tcPr>
                  <w:tcW w:w="1126"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2EF985E" w14:textId="77777777" w:rsidR="00314F09" w:rsidRPr="008A6A71" w:rsidRDefault="00314F09" w:rsidP="008A6A71">
                  <w:pPr>
                    <w:pStyle w:val="Paraststmeklis"/>
                    <w:spacing w:before="0" w:beforeAutospacing="0" w:after="0" w:afterAutospacing="0"/>
                    <w:jc w:val="center"/>
                    <w:rPr>
                      <w:b/>
                      <w:bCs/>
                    </w:rPr>
                  </w:pPr>
                  <w:r w:rsidRPr="008A6A71">
                    <w:rPr>
                      <w:b/>
                      <w:bCs/>
                    </w:rPr>
                    <w:t>2021.</w:t>
                  </w:r>
                </w:p>
              </w:tc>
              <w:tc>
                <w:tcPr>
                  <w:tcW w:w="1159"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CB5430A" w14:textId="77777777" w:rsidR="00314F09" w:rsidRPr="008A6A71" w:rsidRDefault="00314F09" w:rsidP="008A6A71">
                  <w:pPr>
                    <w:pStyle w:val="Paraststmeklis"/>
                    <w:spacing w:before="0" w:beforeAutospacing="0" w:after="0" w:afterAutospacing="0"/>
                    <w:jc w:val="center"/>
                    <w:rPr>
                      <w:b/>
                      <w:bCs/>
                    </w:rPr>
                  </w:pPr>
                  <w:r w:rsidRPr="008A6A71">
                    <w:rPr>
                      <w:b/>
                      <w:bCs/>
                    </w:rPr>
                    <w:t>2022.</w:t>
                  </w:r>
                </w:p>
              </w:tc>
              <w:tc>
                <w:tcPr>
                  <w:tcW w:w="627"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0D9AEE6" w14:textId="77777777" w:rsidR="00314F09" w:rsidRPr="008A6A71" w:rsidRDefault="00314F09" w:rsidP="008A6A71">
                  <w:pPr>
                    <w:pStyle w:val="Paraststmeklis"/>
                    <w:spacing w:before="0" w:beforeAutospacing="0" w:after="0" w:afterAutospacing="0"/>
                    <w:jc w:val="center"/>
                    <w:rPr>
                      <w:b/>
                      <w:bCs/>
                    </w:rPr>
                  </w:pPr>
                  <w:r w:rsidRPr="008A6A71">
                    <w:rPr>
                      <w:b/>
                      <w:bCs/>
                    </w:rPr>
                    <w:t>2023.</w:t>
                  </w:r>
                </w:p>
              </w:tc>
            </w:tr>
            <w:tr w:rsidR="000B30D8" w:rsidRPr="009D2362" w14:paraId="4B869281"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vMerge/>
                  <w:tcBorders>
                    <w:left w:val="outset" w:sz="6" w:space="0" w:color="000000"/>
                    <w:bottom w:val="outset" w:sz="6" w:space="0" w:color="000000"/>
                    <w:right w:val="outset" w:sz="6" w:space="0" w:color="000000"/>
                  </w:tcBorders>
                  <w:shd w:val="clear" w:color="auto" w:fill="auto"/>
                  <w:vAlign w:val="center"/>
                  <w:hideMark/>
                </w:tcPr>
                <w:p w14:paraId="1389C12D" w14:textId="77777777" w:rsidR="00314F09" w:rsidRPr="008A6A71" w:rsidRDefault="00314F09" w:rsidP="008A6A71">
                  <w:pPr>
                    <w:spacing w:after="0" w:line="240" w:lineRule="auto"/>
                    <w:rPr>
                      <w:rFonts w:ascii="Times New Roman" w:eastAsia="Arial Unicode MS" w:hAnsi="Times New Roman" w:cs="Times New Roman"/>
                      <w:b/>
                      <w:bCs/>
                      <w:sz w:val="24"/>
                      <w:szCs w:val="24"/>
                    </w:rPr>
                  </w:pPr>
                </w:p>
              </w:tc>
              <w:tc>
                <w:tcPr>
                  <w:tcW w:w="564"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6C4A1B5" w14:textId="77777777" w:rsidR="00314F09" w:rsidRPr="008A6A71" w:rsidRDefault="00314F09" w:rsidP="008A6A71">
                  <w:pPr>
                    <w:pStyle w:val="Paraststmeklis"/>
                    <w:spacing w:before="0" w:beforeAutospacing="0" w:after="0" w:afterAutospacing="0"/>
                    <w:jc w:val="center"/>
                  </w:pPr>
                  <w:r w:rsidRPr="008A6A71">
                    <w:t>saskaņā ar valsts budžetu kārtējam gadam</w:t>
                  </w:r>
                </w:p>
              </w:tc>
              <w:tc>
                <w:tcPr>
                  <w:tcW w:w="5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07C65BB" w14:textId="77777777" w:rsidR="00314F09" w:rsidRPr="008A6A71" w:rsidRDefault="00314F09" w:rsidP="008A6A71">
                  <w:pPr>
                    <w:pStyle w:val="Paraststmeklis"/>
                    <w:spacing w:before="0" w:beforeAutospacing="0" w:after="0" w:afterAutospacing="0"/>
                    <w:jc w:val="center"/>
                  </w:pPr>
                  <w:r w:rsidRPr="008A6A71">
                    <w:t>izmaiņas kārtējā gadā, salīdzinot ar valsts budžetu kārtējam gadam</w:t>
                  </w:r>
                </w:p>
              </w:tc>
              <w:tc>
                <w:tcPr>
                  <w:tcW w:w="569"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F57B3FE" w14:textId="77777777" w:rsidR="00314F09" w:rsidRPr="008A6A71" w:rsidRDefault="00314F09" w:rsidP="008A6A71">
                  <w:pPr>
                    <w:pStyle w:val="Paraststmeklis"/>
                    <w:spacing w:before="0" w:beforeAutospacing="0" w:after="0" w:afterAutospacing="0"/>
                    <w:jc w:val="center"/>
                  </w:pPr>
                  <w:r w:rsidRPr="008A6A71">
                    <w:t>saskaņā ar vidēja termiņa budžeta ietvaru</w:t>
                  </w:r>
                </w:p>
              </w:tc>
              <w:tc>
                <w:tcPr>
                  <w:tcW w:w="557" w:type="pct"/>
                  <w:tcBorders>
                    <w:top w:val="outset" w:sz="6" w:space="0" w:color="000000"/>
                    <w:left w:val="outset" w:sz="6" w:space="0" w:color="000000"/>
                    <w:bottom w:val="outset" w:sz="6" w:space="0" w:color="000000"/>
                    <w:right w:val="outset" w:sz="6" w:space="0" w:color="000000"/>
                  </w:tcBorders>
                  <w:shd w:val="clear" w:color="auto" w:fill="auto"/>
                </w:tcPr>
                <w:p w14:paraId="02A0D0D3" w14:textId="79346B22" w:rsidR="00314F09" w:rsidRPr="008A6A71" w:rsidRDefault="00314F09" w:rsidP="008A6A71">
                  <w:pPr>
                    <w:pStyle w:val="Paraststmeklis"/>
                    <w:spacing w:before="0" w:beforeAutospacing="0" w:after="0" w:afterAutospacing="0"/>
                    <w:jc w:val="center"/>
                  </w:pPr>
                  <w:r w:rsidRPr="008A6A71">
                    <w:t>izmaiņas, salīdzinot ar vidēja termiņa budžeta ietvaru 202</w:t>
                  </w:r>
                  <w:r w:rsidR="0051406D" w:rsidRPr="008A6A71">
                    <w:t>1</w:t>
                  </w:r>
                  <w:r w:rsidRPr="008A6A71">
                    <w:t>.</w:t>
                  </w:r>
                  <w:r w:rsidR="008A6A71">
                    <w:t> </w:t>
                  </w:r>
                  <w:r w:rsidRPr="008A6A71">
                    <w:t>gadam</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E77CEF2" w14:textId="77777777" w:rsidR="00314F09" w:rsidRPr="008A6A71" w:rsidRDefault="00314F09" w:rsidP="008A6A71">
                  <w:pPr>
                    <w:pStyle w:val="Paraststmeklis"/>
                    <w:spacing w:before="0" w:beforeAutospacing="0" w:after="0" w:afterAutospacing="0"/>
                    <w:jc w:val="center"/>
                  </w:pPr>
                  <w:r w:rsidRPr="008A6A71">
                    <w:t>saskaņā ar vidēja termiņa budžeta ietvaru</w:t>
                  </w:r>
                </w:p>
              </w:tc>
              <w:tc>
                <w:tcPr>
                  <w:tcW w:w="596" w:type="pct"/>
                  <w:tcBorders>
                    <w:top w:val="outset" w:sz="6" w:space="0" w:color="000000"/>
                    <w:left w:val="outset" w:sz="6" w:space="0" w:color="000000"/>
                    <w:bottom w:val="outset" w:sz="6" w:space="0" w:color="000000"/>
                    <w:right w:val="outset" w:sz="6" w:space="0" w:color="000000"/>
                  </w:tcBorders>
                  <w:shd w:val="clear" w:color="auto" w:fill="auto"/>
                </w:tcPr>
                <w:p w14:paraId="054AFEC6" w14:textId="53EA230E" w:rsidR="00314F09" w:rsidRPr="008A6A71" w:rsidRDefault="00314F09" w:rsidP="008A6A71">
                  <w:pPr>
                    <w:pStyle w:val="Paraststmeklis"/>
                    <w:spacing w:before="0" w:beforeAutospacing="0" w:after="0" w:afterAutospacing="0"/>
                    <w:jc w:val="center"/>
                  </w:pPr>
                  <w:r w:rsidRPr="008A6A71">
                    <w:t>izmaiņas, salīdzinot ar vidēja termiņa budžeta ietvaru 202</w:t>
                  </w:r>
                  <w:r w:rsidR="0051406D" w:rsidRPr="008A6A71">
                    <w:t>2</w:t>
                  </w:r>
                  <w:r w:rsidRPr="008A6A71">
                    <w:t>.</w:t>
                  </w:r>
                  <w:r w:rsidR="008A6A71">
                    <w:t> </w:t>
                  </w:r>
                  <w:r w:rsidRPr="008A6A71">
                    <w:t>gadam</w:t>
                  </w:r>
                </w:p>
              </w:tc>
              <w:tc>
                <w:tcPr>
                  <w:tcW w:w="627"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91CA8DB" w14:textId="07418C37" w:rsidR="00314F09" w:rsidRPr="008A6A71" w:rsidRDefault="00314F09" w:rsidP="008A6A71">
                  <w:pPr>
                    <w:pStyle w:val="Paraststmeklis"/>
                    <w:spacing w:before="0" w:beforeAutospacing="0" w:after="0" w:afterAutospacing="0"/>
                    <w:jc w:val="center"/>
                  </w:pPr>
                  <w:r w:rsidRPr="008A6A71">
                    <w:t>izmaiņas, salīdzinot ar vidēja termiņa budžeta ietvaru 202</w:t>
                  </w:r>
                  <w:r w:rsidR="0051406D" w:rsidRPr="008A6A71">
                    <w:t>3</w:t>
                  </w:r>
                  <w:r w:rsidRPr="008A6A71">
                    <w:t>.</w:t>
                  </w:r>
                  <w:r w:rsidR="008A6A71">
                    <w:t> </w:t>
                  </w:r>
                  <w:r w:rsidRPr="008A6A71">
                    <w:t>gadam</w:t>
                  </w:r>
                </w:p>
              </w:tc>
            </w:tr>
            <w:tr w:rsidR="00314F09" w:rsidRPr="009D2362" w14:paraId="035ED8C8"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outset" w:sz="6" w:space="0" w:color="000000"/>
                    <w:left w:val="outset" w:sz="6" w:space="0" w:color="000000"/>
                    <w:bottom w:val="single" w:sz="4" w:space="0" w:color="auto"/>
                    <w:right w:val="outset" w:sz="6" w:space="0" w:color="000000"/>
                  </w:tcBorders>
                  <w:shd w:val="clear" w:color="auto" w:fill="auto"/>
                  <w:vAlign w:val="center"/>
                  <w:hideMark/>
                </w:tcPr>
                <w:p w14:paraId="04AF3A81" w14:textId="77777777" w:rsidR="00314F09" w:rsidRPr="008A6A71" w:rsidRDefault="00314F09" w:rsidP="008A6A71">
                  <w:pPr>
                    <w:pStyle w:val="Paraststmeklis"/>
                    <w:spacing w:before="0" w:beforeAutospacing="0" w:after="0" w:afterAutospacing="0"/>
                    <w:jc w:val="center"/>
                  </w:pPr>
                  <w:r w:rsidRPr="008A6A71">
                    <w:t>1</w:t>
                  </w:r>
                </w:p>
              </w:tc>
              <w:tc>
                <w:tcPr>
                  <w:tcW w:w="564" w:type="pct"/>
                  <w:tcBorders>
                    <w:top w:val="outset" w:sz="6" w:space="0" w:color="000000"/>
                    <w:left w:val="outset" w:sz="6" w:space="0" w:color="000000"/>
                    <w:bottom w:val="single" w:sz="4" w:space="0" w:color="auto"/>
                    <w:right w:val="outset" w:sz="6" w:space="0" w:color="000000"/>
                  </w:tcBorders>
                  <w:shd w:val="clear" w:color="auto" w:fill="auto"/>
                  <w:vAlign w:val="center"/>
                  <w:hideMark/>
                </w:tcPr>
                <w:p w14:paraId="51641FF5" w14:textId="77777777" w:rsidR="00314F09" w:rsidRPr="008A6A71" w:rsidRDefault="00314F09" w:rsidP="008A6A71">
                  <w:pPr>
                    <w:pStyle w:val="Paraststmeklis"/>
                    <w:spacing w:before="0" w:beforeAutospacing="0" w:after="0" w:afterAutospacing="0"/>
                    <w:jc w:val="center"/>
                  </w:pPr>
                  <w:r w:rsidRPr="008A6A71">
                    <w:t>2</w:t>
                  </w:r>
                </w:p>
              </w:tc>
              <w:tc>
                <w:tcPr>
                  <w:tcW w:w="552" w:type="pct"/>
                  <w:gridSpan w:val="2"/>
                  <w:tcBorders>
                    <w:top w:val="outset" w:sz="6" w:space="0" w:color="000000"/>
                    <w:left w:val="outset" w:sz="6" w:space="0" w:color="000000"/>
                    <w:bottom w:val="single" w:sz="4" w:space="0" w:color="auto"/>
                    <w:right w:val="outset" w:sz="6" w:space="0" w:color="000000"/>
                  </w:tcBorders>
                  <w:shd w:val="clear" w:color="auto" w:fill="auto"/>
                  <w:vAlign w:val="center"/>
                  <w:hideMark/>
                </w:tcPr>
                <w:p w14:paraId="092AE395" w14:textId="77777777" w:rsidR="00314F09" w:rsidRPr="008A6A71" w:rsidRDefault="00314F09" w:rsidP="008A6A71">
                  <w:pPr>
                    <w:pStyle w:val="Paraststmeklis"/>
                    <w:spacing w:before="0" w:beforeAutospacing="0" w:after="0" w:afterAutospacing="0"/>
                    <w:jc w:val="center"/>
                  </w:pPr>
                  <w:r w:rsidRPr="008A6A71">
                    <w:t>3</w:t>
                  </w:r>
                </w:p>
              </w:tc>
              <w:tc>
                <w:tcPr>
                  <w:tcW w:w="569" w:type="pct"/>
                  <w:tcBorders>
                    <w:top w:val="outset" w:sz="6" w:space="0" w:color="000000"/>
                    <w:left w:val="outset" w:sz="6" w:space="0" w:color="000000"/>
                    <w:bottom w:val="single" w:sz="4" w:space="0" w:color="auto"/>
                    <w:right w:val="outset" w:sz="6" w:space="0" w:color="000000"/>
                  </w:tcBorders>
                  <w:shd w:val="clear" w:color="auto" w:fill="auto"/>
                  <w:vAlign w:val="center"/>
                  <w:hideMark/>
                </w:tcPr>
                <w:p w14:paraId="4D697BFB" w14:textId="77777777" w:rsidR="00314F09" w:rsidRPr="008A6A71" w:rsidRDefault="00314F09" w:rsidP="008A6A71">
                  <w:pPr>
                    <w:pStyle w:val="Paraststmeklis"/>
                    <w:spacing w:before="0" w:beforeAutospacing="0" w:after="0" w:afterAutospacing="0"/>
                    <w:jc w:val="center"/>
                  </w:pPr>
                  <w:r w:rsidRPr="008A6A71">
                    <w:t>4</w:t>
                  </w:r>
                </w:p>
              </w:tc>
              <w:tc>
                <w:tcPr>
                  <w:tcW w:w="557" w:type="pct"/>
                  <w:tcBorders>
                    <w:top w:val="outset" w:sz="6" w:space="0" w:color="000000"/>
                    <w:left w:val="outset" w:sz="6" w:space="0" w:color="000000"/>
                    <w:bottom w:val="single" w:sz="4" w:space="0" w:color="auto"/>
                    <w:right w:val="outset" w:sz="6" w:space="0" w:color="000000"/>
                  </w:tcBorders>
                  <w:shd w:val="clear" w:color="auto" w:fill="auto"/>
                </w:tcPr>
                <w:p w14:paraId="62C63681" w14:textId="77777777" w:rsidR="00314F09" w:rsidRPr="008A6A71" w:rsidRDefault="00314F09" w:rsidP="008A6A71">
                  <w:pPr>
                    <w:pStyle w:val="Paraststmeklis"/>
                    <w:spacing w:before="0" w:beforeAutospacing="0" w:after="0" w:afterAutospacing="0"/>
                    <w:jc w:val="center"/>
                  </w:pPr>
                  <w:r w:rsidRPr="008A6A71">
                    <w:t>5</w:t>
                  </w:r>
                </w:p>
              </w:tc>
              <w:tc>
                <w:tcPr>
                  <w:tcW w:w="563" w:type="pct"/>
                  <w:tcBorders>
                    <w:top w:val="outset" w:sz="6" w:space="0" w:color="000000"/>
                    <w:left w:val="outset" w:sz="6" w:space="0" w:color="000000"/>
                    <w:bottom w:val="single" w:sz="4" w:space="0" w:color="auto"/>
                    <w:right w:val="outset" w:sz="6" w:space="0" w:color="000000"/>
                  </w:tcBorders>
                  <w:shd w:val="clear" w:color="auto" w:fill="auto"/>
                  <w:vAlign w:val="center"/>
                  <w:hideMark/>
                </w:tcPr>
                <w:p w14:paraId="6925E966" w14:textId="77777777" w:rsidR="00314F09" w:rsidRPr="008A6A71" w:rsidRDefault="00314F09" w:rsidP="008A6A71">
                  <w:pPr>
                    <w:pStyle w:val="Paraststmeklis"/>
                    <w:spacing w:before="0" w:beforeAutospacing="0" w:after="0" w:afterAutospacing="0"/>
                    <w:jc w:val="center"/>
                  </w:pPr>
                  <w:r w:rsidRPr="008A6A71">
                    <w:t>6</w:t>
                  </w:r>
                </w:p>
              </w:tc>
              <w:tc>
                <w:tcPr>
                  <w:tcW w:w="596" w:type="pct"/>
                  <w:tcBorders>
                    <w:top w:val="outset" w:sz="6" w:space="0" w:color="000000"/>
                    <w:left w:val="outset" w:sz="6" w:space="0" w:color="000000"/>
                    <w:bottom w:val="single" w:sz="4" w:space="0" w:color="auto"/>
                    <w:right w:val="outset" w:sz="6" w:space="0" w:color="000000"/>
                  </w:tcBorders>
                  <w:shd w:val="clear" w:color="auto" w:fill="auto"/>
                </w:tcPr>
                <w:p w14:paraId="6E77D587" w14:textId="77777777" w:rsidR="00314F09" w:rsidRPr="008A6A71" w:rsidRDefault="00314F09" w:rsidP="008A6A71">
                  <w:pPr>
                    <w:pStyle w:val="Paraststmeklis"/>
                    <w:spacing w:before="0" w:beforeAutospacing="0" w:after="0" w:afterAutospacing="0"/>
                    <w:jc w:val="center"/>
                  </w:pPr>
                  <w:r w:rsidRPr="008A6A71">
                    <w:t>7</w:t>
                  </w:r>
                </w:p>
              </w:tc>
              <w:tc>
                <w:tcPr>
                  <w:tcW w:w="627" w:type="pct"/>
                  <w:tcBorders>
                    <w:top w:val="outset" w:sz="6" w:space="0" w:color="000000"/>
                    <w:left w:val="outset" w:sz="6" w:space="0" w:color="000000"/>
                    <w:bottom w:val="single" w:sz="4" w:space="0" w:color="auto"/>
                    <w:right w:val="outset" w:sz="6" w:space="0" w:color="000000"/>
                  </w:tcBorders>
                  <w:shd w:val="clear" w:color="auto" w:fill="auto"/>
                  <w:vAlign w:val="center"/>
                  <w:hideMark/>
                </w:tcPr>
                <w:p w14:paraId="06479654" w14:textId="77777777" w:rsidR="00314F09" w:rsidRPr="008A6A71" w:rsidRDefault="00314F09" w:rsidP="008A6A71">
                  <w:pPr>
                    <w:pStyle w:val="Paraststmeklis"/>
                    <w:spacing w:before="0" w:beforeAutospacing="0" w:after="0" w:afterAutospacing="0"/>
                    <w:jc w:val="center"/>
                  </w:pPr>
                  <w:r w:rsidRPr="008A6A71">
                    <w:t>8</w:t>
                  </w:r>
                </w:p>
              </w:tc>
            </w:tr>
            <w:tr w:rsidR="00314F09" w:rsidRPr="00F3202A" w14:paraId="1EE1B632"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68AF0FF9" w14:textId="1A247E3A" w:rsidR="00314F09" w:rsidRPr="008A6A71" w:rsidRDefault="00314F09" w:rsidP="008A6A71">
                  <w:pPr>
                    <w:pStyle w:val="Paraststmeklis"/>
                    <w:spacing w:before="0" w:beforeAutospacing="0" w:after="0" w:afterAutospacing="0"/>
                    <w:jc w:val="both"/>
                  </w:pPr>
                  <w:r w:rsidRPr="008A6A71">
                    <w:t>1.</w:t>
                  </w:r>
                  <w:r w:rsidR="008A6A71">
                    <w:t> </w:t>
                  </w:r>
                  <w:r w:rsidRPr="008A6A71">
                    <w:t>Budžeta ieņēmumi</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4C0D0" w14:textId="1CEFFC40" w:rsidR="00314F09" w:rsidRPr="008A6A71" w:rsidRDefault="0051406D" w:rsidP="008A6A71">
                  <w:pPr>
                    <w:spacing w:after="0" w:line="240" w:lineRule="auto"/>
                    <w:jc w:val="center"/>
                    <w:rPr>
                      <w:rFonts w:ascii="Times New Roman" w:hAnsi="Times New Roman" w:cs="Times New Roman"/>
                      <w:b/>
                      <w:bCs/>
                      <w:sz w:val="24"/>
                      <w:szCs w:val="24"/>
                    </w:rPr>
                  </w:pPr>
                  <w:r w:rsidRPr="008A6A71">
                    <w:rPr>
                      <w:rFonts w:ascii="Times New Roman" w:hAnsi="Times New Roman" w:cs="Times New Roman"/>
                      <w:b/>
                      <w:bCs/>
                      <w:sz w:val="24"/>
                      <w:szCs w:val="24"/>
                    </w:rPr>
                    <w:t>1 218 978</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5C0FC" w14:textId="590538DC" w:rsidR="00314F09" w:rsidRPr="008A6A71" w:rsidRDefault="00636368" w:rsidP="008A6A71">
                  <w:pPr>
                    <w:spacing w:after="0" w:line="240" w:lineRule="auto"/>
                    <w:jc w:val="center"/>
                    <w:rPr>
                      <w:rFonts w:ascii="Times New Roman" w:hAnsi="Times New Roman" w:cs="Times New Roman"/>
                      <w:b/>
                      <w:bCs/>
                      <w:sz w:val="24"/>
                      <w:szCs w:val="24"/>
                      <w:highlight w:val="yellow"/>
                    </w:rPr>
                  </w:pPr>
                  <w:r w:rsidRPr="008A6A71">
                    <w:rPr>
                      <w:rFonts w:ascii="Times New Roman" w:hAnsi="Times New Roman" w:cs="Times New Roman"/>
                      <w:b/>
                      <w:bCs/>
                      <w:sz w:val="24"/>
                      <w:szCs w:val="24"/>
                    </w:rPr>
                    <w:t>-11 144</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1EA939B9" w14:textId="0092C508" w:rsidR="00314F09" w:rsidRPr="008A6A71" w:rsidRDefault="00A73642" w:rsidP="008A6A71">
                  <w:pPr>
                    <w:spacing w:after="0" w:line="240" w:lineRule="auto"/>
                    <w:jc w:val="center"/>
                    <w:rPr>
                      <w:rFonts w:ascii="Times New Roman" w:hAnsi="Times New Roman" w:cs="Times New Roman"/>
                      <w:b/>
                      <w:bCs/>
                      <w:sz w:val="24"/>
                      <w:szCs w:val="24"/>
                      <w:highlight w:val="yellow"/>
                    </w:rPr>
                  </w:pPr>
                  <w:r w:rsidRPr="008A6A71">
                    <w:rPr>
                      <w:rFonts w:ascii="Times New Roman" w:hAnsi="Times New Roman" w:cs="Times New Roman"/>
                      <w:b/>
                      <w:bCs/>
                      <w:sz w:val="24"/>
                      <w:szCs w:val="24"/>
                    </w:rPr>
                    <w:t>1 218 978</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D182E32" w14:textId="28AD9B7C" w:rsidR="00314F09" w:rsidRPr="008A6A71" w:rsidRDefault="00A73642" w:rsidP="008A6A71">
                  <w:pPr>
                    <w:spacing w:after="0" w:line="240" w:lineRule="auto"/>
                    <w:jc w:val="center"/>
                    <w:rPr>
                      <w:rFonts w:ascii="Times New Roman" w:hAnsi="Times New Roman" w:cs="Times New Roman"/>
                      <w:b/>
                      <w:bCs/>
                      <w:sz w:val="24"/>
                      <w:szCs w:val="24"/>
                      <w:highlight w:val="yellow"/>
                    </w:rPr>
                  </w:pPr>
                  <w:r w:rsidRPr="008A6A71">
                    <w:rPr>
                      <w:rFonts w:ascii="Times New Roman" w:hAnsi="Times New Roman" w:cs="Times New Roman"/>
                      <w:b/>
                      <w:bCs/>
                      <w:sz w:val="24"/>
                      <w:szCs w:val="24"/>
                    </w:rPr>
                    <w:t>-6 748</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03B112A7" w14:textId="679B512B" w:rsidR="00314F09" w:rsidRPr="008A6A71" w:rsidRDefault="00A73642" w:rsidP="008A6A71">
                  <w:pPr>
                    <w:spacing w:after="0" w:line="240" w:lineRule="auto"/>
                    <w:jc w:val="center"/>
                    <w:rPr>
                      <w:rFonts w:ascii="Times New Roman" w:hAnsi="Times New Roman" w:cs="Times New Roman"/>
                      <w:b/>
                      <w:bCs/>
                      <w:sz w:val="24"/>
                      <w:szCs w:val="24"/>
                      <w:highlight w:val="yellow"/>
                    </w:rPr>
                  </w:pPr>
                  <w:r w:rsidRPr="008A6A71">
                    <w:rPr>
                      <w:rFonts w:ascii="Times New Roman" w:hAnsi="Times New Roman" w:cs="Times New Roman"/>
                      <w:b/>
                      <w:bCs/>
                      <w:sz w:val="24"/>
                      <w:szCs w:val="24"/>
                    </w:rPr>
                    <w:t>1 218 978</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B254604" w14:textId="71601901" w:rsidR="00314F09" w:rsidRPr="008A6A71" w:rsidRDefault="00A73642" w:rsidP="008A6A71">
                  <w:pPr>
                    <w:spacing w:after="0" w:line="240" w:lineRule="auto"/>
                    <w:jc w:val="center"/>
                    <w:rPr>
                      <w:rFonts w:ascii="Times New Roman" w:hAnsi="Times New Roman" w:cs="Times New Roman"/>
                      <w:b/>
                      <w:bCs/>
                      <w:sz w:val="24"/>
                      <w:szCs w:val="24"/>
                      <w:highlight w:val="yellow"/>
                    </w:rPr>
                  </w:pPr>
                  <w:r w:rsidRPr="008A6A71">
                    <w:rPr>
                      <w:rFonts w:ascii="Times New Roman" w:hAnsi="Times New Roman" w:cs="Times New Roman"/>
                      <w:b/>
                      <w:bCs/>
                      <w:sz w:val="24"/>
                      <w:szCs w:val="24"/>
                    </w:rPr>
                    <w:t>-6 748</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1FFBEDE2" w14:textId="53506BC7" w:rsidR="00314F09" w:rsidRPr="008A6A71" w:rsidRDefault="00A73642" w:rsidP="008A6A71">
                  <w:pPr>
                    <w:spacing w:after="0" w:line="240" w:lineRule="auto"/>
                    <w:jc w:val="center"/>
                    <w:rPr>
                      <w:rFonts w:ascii="Times New Roman" w:hAnsi="Times New Roman" w:cs="Times New Roman"/>
                      <w:b/>
                      <w:bCs/>
                      <w:sz w:val="24"/>
                      <w:szCs w:val="24"/>
                      <w:highlight w:val="yellow"/>
                    </w:rPr>
                  </w:pPr>
                  <w:r w:rsidRPr="008A6A71">
                    <w:rPr>
                      <w:rFonts w:ascii="Times New Roman" w:hAnsi="Times New Roman" w:cs="Times New Roman"/>
                      <w:b/>
                      <w:bCs/>
                      <w:sz w:val="24"/>
                      <w:szCs w:val="24"/>
                    </w:rPr>
                    <w:t>-6 748</w:t>
                  </w:r>
                </w:p>
              </w:tc>
            </w:tr>
            <w:tr w:rsidR="00314F09" w:rsidRPr="009D2362" w14:paraId="2D074CC8"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54174D64" w14:textId="1BCA67BC" w:rsidR="00314F09" w:rsidRPr="008A6A71" w:rsidRDefault="00314F09" w:rsidP="008A6A71">
                  <w:pPr>
                    <w:pStyle w:val="Paraststmeklis"/>
                    <w:spacing w:before="0" w:beforeAutospacing="0" w:after="0" w:afterAutospacing="0"/>
                    <w:jc w:val="both"/>
                  </w:pPr>
                  <w:r w:rsidRPr="008A6A71">
                    <w:t>1.1.</w:t>
                  </w:r>
                  <w:r w:rsidR="008A6A71">
                    <w:t> </w:t>
                  </w:r>
                  <w:r w:rsidRPr="008A6A71">
                    <w:t>valsts pamatbudžets, tai skaitā ieņēmumi no maksas pakalpojumiem un citi pašu ieņēmumi</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D00DC22" w14:textId="45E0E094" w:rsidR="00314F09" w:rsidRPr="008A6A71" w:rsidRDefault="0051406D"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1 218 978</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9BFEB" w14:textId="7DB013B8" w:rsidR="00314F09" w:rsidRPr="008A6A71" w:rsidRDefault="00636368"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-11 144</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21483B9" w14:textId="4D32E3E8"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1 218 978</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80E1286" w14:textId="622FF670"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-6 748</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1EE948A4" w14:textId="138D410F"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1 218 978</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6948AA0" w14:textId="7D4B6B68"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-6 748</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3B970E2B" w14:textId="5455E159"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-6 748</w:t>
                  </w:r>
                </w:p>
              </w:tc>
            </w:tr>
            <w:tr w:rsidR="00314F09" w:rsidRPr="009D2362" w14:paraId="72308814"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C19613D" w14:textId="27746D2B" w:rsidR="00314F09" w:rsidRPr="008A6A71" w:rsidRDefault="00314F09" w:rsidP="008A6A71">
                  <w:pPr>
                    <w:pStyle w:val="Paraststmeklis"/>
                    <w:spacing w:before="0" w:beforeAutospacing="0" w:after="0" w:afterAutospacing="0"/>
                    <w:jc w:val="both"/>
                  </w:pPr>
                  <w:r w:rsidRPr="008A6A71">
                    <w:t>1.2.</w:t>
                  </w:r>
                  <w:r w:rsidR="008A6A71">
                    <w:t> </w:t>
                  </w:r>
                  <w:r w:rsidRPr="008A6A71">
                    <w:t>valsts speciālais budžets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4B406B3"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1DAF1"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FE92831"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EB7B512"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08AA4224"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6B82750"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61C8DF6F"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50205F71" w14:textId="77777777" w:rsidTr="008A6A71">
              <w:tblPrEx>
                <w:tblBorders>
                  <w:top w:val="outset" w:sz="6" w:space="0" w:color="000000"/>
                  <w:left w:val="outset" w:sz="6" w:space="0" w:color="000000"/>
                  <w:bottom w:val="outset" w:sz="6" w:space="0" w:color="000000"/>
                  <w:right w:val="outset" w:sz="6" w:space="0" w:color="000000"/>
                </w:tblBorders>
              </w:tblPrEx>
              <w:trPr>
                <w:trHeight w:val="158"/>
              </w:trPr>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AE1508A" w14:textId="0AEF908D" w:rsidR="00314F09" w:rsidRPr="008A6A71" w:rsidRDefault="00314F09" w:rsidP="008A6A71">
                  <w:pPr>
                    <w:pStyle w:val="Paraststmeklis"/>
                    <w:spacing w:before="0" w:beforeAutospacing="0" w:after="0" w:afterAutospacing="0"/>
                    <w:jc w:val="both"/>
                  </w:pPr>
                  <w:r w:rsidRPr="008A6A71">
                    <w:lastRenderedPageBreak/>
                    <w:t>1.3.</w:t>
                  </w:r>
                  <w:r w:rsidR="008A6A71">
                    <w:t> </w:t>
                  </w:r>
                  <w:r w:rsidRPr="008A6A71">
                    <w:t>pašvaldību budžets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0DB9FEA"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2AF6C"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4A608CCA"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505F0F4"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7FF9BD18"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AD836AF"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43B69FE1"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54FA51E0"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4FA50B0" w14:textId="5E5A83D2" w:rsidR="00314F09" w:rsidRPr="008A6A71" w:rsidRDefault="00314F09" w:rsidP="008A6A71">
                  <w:pPr>
                    <w:pStyle w:val="Paraststmeklis"/>
                    <w:spacing w:before="0" w:beforeAutospacing="0" w:after="0" w:afterAutospacing="0"/>
                    <w:jc w:val="both"/>
                  </w:pPr>
                  <w:r w:rsidRPr="008A6A71">
                    <w:t>2.</w:t>
                  </w:r>
                  <w:r w:rsidR="008A6A71">
                    <w:t> </w:t>
                  </w:r>
                  <w:r w:rsidRPr="008A6A71">
                    <w:t>Budžeta izdevumi</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1F6333A" w14:textId="6CAA09C5" w:rsidR="00314F09" w:rsidRPr="008A6A71" w:rsidRDefault="00A73642" w:rsidP="008A6A71">
                  <w:pPr>
                    <w:spacing w:after="0" w:line="240" w:lineRule="auto"/>
                    <w:jc w:val="center"/>
                    <w:rPr>
                      <w:rFonts w:ascii="Times New Roman" w:hAnsi="Times New Roman" w:cs="Times New Roman"/>
                      <w:b/>
                      <w:sz w:val="24"/>
                      <w:szCs w:val="24"/>
                    </w:rPr>
                  </w:pPr>
                  <w:r w:rsidRPr="008A6A71">
                    <w:rPr>
                      <w:rFonts w:ascii="Times New Roman" w:hAnsi="Times New Roman" w:cs="Times New Roman"/>
                      <w:b/>
                      <w:sz w:val="24"/>
                      <w:szCs w:val="24"/>
                    </w:rPr>
                    <w:t>1 218 978</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7EFE5" w14:textId="6DBF6E23" w:rsidR="00314F09" w:rsidRPr="008A6A71" w:rsidRDefault="00636368" w:rsidP="008A6A71">
                  <w:pPr>
                    <w:spacing w:after="0" w:line="240" w:lineRule="auto"/>
                    <w:jc w:val="center"/>
                    <w:rPr>
                      <w:rFonts w:ascii="Times New Roman" w:hAnsi="Times New Roman" w:cs="Times New Roman"/>
                      <w:b/>
                      <w:sz w:val="24"/>
                      <w:szCs w:val="24"/>
                      <w:highlight w:val="yellow"/>
                    </w:rPr>
                  </w:pPr>
                  <w:r w:rsidRPr="008A6A71">
                    <w:rPr>
                      <w:rFonts w:ascii="Times New Roman" w:hAnsi="Times New Roman" w:cs="Times New Roman"/>
                      <w:b/>
                      <w:bCs/>
                      <w:sz w:val="24"/>
                      <w:szCs w:val="24"/>
                      <w:lang w:eastAsia="lv-LV"/>
                    </w:rPr>
                    <w:t>-11 144</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0A5AE409" w14:textId="3910DD35" w:rsidR="00314F09" w:rsidRPr="008A6A71" w:rsidRDefault="00A73642" w:rsidP="008A6A71">
                  <w:pPr>
                    <w:spacing w:after="0" w:line="240" w:lineRule="auto"/>
                    <w:jc w:val="center"/>
                    <w:rPr>
                      <w:rFonts w:ascii="Times New Roman" w:hAnsi="Times New Roman" w:cs="Times New Roman"/>
                      <w:b/>
                      <w:sz w:val="24"/>
                      <w:szCs w:val="24"/>
                      <w:highlight w:val="yellow"/>
                    </w:rPr>
                  </w:pPr>
                  <w:r w:rsidRPr="008A6A71">
                    <w:rPr>
                      <w:rFonts w:ascii="Times New Roman" w:hAnsi="Times New Roman" w:cs="Times New Roman"/>
                      <w:b/>
                      <w:bCs/>
                      <w:sz w:val="24"/>
                      <w:szCs w:val="24"/>
                    </w:rPr>
                    <w:t>1 218 978</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BEAD774" w14:textId="2493308E" w:rsidR="00314F09" w:rsidRPr="008A6A71" w:rsidRDefault="00A73642" w:rsidP="008A6A71">
                  <w:pPr>
                    <w:spacing w:after="0" w:line="240" w:lineRule="auto"/>
                    <w:jc w:val="center"/>
                    <w:rPr>
                      <w:rFonts w:ascii="Times New Roman" w:hAnsi="Times New Roman" w:cs="Times New Roman"/>
                      <w:b/>
                      <w:bCs/>
                      <w:sz w:val="24"/>
                      <w:szCs w:val="24"/>
                      <w:highlight w:val="yellow"/>
                    </w:rPr>
                  </w:pPr>
                  <w:r w:rsidRPr="008A6A71">
                    <w:rPr>
                      <w:rFonts w:ascii="Times New Roman" w:hAnsi="Times New Roman" w:cs="Times New Roman"/>
                      <w:b/>
                      <w:bCs/>
                      <w:sz w:val="24"/>
                      <w:szCs w:val="24"/>
                    </w:rPr>
                    <w:t>-6 748</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5B586118" w14:textId="2632DFDC" w:rsidR="00314F09" w:rsidRPr="008A6A71" w:rsidRDefault="00A73642" w:rsidP="008A6A71">
                  <w:pPr>
                    <w:spacing w:after="0" w:line="240" w:lineRule="auto"/>
                    <w:jc w:val="center"/>
                    <w:rPr>
                      <w:rFonts w:ascii="Times New Roman" w:hAnsi="Times New Roman" w:cs="Times New Roman"/>
                      <w:b/>
                      <w:sz w:val="24"/>
                      <w:szCs w:val="24"/>
                      <w:highlight w:val="yellow"/>
                    </w:rPr>
                  </w:pPr>
                  <w:r w:rsidRPr="008A6A71">
                    <w:rPr>
                      <w:rFonts w:ascii="Times New Roman" w:hAnsi="Times New Roman" w:cs="Times New Roman"/>
                      <w:b/>
                      <w:bCs/>
                      <w:sz w:val="24"/>
                      <w:szCs w:val="24"/>
                    </w:rPr>
                    <w:t>1 218 978</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891BB65" w14:textId="6DCAC7A8" w:rsidR="00314F09" w:rsidRPr="008A6A71" w:rsidRDefault="00A73642" w:rsidP="008A6A71">
                  <w:pPr>
                    <w:spacing w:after="0" w:line="240" w:lineRule="auto"/>
                    <w:jc w:val="center"/>
                    <w:rPr>
                      <w:rFonts w:ascii="Times New Roman" w:hAnsi="Times New Roman" w:cs="Times New Roman"/>
                      <w:b/>
                      <w:sz w:val="24"/>
                      <w:szCs w:val="24"/>
                      <w:highlight w:val="yellow"/>
                    </w:rPr>
                  </w:pPr>
                  <w:r w:rsidRPr="008A6A71">
                    <w:rPr>
                      <w:rFonts w:ascii="Times New Roman" w:hAnsi="Times New Roman" w:cs="Times New Roman"/>
                      <w:b/>
                      <w:bCs/>
                      <w:sz w:val="24"/>
                      <w:szCs w:val="24"/>
                    </w:rPr>
                    <w:t>-6 748</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39CEFE30" w14:textId="211DC50E" w:rsidR="00314F09" w:rsidRPr="008A6A71" w:rsidRDefault="00A73642" w:rsidP="008A6A71">
                  <w:pPr>
                    <w:spacing w:after="0" w:line="240" w:lineRule="auto"/>
                    <w:jc w:val="center"/>
                    <w:rPr>
                      <w:rFonts w:ascii="Times New Roman" w:hAnsi="Times New Roman" w:cs="Times New Roman"/>
                      <w:b/>
                      <w:sz w:val="24"/>
                      <w:szCs w:val="24"/>
                      <w:highlight w:val="yellow"/>
                    </w:rPr>
                  </w:pPr>
                  <w:r w:rsidRPr="008A6A71">
                    <w:rPr>
                      <w:rFonts w:ascii="Times New Roman" w:hAnsi="Times New Roman" w:cs="Times New Roman"/>
                      <w:b/>
                      <w:bCs/>
                      <w:sz w:val="24"/>
                      <w:szCs w:val="24"/>
                    </w:rPr>
                    <w:t>-6 748</w:t>
                  </w:r>
                </w:p>
              </w:tc>
            </w:tr>
            <w:tr w:rsidR="00314F09" w:rsidRPr="009D2362" w14:paraId="346672FB"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223E16F" w14:textId="346CD9A9" w:rsidR="00314F09" w:rsidRPr="008A6A71" w:rsidRDefault="00314F09" w:rsidP="008A6A71">
                  <w:pPr>
                    <w:pStyle w:val="Paraststmeklis"/>
                    <w:spacing w:before="0" w:beforeAutospacing="0" w:after="0" w:afterAutospacing="0"/>
                    <w:jc w:val="both"/>
                  </w:pPr>
                  <w:r w:rsidRPr="008A6A71">
                    <w:t>2.1.</w:t>
                  </w:r>
                  <w:r w:rsidR="008A6A71">
                    <w:t> </w:t>
                  </w:r>
                  <w:r w:rsidRPr="008A6A71">
                    <w:t>valsts pamatbudžets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58C17BF" w14:textId="15A92599" w:rsidR="00314F09" w:rsidRPr="008A6A71" w:rsidRDefault="00A73642" w:rsidP="008A6A71">
                  <w:pPr>
                    <w:spacing w:after="0" w:line="240" w:lineRule="auto"/>
                    <w:jc w:val="center"/>
                    <w:rPr>
                      <w:rFonts w:ascii="Times New Roman" w:hAnsi="Times New Roman" w:cs="Times New Roman"/>
                      <w:bCs/>
                      <w:sz w:val="24"/>
                      <w:szCs w:val="24"/>
                    </w:rPr>
                  </w:pPr>
                  <w:r w:rsidRPr="008A6A71">
                    <w:rPr>
                      <w:rFonts w:ascii="Times New Roman" w:hAnsi="Times New Roman" w:cs="Times New Roman"/>
                      <w:bCs/>
                      <w:sz w:val="24"/>
                      <w:szCs w:val="24"/>
                    </w:rPr>
                    <w:t>1 218 978</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7CB9B" w14:textId="110F6450" w:rsidR="00314F09" w:rsidRPr="008A6A71" w:rsidRDefault="00636368"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lang w:eastAsia="lv-LV"/>
                    </w:rPr>
                    <w:t>-11 144</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60CAF59D" w14:textId="34AC79F3"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1 218 978</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53D6F0F" w14:textId="6803768F"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-6 748</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00DA894A" w14:textId="599E16DB"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1 218 978</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AD19281" w14:textId="229549C5"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-6 748</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34EE48AA" w14:textId="195E80ED" w:rsidR="00314F09" w:rsidRPr="008A6A71" w:rsidRDefault="00A73642" w:rsidP="008A6A71">
                  <w:pPr>
                    <w:spacing w:after="0" w:line="240" w:lineRule="auto"/>
                    <w:jc w:val="center"/>
                    <w:rPr>
                      <w:rFonts w:ascii="Times New Roman" w:hAnsi="Times New Roman" w:cs="Times New Roman"/>
                      <w:sz w:val="24"/>
                      <w:szCs w:val="24"/>
                      <w:highlight w:val="yellow"/>
                    </w:rPr>
                  </w:pPr>
                  <w:r w:rsidRPr="008A6A71">
                    <w:rPr>
                      <w:rFonts w:ascii="Times New Roman" w:hAnsi="Times New Roman" w:cs="Times New Roman"/>
                      <w:sz w:val="24"/>
                      <w:szCs w:val="24"/>
                    </w:rPr>
                    <w:t>-6 748</w:t>
                  </w:r>
                </w:p>
              </w:tc>
            </w:tr>
            <w:tr w:rsidR="00314F09" w:rsidRPr="009D2362" w14:paraId="71AE7F7D"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5955DD20" w14:textId="0C95E8C5" w:rsidR="00314F09" w:rsidRPr="008A6A71" w:rsidRDefault="00314F09" w:rsidP="008A6A71">
                  <w:pPr>
                    <w:pStyle w:val="Paraststmeklis"/>
                    <w:spacing w:before="0" w:beforeAutospacing="0" w:after="0" w:afterAutospacing="0"/>
                    <w:jc w:val="both"/>
                  </w:pPr>
                  <w:r w:rsidRPr="008A6A71">
                    <w:t>2.2.</w:t>
                  </w:r>
                  <w:r w:rsidR="008A6A71">
                    <w:t> </w:t>
                  </w:r>
                  <w:r w:rsidRPr="008A6A71">
                    <w:t>valsts speciālais budžets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E10FB93"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02644"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4119062C"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80EAF68"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666C186C"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BF1D9F3"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68431CA3"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2EAC837F"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E5DDC4A" w14:textId="63BF55B3" w:rsidR="00314F09" w:rsidRPr="008A6A71" w:rsidRDefault="00314F09" w:rsidP="008A6A71">
                  <w:pPr>
                    <w:pStyle w:val="Paraststmeklis"/>
                    <w:spacing w:before="0" w:beforeAutospacing="0" w:after="0" w:afterAutospacing="0"/>
                    <w:jc w:val="both"/>
                  </w:pPr>
                  <w:r w:rsidRPr="008A6A71">
                    <w:t>2.3.</w:t>
                  </w:r>
                  <w:r w:rsidR="008A6A71">
                    <w:t> </w:t>
                  </w:r>
                  <w:r w:rsidRPr="008A6A71">
                    <w:t>pašvaldību budžets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1D8E2B8"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E6C88"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5168663"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C2E3A6F"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4484B68D"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25C0D60"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1079E0AA"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21FD9AFC"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B3D5948" w14:textId="5EFF96EF" w:rsidR="00314F09" w:rsidRPr="008A6A71" w:rsidRDefault="00314F09" w:rsidP="008A6A71">
                  <w:pPr>
                    <w:pStyle w:val="Paraststmeklis"/>
                    <w:spacing w:before="0" w:beforeAutospacing="0" w:after="0" w:afterAutospacing="0"/>
                    <w:jc w:val="both"/>
                  </w:pPr>
                  <w:r w:rsidRPr="008A6A71">
                    <w:t>3.</w:t>
                  </w:r>
                  <w:r w:rsidR="008A6A71">
                    <w:t> </w:t>
                  </w:r>
                  <w:r w:rsidRPr="008A6A71">
                    <w:t>Finansiālā ietekme</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B96F732" w14:textId="64D5A682" w:rsidR="00314F09" w:rsidRPr="008A6A71" w:rsidRDefault="00A73642" w:rsidP="008A6A71">
                  <w:pPr>
                    <w:spacing w:after="0" w:line="240" w:lineRule="auto"/>
                    <w:jc w:val="center"/>
                    <w:rPr>
                      <w:rFonts w:ascii="Times New Roman" w:hAnsi="Times New Roman" w:cs="Times New Roman"/>
                      <w:b/>
                      <w:sz w:val="24"/>
                      <w:szCs w:val="24"/>
                    </w:rPr>
                  </w:pPr>
                  <w:r w:rsidRPr="008A6A71">
                    <w:rPr>
                      <w:rFonts w:ascii="Times New Roman" w:hAnsi="Times New Roman" w:cs="Times New Roman"/>
                      <w:b/>
                      <w:sz w:val="24"/>
                      <w:szCs w:val="24"/>
                    </w:rPr>
                    <w:t>0</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6236A" w14:textId="77777777" w:rsidR="00314F09" w:rsidRPr="008A6A71" w:rsidRDefault="00314F09" w:rsidP="008A6A71">
                  <w:pPr>
                    <w:spacing w:after="0" w:line="240" w:lineRule="auto"/>
                    <w:jc w:val="center"/>
                    <w:rPr>
                      <w:rFonts w:ascii="Times New Roman" w:hAnsi="Times New Roman" w:cs="Times New Roman"/>
                      <w:b/>
                      <w:sz w:val="24"/>
                      <w:szCs w:val="24"/>
                    </w:rPr>
                  </w:pPr>
                  <w:r w:rsidRPr="008A6A71">
                    <w:rPr>
                      <w:rFonts w:ascii="Times New Roman" w:hAnsi="Times New Roman" w:cs="Times New Roman"/>
                      <w:b/>
                      <w:sz w:val="24"/>
                      <w:szCs w:val="24"/>
                      <w:lang w:eastAsia="lv-LV"/>
                    </w:rPr>
                    <w:t>0 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FD962DD" w14:textId="77777777" w:rsidR="00314F09" w:rsidRPr="008A6A71" w:rsidRDefault="00314F09" w:rsidP="008A6A71">
                  <w:pPr>
                    <w:spacing w:after="0" w:line="240" w:lineRule="auto"/>
                    <w:jc w:val="center"/>
                    <w:rPr>
                      <w:rFonts w:ascii="Times New Roman" w:hAnsi="Times New Roman" w:cs="Times New Roman"/>
                      <w:b/>
                      <w:sz w:val="24"/>
                      <w:szCs w:val="24"/>
                    </w:rPr>
                  </w:pPr>
                  <w:r w:rsidRPr="008A6A71">
                    <w:rPr>
                      <w:rFonts w:ascii="Times New Roman" w:hAnsi="Times New Roman" w:cs="Times New Roman"/>
                      <w:b/>
                      <w:sz w:val="24"/>
                      <w:szCs w:val="24"/>
                      <w:lang w:eastAsia="lv-LV"/>
                    </w:rPr>
                    <w:t>0 </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1B28B75" w14:textId="505F0E55" w:rsidR="00314F09" w:rsidRPr="008A6A71" w:rsidRDefault="00A73642" w:rsidP="008A6A71">
                  <w:pPr>
                    <w:spacing w:after="0" w:line="240" w:lineRule="auto"/>
                    <w:jc w:val="center"/>
                    <w:rPr>
                      <w:rFonts w:ascii="Times New Roman" w:hAnsi="Times New Roman" w:cs="Times New Roman"/>
                      <w:b/>
                      <w:sz w:val="24"/>
                      <w:szCs w:val="24"/>
                    </w:rPr>
                  </w:pPr>
                  <w:r w:rsidRPr="008A6A71">
                    <w:rPr>
                      <w:rFonts w:ascii="Times New Roman" w:hAnsi="Times New Roman" w:cs="Times New Roman"/>
                      <w:b/>
                      <w:bCs/>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799CD2CE" w14:textId="77777777" w:rsidR="00314F09" w:rsidRPr="008A6A71" w:rsidRDefault="00314F09" w:rsidP="008A6A71">
                  <w:pPr>
                    <w:spacing w:after="0" w:line="240" w:lineRule="auto"/>
                    <w:jc w:val="center"/>
                    <w:rPr>
                      <w:rFonts w:ascii="Times New Roman" w:hAnsi="Times New Roman" w:cs="Times New Roman"/>
                      <w:b/>
                      <w:sz w:val="24"/>
                      <w:szCs w:val="24"/>
                    </w:rPr>
                  </w:pPr>
                  <w:r w:rsidRPr="008A6A71">
                    <w:rPr>
                      <w:rFonts w:ascii="Times New Roman" w:hAnsi="Times New Roman" w:cs="Times New Roman"/>
                      <w:b/>
                      <w:sz w:val="24"/>
                      <w:szCs w:val="24"/>
                      <w:lang w:eastAsia="lv-LV"/>
                    </w:rPr>
                    <w:t>0 </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05017BC" w14:textId="15D98D23" w:rsidR="00314F09" w:rsidRPr="008A6A71" w:rsidRDefault="00A73642" w:rsidP="008A6A71">
                  <w:pPr>
                    <w:spacing w:after="0" w:line="240" w:lineRule="auto"/>
                    <w:jc w:val="center"/>
                    <w:rPr>
                      <w:rFonts w:ascii="Times New Roman" w:hAnsi="Times New Roman" w:cs="Times New Roman"/>
                      <w:b/>
                      <w:sz w:val="24"/>
                      <w:szCs w:val="24"/>
                    </w:rPr>
                  </w:pPr>
                  <w:r w:rsidRPr="008A6A71">
                    <w:rPr>
                      <w:rFonts w:ascii="Times New Roman" w:hAnsi="Times New Roman" w:cs="Times New Roman"/>
                      <w:b/>
                      <w:bCs/>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6BAB342D" w14:textId="48D5D54E" w:rsidR="00314F09" w:rsidRPr="008A6A71" w:rsidRDefault="00A73642" w:rsidP="008A6A71">
                  <w:pPr>
                    <w:spacing w:after="0" w:line="240" w:lineRule="auto"/>
                    <w:jc w:val="center"/>
                    <w:rPr>
                      <w:rFonts w:ascii="Times New Roman" w:hAnsi="Times New Roman" w:cs="Times New Roman"/>
                      <w:b/>
                      <w:sz w:val="24"/>
                      <w:szCs w:val="24"/>
                    </w:rPr>
                  </w:pPr>
                  <w:r w:rsidRPr="008A6A71">
                    <w:rPr>
                      <w:rFonts w:ascii="Times New Roman" w:hAnsi="Times New Roman" w:cs="Times New Roman"/>
                      <w:b/>
                      <w:bCs/>
                      <w:sz w:val="24"/>
                      <w:szCs w:val="24"/>
                    </w:rPr>
                    <w:t>0</w:t>
                  </w:r>
                </w:p>
              </w:tc>
            </w:tr>
            <w:tr w:rsidR="00314F09" w:rsidRPr="009D2362" w14:paraId="354B8B1B"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2F7A1C" w14:textId="685B0957" w:rsidR="00314F09" w:rsidRPr="008A6A71" w:rsidRDefault="00314F09" w:rsidP="008A6A71">
                  <w:pPr>
                    <w:pStyle w:val="Paraststmeklis"/>
                    <w:spacing w:before="0" w:beforeAutospacing="0" w:after="0" w:afterAutospacing="0"/>
                    <w:jc w:val="both"/>
                  </w:pPr>
                  <w:r w:rsidRPr="008A6A71">
                    <w:t>3.1.</w:t>
                  </w:r>
                  <w:r w:rsidR="008A6A71">
                    <w:t> </w:t>
                  </w:r>
                  <w:r w:rsidRPr="008A6A71">
                    <w:t>valsts pamatbudžets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D6C3F5D" w14:textId="7361B472" w:rsidR="00314F09" w:rsidRPr="008A6A71" w:rsidRDefault="00A73642"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7BFA8"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lang w:eastAsia="lv-LV"/>
                    </w:rPr>
                    <w:t>0 </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61066F3"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lang w:eastAsia="lv-LV"/>
                    </w:rPr>
                    <w:t>0 </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E4A46BA" w14:textId="7CDA7C0B" w:rsidR="00314F09" w:rsidRPr="008A6A71" w:rsidRDefault="00A73642"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62882E3A"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lang w:eastAsia="lv-LV"/>
                    </w:rPr>
                    <w:t>0 </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D624D0D" w14:textId="1353BE21" w:rsidR="00314F09" w:rsidRPr="008A6A71" w:rsidRDefault="00A73642"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5F32A75D" w14:textId="12599B1B" w:rsidR="00314F09" w:rsidRPr="008A6A71" w:rsidRDefault="00A73642"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21A8FC6E"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E244900" w14:textId="2AD746BD" w:rsidR="00314F09" w:rsidRPr="008A6A71" w:rsidRDefault="00314F09" w:rsidP="008A6A71">
                  <w:pPr>
                    <w:pStyle w:val="Paraststmeklis"/>
                    <w:spacing w:before="0" w:beforeAutospacing="0" w:after="0" w:afterAutospacing="0"/>
                    <w:jc w:val="both"/>
                  </w:pPr>
                  <w:r w:rsidRPr="008A6A71">
                    <w:t>3.2.</w:t>
                  </w:r>
                  <w:r w:rsidR="008A6A71">
                    <w:t> </w:t>
                  </w:r>
                  <w:r w:rsidRPr="008A6A71">
                    <w:t>speciālais budžets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11155B3"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17F8E"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7574806"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A72D510"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02649A36"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87CC376"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15636867"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225252B2"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6AE8C699" w14:textId="5E48D517" w:rsidR="00314F09" w:rsidRPr="008A6A71" w:rsidRDefault="00314F09" w:rsidP="008A6A71">
                  <w:pPr>
                    <w:pStyle w:val="Paraststmeklis"/>
                    <w:spacing w:before="0" w:beforeAutospacing="0" w:after="0" w:afterAutospacing="0"/>
                    <w:jc w:val="both"/>
                  </w:pPr>
                  <w:r w:rsidRPr="008A6A71">
                    <w:t>3.3.</w:t>
                  </w:r>
                  <w:r w:rsidR="008A6A71">
                    <w:t> </w:t>
                  </w:r>
                  <w:r w:rsidRPr="008A6A71">
                    <w:t>pašvaldību budžets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F17D616"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D0998"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67E5F2F1"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BA608E0"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2BAF66D9"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30954D9"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1808BD49"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0D272BDD" w14:textId="77777777" w:rsidTr="008A6A71">
              <w:tblPrEx>
                <w:tblBorders>
                  <w:top w:val="outset" w:sz="6" w:space="0" w:color="000000"/>
                  <w:left w:val="outset" w:sz="6" w:space="0" w:color="000000"/>
                  <w:bottom w:val="outset" w:sz="6" w:space="0" w:color="000000"/>
                  <w:right w:val="outset" w:sz="6" w:space="0" w:color="000000"/>
                </w:tblBorders>
              </w:tblPrEx>
              <w:trPr>
                <w:trHeight w:val="310"/>
              </w:trPr>
              <w:tc>
                <w:tcPr>
                  <w:tcW w:w="972"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3B317B" w14:textId="04E9CB93" w:rsidR="00314F09" w:rsidRPr="008A6A71" w:rsidRDefault="00314F09" w:rsidP="008A6A71">
                  <w:pPr>
                    <w:pStyle w:val="Paraststmeklis"/>
                    <w:spacing w:before="0" w:beforeAutospacing="0" w:after="0" w:afterAutospacing="0"/>
                    <w:jc w:val="both"/>
                  </w:pPr>
                  <w:r w:rsidRPr="008A6A71">
                    <w:t>4.</w:t>
                  </w:r>
                  <w:r w:rsidR="008A6A71">
                    <w:t> </w:t>
                  </w:r>
                  <w:r w:rsidRPr="008A6A71">
                    <w:t>Finanšu līdzekļi papildu izdevumu finansēšanai (kompensējošu izdevumu samazinājumu norāda ar "+" zīmi)</w:t>
                  </w:r>
                </w:p>
              </w:tc>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62C14" w14:textId="77777777" w:rsidR="00314F09" w:rsidRPr="008A6A71" w:rsidRDefault="00314F09" w:rsidP="008A6A71">
                  <w:pPr>
                    <w:pStyle w:val="Paraststmeklis"/>
                    <w:spacing w:before="0" w:beforeAutospacing="0" w:after="0" w:afterAutospacing="0"/>
                    <w:jc w:val="center"/>
                  </w:pPr>
                  <w:r w:rsidRPr="008A6A71">
                    <w:t>X</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35C06C"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3E22D"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9A8A467"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7C4E7"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609C8AE"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4914D"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055CB211"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CA7E8D" w14:textId="77777777" w:rsidR="00314F09" w:rsidRPr="008A6A71" w:rsidRDefault="00314F09" w:rsidP="008A6A71">
                  <w:pPr>
                    <w:spacing w:after="0" w:line="240" w:lineRule="auto"/>
                    <w:rPr>
                      <w:rFonts w:ascii="Times New Roman" w:eastAsia="Arial Unicode MS" w:hAnsi="Times New Roman" w:cs="Times New Roman"/>
                      <w:sz w:val="24"/>
                      <w:szCs w:val="24"/>
                    </w:rPr>
                  </w:pPr>
                </w:p>
              </w:tc>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5A2B8" w14:textId="77777777" w:rsidR="00314F09" w:rsidRPr="008A6A71" w:rsidRDefault="00314F09" w:rsidP="008A6A71">
                  <w:pPr>
                    <w:spacing w:after="0" w:line="240" w:lineRule="auto"/>
                    <w:jc w:val="center"/>
                    <w:rPr>
                      <w:rFonts w:ascii="Times New Roman" w:eastAsia="Arial Unicode MS" w:hAnsi="Times New Roman" w:cs="Times New Roman"/>
                      <w:sz w:val="24"/>
                      <w:szCs w:val="24"/>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028DC"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6FCC6CB7"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0739ECC"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3E9FA464"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D727795"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7B624E24"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2E619890"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27FABC" w14:textId="77777777" w:rsidR="00314F09" w:rsidRPr="008A6A71" w:rsidRDefault="00314F09" w:rsidP="008A6A71">
                  <w:pPr>
                    <w:spacing w:after="0" w:line="240" w:lineRule="auto"/>
                    <w:rPr>
                      <w:rFonts w:ascii="Times New Roman" w:eastAsia="Arial Unicode MS" w:hAnsi="Times New Roman" w:cs="Times New Roman"/>
                      <w:sz w:val="24"/>
                      <w:szCs w:val="24"/>
                    </w:rPr>
                  </w:pPr>
                </w:p>
              </w:tc>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CADFDB" w14:textId="77777777" w:rsidR="00314F09" w:rsidRPr="008A6A71" w:rsidRDefault="00314F09" w:rsidP="008A6A71">
                  <w:pPr>
                    <w:spacing w:after="0" w:line="240" w:lineRule="auto"/>
                    <w:jc w:val="center"/>
                    <w:rPr>
                      <w:rFonts w:ascii="Times New Roman" w:eastAsia="Arial Unicode MS" w:hAnsi="Times New Roman" w:cs="Times New Roman"/>
                      <w:sz w:val="24"/>
                      <w:szCs w:val="24"/>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A9B12"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6E1BB217"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78C112B"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137B7F5B"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3D18CA5"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190D4D77"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57B38245"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2686FB" w14:textId="07E0750C" w:rsidR="00314F09" w:rsidRPr="008A6A71" w:rsidRDefault="00314F09" w:rsidP="008A6A71">
                  <w:pPr>
                    <w:pStyle w:val="Paraststmeklis"/>
                    <w:spacing w:before="0" w:beforeAutospacing="0" w:after="0" w:afterAutospacing="0"/>
                    <w:jc w:val="both"/>
                  </w:pPr>
                  <w:r w:rsidRPr="008A6A71">
                    <w:t>5.</w:t>
                  </w:r>
                  <w:r w:rsidR="008A6A71">
                    <w:t> </w:t>
                  </w:r>
                  <w:r w:rsidRPr="008A6A71">
                    <w:t>Precizēta finansiālā ietekme</w:t>
                  </w:r>
                </w:p>
              </w:tc>
              <w:tc>
                <w:tcPr>
                  <w:tcW w:w="56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E152DA3" w14:textId="77777777" w:rsidR="00314F09" w:rsidRPr="008A6A71" w:rsidRDefault="00314F09" w:rsidP="008A6A71">
                  <w:pPr>
                    <w:pStyle w:val="Paraststmeklis"/>
                    <w:spacing w:before="0" w:beforeAutospacing="0" w:after="0" w:afterAutospacing="0"/>
                    <w:jc w:val="center"/>
                  </w:pPr>
                  <w:r w:rsidRPr="008A6A71">
                    <w:t>X</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4BA21"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E55DD4"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54D5FB0"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CBC54"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4B1B0BE"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634C6"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45853D20"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C99721A" w14:textId="45AE9183" w:rsidR="00314F09" w:rsidRPr="008A6A71" w:rsidRDefault="00314F09" w:rsidP="008A6A71">
                  <w:pPr>
                    <w:pStyle w:val="Paraststmeklis"/>
                    <w:spacing w:before="0" w:beforeAutospacing="0" w:after="0" w:afterAutospacing="0"/>
                    <w:jc w:val="both"/>
                  </w:pPr>
                  <w:r w:rsidRPr="008A6A71">
                    <w:t>5.1.</w:t>
                  </w:r>
                  <w:r w:rsidR="008A6A71">
                    <w:t> </w:t>
                  </w:r>
                  <w:r w:rsidRPr="008A6A71">
                    <w:t>valsts pamatbudžets</w:t>
                  </w:r>
                </w:p>
              </w:tc>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BB0B8A" w14:textId="77777777" w:rsidR="00314F09" w:rsidRPr="008A6A71" w:rsidRDefault="00314F09" w:rsidP="008A6A71">
                  <w:pPr>
                    <w:spacing w:after="0" w:line="240" w:lineRule="auto"/>
                    <w:jc w:val="center"/>
                    <w:rPr>
                      <w:rFonts w:ascii="Times New Roman" w:eastAsia="Arial Unicode MS" w:hAnsi="Times New Roman" w:cs="Times New Roman"/>
                      <w:sz w:val="24"/>
                      <w:szCs w:val="24"/>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B67A89"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7A598"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0E8B187"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F64E1"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FFDE79A"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ACCF2"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45C00055"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386CCF8" w14:textId="0C8B49AF" w:rsidR="00314F09" w:rsidRPr="008A6A71" w:rsidRDefault="00314F09" w:rsidP="008A6A71">
                  <w:pPr>
                    <w:pStyle w:val="Paraststmeklis"/>
                    <w:spacing w:before="0" w:beforeAutospacing="0" w:after="0" w:afterAutospacing="0"/>
                    <w:jc w:val="both"/>
                  </w:pPr>
                  <w:r w:rsidRPr="008A6A71">
                    <w:t>5.2.</w:t>
                  </w:r>
                  <w:r w:rsidR="008A6A71">
                    <w:t> </w:t>
                  </w:r>
                  <w:r w:rsidRPr="008A6A71">
                    <w:t>speciālais budžets</w:t>
                  </w:r>
                </w:p>
              </w:tc>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1FF7E" w14:textId="77777777" w:rsidR="00314F09" w:rsidRPr="008A6A71" w:rsidRDefault="00314F09" w:rsidP="008A6A71">
                  <w:pPr>
                    <w:spacing w:after="0" w:line="240" w:lineRule="auto"/>
                    <w:jc w:val="center"/>
                    <w:rPr>
                      <w:rFonts w:ascii="Times New Roman" w:eastAsia="Arial Unicode MS" w:hAnsi="Times New Roman" w:cs="Times New Roman"/>
                      <w:sz w:val="24"/>
                      <w:szCs w:val="24"/>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33D80"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573AF7DE"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C43EB7A"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24AD4E83"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7A9AAFE"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33119CFA"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16643D7C"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D98ABA" w14:textId="628E6651" w:rsidR="00314F09" w:rsidRPr="008A6A71" w:rsidRDefault="00314F09" w:rsidP="008A6A71">
                  <w:pPr>
                    <w:pStyle w:val="Paraststmeklis"/>
                    <w:spacing w:before="0" w:beforeAutospacing="0" w:after="0" w:afterAutospacing="0"/>
                    <w:jc w:val="both"/>
                  </w:pPr>
                  <w:r w:rsidRPr="008A6A71">
                    <w:t>5.3.</w:t>
                  </w:r>
                  <w:r w:rsidR="008A6A71">
                    <w:t> </w:t>
                  </w:r>
                  <w:r w:rsidRPr="008A6A71">
                    <w:t>pašvaldību budžets</w:t>
                  </w:r>
                </w:p>
              </w:tc>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ABF735" w14:textId="77777777" w:rsidR="00314F09" w:rsidRPr="008A6A71" w:rsidRDefault="00314F09" w:rsidP="008A6A71">
                  <w:pPr>
                    <w:spacing w:after="0" w:line="240" w:lineRule="auto"/>
                    <w:jc w:val="center"/>
                    <w:rPr>
                      <w:rFonts w:ascii="Times New Roman" w:eastAsia="Arial Unicode MS" w:hAnsi="Times New Roman" w:cs="Times New Roman"/>
                      <w:sz w:val="24"/>
                      <w:szCs w:val="24"/>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78CFC"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57288C7E"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9A29BCF"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7E402C76"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EF6AA04"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57E56518" w14:textId="77777777" w:rsidR="00314F09" w:rsidRPr="008A6A71" w:rsidRDefault="00314F09" w:rsidP="008A6A71">
                  <w:pPr>
                    <w:spacing w:after="0" w:line="240" w:lineRule="auto"/>
                    <w:jc w:val="center"/>
                    <w:rPr>
                      <w:rFonts w:ascii="Times New Roman" w:hAnsi="Times New Roman" w:cs="Times New Roman"/>
                      <w:sz w:val="24"/>
                      <w:szCs w:val="24"/>
                    </w:rPr>
                  </w:pPr>
                  <w:r w:rsidRPr="008A6A71">
                    <w:rPr>
                      <w:rFonts w:ascii="Times New Roman" w:hAnsi="Times New Roman" w:cs="Times New Roman"/>
                      <w:sz w:val="24"/>
                      <w:szCs w:val="24"/>
                    </w:rPr>
                    <w:t>0</w:t>
                  </w:r>
                </w:p>
              </w:tc>
            </w:tr>
            <w:tr w:rsidR="00314F09" w:rsidRPr="009D2362" w14:paraId="76965217"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tcPr>
                <w:p w14:paraId="1E9789E0" w14:textId="4AC8A858" w:rsidR="00314F09" w:rsidRPr="008A6A71" w:rsidRDefault="00314F09" w:rsidP="008A6A71">
                  <w:pPr>
                    <w:pStyle w:val="Paraststmeklis"/>
                    <w:spacing w:before="0" w:beforeAutospacing="0" w:after="0" w:afterAutospacing="0"/>
                    <w:jc w:val="both"/>
                  </w:pPr>
                  <w:r w:rsidRPr="008A6A71">
                    <w:t>6.</w:t>
                  </w:r>
                  <w:r w:rsidR="008A6A71">
                    <w:t> </w:t>
                  </w:r>
                  <w:r w:rsidRPr="008A6A71">
                    <w:t>Detalizēts ieņēmumu un izdevu</w:t>
                  </w:r>
                  <w:r w:rsidRPr="008A6A71">
                    <w:softHyphen/>
                    <w:t xml:space="preserve">mu aprēķins (ja nepieciešams, detalizētu ieņēmumu un izdevumu aprēķinu var pievienot </w:t>
                  </w:r>
                  <w:r w:rsidRPr="008A6A71">
                    <w:lastRenderedPageBreak/>
                    <w:t>anotācijas pielikumā)</w:t>
                  </w:r>
                </w:p>
              </w:tc>
              <w:tc>
                <w:tcPr>
                  <w:tcW w:w="4028" w:type="pct"/>
                  <w:gridSpan w:val="8"/>
                  <w:vMerge w:val="restart"/>
                  <w:tcBorders>
                    <w:top w:val="single" w:sz="4" w:space="0" w:color="auto"/>
                    <w:left w:val="single" w:sz="4" w:space="0" w:color="auto"/>
                    <w:bottom w:val="single" w:sz="4" w:space="0" w:color="auto"/>
                    <w:right w:val="single" w:sz="4" w:space="0" w:color="auto"/>
                  </w:tcBorders>
                  <w:shd w:val="clear" w:color="auto" w:fill="auto"/>
                </w:tcPr>
                <w:p w14:paraId="609C9A0B" w14:textId="1558FDB9" w:rsidR="00CF1D1E" w:rsidRPr="008A6A71" w:rsidRDefault="00CF1D1E" w:rsidP="008A6A71">
                  <w:pPr>
                    <w:spacing w:after="0" w:line="240" w:lineRule="auto"/>
                    <w:jc w:val="both"/>
                    <w:rPr>
                      <w:rFonts w:ascii="Times New Roman" w:hAnsi="Times New Roman" w:cs="Times New Roman"/>
                      <w:sz w:val="24"/>
                      <w:szCs w:val="24"/>
                    </w:rPr>
                  </w:pPr>
                  <w:r w:rsidRPr="008A6A71">
                    <w:rPr>
                      <w:rFonts w:ascii="Times New Roman" w:hAnsi="Times New Roman" w:cs="Times New Roman"/>
                      <w:sz w:val="24"/>
                      <w:szCs w:val="24"/>
                    </w:rPr>
                    <w:lastRenderedPageBreak/>
                    <w:t>Izmaiņas ieņēmumos 2020.</w:t>
                  </w:r>
                  <w:r w:rsidR="008A6A71">
                    <w:rPr>
                      <w:rFonts w:ascii="Times New Roman" w:hAnsi="Times New Roman" w:cs="Times New Roman"/>
                      <w:sz w:val="24"/>
                      <w:szCs w:val="24"/>
                    </w:rPr>
                    <w:t> </w:t>
                  </w:r>
                  <w:r w:rsidRPr="008A6A71">
                    <w:rPr>
                      <w:rFonts w:ascii="Times New Roman" w:hAnsi="Times New Roman" w:cs="Times New Roman"/>
                      <w:sz w:val="24"/>
                      <w:szCs w:val="24"/>
                    </w:rPr>
                    <w:t>gadā tika aprēķinātas</w:t>
                  </w:r>
                  <w:r w:rsidR="00785AC8" w:rsidRPr="008A6A71">
                    <w:rPr>
                      <w:rFonts w:ascii="Times New Roman" w:hAnsi="Times New Roman" w:cs="Times New Roman"/>
                      <w:sz w:val="24"/>
                      <w:szCs w:val="24"/>
                    </w:rPr>
                    <w:t>,</w:t>
                  </w:r>
                  <w:r w:rsidRPr="008A6A71">
                    <w:rPr>
                      <w:rFonts w:ascii="Times New Roman" w:hAnsi="Times New Roman" w:cs="Times New Roman"/>
                      <w:sz w:val="24"/>
                      <w:szCs w:val="24"/>
                    </w:rPr>
                    <w:t xml:space="preserve"> pieņemot, ka</w:t>
                  </w:r>
                  <w:r w:rsidR="007356CE" w:rsidRPr="008A6A71">
                    <w:rPr>
                      <w:rFonts w:ascii="Times New Roman" w:hAnsi="Times New Roman" w:cs="Times New Roman"/>
                      <w:sz w:val="24"/>
                      <w:szCs w:val="24"/>
                    </w:rPr>
                    <w:t xml:space="preserve"> 2020. gadā</w:t>
                  </w:r>
                  <w:r w:rsidRPr="008A6A71">
                    <w:rPr>
                      <w:rFonts w:ascii="Times New Roman" w:hAnsi="Times New Roman" w:cs="Times New Roman"/>
                      <w:sz w:val="24"/>
                      <w:szCs w:val="24"/>
                    </w:rPr>
                    <w:t xml:space="preserve"> tiks </w:t>
                  </w:r>
                  <w:r w:rsidR="00785AC8" w:rsidRPr="008A6A71">
                    <w:rPr>
                      <w:rFonts w:ascii="Times New Roman" w:hAnsi="Times New Roman" w:cs="Times New Roman"/>
                      <w:sz w:val="24"/>
                      <w:szCs w:val="24"/>
                    </w:rPr>
                    <w:t xml:space="preserve">organizēti </w:t>
                  </w:r>
                  <w:r w:rsidR="008A6A71">
                    <w:rPr>
                      <w:rFonts w:ascii="Times New Roman" w:hAnsi="Times New Roman" w:cs="Times New Roman"/>
                      <w:sz w:val="24"/>
                      <w:szCs w:val="24"/>
                    </w:rPr>
                    <w:t xml:space="preserve">trīs </w:t>
                  </w:r>
                  <w:r w:rsidR="00785AC8" w:rsidRPr="008A6A71">
                    <w:rPr>
                      <w:rFonts w:ascii="Times New Roman" w:hAnsi="Times New Roman" w:cs="Times New Roman"/>
                      <w:sz w:val="24"/>
                      <w:szCs w:val="24"/>
                    </w:rPr>
                    <w:t xml:space="preserve">semināri un </w:t>
                  </w:r>
                  <w:r w:rsidR="008A6A71">
                    <w:rPr>
                      <w:rFonts w:ascii="Times New Roman" w:hAnsi="Times New Roman" w:cs="Times New Roman"/>
                      <w:sz w:val="24"/>
                      <w:szCs w:val="24"/>
                    </w:rPr>
                    <w:t>trīs</w:t>
                  </w:r>
                  <w:r w:rsidR="00785AC8" w:rsidRPr="008A6A71">
                    <w:rPr>
                      <w:rFonts w:ascii="Times New Roman" w:hAnsi="Times New Roman" w:cs="Times New Roman"/>
                      <w:sz w:val="24"/>
                      <w:szCs w:val="24"/>
                    </w:rPr>
                    <w:t xml:space="preserve"> eksāmeni</w:t>
                  </w:r>
                  <w:r w:rsidRPr="008A6A71">
                    <w:rPr>
                      <w:rFonts w:ascii="Times New Roman" w:hAnsi="Times New Roman" w:cs="Times New Roman"/>
                      <w:sz w:val="24"/>
                      <w:szCs w:val="24"/>
                    </w:rPr>
                    <w:t>.</w:t>
                  </w:r>
                </w:p>
                <w:p w14:paraId="72CE8517" w14:textId="31A2AAF4" w:rsidR="00CF1D1E" w:rsidRPr="008A6A71" w:rsidRDefault="00CF1D1E" w:rsidP="008A6A71">
                  <w:pPr>
                    <w:spacing w:after="0" w:line="240" w:lineRule="auto"/>
                    <w:jc w:val="both"/>
                    <w:rPr>
                      <w:rFonts w:ascii="Times New Roman" w:hAnsi="Times New Roman" w:cs="Times New Roman"/>
                      <w:sz w:val="24"/>
                      <w:szCs w:val="24"/>
                    </w:rPr>
                  </w:pPr>
                  <w:r w:rsidRPr="008A6A71">
                    <w:rPr>
                      <w:rFonts w:ascii="Times New Roman" w:hAnsi="Times New Roman" w:cs="Times New Roman"/>
                      <w:sz w:val="24"/>
                      <w:szCs w:val="24"/>
                    </w:rPr>
                    <w:t>Pašu ieņēmumu samazinājums 2020.</w:t>
                  </w:r>
                  <w:r w:rsidR="008A6A71">
                    <w:rPr>
                      <w:rFonts w:ascii="Times New Roman" w:hAnsi="Times New Roman" w:cs="Times New Roman"/>
                      <w:sz w:val="24"/>
                      <w:szCs w:val="24"/>
                    </w:rPr>
                    <w:t> </w:t>
                  </w:r>
                  <w:r w:rsidRPr="008A6A71">
                    <w:rPr>
                      <w:rFonts w:ascii="Times New Roman" w:hAnsi="Times New Roman" w:cs="Times New Roman"/>
                      <w:sz w:val="24"/>
                      <w:szCs w:val="24"/>
                    </w:rPr>
                    <w:t>gadā = pašu ieņēmum</w:t>
                  </w:r>
                  <w:r w:rsidR="000B30D8" w:rsidRPr="008A6A71">
                    <w:rPr>
                      <w:rFonts w:ascii="Times New Roman" w:hAnsi="Times New Roman" w:cs="Times New Roman"/>
                      <w:sz w:val="24"/>
                      <w:szCs w:val="24"/>
                    </w:rPr>
                    <w:t>i</w:t>
                  </w:r>
                  <w:r w:rsidRPr="008A6A71">
                    <w:rPr>
                      <w:rFonts w:ascii="Times New Roman" w:hAnsi="Times New Roman" w:cs="Times New Roman"/>
                      <w:sz w:val="24"/>
                      <w:szCs w:val="24"/>
                    </w:rPr>
                    <w:t xml:space="preserve"> </w:t>
                  </w:r>
                  <w:r w:rsidR="000B30D8" w:rsidRPr="008A6A71">
                    <w:rPr>
                      <w:rFonts w:ascii="Times New Roman" w:hAnsi="Times New Roman" w:cs="Times New Roman"/>
                      <w:sz w:val="24"/>
                      <w:szCs w:val="24"/>
                    </w:rPr>
                    <w:t>2020.</w:t>
                  </w:r>
                  <w:r w:rsidR="008A6A71">
                    <w:rPr>
                      <w:rFonts w:ascii="Times New Roman" w:hAnsi="Times New Roman" w:cs="Times New Roman"/>
                      <w:sz w:val="24"/>
                      <w:szCs w:val="24"/>
                    </w:rPr>
                    <w:t> </w:t>
                  </w:r>
                  <w:r w:rsidR="000B30D8" w:rsidRPr="008A6A71">
                    <w:rPr>
                      <w:rFonts w:ascii="Times New Roman" w:hAnsi="Times New Roman" w:cs="Times New Roman"/>
                      <w:sz w:val="24"/>
                      <w:szCs w:val="24"/>
                    </w:rPr>
                    <w:t xml:space="preserve">gadā saskaņā ar valsts budžetu kārtējam gadam 24 333 </w:t>
                  </w:r>
                  <w:proofErr w:type="spellStart"/>
                  <w:r w:rsidR="000B30D8" w:rsidRPr="008A6A71">
                    <w:rPr>
                      <w:rFonts w:ascii="Times New Roman" w:hAnsi="Times New Roman" w:cs="Times New Roman"/>
                      <w:i/>
                      <w:iCs/>
                      <w:sz w:val="24"/>
                      <w:szCs w:val="24"/>
                    </w:rPr>
                    <w:t>euro</w:t>
                  </w:r>
                  <w:proofErr w:type="spellEnd"/>
                  <w:r w:rsidR="000B30D8" w:rsidRPr="008A6A71">
                    <w:rPr>
                      <w:rFonts w:ascii="Times New Roman" w:hAnsi="Times New Roman" w:cs="Times New Roman"/>
                      <w:sz w:val="24"/>
                      <w:szCs w:val="24"/>
                    </w:rPr>
                    <w:t xml:space="preserve"> – 45 eksāmena dalībnieki x 190,50 </w:t>
                  </w:r>
                  <w:proofErr w:type="spellStart"/>
                  <w:r w:rsidR="000B30D8" w:rsidRPr="008A6A71">
                    <w:rPr>
                      <w:rFonts w:ascii="Times New Roman" w:hAnsi="Times New Roman" w:cs="Times New Roman"/>
                      <w:i/>
                      <w:iCs/>
                      <w:sz w:val="24"/>
                      <w:szCs w:val="24"/>
                    </w:rPr>
                    <w:t>euro</w:t>
                  </w:r>
                  <w:proofErr w:type="spellEnd"/>
                  <w:r w:rsidR="000B30D8" w:rsidRPr="008A6A71">
                    <w:rPr>
                      <w:rFonts w:ascii="Times New Roman" w:hAnsi="Times New Roman" w:cs="Times New Roman"/>
                      <w:i/>
                      <w:iCs/>
                      <w:sz w:val="24"/>
                      <w:szCs w:val="24"/>
                    </w:rPr>
                    <w:t xml:space="preserve"> </w:t>
                  </w:r>
                  <w:r w:rsidR="000B30D8" w:rsidRPr="008A6A71">
                    <w:rPr>
                      <w:rFonts w:ascii="Times New Roman" w:hAnsi="Times New Roman" w:cs="Times New Roman"/>
                      <w:sz w:val="24"/>
                      <w:szCs w:val="24"/>
                    </w:rPr>
                    <w:t xml:space="preserve">– 90 semināra </w:t>
                  </w:r>
                  <w:r w:rsidR="00EC52C0" w:rsidRPr="008A6A71">
                    <w:rPr>
                      <w:rFonts w:ascii="Times New Roman" w:hAnsi="Times New Roman" w:cs="Times New Roman"/>
                      <w:sz w:val="24"/>
                      <w:szCs w:val="24"/>
                    </w:rPr>
                    <w:t>dalībnieki</w:t>
                  </w:r>
                  <w:r w:rsidR="000B30D8" w:rsidRPr="008A6A71">
                    <w:rPr>
                      <w:rFonts w:ascii="Times New Roman" w:hAnsi="Times New Roman" w:cs="Times New Roman"/>
                      <w:sz w:val="24"/>
                      <w:szCs w:val="24"/>
                    </w:rPr>
                    <w:t xml:space="preserve"> x 51,29 </w:t>
                  </w:r>
                  <w:proofErr w:type="spellStart"/>
                  <w:r w:rsidR="000B30D8" w:rsidRPr="008A6A71">
                    <w:rPr>
                      <w:rFonts w:ascii="Times New Roman" w:hAnsi="Times New Roman" w:cs="Times New Roman"/>
                      <w:i/>
                      <w:iCs/>
                      <w:sz w:val="24"/>
                      <w:szCs w:val="24"/>
                    </w:rPr>
                    <w:t>euro</w:t>
                  </w:r>
                  <w:proofErr w:type="spellEnd"/>
                  <w:r w:rsidR="000B30D8" w:rsidRPr="008A6A71">
                    <w:rPr>
                      <w:rFonts w:ascii="Times New Roman" w:hAnsi="Times New Roman" w:cs="Times New Roman"/>
                      <w:sz w:val="24"/>
                      <w:szCs w:val="24"/>
                    </w:rPr>
                    <w:t xml:space="preserve"> = 11 144 </w:t>
                  </w:r>
                  <w:proofErr w:type="spellStart"/>
                  <w:r w:rsidR="000B30D8" w:rsidRPr="008A6A71">
                    <w:rPr>
                      <w:rFonts w:ascii="Times New Roman" w:hAnsi="Times New Roman" w:cs="Times New Roman"/>
                      <w:i/>
                      <w:iCs/>
                      <w:sz w:val="24"/>
                      <w:szCs w:val="24"/>
                    </w:rPr>
                    <w:t>euro</w:t>
                  </w:r>
                  <w:proofErr w:type="spellEnd"/>
                  <w:r w:rsidR="000B30D8" w:rsidRPr="008A6A71">
                    <w:rPr>
                      <w:rFonts w:ascii="Times New Roman" w:hAnsi="Times New Roman" w:cs="Times New Roman"/>
                      <w:sz w:val="24"/>
                      <w:szCs w:val="24"/>
                    </w:rPr>
                    <w:t xml:space="preserve"> </w:t>
                  </w:r>
                </w:p>
                <w:p w14:paraId="0EBD282D" w14:textId="3789C20C" w:rsidR="00D35BFF" w:rsidRPr="008A6A71" w:rsidRDefault="00D35BFF" w:rsidP="008A6A71">
                  <w:pPr>
                    <w:spacing w:after="0" w:line="240" w:lineRule="auto"/>
                    <w:jc w:val="both"/>
                    <w:rPr>
                      <w:rFonts w:ascii="Times New Roman" w:hAnsi="Times New Roman" w:cs="Times New Roman"/>
                      <w:sz w:val="24"/>
                      <w:szCs w:val="24"/>
                    </w:rPr>
                  </w:pPr>
                  <w:r w:rsidRPr="008A6A71">
                    <w:rPr>
                      <w:rFonts w:ascii="Times New Roman" w:hAnsi="Times New Roman" w:cs="Times New Roman"/>
                      <w:sz w:val="24"/>
                      <w:szCs w:val="24"/>
                    </w:rPr>
                    <w:t>Detalizēts maksas pakalpojuma izcenojuma aprēķins un detalizēts ieņēmumu aprēķins ir sagatavoti atsevišķi 1. un 2.</w:t>
                  </w:r>
                  <w:r w:rsidR="008A6A71">
                    <w:rPr>
                      <w:rFonts w:ascii="Times New Roman" w:hAnsi="Times New Roman" w:cs="Times New Roman"/>
                      <w:sz w:val="24"/>
                      <w:szCs w:val="24"/>
                    </w:rPr>
                    <w:t> </w:t>
                  </w:r>
                  <w:r w:rsidRPr="008A6A71">
                    <w:rPr>
                      <w:rFonts w:ascii="Times New Roman" w:hAnsi="Times New Roman" w:cs="Times New Roman"/>
                      <w:sz w:val="24"/>
                      <w:szCs w:val="24"/>
                    </w:rPr>
                    <w:t>pielikumā.</w:t>
                  </w:r>
                </w:p>
                <w:p w14:paraId="11A608B2" w14:textId="1B2E17E2" w:rsidR="00CF1D1E" w:rsidRPr="008A6A71" w:rsidRDefault="00CF1D1E" w:rsidP="008A6A71">
                  <w:pPr>
                    <w:spacing w:after="0" w:line="240" w:lineRule="auto"/>
                    <w:jc w:val="both"/>
                    <w:rPr>
                      <w:rFonts w:ascii="Times New Roman" w:hAnsi="Times New Roman" w:cs="Times New Roman"/>
                      <w:sz w:val="24"/>
                      <w:szCs w:val="24"/>
                    </w:rPr>
                  </w:pPr>
                  <w:r w:rsidRPr="008A6A71">
                    <w:rPr>
                      <w:rFonts w:ascii="Times New Roman" w:hAnsi="Times New Roman" w:cs="Times New Roman"/>
                      <w:sz w:val="24"/>
                      <w:szCs w:val="24"/>
                    </w:rPr>
                    <w:t>Izmaiņas budžeta izdevumos 2020.</w:t>
                  </w:r>
                  <w:r w:rsidR="008A6A71">
                    <w:rPr>
                      <w:rFonts w:ascii="Times New Roman" w:hAnsi="Times New Roman" w:cs="Times New Roman"/>
                      <w:sz w:val="24"/>
                      <w:szCs w:val="24"/>
                    </w:rPr>
                    <w:t> </w:t>
                  </w:r>
                  <w:r w:rsidRPr="008A6A71">
                    <w:rPr>
                      <w:rFonts w:ascii="Times New Roman" w:hAnsi="Times New Roman" w:cs="Times New Roman"/>
                      <w:sz w:val="24"/>
                      <w:szCs w:val="24"/>
                    </w:rPr>
                    <w:t>gadā tika aprēķinātas proporcionāli pilna gada (2021.</w:t>
                  </w:r>
                  <w:r w:rsidR="008A6A71">
                    <w:rPr>
                      <w:rFonts w:ascii="Times New Roman" w:hAnsi="Times New Roman" w:cs="Times New Roman"/>
                      <w:sz w:val="24"/>
                      <w:szCs w:val="24"/>
                    </w:rPr>
                    <w:t> </w:t>
                  </w:r>
                  <w:r w:rsidRPr="008A6A71">
                    <w:rPr>
                      <w:rFonts w:ascii="Times New Roman" w:hAnsi="Times New Roman" w:cs="Times New Roman"/>
                      <w:sz w:val="24"/>
                      <w:szCs w:val="24"/>
                    </w:rPr>
                    <w:t>gada) aprēķinam</w:t>
                  </w:r>
                  <w:r w:rsidRPr="00E93BFC">
                    <w:rPr>
                      <w:rFonts w:ascii="Times New Roman" w:hAnsi="Times New Roman" w:cs="Times New Roman"/>
                      <w:sz w:val="24"/>
                      <w:szCs w:val="24"/>
                    </w:rPr>
                    <w:t>.</w:t>
                  </w:r>
                </w:p>
                <w:p w14:paraId="6D4E4975" w14:textId="77777777" w:rsidR="008A6A71" w:rsidRDefault="008A6A71" w:rsidP="008A6A71">
                  <w:pPr>
                    <w:spacing w:after="0" w:line="240" w:lineRule="auto"/>
                    <w:jc w:val="both"/>
                    <w:rPr>
                      <w:rFonts w:ascii="Times New Roman" w:hAnsi="Times New Roman" w:cs="Times New Roman"/>
                      <w:sz w:val="24"/>
                      <w:szCs w:val="24"/>
                    </w:rPr>
                  </w:pPr>
                </w:p>
                <w:p w14:paraId="131F06AE" w14:textId="77777777" w:rsidR="008A6A71" w:rsidRDefault="008A6A71" w:rsidP="008A6A71">
                  <w:pPr>
                    <w:spacing w:after="0" w:line="240" w:lineRule="auto"/>
                    <w:jc w:val="both"/>
                    <w:rPr>
                      <w:rFonts w:ascii="Times New Roman" w:hAnsi="Times New Roman" w:cs="Times New Roman"/>
                      <w:sz w:val="24"/>
                      <w:szCs w:val="24"/>
                    </w:rPr>
                  </w:pPr>
                </w:p>
                <w:p w14:paraId="1DB2DDE3" w14:textId="77777777" w:rsidR="008A6A71" w:rsidRDefault="008A6A71" w:rsidP="008A6A71">
                  <w:pPr>
                    <w:spacing w:after="0" w:line="240" w:lineRule="auto"/>
                    <w:jc w:val="both"/>
                    <w:rPr>
                      <w:rFonts w:ascii="Times New Roman" w:hAnsi="Times New Roman" w:cs="Times New Roman"/>
                      <w:sz w:val="24"/>
                      <w:szCs w:val="24"/>
                    </w:rPr>
                  </w:pPr>
                </w:p>
                <w:p w14:paraId="30E27610" w14:textId="77777777" w:rsidR="008A6A71" w:rsidRDefault="008A6A71" w:rsidP="008A6A71">
                  <w:pPr>
                    <w:spacing w:after="0" w:line="240" w:lineRule="auto"/>
                    <w:jc w:val="both"/>
                    <w:rPr>
                      <w:rFonts w:ascii="Times New Roman" w:hAnsi="Times New Roman" w:cs="Times New Roman"/>
                      <w:sz w:val="24"/>
                      <w:szCs w:val="24"/>
                    </w:rPr>
                  </w:pPr>
                </w:p>
                <w:p w14:paraId="4D2201EE" w14:textId="77777777" w:rsidR="008A6A71" w:rsidRDefault="008A6A71" w:rsidP="008A6A71">
                  <w:pPr>
                    <w:spacing w:after="0" w:line="240" w:lineRule="auto"/>
                    <w:jc w:val="both"/>
                    <w:rPr>
                      <w:rFonts w:ascii="Times New Roman" w:hAnsi="Times New Roman" w:cs="Times New Roman"/>
                      <w:sz w:val="24"/>
                      <w:szCs w:val="24"/>
                    </w:rPr>
                  </w:pPr>
                </w:p>
                <w:p w14:paraId="191C1482" w14:textId="77777777" w:rsidR="008A6A71" w:rsidRDefault="008A6A71" w:rsidP="008A6A71">
                  <w:pPr>
                    <w:spacing w:after="0" w:line="240" w:lineRule="auto"/>
                    <w:jc w:val="both"/>
                    <w:rPr>
                      <w:rFonts w:ascii="Times New Roman" w:hAnsi="Times New Roman" w:cs="Times New Roman"/>
                      <w:sz w:val="24"/>
                      <w:szCs w:val="24"/>
                    </w:rPr>
                  </w:pPr>
                </w:p>
                <w:p w14:paraId="1DA6D098" w14:textId="77777777" w:rsidR="008A6A71" w:rsidRDefault="008A6A71" w:rsidP="008A6A71">
                  <w:pPr>
                    <w:spacing w:after="0" w:line="240" w:lineRule="auto"/>
                    <w:jc w:val="both"/>
                    <w:rPr>
                      <w:rFonts w:ascii="Times New Roman" w:hAnsi="Times New Roman" w:cs="Times New Roman"/>
                      <w:sz w:val="24"/>
                      <w:szCs w:val="24"/>
                    </w:rPr>
                  </w:pPr>
                </w:p>
                <w:p w14:paraId="4926F51E" w14:textId="5EAF724B" w:rsidR="00314F09" w:rsidRPr="008A6A71" w:rsidRDefault="00EC52C0" w:rsidP="008A6A71">
                  <w:pPr>
                    <w:spacing w:after="0" w:line="240" w:lineRule="auto"/>
                    <w:jc w:val="both"/>
                    <w:rPr>
                      <w:rFonts w:ascii="Times New Roman" w:hAnsi="Times New Roman" w:cs="Times New Roman"/>
                      <w:sz w:val="24"/>
                      <w:szCs w:val="24"/>
                    </w:rPr>
                  </w:pPr>
                  <w:r w:rsidRPr="008A6A71">
                    <w:rPr>
                      <w:rFonts w:ascii="Times New Roman" w:hAnsi="Times New Roman" w:cs="Times New Roman"/>
                      <w:sz w:val="24"/>
                      <w:szCs w:val="24"/>
                    </w:rPr>
                    <w:t>Detalizēts izdevumu aprēķins</w:t>
                  </w:r>
                  <w:r w:rsidR="00114E76" w:rsidRPr="008A6A71">
                    <w:rPr>
                      <w:rFonts w:ascii="Times New Roman" w:hAnsi="Times New Roman" w:cs="Times New Roman"/>
                      <w:sz w:val="24"/>
                      <w:szCs w:val="24"/>
                    </w:rPr>
                    <w:t xml:space="preserve"> ir sagatavots atsevišķi 3.</w:t>
                  </w:r>
                  <w:r w:rsidR="008A6A71">
                    <w:rPr>
                      <w:rFonts w:ascii="Times New Roman" w:hAnsi="Times New Roman" w:cs="Times New Roman"/>
                      <w:sz w:val="24"/>
                      <w:szCs w:val="24"/>
                    </w:rPr>
                    <w:t> </w:t>
                  </w:r>
                  <w:r w:rsidR="00114E76" w:rsidRPr="008A6A71">
                    <w:rPr>
                      <w:rFonts w:ascii="Times New Roman" w:hAnsi="Times New Roman" w:cs="Times New Roman"/>
                      <w:sz w:val="24"/>
                      <w:szCs w:val="24"/>
                    </w:rPr>
                    <w:t>pielikumā.</w:t>
                  </w:r>
                </w:p>
              </w:tc>
            </w:tr>
            <w:tr w:rsidR="00314F09" w:rsidRPr="009D2362" w14:paraId="1F97AFB0"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7FD84685" w14:textId="77777777" w:rsidR="00314F09" w:rsidRPr="008A6A71" w:rsidRDefault="00314F09" w:rsidP="008A6A71">
                  <w:pPr>
                    <w:spacing w:after="0" w:line="240" w:lineRule="auto"/>
                    <w:jc w:val="both"/>
                    <w:rPr>
                      <w:rFonts w:ascii="Times New Roman" w:hAnsi="Times New Roman" w:cs="Times New Roman"/>
                      <w:sz w:val="24"/>
                      <w:szCs w:val="24"/>
                      <w:lang w:eastAsia="lv-LV"/>
                    </w:rPr>
                  </w:pPr>
                  <w:r w:rsidRPr="008A6A71">
                    <w:rPr>
                      <w:rFonts w:ascii="Times New Roman" w:hAnsi="Times New Roman" w:cs="Times New Roman"/>
                      <w:sz w:val="24"/>
                      <w:szCs w:val="24"/>
                    </w:rPr>
                    <w:lastRenderedPageBreak/>
                    <w:t>6.1. detalizēts ieņēmumu aprēķins</w:t>
                  </w:r>
                </w:p>
              </w:tc>
              <w:tc>
                <w:tcPr>
                  <w:tcW w:w="4028" w:type="pct"/>
                  <w:gridSpan w:val="8"/>
                  <w:vMerge/>
                  <w:tcBorders>
                    <w:top w:val="single" w:sz="4" w:space="0" w:color="auto"/>
                    <w:left w:val="single" w:sz="4" w:space="0" w:color="auto"/>
                    <w:bottom w:val="single" w:sz="4" w:space="0" w:color="auto"/>
                    <w:right w:val="single" w:sz="4" w:space="0" w:color="auto"/>
                  </w:tcBorders>
                  <w:shd w:val="clear" w:color="auto" w:fill="auto"/>
                </w:tcPr>
                <w:p w14:paraId="27165A6C" w14:textId="77777777" w:rsidR="00314F09" w:rsidRPr="008A6A71" w:rsidRDefault="00314F09" w:rsidP="008A6A71">
                  <w:pPr>
                    <w:spacing w:after="0" w:line="240" w:lineRule="auto"/>
                    <w:jc w:val="both"/>
                    <w:rPr>
                      <w:rFonts w:ascii="Times New Roman" w:hAnsi="Times New Roman" w:cs="Times New Roman"/>
                      <w:sz w:val="24"/>
                      <w:szCs w:val="24"/>
                    </w:rPr>
                  </w:pPr>
                </w:p>
              </w:tc>
            </w:tr>
            <w:tr w:rsidR="00314F09" w:rsidRPr="009D2362" w14:paraId="1DA41C27" w14:textId="77777777" w:rsidTr="008A6A71">
              <w:tblPrEx>
                <w:tblBorders>
                  <w:top w:val="outset" w:sz="6" w:space="0" w:color="000000"/>
                  <w:left w:val="outset" w:sz="6" w:space="0" w:color="000000"/>
                  <w:bottom w:val="outset" w:sz="6" w:space="0" w:color="000000"/>
                  <w:right w:val="outset" w:sz="6" w:space="0" w:color="000000"/>
                </w:tblBorders>
              </w:tblPrEx>
              <w:trPr>
                <w:trHeight w:val="1231"/>
              </w:trPr>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3BAD3C" w14:textId="77777777" w:rsidR="00314F09" w:rsidRPr="008A6A71" w:rsidRDefault="00314F09" w:rsidP="008A6A71">
                  <w:pPr>
                    <w:spacing w:after="0" w:line="240" w:lineRule="auto"/>
                    <w:jc w:val="both"/>
                    <w:rPr>
                      <w:rFonts w:ascii="Times New Roman" w:hAnsi="Times New Roman" w:cs="Times New Roman"/>
                      <w:sz w:val="24"/>
                      <w:szCs w:val="24"/>
                    </w:rPr>
                  </w:pPr>
                  <w:r w:rsidRPr="008A6A71">
                    <w:rPr>
                      <w:rFonts w:ascii="Times New Roman" w:hAnsi="Times New Roman" w:cs="Times New Roman"/>
                      <w:sz w:val="24"/>
                      <w:szCs w:val="24"/>
                    </w:rPr>
                    <w:t>6.2. detalizēts izdevumu aprēķins</w:t>
                  </w:r>
                </w:p>
              </w:tc>
              <w:tc>
                <w:tcPr>
                  <w:tcW w:w="4028" w:type="pct"/>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2171966A" w14:textId="77777777" w:rsidR="00314F09" w:rsidRPr="008A6A71" w:rsidRDefault="00314F09" w:rsidP="008A6A71">
                  <w:pPr>
                    <w:spacing w:after="0" w:line="240" w:lineRule="auto"/>
                    <w:jc w:val="both"/>
                    <w:rPr>
                      <w:rFonts w:ascii="Times New Roman" w:hAnsi="Times New Roman" w:cs="Times New Roman"/>
                      <w:sz w:val="24"/>
                      <w:szCs w:val="24"/>
                    </w:rPr>
                  </w:pPr>
                </w:p>
              </w:tc>
            </w:tr>
            <w:tr w:rsidR="00314F09" w:rsidRPr="009D2362" w14:paraId="4A30A5A0"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tcPr>
                <w:p w14:paraId="3BD8CE1F" w14:textId="77777777" w:rsidR="00314F09" w:rsidRPr="008A6A71" w:rsidRDefault="00314F09" w:rsidP="008A6A71">
                  <w:pPr>
                    <w:spacing w:after="0" w:line="240" w:lineRule="auto"/>
                    <w:jc w:val="both"/>
                    <w:rPr>
                      <w:rFonts w:ascii="Times New Roman" w:hAnsi="Times New Roman" w:cs="Times New Roman"/>
                      <w:sz w:val="24"/>
                      <w:szCs w:val="24"/>
                    </w:rPr>
                  </w:pPr>
                  <w:r w:rsidRPr="008A6A71">
                    <w:rPr>
                      <w:rFonts w:ascii="Times New Roman" w:hAnsi="Times New Roman" w:cs="Times New Roman"/>
                      <w:sz w:val="24"/>
                      <w:szCs w:val="24"/>
                    </w:rPr>
                    <w:t>7. Amata vietu skaita izmaiņas</w:t>
                  </w:r>
                </w:p>
              </w:tc>
              <w:tc>
                <w:tcPr>
                  <w:tcW w:w="4028" w:type="pct"/>
                  <w:gridSpan w:val="8"/>
                  <w:tcBorders>
                    <w:top w:val="single" w:sz="4" w:space="0" w:color="auto"/>
                    <w:left w:val="single" w:sz="4" w:space="0" w:color="auto"/>
                    <w:bottom w:val="single" w:sz="4" w:space="0" w:color="auto"/>
                    <w:right w:val="single" w:sz="4" w:space="0" w:color="auto"/>
                  </w:tcBorders>
                  <w:shd w:val="clear" w:color="auto" w:fill="auto"/>
                </w:tcPr>
                <w:p w14:paraId="07685FD2" w14:textId="187A5A75" w:rsidR="00314F09" w:rsidRPr="008A6A71" w:rsidRDefault="00CF1D1E" w:rsidP="008A6A71">
                  <w:pPr>
                    <w:spacing w:after="0" w:line="240" w:lineRule="auto"/>
                    <w:jc w:val="both"/>
                    <w:rPr>
                      <w:rFonts w:ascii="Times New Roman" w:hAnsi="Times New Roman" w:cs="Times New Roman"/>
                      <w:sz w:val="24"/>
                      <w:szCs w:val="24"/>
                      <w:lang w:eastAsia="lv-LV"/>
                    </w:rPr>
                  </w:pPr>
                  <w:r w:rsidRPr="008A6A71">
                    <w:rPr>
                      <w:rFonts w:ascii="Times New Roman" w:hAnsi="Times New Roman" w:cs="Times New Roman"/>
                      <w:iCs/>
                      <w:sz w:val="24"/>
                      <w:szCs w:val="24"/>
                    </w:rPr>
                    <w:t>Nav</w:t>
                  </w:r>
                  <w:r w:rsidR="00314F09" w:rsidRPr="008A6A71">
                    <w:rPr>
                      <w:rFonts w:ascii="Times New Roman" w:hAnsi="Times New Roman" w:cs="Times New Roman"/>
                      <w:sz w:val="24"/>
                      <w:szCs w:val="24"/>
                    </w:rPr>
                    <w:t>.</w:t>
                  </w:r>
                </w:p>
              </w:tc>
            </w:tr>
            <w:tr w:rsidR="00314F09" w:rsidRPr="00C6462A" w14:paraId="3A3D35B2" w14:textId="77777777" w:rsidTr="008A6A71">
              <w:tblPrEx>
                <w:tblBorders>
                  <w:top w:val="outset" w:sz="6" w:space="0" w:color="000000"/>
                  <w:left w:val="outset" w:sz="6" w:space="0" w:color="000000"/>
                  <w:bottom w:val="outset" w:sz="6" w:space="0" w:color="000000"/>
                  <w:right w:val="outset" w:sz="6" w:space="0" w:color="000000"/>
                </w:tblBorders>
              </w:tblPrEx>
              <w:tc>
                <w:tcPr>
                  <w:tcW w:w="9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74EB6A7" w14:textId="77777777" w:rsidR="00314F09" w:rsidRPr="008A6A71" w:rsidRDefault="00314F09" w:rsidP="008A6A71">
                  <w:pPr>
                    <w:pStyle w:val="Paraststmeklis"/>
                    <w:spacing w:before="0" w:beforeAutospacing="0" w:after="0" w:afterAutospacing="0"/>
                  </w:pPr>
                  <w:r w:rsidRPr="008A6A71">
                    <w:t>8. Cita informācija</w:t>
                  </w:r>
                </w:p>
              </w:tc>
              <w:tc>
                <w:tcPr>
                  <w:tcW w:w="4028" w:type="pct"/>
                  <w:gridSpan w:val="8"/>
                  <w:tcBorders>
                    <w:top w:val="single" w:sz="4" w:space="0" w:color="auto"/>
                    <w:left w:val="single" w:sz="4" w:space="0" w:color="auto"/>
                    <w:bottom w:val="single" w:sz="4" w:space="0" w:color="auto"/>
                    <w:right w:val="single" w:sz="4" w:space="0" w:color="auto"/>
                  </w:tcBorders>
                  <w:shd w:val="clear" w:color="auto" w:fill="auto"/>
                  <w:hideMark/>
                </w:tcPr>
                <w:p w14:paraId="7AD78CB0" w14:textId="28ECFC4B" w:rsidR="00314F09" w:rsidRPr="008A6A71" w:rsidRDefault="00314F09" w:rsidP="008A6A71">
                  <w:pPr>
                    <w:spacing w:after="0" w:line="240" w:lineRule="auto"/>
                    <w:jc w:val="both"/>
                    <w:rPr>
                      <w:rFonts w:ascii="Times New Roman" w:hAnsi="Times New Roman" w:cs="Times New Roman"/>
                      <w:sz w:val="24"/>
                      <w:szCs w:val="24"/>
                    </w:rPr>
                  </w:pPr>
                </w:p>
              </w:tc>
            </w:tr>
            <w:tr w:rsidR="00FE5A44" w:rsidRPr="00FE5A44" w14:paraId="6321DA3D" w14:textId="77777777" w:rsidTr="008A6A71">
              <w:trPr>
                <w:trHeight w:val="555"/>
              </w:trPr>
              <w:tc>
                <w:tcPr>
                  <w:tcW w:w="5000" w:type="pct"/>
                  <w:gridSpan w:val="10"/>
                  <w:tcBorders>
                    <w:top w:val="single" w:sz="4" w:space="0" w:color="auto"/>
                    <w:left w:val="outset" w:sz="6" w:space="0" w:color="414142"/>
                    <w:bottom w:val="outset" w:sz="6" w:space="0" w:color="414142"/>
                    <w:right w:val="outset" w:sz="6" w:space="0" w:color="414142"/>
                  </w:tcBorders>
                  <w:vAlign w:val="center"/>
                  <w:hideMark/>
                </w:tcPr>
                <w:p w14:paraId="48864C17" w14:textId="77777777" w:rsidR="00000926" w:rsidRPr="00FE5A44" w:rsidRDefault="00000926" w:rsidP="00000926">
                  <w:pPr>
                    <w:spacing w:after="0" w:line="240" w:lineRule="auto"/>
                    <w:jc w:val="center"/>
                    <w:rPr>
                      <w:rFonts w:ascii="Times New Roman" w:eastAsia="Times New Roman" w:hAnsi="Times New Roman" w:cs="Times New Roman"/>
                      <w:b/>
                      <w:bCs/>
                      <w:sz w:val="24"/>
                      <w:szCs w:val="24"/>
                      <w:lang w:eastAsia="lv-LV"/>
                    </w:rPr>
                  </w:pPr>
                  <w:r w:rsidRPr="00FE5A44">
                    <w:rPr>
                      <w:rFonts w:ascii="Times New Roman" w:eastAsia="Times New Roman" w:hAnsi="Times New Roman" w:cs="Times New Roman"/>
                      <w:b/>
                      <w:bCs/>
                      <w:sz w:val="24"/>
                      <w:szCs w:val="24"/>
                      <w:lang w:eastAsia="lv-LV"/>
                    </w:rPr>
                    <w:t>IV. Tiesību akta projekta ietekme uz spēkā esošo tiesību normu sistēmu</w:t>
                  </w:r>
                </w:p>
              </w:tc>
            </w:tr>
            <w:tr w:rsidR="00FE5A44" w:rsidRPr="00FE5A44" w14:paraId="3074F3F7" w14:textId="77777777" w:rsidTr="008A6A71">
              <w:trPr>
                <w:trHeight w:val="358"/>
              </w:trPr>
              <w:tc>
                <w:tcPr>
                  <w:tcW w:w="448" w:type="pct"/>
                  <w:tcBorders>
                    <w:top w:val="outset" w:sz="6" w:space="0" w:color="414142"/>
                    <w:left w:val="outset" w:sz="6" w:space="0" w:color="414142"/>
                    <w:bottom w:val="single" w:sz="4" w:space="0" w:color="auto"/>
                    <w:right w:val="outset" w:sz="6" w:space="0" w:color="414142"/>
                  </w:tcBorders>
                </w:tcPr>
                <w:p w14:paraId="34331324" w14:textId="0AF35805" w:rsidR="00163A24" w:rsidRPr="00FE5A44" w:rsidRDefault="00B40214" w:rsidP="00B40214">
                  <w:pPr>
                    <w:spacing w:after="0" w:line="240" w:lineRule="auto"/>
                    <w:ind w:firstLine="567"/>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1.</w:t>
                  </w:r>
                </w:p>
              </w:tc>
              <w:tc>
                <w:tcPr>
                  <w:tcW w:w="1217" w:type="pct"/>
                  <w:gridSpan w:val="3"/>
                  <w:tcBorders>
                    <w:top w:val="outset" w:sz="6" w:space="0" w:color="414142"/>
                    <w:left w:val="outset" w:sz="6" w:space="0" w:color="414142"/>
                    <w:bottom w:val="single" w:sz="4" w:space="0" w:color="auto"/>
                    <w:right w:val="outset" w:sz="6" w:space="0" w:color="414142"/>
                  </w:tcBorders>
                </w:tcPr>
                <w:p w14:paraId="26722099" w14:textId="1779F272" w:rsidR="00163A24" w:rsidRPr="00FE5A44" w:rsidRDefault="00B40214" w:rsidP="00B40214">
                  <w:pPr>
                    <w:spacing w:after="0" w:line="240" w:lineRule="auto"/>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Saistītie tiesību aktu projekti</w:t>
                  </w:r>
                </w:p>
              </w:tc>
              <w:tc>
                <w:tcPr>
                  <w:tcW w:w="3335" w:type="pct"/>
                  <w:gridSpan w:val="6"/>
                  <w:tcBorders>
                    <w:top w:val="outset" w:sz="6" w:space="0" w:color="414142"/>
                    <w:left w:val="outset" w:sz="6" w:space="0" w:color="414142"/>
                    <w:bottom w:val="single" w:sz="4" w:space="0" w:color="auto"/>
                    <w:right w:val="outset" w:sz="6" w:space="0" w:color="414142"/>
                  </w:tcBorders>
                </w:tcPr>
                <w:p w14:paraId="4C574639" w14:textId="77777777" w:rsidR="00F32ADE" w:rsidRPr="00FE5A44" w:rsidRDefault="00F32ADE" w:rsidP="00F32ADE">
                  <w:pPr>
                    <w:spacing w:after="0" w:line="240" w:lineRule="auto"/>
                    <w:ind w:firstLine="567"/>
                    <w:jc w:val="both"/>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 xml:space="preserve">Lai izpildītu </w:t>
                  </w:r>
                  <w:r w:rsidRPr="00FE5A44">
                    <w:rPr>
                      <w:rFonts w:ascii="Times New Roman" w:hAnsi="Times New Roman" w:cs="Times New Roman"/>
                      <w:sz w:val="24"/>
                      <w:szCs w:val="24"/>
                    </w:rPr>
                    <w:t xml:space="preserve">Fizisko personu datu apstrādes likuma 19. panta trešajā daļā noteikto deleģējumu, </w:t>
                  </w:r>
                  <w:r w:rsidRPr="00FE5A44">
                    <w:rPr>
                      <w:rFonts w:ascii="Times New Roman" w:eastAsia="Times New Roman" w:hAnsi="Times New Roman" w:cs="Times New Roman"/>
                      <w:bCs/>
                      <w:sz w:val="24"/>
                      <w:szCs w:val="24"/>
                      <w:lang w:eastAsia="lv-LV"/>
                    </w:rPr>
                    <w:t>maksas apmērs un iekasēšanas kārtība par eksāmena kārtošanu</w:t>
                  </w:r>
                  <w:r>
                    <w:rPr>
                      <w:rFonts w:ascii="Times New Roman" w:eastAsia="Times New Roman" w:hAnsi="Times New Roman" w:cs="Times New Roman"/>
                      <w:bCs/>
                      <w:sz w:val="24"/>
                      <w:szCs w:val="24"/>
                      <w:lang w:eastAsia="lv-LV"/>
                    </w:rPr>
                    <w:t xml:space="preserve"> tiks noteikta inspekcijas maksas pakalpojumu cenrādī</w:t>
                  </w:r>
                  <w:r w:rsidRPr="00FE5A44">
                    <w:rPr>
                      <w:rFonts w:ascii="Times New Roman" w:eastAsia="Times New Roman" w:hAnsi="Times New Roman" w:cs="Times New Roman"/>
                      <w:bCs/>
                      <w:sz w:val="24"/>
                      <w:szCs w:val="24"/>
                      <w:lang w:eastAsia="lv-LV"/>
                    </w:rPr>
                    <w:t xml:space="preserve">. </w:t>
                  </w:r>
                </w:p>
                <w:p w14:paraId="6CFEBCB7" w14:textId="70A43755" w:rsidR="00981019" w:rsidRDefault="00981019" w:rsidP="00981019">
                  <w:pPr>
                    <w:tabs>
                      <w:tab w:val="left" w:pos="60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Tieslietu ministrija ir izstrādājusi Ministru kabineta noteikumu projektu “</w:t>
                  </w:r>
                  <w:r w:rsidRPr="00D154CA">
                    <w:rPr>
                      <w:rFonts w:ascii="Times New Roman" w:hAnsi="Times New Roman" w:cs="Times New Roman"/>
                      <w:sz w:val="24"/>
                      <w:szCs w:val="24"/>
                    </w:rPr>
                    <w:t>Datu aizsardzības speciālista kvalifikācijas noteikumi</w:t>
                  </w:r>
                  <w:r>
                    <w:rPr>
                      <w:rFonts w:ascii="Times New Roman" w:hAnsi="Times New Roman" w:cs="Times New Roman"/>
                      <w:sz w:val="24"/>
                      <w:szCs w:val="24"/>
                    </w:rPr>
                    <w:t xml:space="preserve">”, kas nenoteic </w:t>
                  </w:r>
                  <w:r w:rsidRPr="00AF1F4B">
                    <w:rPr>
                      <w:rFonts w:ascii="Times New Roman" w:hAnsi="Times New Roman" w:cs="Times New Roman"/>
                      <w:sz w:val="24"/>
                      <w:szCs w:val="24"/>
                    </w:rPr>
                    <w:t>maksu par kvalifikācijas eksāmena kārtošanu un tās iekasēšanas kārtību</w:t>
                  </w:r>
                  <w:r>
                    <w:rPr>
                      <w:rFonts w:ascii="Times New Roman" w:hAnsi="Times New Roman" w:cs="Times New Roman"/>
                      <w:sz w:val="24"/>
                      <w:szCs w:val="24"/>
                    </w:rPr>
                    <w:t>. Minētais projekts</w:t>
                  </w:r>
                  <w:r w:rsidR="00561E47">
                    <w:rPr>
                      <w:rFonts w:ascii="Times New Roman" w:hAnsi="Times New Roman" w:cs="Times New Roman"/>
                      <w:sz w:val="24"/>
                      <w:szCs w:val="24"/>
                    </w:rPr>
                    <w:t xml:space="preserve"> 2019. gada 16. maijā </w:t>
                  </w:r>
                  <w:r>
                    <w:rPr>
                      <w:rFonts w:ascii="Times New Roman" w:hAnsi="Times New Roman" w:cs="Times New Roman"/>
                      <w:sz w:val="24"/>
                      <w:szCs w:val="24"/>
                    </w:rPr>
                    <w:t xml:space="preserve">izsludināts </w:t>
                  </w:r>
                  <w:r w:rsidRPr="00561E47">
                    <w:rPr>
                      <w:rFonts w:ascii="Times New Roman" w:hAnsi="Times New Roman" w:cs="Times New Roman"/>
                      <w:sz w:val="24"/>
                      <w:szCs w:val="24"/>
                    </w:rPr>
                    <w:t>Valsts sekretāru sanāksmē</w:t>
                  </w:r>
                  <w:r w:rsidR="00561E47" w:rsidRPr="00561E47">
                    <w:rPr>
                      <w:rFonts w:ascii="Times New Roman" w:hAnsi="Times New Roman" w:cs="Times New Roman"/>
                      <w:sz w:val="24"/>
                      <w:szCs w:val="24"/>
                    </w:rPr>
                    <w:t xml:space="preserve"> (VSS-436)</w:t>
                  </w:r>
                  <w:r w:rsidRPr="00561E47">
                    <w:rPr>
                      <w:rFonts w:ascii="Times New Roman" w:hAnsi="Times New Roman" w:cs="Times New Roman"/>
                      <w:sz w:val="24"/>
                      <w:szCs w:val="24"/>
                    </w:rPr>
                    <w:t>.</w:t>
                  </w:r>
                  <w:r>
                    <w:rPr>
                      <w:rFonts w:ascii="Times New Roman" w:hAnsi="Times New Roman" w:cs="Times New Roman"/>
                      <w:sz w:val="24"/>
                      <w:szCs w:val="24"/>
                    </w:rPr>
                    <w:t xml:space="preserve"> </w:t>
                  </w:r>
                </w:p>
                <w:p w14:paraId="039A96D2" w14:textId="68CED5ED" w:rsidR="00981019" w:rsidRDefault="00981019" w:rsidP="00981019">
                  <w:pPr>
                    <w:tabs>
                      <w:tab w:val="left" w:pos="6096"/>
                    </w:tabs>
                    <w:spacing w:after="0" w:line="240" w:lineRule="auto"/>
                    <w:ind w:firstLine="567"/>
                    <w:jc w:val="both"/>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 xml:space="preserve">Tā kā maksa par eksāmenu ir atkarīga no </w:t>
                  </w:r>
                  <w:r>
                    <w:rPr>
                      <w:rFonts w:ascii="Times New Roman" w:hAnsi="Times New Roman" w:cs="Times New Roman"/>
                      <w:sz w:val="24"/>
                      <w:szCs w:val="24"/>
                    </w:rPr>
                    <w:t>Ministru kabineta noteikumu projekta “</w:t>
                  </w:r>
                  <w:r w:rsidRPr="00D154CA">
                    <w:rPr>
                      <w:rFonts w:ascii="Times New Roman" w:hAnsi="Times New Roman" w:cs="Times New Roman"/>
                      <w:sz w:val="24"/>
                      <w:szCs w:val="24"/>
                    </w:rPr>
                    <w:t>Datu aizsardzības speciālista kvalifikācijas noteikumi</w:t>
                  </w:r>
                  <w:r>
                    <w:rPr>
                      <w:rFonts w:ascii="Times New Roman" w:hAnsi="Times New Roman" w:cs="Times New Roman"/>
                      <w:sz w:val="24"/>
                      <w:szCs w:val="24"/>
                    </w:rPr>
                    <w:t>”</w:t>
                  </w:r>
                  <w:r w:rsidRPr="00FE5A44">
                    <w:rPr>
                      <w:rFonts w:ascii="Times New Roman" w:eastAsia="Times New Roman" w:hAnsi="Times New Roman" w:cs="Times New Roman"/>
                      <w:bCs/>
                      <w:sz w:val="24"/>
                      <w:szCs w:val="24"/>
                      <w:lang w:eastAsia="lv-LV"/>
                    </w:rPr>
                    <w:t xml:space="preserve"> regulējuma, maksu noteikt objektīvi </w:t>
                  </w:r>
                  <w:r>
                    <w:rPr>
                      <w:rFonts w:ascii="Times New Roman" w:eastAsia="Times New Roman" w:hAnsi="Times New Roman" w:cs="Times New Roman"/>
                      <w:bCs/>
                      <w:sz w:val="24"/>
                      <w:szCs w:val="24"/>
                      <w:lang w:eastAsia="lv-LV"/>
                    </w:rPr>
                    <w:t>nebija</w:t>
                  </w:r>
                  <w:r w:rsidRPr="00FE5A44">
                    <w:rPr>
                      <w:rFonts w:ascii="Times New Roman" w:eastAsia="Times New Roman" w:hAnsi="Times New Roman" w:cs="Times New Roman"/>
                      <w:bCs/>
                      <w:sz w:val="24"/>
                      <w:szCs w:val="24"/>
                      <w:lang w:eastAsia="lv-LV"/>
                    </w:rPr>
                    <w:t xml:space="preserve"> iespējams, kamēr noteikumu projekts </w:t>
                  </w:r>
                  <w:r w:rsidR="008A6A71">
                    <w:rPr>
                      <w:rFonts w:ascii="Times New Roman" w:eastAsia="Times New Roman" w:hAnsi="Times New Roman" w:cs="Times New Roman"/>
                      <w:bCs/>
                      <w:sz w:val="24"/>
                      <w:szCs w:val="24"/>
                      <w:lang w:eastAsia="lv-LV"/>
                    </w:rPr>
                    <w:t>nebija izstrādāts</w:t>
                  </w:r>
                  <w:r w:rsidRPr="00FE5A44">
                    <w:rPr>
                      <w:rFonts w:ascii="Times New Roman" w:eastAsia="Times New Roman" w:hAnsi="Times New Roman" w:cs="Times New Roman"/>
                      <w:bCs/>
                      <w:sz w:val="24"/>
                      <w:szCs w:val="24"/>
                      <w:lang w:eastAsia="lv-LV"/>
                    </w:rPr>
                    <w:t xml:space="preserve">. </w:t>
                  </w:r>
                </w:p>
                <w:p w14:paraId="24BE37F2" w14:textId="37EE9330" w:rsidR="00394F80" w:rsidRPr="00FE5A44" w:rsidRDefault="00394F80" w:rsidP="008A6A71">
                  <w:pPr>
                    <w:tabs>
                      <w:tab w:val="left" w:pos="6096"/>
                    </w:tabs>
                    <w:spacing w:after="0" w:line="240" w:lineRule="auto"/>
                    <w:ind w:firstLine="567"/>
                    <w:jc w:val="both"/>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 xml:space="preserve">Tādēļ </w:t>
                  </w:r>
                  <w:r w:rsidR="00A04730" w:rsidRPr="00FE5A44">
                    <w:rPr>
                      <w:rFonts w:ascii="Times New Roman" w:eastAsia="Times New Roman" w:hAnsi="Times New Roman" w:cs="Times New Roman"/>
                      <w:bCs/>
                      <w:sz w:val="24"/>
                      <w:szCs w:val="24"/>
                      <w:lang w:eastAsia="lv-LV"/>
                    </w:rPr>
                    <w:t xml:space="preserve">Paredzēts, ka abi normatīvie akti stāsies spēkā vienlaicīgi. </w:t>
                  </w:r>
                  <w:r w:rsidR="008A6A71">
                    <w:rPr>
                      <w:rFonts w:ascii="Times New Roman" w:hAnsi="Times New Roman" w:cs="Times New Roman"/>
                      <w:sz w:val="24"/>
                      <w:szCs w:val="24"/>
                    </w:rPr>
                    <w:t>Ministru kabineta noteikumu “</w:t>
                  </w:r>
                  <w:r w:rsidR="008A6A71" w:rsidRPr="00D154CA">
                    <w:rPr>
                      <w:rFonts w:ascii="Times New Roman" w:hAnsi="Times New Roman" w:cs="Times New Roman"/>
                      <w:sz w:val="24"/>
                      <w:szCs w:val="24"/>
                    </w:rPr>
                    <w:t>Datu aizsardzības speciālista kvalifikācijas noteikumi</w:t>
                  </w:r>
                  <w:r w:rsidR="008A6A71">
                    <w:rPr>
                      <w:rFonts w:ascii="Times New Roman" w:hAnsi="Times New Roman" w:cs="Times New Roman"/>
                      <w:sz w:val="24"/>
                      <w:szCs w:val="24"/>
                    </w:rPr>
                    <w:t>”</w:t>
                  </w:r>
                  <w:r w:rsidR="008A6A71" w:rsidRPr="00FE5A44">
                    <w:rPr>
                      <w:rFonts w:ascii="Times New Roman" w:eastAsia="Times New Roman" w:hAnsi="Times New Roman" w:cs="Times New Roman"/>
                      <w:bCs/>
                      <w:sz w:val="24"/>
                      <w:szCs w:val="24"/>
                      <w:lang w:eastAsia="lv-LV"/>
                    </w:rPr>
                    <w:t xml:space="preserve"> </w:t>
                  </w:r>
                  <w:r w:rsidR="008A6A71">
                    <w:rPr>
                      <w:rFonts w:ascii="Times New Roman" w:eastAsia="Times New Roman" w:hAnsi="Times New Roman" w:cs="Times New Roman"/>
                      <w:bCs/>
                      <w:sz w:val="24"/>
                      <w:szCs w:val="24"/>
                      <w:lang w:eastAsia="lv-LV"/>
                    </w:rPr>
                    <w:t xml:space="preserve">projektā noteikts to spēkā stāšanās laiks – vienlaicīgi ar </w:t>
                  </w:r>
                  <w:r w:rsidR="008A6A71" w:rsidRPr="007C5CE5">
                    <w:rPr>
                      <w:rFonts w:ascii="Times New Roman" w:eastAsia="Times New Roman" w:hAnsi="Times New Roman" w:cs="Times New Roman"/>
                      <w:bCs/>
                      <w:sz w:val="24"/>
                      <w:szCs w:val="24"/>
                      <w:lang w:eastAsia="lv-LV"/>
                    </w:rPr>
                    <w:t>Ministru kabineta noteikumiem par inspekcijas maksas pakalpojumu cenrādi</w:t>
                  </w:r>
                  <w:r w:rsidR="008A6A71">
                    <w:rPr>
                      <w:rFonts w:ascii="Times New Roman" w:eastAsia="Times New Roman" w:hAnsi="Times New Roman" w:cs="Times New Roman"/>
                      <w:bCs/>
                      <w:sz w:val="24"/>
                      <w:szCs w:val="24"/>
                      <w:lang w:eastAsia="lv-LV"/>
                    </w:rPr>
                    <w:t>.</w:t>
                  </w:r>
                  <w:bookmarkStart w:id="2" w:name="_GoBack"/>
                  <w:bookmarkEnd w:id="2"/>
                </w:p>
              </w:tc>
            </w:tr>
            <w:tr w:rsidR="00FE5A44" w:rsidRPr="00FE5A44" w14:paraId="15045563" w14:textId="77777777" w:rsidTr="008A6A71">
              <w:trPr>
                <w:trHeight w:val="354"/>
              </w:trPr>
              <w:tc>
                <w:tcPr>
                  <w:tcW w:w="448" w:type="pct"/>
                  <w:tcBorders>
                    <w:top w:val="outset" w:sz="6" w:space="0" w:color="414142"/>
                    <w:left w:val="outset" w:sz="6" w:space="0" w:color="414142"/>
                    <w:bottom w:val="single" w:sz="4" w:space="0" w:color="auto"/>
                    <w:right w:val="outset" w:sz="6" w:space="0" w:color="414142"/>
                  </w:tcBorders>
                </w:tcPr>
                <w:p w14:paraId="642D2404" w14:textId="5897DE58" w:rsidR="00B40214" w:rsidRPr="00FE5A44" w:rsidRDefault="00B40214" w:rsidP="00B40214">
                  <w:pPr>
                    <w:spacing w:after="0" w:line="240" w:lineRule="auto"/>
                    <w:ind w:firstLine="567"/>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2.</w:t>
                  </w:r>
                </w:p>
              </w:tc>
              <w:tc>
                <w:tcPr>
                  <w:tcW w:w="1217" w:type="pct"/>
                  <w:gridSpan w:val="3"/>
                  <w:tcBorders>
                    <w:top w:val="outset" w:sz="6" w:space="0" w:color="414142"/>
                    <w:left w:val="outset" w:sz="6" w:space="0" w:color="414142"/>
                    <w:bottom w:val="single" w:sz="4" w:space="0" w:color="auto"/>
                    <w:right w:val="outset" w:sz="6" w:space="0" w:color="414142"/>
                  </w:tcBorders>
                  <w:vAlign w:val="bottom"/>
                </w:tcPr>
                <w:p w14:paraId="32CBA198" w14:textId="7E274773" w:rsidR="00B40214" w:rsidRPr="00FE5A44" w:rsidRDefault="00B40214" w:rsidP="00B40214">
                  <w:pPr>
                    <w:spacing w:after="0" w:line="240" w:lineRule="auto"/>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Atbildīgā institūcija</w:t>
                  </w:r>
                </w:p>
              </w:tc>
              <w:tc>
                <w:tcPr>
                  <w:tcW w:w="3335" w:type="pct"/>
                  <w:gridSpan w:val="6"/>
                  <w:tcBorders>
                    <w:top w:val="outset" w:sz="6" w:space="0" w:color="414142"/>
                    <w:left w:val="outset" w:sz="6" w:space="0" w:color="414142"/>
                    <w:bottom w:val="single" w:sz="4" w:space="0" w:color="auto"/>
                    <w:right w:val="outset" w:sz="6" w:space="0" w:color="414142"/>
                  </w:tcBorders>
                </w:tcPr>
                <w:p w14:paraId="49030C86" w14:textId="5539A996" w:rsidR="00B40214" w:rsidRPr="00FE5A44" w:rsidRDefault="00B40214" w:rsidP="00B40214">
                  <w:pPr>
                    <w:spacing w:after="0" w:line="240" w:lineRule="auto"/>
                    <w:ind w:firstLine="567"/>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Tieslietu ministrija, inspekcija</w:t>
                  </w:r>
                </w:p>
              </w:tc>
            </w:tr>
            <w:tr w:rsidR="00FE5A44" w:rsidRPr="00FE5A44" w14:paraId="79AA472A" w14:textId="77777777" w:rsidTr="008A6A71">
              <w:trPr>
                <w:trHeight w:val="354"/>
              </w:trPr>
              <w:tc>
                <w:tcPr>
                  <w:tcW w:w="448" w:type="pct"/>
                  <w:tcBorders>
                    <w:top w:val="outset" w:sz="6" w:space="0" w:color="414142"/>
                    <w:left w:val="outset" w:sz="6" w:space="0" w:color="414142"/>
                    <w:bottom w:val="single" w:sz="4" w:space="0" w:color="auto"/>
                    <w:right w:val="outset" w:sz="6" w:space="0" w:color="414142"/>
                  </w:tcBorders>
                </w:tcPr>
                <w:p w14:paraId="4F0AA4C9" w14:textId="202BD49B" w:rsidR="00B40214" w:rsidRPr="00FE5A44" w:rsidRDefault="00B40214" w:rsidP="00B40214">
                  <w:pPr>
                    <w:spacing w:after="0" w:line="240" w:lineRule="auto"/>
                    <w:ind w:firstLine="567"/>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3.</w:t>
                  </w:r>
                </w:p>
              </w:tc>
              <w:tc>
                <w:tcPr>
                  <w:tcW w:w="1217" w:type="pct"/>
                  <w:gridSpan w:val="3"/>
                  <w:tcBorders>
                    <w:top w:val="outset" w:sz="6" w:space="0" w:color="414142"/>
                    <w:left w:val="outset" w:sz="6" w:space="0" w:color="414142"/>
                    <w:bottom w:val="single" w:sz="4" w:space="0" w:color="auto"/>
                    <w:right w:val="outset" w:sz="6" w:space="0" w:color="414142"/>
                  </w:tcBorders>
                  <w:vAlign w:val="bottom"/>
                </w:tcPr>
                <w:p w14:paraId="66608391" w14:textId="774BFFD1" w:rsidR="00B40214" w:rsidRPr="00FE5A44" w:rsidRDefault="00B40214" w:rsidP="00B40214">
                  <w:pPr>
                    <w:spacing w:after="0" w:line="240" w:lineRule="auto"/>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Cita informācija</w:t>
                  </w:r>
                </w:p>
              </w:tc>
              <w:tc>
                <w:tcPr>
                  <w:tcW w:w="3335" w:type="pct"/>
                  <w:gridSpan w:val="6"/>
                  <w:tcBorders>
                    <w:top w:val="outset" w:sz="6" w:space="0" w:color="414142"/>
                    <w:left w:val="outset" w:sz="6" w:space="0" w:color="414142"/>
                    <w:bottom w:val="single" w:sz="4" w:space="0" w:color="auto"/>
                    <w:right w:val="outset" w:sz="6" w:space="0" w:color="414142"/>
                  </w:tcBorders>
                </w:tcPr>
                <w:p w14:paraId="1FA435A2" w14:textId="36083E85" w:rsidR="00B40214" w:rsidRPr="00FE5A44" w:rsidRDefault="00B40214" w:rsidP="00B40214">
                  <w:pPr>
                    <w:spacing w:after="0" w:line="240" w:lineRule="auto"/>
                    <w:ind w:firstLine="567"/>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Nav.</w:t>
                  </w:r>
                </w:p>
              </w:tc>
            </w:tr>
            <w:tr w:rsidR="00FE5A44" w:rsidRPr="00FE5A44" w14:paraId="10FD6119" w14:textId="77777777" w:rsidTr="008A6A71">
              <w:trPr>
                <w:trHeight w:val="209"/>
              </w:trPr>
              <w:tc>
                <w:tcPr>
                  <w:tcW w:w="5000" w:type="pct"/>
                  <w:gridSpan w:val="10"/>
                  <w:tcBorders>
                    <w:top w:val="single" w:sz="4" w:space="0" w:color="auto"/>
                    <w:left w:val="nil"/>
                    <w:bottom w:val="single" w:sz="4" w:space="0" w:color="auto"/>
                    <w:right w:val="nil"/>
                  </w:tcBorders>
                  <w:vAlign w:val="bottom"/>
                </w:tcPr>
                <w:p w14:paraId="11C0154A" w14:textId="77777777" w:rsidR="00F03151" w:rsidRPr="00FE5A44" w:rsidRDefault="00F03151" w:rsidP="00B40214">
                  <w:pPr>
                    <w:spacing w:after="0" w:line="240" w:lineRule="auto"/>
                    <w:rPr>
                      <w:rFonts w:ascii="Times New Roman" w:eastAsia="Times New Roman" w:hAnsi="Times New Roman" w:cs="Times New Roman"/>
                      <w:bCs/>
                      <w:sz w:val="24"/>
                      <w:szCs w:val="24"/>
                      <w:lang w:eastAsia="lv-LV"/>
                    </w:rPr>
                  </w:pPr>
                </w:p>
              </w:tc>
            </w:tr>
            <w:tr w:rsidR="00FE5A44" w:rsidRPr="00FE5A44" w14:paraId="27061917" w14:textId="77777777" w:rsidTr="008A6A71">
              <w:trPr>
                <w:trHeight w:val="440"/>
              </w:trPr>
              <w:tc>
                <w:tcPr>
                  <w:tcW w:w="5000" w:type="pct"/>
                  <w:gridSpan w:val="10"/>
                  <w:tcBorders>
                    <w:top w:val="single" w:sz="4" w:space="0" w:color="auto"/>
                    <w:left w:val="outset" w:sz="6" w:space="0" w:color="414142"/>
                    <w:bottom w:val="outset" w:sz="6" w:space="0" w:color="414142"/>
                    <w:right w:val="outset" w:sz="6" w:space="0" w:color="414142"/>
                  </w:tcBorders>
                  <w:vAlign w:val="center"/>
                  <w:hideMark/>
                </w:tcPr>
                <w:p w14:paraId="6382ABCF" w14:textId="77777777" w:rsidR="00000926" w:rsidRPr="00FE5A44" w:rsidRDefault="00000926" w:rsidP="00000926">
                  <w:pPr>
                    <w:spacing w:after="0" w:line="240" w:lineRule="auto"/>
                    <w:jc w:val="center"/>
                    <w:rPr>
                      <w:rFonts w:ascii="Times New Roman" w:eastAsia="Times New Roman" w:hAnsi="Times New Roman" w:cs="Times New Roman"/>
                      <w:b/>
                      <w:bCs/>
                      <w:sz w:val="24"/>
                      <w:szCs w:val="24"/>
                      <w:lang w:eastAsia="lv-LV"/>
                    </w:rPr>
                  </w:pPr>
                  <w:r w:rsidRPr="00FE5A44">
                    <w:rPr>
                      <w:rFonts w:ascii="Times New Roman" w:eastAsia="Times New Roman" w:hAnsi="Times New Roman" w:cs="Times New Roman"/>
                      <w:b/>
                      <w:bCs/>
                      <w:sz w:val="24"/>
                      <w:szCs w:val="24"/>
                      <w:lang w:eastAsia="lv-LV"/>
                    </w:rPr>
                    <w:t>V. Tiesību akta projekta atbilstība Latvijas Republikas starptautiskajām saistībām</w:t>
                  </w:r>
                </w:p>
              </w:tc>
            </w:tr>
            <w:tr w:rsidR="00FE5A44" w:rsidRPr="00FE5A44" w14:paraId="22D7B742" w14:textId="77777777" w:rsidTr="008A6A71">
              <w:trPr>
                <w:trHeight w:val="343"/>
              </w:trPr>
              <w:tc>
                <w:tcPr>
                  <w:tcW w:w="5000" w:type="pct"/>
                  <w:gridSpan w:val="10"/>
                  <w:tcBorders>
                    <w:top w:val="outset" w:sz="6" w:space="0" w:color="414142"/>
                    <w:left w:val="outset" w:sz="6" w:space="0" w:color="414142"/>
                    <w:bottom w:val="single" w:sz="4" w:space="0" w:color="auto"/>
                    <w:right w:val="outset" w:sz="6" w:space="0" w:color="414142"/>
                  </w:tcBorders>
                </w:tcPr>
                <w:p w14:paraId="2FFD489F" w14:textId="77777777" w:rsidR="00000926" w:rsidRPr="00FE5A44" w:rsidRDefault="00000926" w:rsidP="007213F7">
                  <w:pPr>
                    <w:spacing w:after="0" w:line="240" w:lineRule="auto"/>
                    <w:jc w:val="center"/>
                    <w:rPr>
                      <w:rFonts w:ascii="Times New Roman" w:eastAsia="Times New Roman" w:hAnsi="Times New Roman" w:cs="Times New Roman"/>
                      <w:bCs/>
                      <w:sz w:val="24"/>
                      <w:szCs w:val="24"/>
                      <w:lang w:eastAsia="lv-LV"/>
                    </w:rPr>
                  </w:pPr>
                  <w:r w:rsidRPr="00FE5A44">
                    <w:rPr>
                      <w:rFonts w:ascii="Times New Roman" w:eastAsia="Times New Roman" w:hAnsi="Times New Roman" w:cs="Times New Roman"/>
                      <w:bCs/>
                      <w:sz w:val="24"/>
                      <w:szCs w:val="24"/>
                      <w:lang w:eastAsia="lv-LV"/>
                    </w:rPr>
                    <w:t>Noteikumu projekts šo jomu neskar.</w:t>
                  </w:r>
                </w:p>
              </w:tc>
            </w:tr>
            <w:tr w:rsidR="00FE5A44" w:rsidRPr="00FE5A44" w14:paraId="747E6F11" w14:textId="77777777" w:rsidTr="008A6A71">
              <w:trPr>
                <w:trHeight w:val="343"/>
              </w:trPr>
              <w:tc>
                <w:tcPr>
                  <w:tcW w:w="5000" w:type="pct"/>
                  <w:gridSpan w:val="10"/>
                  <w:tcBorders>
                    <w:top w:val="single" w:sz="4" w:space="0" w:color="auto"/>
                    <w:left w:val="nil"/>
                    <w:bottom w:val="nil"/>
                    <w:right w:val="nil"/>
                  </w:tcBorders>
                </w:tcPr>
                <w:p w14:paraId="489E1AFE" w14:textId="77777777" w:rsidR="00F03151" w:rsidRPr="00FE5A44" w:rsidRDefault="00F03151" w:rsidP="009C79B4">
                  <w:pPr>
                    <w:spacing w:after="0" w:line="240" w:lineRule="auto"/>
                    <w:rPr>
                      <w:rFonts w:ascii="Times New Roman" w:eastAsia="Times New Roman" w:hAnsi="Times New Roman" w:cs="Times New Roman"/>
                      <w:bCs/>
                      <w:sz w:val="24"/>
                      <w:szCs w:val="24"/>
                      <w:lang w:eastAsia="lv-LV"/>
                    </w:rPr>
                  </w:pPr>
                </w:p>
              </w:tc>
            </w:tr>
          </w:tbl>
          <w:p w14:paraId="3177D57D" w14:textId="77777777" w:rsidR="00000926" w:rsidRPr="00FE5A44" w:rsidRDefault="00000926" w:rsidP="00000926">
            <w:pPr>
              <w:spacing w:after="0" w:line="240" w:lineRule="auto"/>
              <w:jc w:val="center"/>
              <w:rPr>
                <w:rFonts w:ascii="Times New Roman" w:eastAsia="Times New Roman" w:hAnsi="Times New Roman" w:cs="Times New Roman"/>
                <w:b/>
                <w:bCs/>
                <w:sz w:val="24"/>
                <w:szCs w:val="24"/>
                <w:lang w:eastAsia="lv-LV"/>
              </w:rPr>
            </w:pPr>
          </w:p>
        </w:tc>
      </w:tr>
      <w:tr w:rsidR="00FE5A44" w:rsidRPr="00FE5A44" w14:paraId="57E86F9E" w14:textId="77777777" w:rsidTr="007356CE">
        <w:trPr>
          <w:gridAfter w:val="1"/>
          <w:wAfter w:w="82" w:type="pct"/>
          <w:trHeight w:val="420"/>
        </w:trPr>
        <w:tc>
          <w:tcPr>
            <w:tcW w:w="4918" w:type="pct"/>
            <w:gridSpan w:val="3"/>
            <w:tcBorders>
              <w:top w:val="outset" w:sz="6" w:space="0" w:color="414142"/>
              <w:left w:val="outset" w:sz="6" w:space="0" w:color="414142"/>
              <w:bottom w:val="outset" w:sz="6" w:space="0" w:color="414142"/>
              <w:right w:val="outset" w:sz="6" w:space="0" w:color="414142"/>
            </w:tcBorders>
            <w:vAlign w:val="center"/>
            <w:hideMark/>
          </w:tcPr>
          <w:p w14:paraId="5EF0D356" w14:textId="77777777" w:rsidR="00000926" w:rsidRPr="00FE5A44" w:rsidRDefault="00000926" w:rsidP="00000926">
            <w:pPr>
              <w:spacing w:after="0" w:line="240" w:lineRule="auto"/>
              <w:jc w:val="center"/>
              <w:rPr>
                <w:rFonts w:ascii="Times New Roman" w:eastAsia="Times New Roman" w:hAnsi="Times New Roman" w:cs="Times New Roman"/>
                <w:b/>
                <w:bCs/>
                <w:sz w:val="24"/>
                <w:szCs w:val="24"/>
                <w:lang w:eastAsia="lv-LV"/>
              </w:rPr>
            </w:pPr>
            <w:r w:rsidRPr="00FE5A44">
              <w:rPr>
                <w:rFonts w:ascii="Times New Roman" w:eastAsia="Times New Roman" w:hAnsi="Times New Roman" w:cs="Times New Roman"/>
                <w:b/>
                <w:bCs/>
                <w:sz w:val="24"/>
                <w:szCs w:val="24"/>
                <w:lang w:eastAsia="lv-LV"/>
              </w:rPr>
              <w:lastRenderedPageBreak/>
              <w:t>VI. Sabiedrības līdzdalība un komunikācijas aktivitātes</w:t>
            </w:r>
          </w:p>
        </w:tc>
      </w:tr>
      <w:tr w:rsidR="00FE5A44" w:rsidRPr="00FE5A44" w14:paraId="673405AA" w14:textId="77777777" w:rsidTr="007356CE">
        <w:trPr>
          <w:gridAfter w:val="1"/>
          <w:wAfter w:w="82" w:type="pct"/>
          <w:trHeight w:val="410"/>
        </w:trPr>
        <w:tc>
          <w:tcPr>
            <w:tcW w:w="245" w:type="pct"/>
            <w:tcBorders>
              <w:top w:val="outset" w:sz="6" w:space="0" w:color="414142"/>
              <w:left w:val="outset" w:sz="6" w:space="0" w:color="414142"/>
              <w:bottom w:val="outset" w:sz="6" w:space="0" w:color="414142"/>
              <w:right w:val="outset" w:sz="6" w:space="0" w:color="414142"/>
            </w:tcBorders>
            <w:hideMark/>
          </w:tcPr>
          <w:p w14:paraId="0B0EF763"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1.</w:t>
            </w:r>
          </w:p>
        </w:tc>
        <w:tc>
          <w:tcPr>
            <w:tcW w:w="1444" w:type="pct"/>
            <w:tcBorders>
              <w:top w:val="outset" w:sz="6" w:space="0" w:color="414142"/>
              <w:left w:val="outset" w:sz="6" w:space="0" w:color="414142"/>
              <w:bottom w:val="outset" w:sz="6" w:space="0" w:color="414142"/>
              <w:right w:val="outset" w:sz="6" w:space="0" w:color="414142"/>
            </w:tcBorders>
            <w:hideMark/>
          </w:tcPr>
          <w:p w14:paraId="58355586"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 xml:space="preserve">Plānotās sabiedrības līdzdalības un </w:t>
            </w:r>
            <w:r w:rsidRPr="00FE5A44">
              <w:rPr>
                <w:rFonts w:ascii="Times New Roman" w:eastAsia="Times New Roman" w:hAnsi="Times New Roman" w:cs="Times New Roman"/>
                <w:sz w:val="24"/>
                <w:szCs w:val="24"/>
                <w:lang w:eastAsia="lv-LV"/>
              </w:rPr>
              <w:lastRenderedPageBreak/>
              <w:t>komunikācijas aktivitātes saistībā ar projektu</w:t>
            </w:r>
          </w:p>
        </w:tc>
        <w:tc>
          <w:tcPr>
            <w:tcW w:w="3228" w:type="pct"/>
            <w:tcBorders>
              <w:top w:val="outset" w:sz="6" w:space="0" w:color="414142"/>
              <w:left w:val="outset" w:sz="6" w:space="0" w:color="414142"/>
              <w:bottom w:val="outset" w:sz="6" w:space="0" w:color="414142"/>
              <w:right w:val="outset" w:sz="6" w:space="0" w:color="414142"/>
            </w:tcBorders>
            <w:hideMark/>
          </w:tcPr>
          <w:p w14:paraId="111ED73D" w14:textId="1B8661D1" w:rsidR="00000926" w:rsidRPr="00FE5A44" w:rsidRDefault="00FF0496" w:rsidP="00A52F15">
            <w:pPr>
              <w:widowControl w:val="0"/>
              <w:spacing w:after="0" w:line="240" w:lineRule="auto"/>
              <w:ind w:firstLine="567"/>
              <w:jc w:val="both"/>
              <w:rPr>
                <w:rFonts w:ascii="Times New Roman" w:hAnsi="Times New Roman" w:cs="Times New Roman"/>
                <w:sz w:val="24"/>
                <w:szCs w:val="24"/>
                <w:lang w:eastAsia="lv-LV"/>
              </w:rPr>
            </w:pPr>
            <w:r w:rsidRPr="00E93BFC">
              <w:rPr>
                <w:rFonts w:ascii="Times New Roman" w:eastAsia="Times New Roman" w:hAnsi="Times New Roman" w:cs="Times New Roman"/>
                <w:sz w:val="24"/>
                <w:szCs w:val="24"/>
                <w:lang w:eastAsia="lv-LV"/>
              </w:rPr>
              <w:lastRenderedPageBreak/>
              <w:t xml:space="preserve">Atbilstoši Ministru kabineta 2009. gada 25. augusta noteikumiem Nr. 970 "Sabiedrības līdzdalības kārtība attīstības plānošanas procesā", lai informētu sabiedrību par </w:t>
            </w:r>
            <w:r w:rsidR="00D163E7" w:rsidRPr="00E93BFC">
              <w:rPr>
                <w:rFonts w:ascii="Times New Roman" w:eastAsia="Times New Roman" w:hAnsi="Times New Roman" w:cs="Times New Roman"/>
                <w:sz w:val="24"/>
                <w:szCs w:val="24"/>
                <w:lang w:eastAsia="lv-LV"/>
              </w:rPr>
              <w:lastRenderedPageBreak/>
              <w:t>n</w:t>
            </w:r>
            <w:r w:rsidRPr="00E93BFC">
              <w:rPr>
                <w:rFonts w:ascii="Times New Roman" w:eastAsia="Times New Roman" w:hAnsi="Times New Roman" w:cs="Times New Roman"/>
                <w:sz w:val="24"/>
                <w:szCs w:val="24"/>
                <w:lang w:eastAsia="lv-LV"/>
              </w:rPr>
              <w:t xml:space="preserve">oteikumu projektu un dotu iespēju izteikt viedokli, </w:t>
            </w:r>
            <w:r w:rsidR="00D163E7" w:rsidRPr="00E93BFC">
              <w:rPr>
                <w:rFonts w:ascii="Times New Roman" w:eastAsia="Times New Roman" w:hAnsi="Times New Roman" w:cs="Times New Roman"/>
                <w:sz w:val="24"/>
                <w:szCs w:val="24"/>
                <w:lang w:eastAsia="lv-LV"/>
              </w:rPr>
              <w:t>n</w:t>
            </w:r>
            <w:r w:rsidRPr="00E93BFC">
              <w:rPr>
                <w:rFonts w:ascii="Times New Roman" w:eastAsia="Times New Roman" w:hAnsi="Times New Roman" w:cs="Times New Roman"/>
                <w:sz w:val="24"/>
                <w:szCs w:val="24"/>
                <w:lang w:eastAsia="lv-LV"/>
              </w:rPr>
              <w:t xml:space="preserve">oteikumu projekts pirms tā iesniegšanas Valsts sekretāru sanāksmē ievietots </w:t>
            </w:r>
            <w:r w:rsidR="006F31F0" w:rsidRPr="00E93BFC">
              <w:rPr>
                <w:rFonts w:ascii="Times New Roman" w:eastAsia="Times New Roman" w:hAnsi="Times New Roman" w:cs="Times New Roman"/>
                <w:sz w:val="24"/>
                <w:szCs w:val="24"/>
                <w:lang w:eastAsia="lv-LV"/>
              </w:rPr>
              <w:t xml:space="preserve">Datu valsts inspekcijas, </w:t>
            </w:r>
            <w:r w:rsidRPr="00E93BFC">
              <w:rPr>
                <w:rFonts w:ascii="Times New Roman" w:eastAsia="Times New Roman" w:hAnsi="Times New Roman" w:cs="Times New Roman"/>
                <w:sz w:val="24"/>
                <w:szCs w:val="24"/>
                <w:lang w:eastAsia="lv-LV"/>
              </w:rPr>
              <w:t>Tieslietu ministrijas</w:t>
            </w:r>
            <w:r w:rsidR="00731412" w:rsidRPr="00E93BFC">
              <w:rPr>
                <w:rFonts w:ascii="Times New Roman" w:eastAsia="Times New Roman" w:hAnsi="Times New Roman" w:cs="Times New Roman"/>
                <w:sz w:val="24"/>
                <w:szCs w:val="24"/>
                <w:lang w:eastAsia="lv-LV"/>
              </w:rPr>
              <w:t xml:space="preserve"> un Valsts kancelejas</w:t>
            </w:r>
            <w:r w:rsidRPr="00E93BFC">
              <w:rPr>
                <w:rFonts w:ascii="Times New Roman" w:eastAsia="Times New Roman" w:hAnsi="Times New Roman" w:cs="Times New Roman"/>
                <w:sz w:val="24"/>
                <w:szCs w:val="24"/>
                <w:lang w:eastAsia="lv-LV"/>
              </w:rPr>
              <w:t xml:space="preserve"> </w:t>
            </w:r>
            <w:r w:rsidR="00902975" w:rsidRPr="00E93BFC">
              <w:rPr>
                <w:rFonts w:ascii="Times New Roman" w:eastAsia="Times New Roman" w:hAnsi="Times New Roman" w:cs="Times New Roman"/>
                <w:sz w:val="24"/>
                <w:szCs w:val="24"/>
                <w:lang w:eastAsia="lv-LV"/>
              </w:rPr>
              <w:t>tīmekļvietnē</w:t>
            </w:r>
            <w:r w:rsidRPr="00E93BFC">
              <w:rPr>
                <w:rFonts w:ascii="Times New Roman" w:eastAsia="Times New Roman" w:hAnsi="Times New Roman" w:cs="Times New Roman"/>
                <w:sz w:val="24"/>
                <w:szCs w:val="24"/>
                <w:lang w:eastAsia="lv-LV"/>
              </w:rPr>
              <w:t>.</w:t>
            </w:r>
          </w:p>
        </w:tc>
      </w:tr>
      <w:tr w:rsidR="00FE5A44" w:rsidRPr="00FE5A44" w14:paraId="49D2AA7F" w14:textId="77777777" w:rsidTr="007356CE">
        <w:trPr>
          <w:gridAfter w:val="1"/>
          <w:wAfter w:w="82" w:type="pct"/>
          <w:trHeight w:val="330"/>
        </w:trPr>
        <w:tc>
          <w:tcPr>
            <w:tcW w:w="245" w:type="pct"/>
            <w:tcBorders>
              <w:top w:val="outset" w:sz="6" w:space="0" w:color="414142"/>
              <w:left w:val="outset" w:sz="6" w:space="0" w:color="414142"/>
              <w:bottom w:val="outset" w:sz="6" w:space="0" w:color="414142"/>
              <w:right w:val="outset" w:sz="6" w:space="0" w:color="414142"/>
            </w:tcBorders>
            <w:hideMark/>
          </w:tcPr>
          <w:p w14:paraId="51CA480A"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lastRenderedPageBreak/>
              <w:t>2.</w:t>
            </w:r>
          </w:p>
        </w:tc>
        <w:tc>
          <w:tcPr>
            <w:tcW w:w="1444" w:type="pct"/>
            <w:tcBorders>
              <w:top w:val="outset" w:sz="6" w:space="0" w:color="414142"/>
              <w:left w:val="outset" w:sz="6" w:space="0" w:color="414142"/>
              <w:bottom w:val="outset" w:sz="6" w:space="0" w:color="414142"/>
              <w:right w:val="outset" w:sz="6" w:space="0" w:color="414142"/>
            </w:tcBorders>
            <w:hideMark/>
          </w:tcPr>
          <w:p w14:paraId="583A7615"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Sabiedrības līdzdalība projekta izstrādē</w:t>
            </w:r>
          </w:p>
        </w:tc>
        <w:tc>
          <w:tcPr>
            <w:tcW w:w="3228" w:type="pct"/>
            <w:tcBorders>
              <w:top w:val="outset" w:sz="6" w:space="0" w:color="414142"/>
              <w:left w:val="outset" w:sz="6" w:space="0" w:color="414142"/>
              <w:bottom w:val="outset" w:sz="6" w:space="0" w:color="414142"/>
              <w:right w:val="outset" w:sz="6" w:space="0" w:color="414142"/>
            </w:tcBorders>
            <w:hideMark/>
          </w:tcPr>
          <w:p w14:paraId="55D0E449" w14:textId="3DB93D43" w:rsidR="00900F5A" w:rsidRPr="00FE5A44" w:rsidRDefault="00900F5A" w:rsidP="00E93BFC">
            <w:pPr>
              <w:spacing w:after="0" w:line="240" w:lineRule="auto"/>
              <w:ind w:firstLine="567"/>
              <w:jc w:val="both"/>
              <w:rPr>
                <w:rFonts w:ascii="Times New Roman" w:eastAsia="Times New Roman" w:hAnsi="Times New Roman" w:cs="Times New Roman"/>
                <w:bCs/>
                <w:sz w:val="24"/>
                <w:szCs w:val="24"/>
                <w:lang w:eastAsia="lv-LV"/>
              </w:rPr>
            </w:pPr>
          </w:p>
        </w:tc>
      </w:tr>
      <w:tr w:rsidR="00FE5A44" w:rsidRPr="00FE5A44" w14:paraId="6E46E595" w14:textId="77777777" w:rsidTr="007356CE">
        <w:trPr>
          <w:gridAfter w:val="1"/>
          <w:wAfter w:w="82" w:type="pct"/>
          <w:trHeight w:val="465"/>
        </w:trPr>
        <w:tc>
          <w:tcPr>
            <w:tcW w:w="245" w:type="pct"/>
            <w:tcBorders>
              <w:top w:val="outset" w:sz="6" w:space="0" w:color="414142"/>
              <w:left w:val="outset" w:sz="6" w:space="0" w:color="414142"/>
              <w:bottom w:val="outset" w:sz="6" w:space="0" w:color="414142"/>
              <w:right w:val="outset" w:sz="6" w:space="0" w:color="414142"/>
            </w:tcBorders>
            <w:hideMark/>
          </w:tcPr>
          <w:p w14:paraId="31E3AC25"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3.</w:t>
            </w:r>
          </w:p>
        </w:tc>
        <w:tc>
          <w:tcPr>
            <w:tcW w:w="1444" w:type="pct"/>
            <w:tcBorders>
              <w:top w:val="outset" w:sz="6" w:space="0" w:color="414142"/>
              <w:left w:val="outset" w:sz="6" w:space="0" w:color="414142"/>
              <w:bottom w:val="outset" w:sz="6" w:space="0" w:color="414142"/>
              <w:right w:val="outset" w:sz="6" w:space="0" w:color="414142"/>
            </w:tcBorders>
            <w:hideMark/>
          </w:tcPr>
          <w:p w14:paraId="064FD166"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Sabiedrības līdzdalības rezultāti</w:t>
            </w:r>
          </w:p>
        </w:tc>
        <w:tc>
          <w:tcPr>
            <w:tcW w:w="3228" w:type="pct"/>
            <w:tcBorders>
              <w:top w:val="outset" w:sz="6" w:space="0" w:color="414142"/>
              <w:left w:val="outset" w:sz="6" w:space="0" w:color="414142"/>
              <w:bottom w:val="outset" w:sz="6" w:space="0" w:color="414142"/>
              <w:right w:val="outset" w:sz="6" w:space="0" w:color="414142"/>
            </w:tcBorders>
            <w:hideMark/>
          </w:tcPr>
          <w:p w14:paraId="3F20F43F" w14:textId="75A8BDDB" w:rsidR="0063569E" w:rsidRPr="00981019" w:rsidRDefault="0063569E" w:rsidP="009D0A7C">
            <w:pPr>
              <w:spacing w:after="0" w:line="240" w:lineRule="auto"/>
              <w:ind w:firstLine="478"/>
              <w:jc w:val="both"/>
              <w:rPr>
                <w:rFonts w:ascii="Times New Roman" w:eastAsia="Times New Roman" w:hAnsi="Times New Roman" w:cs="Times New Roman"/>
                <w:sz w:val="24"/>
                <w:szCs w:val="24"/>
                <w:highlight w:val="yellow"/>
                <w:lang w:eastAsia="lv-LV"/>
              </w:rPr>
            </w:pPr>
          </w:p>
        </w:tc>
      </w:tr>
      <w:tr w:rsidR="00FE5A44" w:rsidRPr="00FE5A44" w14:paraId="2DE367AF" w14:textId="77777777" w:rsidTr="007356CE">
        <w:trPr>
          <w:gridAfter w:val="1"/>
          <w:wAfter w:w="82" w:type="pct"/>
          <w:trHeight w:val="396"/>
        </w:trPr>
        <w:tc>
          <w:tcPr>
            <w:tcW w:w="245" w:type="pct"/>
            <w:tcBorders>
              <w:top w:val="outset" w:sz="6" w:space="0" w:color="414142"/>
              <w:left w:val="outset" w:sz="6" w:space="0" w:color="414142"/>
              <w:bottom w:val="single" w:sz="4" w:space="0" w:color="auto"/>
              <w:right w:val="outset" w:sz="6" w:space="0" w:color="414142"/>
            </w:tcBorders>
            <w:hideMark/>
          </w:tcPr>
          <w:p w14:paraId="30E27705"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4.</w:t>
            </w:r>
          </w:p>
        </w:tc>
        <w:tc>
          <w:tcPr>
            <w:tcW w:w="1444" w:type="pct"/>
            <w:tcBorders>
              <w:top w:val="outset" w:sz="6" w:space="0" w:color="414142"/>
              <w:left w:val="outset" w:sz="6" w:space="0" w:color="414142"/>
              <w:bottom w:val="single" w:sz="4" w:space="0" w:color="auto"/>
              <w:right w:val="outset" w:sz="6" w:space="0" w:color="414142"/>
            </w:tcBorders>
            <w:hideMark/>
          </w:tcPr>
          <w:p w14:paraId="7AFCD840" w14:textId="77777777" w:rsidR="00000926" w:rsidRPr="00FE5A44" w:rsidRDefault="00000926" w:rsidP="00000926">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Cita informācija</w:t>
            </w:r>
          </w:p>
        </w:tc>
        <w:tc>
          <w:tcPr>
            <w:tcW w:w="3228" w:type="pct"/>
            <w:tcBorders>
              <w:top w:val="outset" w:sz="6" w:space="0" w:color="414142"/>
              <w:left w:val="outset" w:sz="6" w:space="0" w:color="414142"/>
              <w:bottom w:val="single" w:sz="4" w:space="0" w:color="auto"/>
              <w:right w:val="outset" w:sz="6" w:space="0" w:color="414142"/>
            </w:tcBorders>
            <w:hideMark/>
          </w:tcPr>
          <w:p w14:paraId="5100FC7F" w14:textId="77777777" w:rsidR="00000926" w:rsidRPr="00FE5A44" w:rsidRDefault="00000926" w:rsidP="00A52F15">
            <w:pPr>
              <w:pStyle w:val="naiskr"/>
              <w:spacing w:before="0" w:after="0"/>
              <w:ind w:firstLine="567"/>
              <w:jc w:val="both"/>
              <w:rPr>
                <w:u w:val="single"/>
              </w:rPr>
            </w:pPr>
            <w:r w:rsidRPr="00FE5A44">
              <w:t>Nav.</w:t>
            </w:r>
          </w:p>
        </w:tc>
      </w:tr>
      <w:tr w:rsidR="00FE5A44" w:rsidRPr="00FE5A44" w14:paraId="17BA02CE" w14:textId="77777777" w:rsidTr="007356CE">
        <w:trPr>
          <w:gridAfter w:val="1"/>
          <w:wAfter w:w="82" w:type="pct"/>
          <w:trHeight w:val="224"/>
        </w:trPr>
        <w:tc>
          <w:tcPr>
            <w:tcW w:w="245" w:type="pct"/>
            <w:tcBorders>
              <w:top w:val="single" w:sz="4" w:space="0" w:color="auto"/>
              <w:left w:val="nil"/>
              <w:bottom w:val="single" w:sz="4" w:space="0" w:color="auto"/>
              <w:right w:val="nil"/>
            </w:tcBorders>
          </w:tcPr>
          <w:p w14:paraId="080D6C5C" w14:textId="77777777" w:rsidR="00F03151" w:rsidRPr="00FE5A44" w:rsidRDefault="00F03151" w:rsidP="00000926">
            <w:pPr>
              <w:spacing w:after="0" w:line="240" w:lineRule="auto"/>
              <w:rPr>
                <w:rFonts w:ascii="Times New Roman" w:eastAsia="Times New Roman" w:hAnsi="Times New Roman" w:cs="Times New Roman"/>
                <w:sz w:val="24"/>
                <w:szCs w:val="24"/>
                <w:lang w:eastAsia="lv-LV"/>
              </w:rPr>
            </w:pPr>
          </w:p>
        </w:tc>
        <w:tc>
          <w:tcPr>
            <w:tcW w:w="1444" w:type="pct"/>
            <w:tcBorders>
              <w:top w:val="single" w:sz="4" w:space="0" w:color="auto"/>
              <w:left w:val="nil"/>
              <w:bottom w:val="single" w:sz="4" w:space="0" w:color="auto"/>
              <w:right w:val="nil"/>
            </w:tcBorders>
          </w:tcPr>
          <w:p w14:paraId="0602B95A" w14:textId="77777777" w:rsidR="00F03151" w:rsidRPr="00FE5A44" w:rsidRDefault="00F03151" w:rsidP="00000926">
            <w:pPr>
              <w:spacing w:after="0" w:line="240" w:lineRule="auto"/>
              <w:rPr>
                <w:rFonts w:ascii="Times New Roman" w:eastAsia="Times New Roman" w:hAnsi="Times New Roman" w:cs="Times New Roman"/>
                <w:sz w:val="24"/>
                <w:szCs w:val="24"/>
                <w:lang w:eastAsia="lv-LV"/>
              </w:rPr>
            </w:pPr>
          </w:p>
        </w:tc>
        <w:tc>
          <w:tcPr>
            <w:tcW w:w="3228" w:type="pct"/>
            <w:tcBorders>
              <w:top w:val="single" w:sz="4" w:space="0" w:color="auto"/>
              <w:left w:val="nil"/>
              <w:bottom w:val="single" w:sz="4" w:space="0" w:color="auto"/>
              <w:right w:val="nil"/>
            </w:tcBorders>
          </w:tcPr>
          <w:p w14:paraId="318D6074" w14:textId="77777777" w:rsidR="00F03151" w:rsidRPr="00FE5A44" w:rsidRDefault="00F03151" w:rsidP="006F3B39">
            <w:pPr>
              <w:pStyle w:val="naiskr"/>
              <w:spacing w:before="0" w:after="0"/>
              <w:ind w:firstLine="478"/>
              <w:jc w:val="both"/>
            </w:pPr>
          </w:p>
        </w:tc>
      </w:tr>
      <w:tr w:rsidR="00FE5A44" w:rsidRPr="00FE5A44" w14:paraId="6876D8AF" w14:textId="77777777" w:rsidTr="007356CE">
        <w:trPr>
          <w:gridAfter w:val="1"/>
          <w:wAfter w:w="82" w:type="pct"/>
          <w:trHeight w:val="375"/>
        </w:trPr>
        <w:tc>
          <w:tcPr>
            <w:tcW w:w="0" w:type="auto"/>
            <w:gridSpan w:val="3"/>
            <w:tcBorders>
              <w:top w:val="single" w:sz="4" w:space="0" w:color="auto"/>
              <w:left w:val="outset" w:sz="6" w:space="0" w:color="414142"/>
              <w:bottom w:val="outset" w:sz="6" w:space="0" w:color="414142"/>
              <w:right w:val="outset" w:sz="6" w:space="0" w:color="414142"/>
            </w:tcBorders>
            <w:vAlign w:val="center"/>
            <w:hideMark/>
          </w:tcPr>
          <w:p w14:paraId="560A694F" w14:textId="77777777" w:rsidR="004D15A9" w:rsidRPr="00FE5A44" w:rsidRDefault="004D15A9" w:rsidP="005A735D">
            <w:pPr>
              <w:spacing w:after="0" w:line="240" w:lineRule="auto"/>
              <w:jc w:val="center"/>
              <w:rPr>
                <w:rFonts w:ascii="Times New Roman" w:eastAsia="Times New Roman" w:hAnsi="Times New Roman" w:cs="Times New Roman"/>
                <w:b/>
                <w:bCs/>
                <w:sz w:val="24"/>
                <w:szCs w:val="24"/>
                <w:lang w:eastAsia="lv-LV"/>
              </w:rPr>
            </w:pPr>
            <w:r w:rsidRPr="00FE5A44">
              <w:rPr>
                <w:rFonts w:ascii="Times New Roman" w:eastAsia="Times New Roman" w:hAnsi="Times New Roman" w:cs="Times New Roman"/>
                <w:b/>
                <w:bCs/>
                <w:sz w:val="24"/>
                <w:szCs w:val="24"/>
                <w:lang w:eastAsia="lv-LV"/>
              </w:rPr>
              <w:t>VII. Tiesību akta projekta izpildes nodrošināšana un tās ietekme uz institūcijām</w:t>
            </w:r>
          </w:p>
        </w:tc>
      </w:tr>
      <w:tr w:rsidR="00FE5A44" w:rsidRPr="00FE5A44" w14:paraId="35E67FDC" w14:textId="77777777" w:rsidTr="007356CE">
        <w:trPr>
          <w:gridAfter w:val="1"/>
          <w:wAfter w:w="82" w:type="pct"/>
          <w:trHeight w:val="420"/>
        </w:trPr>
        <w:tc>
          <w:tcPr>
            <w:tcW w:w="245" w:type="pct"/>
            <w:tcBorders>
              <w:top w:val="outset" w:sz="6" w:space="0" w:color="414142"/>
              <w:left w:val="outset" w:sz="6" w:space="0" w:color="414142"/>
              <w:bottom w:val="outset" w:sz="6" w:space="0" w:color="414142"/>
              <w:right w:val="outset" w:sz="6" w:space="0" w:color="414142"/>
            </w:tcBorders>
            <w:hideMark/>
          </w:tcPr>
          <w:p w14:paraId="32639B60"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1.</w:t>
            </w:r>
          </w:p>
        </w:tc>
        <w:tc>
          <w:tcPr>
            <w:tcW w:w="1444" w:type="pct"/>
            <w:tcBorders>
              <w:top w:val="outset" w:sz="6" w:space="0" w:color="414142"/>
              <w:left w:val="outset" w:sz="6" w:space="0" w:color="414142"/>
              <w:bottom w:val="outset" w:sz="6" w:space="0" w:color="414142"/>
              <w:right w:val="outset" w:sz="6" w:space="0" w:color="414142"/>
            </w:tcBorders>
            <w:hideMark/>
          </w:tcPr>
          <w:p w14:paraId="324C77A2"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Projekta izpildē iesaistītās institūcijas</w:t>
            </w:r>
          </w:p>
        </w:tc>
        <w:tc>
          <w:tcPr>
            <w:tcW w:w="3228" w:type="pct"/>
            <w:tcBorders>
              <w:top w:val="outset" w:sz="6" w:space="0" w:color="414142"/>
              <w:left w:val="outset" w:sz="6" w:space="0" w:color="414142"/>
              <w:bottom w:val="outset" w:sz="6" w:space="0" w:color="414142"/>
              <w:right w:val="outset" w:sz="6" w:space="0" w:color="414142"/>
            </w:tcBorders>
            <w:hideMark/>
          </w:tcPr>
          <w:p w14:paraId="3A965FD0" w14:textId="06D3EC83" w:rsidR="004D15A9" w:rsidRPr="00FE5A44" w:rsidRDefault="00B56961" w:rsidP="00A52F15">
            <w:pPr>
              <w:spacing w:after="0" w:line="240" w:lineRule="auto"/>
              <w:ind w:firstLine="567"/>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I</w:t>
            </w:r>
            <w:r w:rsidR="00072B89" w:rsidRPr="00FE5A44">
              <w:rPr>
                <w:rFonts w:ascii="Times New Roman" w:eastAsia="Times New Roman" w:hAnsi="Times New Roman" w:cs="Times New Roman"/>
                <w:sz w:val="24"/>
                <w:szCs w:val="24"/>
                <w:lang w:eastAsia="lv-LV"/>
              </w:rPr>
              <w:t>nspekcija</w:t>
            </w:r>
            <w:r w:rsidR="009A208F" w:rsidRPr="00FE5A44">
              <w:rPr>
                <w:rFonts w:ascii="Times New Roman" w:eastAsia="Times New Roman" w:hAnsi="Times New Roman" w:cs="Times New Roman"/>
                <w:sz w:val="24"/>
                <w:szCs w:val="24"/>
                <w:lang w:eastAsia="lv-LV"/>
              </w:rPr>
              <w:t>.</w:t>
            </w:r>
          </w:p>
        </w:tc>
      </w:tr>
      <w:tr w:rsidR="00FE5A44" w:rsidRPr="00FE5A44" w14:paraId="2F6C1507" w14:textId="77777777" w:rsidTr="007356CE">
        <w:trPr>
          <w:gridAfter w:val="1"/>
          <w:wAfter w:w="82" w:type="pct"/>
          <w:trHeight w:val="450"/>
        </w:trPr>
        <w:tc>
          <w:tcPr>
            <w:tcW w:w="245" w:type="pct"/>
            <w:tcBorders>
              <w:top w:val="outset" w:sz="6" w:space="0" w:color="414142"/>
              <w:left w:val="outset" w:sz="6" w:space="0" w:color="414142"/>
              <w:bottom w:val="outset" w:sz="6" w:space="0" w:color="414142"/>
              <w:right w:val="outset" w:sz="6" w:space="0" w:color="414142"/>
            </w:tcBorders>
            <w:hideMark/>
          </w:tcPr>
          <w:p w14:paraId="66C3F7D5"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2.</w:t>
            </w:r>
          </w:p>
        </w:tc>
        <w:tc>
          <w:tcPr>
            <w:tcW w:w="1444" w:type="pct"/>
            <w:tcBorders>
              <w:top w:val="outset" w:sz="6" w:space="0" w:color="414142"/>
              <w:left w:val="outset" w:sz="6" w:space="0" w:color="414142"/>
              <w:bottom w:val="outset" w:sz="6" w:space="0" w:color="414142"/>
              <w:right w:val="outset" w:sz="6" w:space="0" w:color="414142"/>
            </w:tcBorders>
            <w:hideMark/>
          </w:tcPr>
          <w:p w14:paraId="07078937"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 xml:space="preserve">Projekta izpildes ietekme uz pārvaldes funkcijām un institucionālo struktūru. </w:t>
            </w:r>
          </w:p>
          <w:p w14:paraId="4727A67F" w14:textId="0D8634D7" w:rsidR="004D15A9" w:rsidRPr="00FE5A44" w:rsidRDefault="004D15A9" w:rsidP="00F504D5">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28" w:type="pct"/>
            <w:tcBorders>
              <w:top w:val="outset" w:sz="6" w:space="0" w:color="414142"/>
              <w:left w:val="outset" w:sz="6" w:space="0" w:color="414142"/>
              <w:bottom w:val="outset" w:sz="6" w:space="0" w:color="414142"/>
              <w:right w:val="outset" w:sz="6" w:space="0" w:color="414142"/>
            </w:tcBorders>
            <w:hideMark/>
          </w:tcPr>
          <w:p w14:paraId="572B33B9" w14:textId="19BEDE76" w:rsidR="004D15A9" w:rsidRPr="00FE5A44" w:rsidRDefault="00A51365" w:rsidP="00A52F15">
            <w:pPr>
              <w:spacing w:after="0" w:line="240" w:lineRule="auto"/>
              <w:ind w:firstLine="567"/>
              <w:jc w:val="both"/>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Noteikumu p</w:t>
            </w:r>
            <w:r w:rsidR="00072B89" w:rsidRPr="00FE5A44">
              <w:rPr>
                <w:rFonts w:ascii="Times New Roman" w:eastAsia="Times New Roman" w:hAnsi="Times New Roman" w:cs="Times New Roman"/>
                <w:sz w:val="24"/>
                <w:szCs w:val="24"/>
                <w:lang w:eastAsia="lv-LV"/>
              </w:rPr>
              <w:t xml:space="preserve">rojekta izpilde neietekmē inspekcijas funkcijas un struktūru. </w:t>
            </w:r>
            <w:r w:rsidRPr="00FE5A44">
              <w:rPr>
                <w:rFonts w:ascii="Times New Roman" w:eastAsia="Times New Roman" w:hAnsi="Times New Roman" w:cs="Times New Roman"/>
                <w:sz w:val="24"/>
                <w:szCs w:val="24"/>
                <w:lang w:eastAsia="lv-LV"/>
              </w:rPr>
              <w:t>Noteikumu p</w:t>
            </w:r>
            <w:r w:rsidR="00072B89" w:rsidRPr="00FE5A44">
              <w:rPr>
                <w:rFonts w:ascii="Times New Roman" w:eastAsia="Times New Roman" w:hAnsi="Times New Roman" w:cs="Times New Roman"/>
                <w:sz w:val="24"/>
                <w:szCs w:val="24"/>
                <w:lang w:eastAsia="lv-LV"/>
              </w:rPr>
              <w:t>rojekts neparedz veidot jaunas valsts institūcijas.</w:t>
            </w:r>
          </w:p>
        </w:tc>
      </w:tr>
      <w:tr w:rsidR="00873A7C" w:rsidRPr="00FE5A44" w14:paraId="017808C7" w14:textId="77777777" w:rsidTr="007356CE">
        <w:trPr>
          <w:gridAfter w:val="1"/>
          <w:wAfter w:w="82" w:type="pct"/>
          <w:trHeight w:val="166"/>
        </w:trPr>
        <w:tc>
          <w:tcPr>
            <w:tcW w:w="245" w:type="pct"/>
            <w:tcBorders>
              <w:top w:val="outset" w:sz="6" w:space="0" w:color="414142"/>
              <w:left w:val="outset" w:sz="6" w:space="0" w:color="414142"/>
              <w:bottom w:val="outset" w:sz="6" w:space="0" w:color="414142"/>
              <w:right w:val="outset" w:sz="6" w:space="0" w:color="414142"/>
            </w:tcBorders>
            <w:hideMark/>
          </w:tcPr>
          <w:p w14:paraId="606F78B2"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3.</w:t>
            </w:r>
          </w:p>
        </w:tc>
        <w:tc>
          <w:tcPr>
            <w:tcW w:w="1444" w:type="pct"/>
            <w:tcBorders>
              <w:top w:val="outset" w:sz="6" w:space="0" w:color="414142"/>
              <w:left w:val="outset" w:sz="6" w:space="0" w:color="414142"/>
              <w:bottom w:val="outset" w:sz="6" w:space="0" w:color="414142"/>
              <w:right w:val="outset" w:sz="6" w:space="0" w:color="414142"/>
            </w:tcBorders>
            <w:hideMark/>
          </w:tcPr>
          <w:p w14:paraId="2F76259F" w14:textId="77777777" w:rsidR="004D15A9" w:rsidRPr="00FE5A44" w:rsidRDefault="004D15A9" w:rsidP="005A735D">
            <w:pPr>
              <w:spacing w:after="0" w:line="240" w:lineRule="auto"/>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Cita informācija</w:t>
            </w:r>
          </w:p>
        </w:tc>
        <w:tc>
          <w:tcPr>
            <w:tcW w:w="3228" w:type="pct"/>
            <w:tcBorders>
              <w:top w:val="outset" w:sz="6" w:space="0" w:color="414142"/>
              <w:left w:val="outset" w:sz="6" w:space="0" w:color="414142"/>
              <w:bottom w:val="outset" w:sz="6" w:space="0" w:color="414142"/>
              <w:right w:val="outset" w:sz="6" w:space="0" w:color="414142"/>
            </w:tcBorders>
            <w:hideMark/>
          </w:tcPr>
          <w:p w14:paraId="628E203F" w14:textId="02194AB6" w:rsidR="004D15A9" w:rsidRPr="00FE5A44" w:rsidRDefault="00AD77DD" w:rsidP="00A52F15">
            <w:pPr>
              <w:spacing w:after="0" w:line="240" w:lineRule="auto"/>
              <w:ind w:firstLine="567"/>
              <w:rPr>
                <w:rFonts w:ascii="Times New Roman" w:eastAsia="Times New Roman" w:hAnsi="Times New Roman" w:cs="Times New Roman"/>
                <w:sz w:val="24"/>
                <w:szCs w:val="24"/>
                <w:lang w:eastAsia="lv-LV"/>
              </w:rPr>
            </w:pPr>
            <w:r w:rsidRPr="00FE5A44">
              <w:rPr>
                <w:rFonts w:ascii="Times New Roman" w:eastAsia="Times New Roman" w:hAnsi="Times New Roman" w:cs="Times New Roman"/>
                <w:sz w:val="24"/>
                <w:szCs w:val="24"/>
                <w:lang w:eastAsia="lv-LV"/>
              </w:rPr>
              <w:t>Nav</w:t>
            </w:r>
            <w:r w:rsidR="00A52F15" w:rsidRPr="00FE5A44">
              <w:rPr>
                <w:rFonts w:ascii="Times New Roman" w:eastAsia="Times New Roman" w:hAnsi="Times New Roman" w:cs="Times New Roman"/>
                <w:sz w:val="24"/>
                <w:szCs w:val="24"/>
                <w:lang w:eastAsia="lv-LV"/>
              </w:rPr>
              <w:t>.</w:t>
            </w:r>
          </w:p>
        </w:tc>
      </w:tr>
    </w:tbl>
    <w:p w14:paraId="74F55F61" w14:textId="77777777" w:rsidR="006F7336" w:rsidRPr="00FE5A44" w:rsidRDefault="006F7336" w:rsidP="005A735D">
      <w:pPr>
        <w:spacing w:after="0" w:line="240" w:lineRule="auto"/>
        <w:rPr>
          <w:rFonts w:ascii="Times New Roman" w:hAnsi="Times New Roman" w:cs="Times New Roman"/>
          <w:sz w:val="24"/>
          <w:szCs w:val="24"/>
        </w:rPr>
      </w:pPr>
    </w:p>
    <w:p w14:paraId="04590913" w14:textId="77777777" w:rsidR="00A17D5C" w:rsidRPr="00FE5A44" w:rsidRDefault="00A17D5C" w:rsidP="005A735D">
      <w:pPr>
        <w:spacing w:after="0" w:line="240" w:lineRule="auto"/>
        <w:rPr>
          <w:rFonts w:ascii="Times New Roman" w:hAnsi="Times New Roman" w:cs="Times New Roman"/>
          <w:sz w:val="24"/>
          <w:szCs w:val="24"/>
        </w:rPr>
      </w:pPr>
    </w:p>
    <w:p w14:paraId="66BDCE14" w14:textId="77777777" w:rsidR="00DA5A0F" w:rsidRPr="00FE5A44" w:rsidRDefault="00DA5A0F" w:rsidP="00F504D5">
      <w:pPr>
        <w:pStyle w:val="StyleRight"/>
        <w:spacing w:after="0"/>
        <w:ind w:firstLine="0"/>
        <w:jc w:val="both"/>
        <w:rPr>
          <w:sz w:val="24"/>
          <w:szCs w:val="24"/>
        </w:rPr>
      </w:pPr>
      <w:r w:rsidRPr="00FE5A44">
        <w:rPr>
          <w:sz w:val="24"/>
          <w:szCs w:val="24"/>
        </w:rPr>
        <w:t>Iesniedzējs:</w:t>
      </w:r>
    </w:p>
    <w:p w14:paraId="4CB75BD8" w14:textId="661FCC19" w:rsidR="005D70C7" w:rsidRPr="00FE5A44" w:rsidRDefault="005D70C7" w:rsidP="005D70C7">
      <w:pPr>
        <w:spacing w:after="0" w:line="240" w:lineRule="auto"/>
        <w:jc w:val="both"/>
        <w:rPr>
          <w:rFonts w:ascii="Times New Roman" w:eastAsia="Times New Roman" w:hAnsi="Times New Roman" w:cs="Times New Roman"/>
          <w:sz w:val="24"/>
          <w:szCs w:val="24"/>
        </w:rPr>
      </w:pPr>
      <w:r w:rsidRPr="00FE5A44">
        <w:rPr>
          <w:rFonts w:ascii="Times New Roman" w:eastAsia="Times New Roman" w:hAnsi="Times New Roman" w:cs="Times New Roman"/>
          <w:sz w:val="24"/>
          <w:szCs w:val="24"/>
        </w:rPr>
        <w:t>Tieslietu ministrijas valsts sekretārs</w:t>
      </w:r>
      <w:r w:rsidRPr="00FE5A44">
        <w:rPr>
          <w:rFonts w:ascii="Times New Roman" w:eastAsia="Times New Roman" w:hAnsi="Times New Roman" w:cs="Times New Roman"/>
          <w:sz w:val="24"/>
          <w:szCs w:val="24"/>
        </w:rPr>
        <w:tab/>
      </w:r>
      <w:r w:rsidRPr="00FE5A44">
        <w:rPr>
          <w:rFonts w:ascii="Times New Roman" w:eastAsia="Times New Roman" w:hAnsi="Times New Roman" w:cs="Times New Roman"/>
          <w:sz w:val="24"/>
          <w:szCs w:val="24"/>
        </w:rPr>
        <w:tab/>
      </w:r>
      <w:r w:rsidRPr="00FE5A44">
        <w:rPr>
          <w:rFonts w:ascii="Times New Roman" w:eastAsia="Times New Roman" w:hAnsi="Times New Roman" w:cs="Times New Roman"/>
          <w:sz w:val="24"/>
          <w:szCs w:val="24"/>
        </w:rPr>
        <w:tab/>
      </w:r>
      <w:r w:rsidRPr="00FE5A44">
        <w:rPr>
          <w:rFonts w:ascii="Times New Roman" w:eastAsia="Times New Roman" w:hAnsi="Times New Roman" w:cs="Times New Roman"/>
          <w:sz w:val="24"/>
          <w:szCs w:val="24"/>
        </w:rPr>
        <w:tab/>
      </w:r>
      <w:r w:rsidRPr="00FE5A44">
        <w:rPr>
          <w:rFonts w:ascii="Times New Roman" w:eastAsia="Times New Roman" w:hAnsi="Times New Roman" w:cs="Times New Roman"/>
          <w:sz w:val="24"/>
          <w:szCs w:val="24"/>
        </w:rPr>
        <w:tab/>
      </w:r>
      <w:r w:rsidRPr="00FE5A44">
        <w:rPr>
          <w:rFonts w:ascii="Times New Roman" w:eastAsia="Times New Roman" w:hAnsi="Times New Roman" w:cs="Times New Roman"/>
          <w:sz w:val="24"/>
          <w:szCs w:val="24"/>
        </w:rPr>
        <w:tab/>
        <w:t>Raivis Kronbergs</w:t>
      </w:r>
    </w:p>
    <w:p w14:paraId="314B5193" w14:textId="70F7F0B9" w:rsidR="00716AC1" w:rsidRPr="00FE5A44" w:rsidRDefault="00716AC1" w:rsidP="005D70C7">
      <w:pPr>
        <w:pStyle w:val="StyleRight"/>
        <w:spacing w:after="0"/>
        <w:ind w:firstLine="0"/>
        <w:jc w:val="both"/>
        <w:rPr>
          <w:sz w:val="24"/>
          <w:szCs w:val="24"/>
        </w:rPr>
      </w:pPr>
    </w:p>
    <w:p w14:paraId="72DAE044" w14:textId="77777777" w:rsidR="00D163E7" w:rsidRPr="00FE5A44" w:rsidRDefault="00D163E7" w:rsidP="005D70C7">
      <w:pPr>
        <w:pStyle w:val="StyleRight"/>
        <w:spacing w:after="0"/>
        <w:ind w:firstLine="0"/>
        <w:jc w:val="both"/>
        <w:rPr>
          <w:sz w:val="24"/>
          <w:szCs w:val="24"/>
        </w:rPr>
      </w:pPr>
    </w:p>
    <w:p w14:paraId="603487EC" w14:textId="50803D83" w:rsidR="005D70C7" w:rsidRPr="00FE5A44" w:rsidRDefault="0063569E" w:rsidP="005D70C7">
      <w:pPr>
        <w:spacing w:after="0" w:line="240" w:lineRule="auto"/>
        <w:rPr>
          <w:rFonts w:ascii="Times New Roman" w:hAnsi="Times New Roman" w:cs="Times New Roman"/>
          <w:sz w:val="20"/>
        </w:rPr>
      </w:pPr>
      <w:r w:rsidRPr="00FE5A44">
        <w:rPr>
          <w:rFonts w:ascii="Times New Roman" w:hAnsi="Times New Roman" w:cs="Times New Roman"/>
          <w:sz w:val="20"/>
        </w:rPr>
        <w:t>Dilba</w:t>
      </w:r>
      <w:r w:rsidR="00072B89" w:rsidRPr="00FE5A44">
        <w:rPr>
          <w:rFonts w:ascii="Times New Roman" w:hAnsi="Times New Roman" w:cs="Times New Roman"/>
          <w:sz w:val="20"/>
        </w:rPr>
        <w:t xml:space="preserve"> 676860</w:t>
      </w:r>
      <w:r w:rsidRPr="00FE5A44">
        <w:rPr>
          <w:rFonts w:ascii="Times New Roman" w:hAnsi="Times New Roman" w:cs="Times New Roman"/>
          <w:sz w:val="20"/>
        </w:rPr>
        <w:t>18</w:t>
      </w:r>
    </w:p>
    <w:p w14:paraId="5A4F43EC" w14:textId="30ACB7A0" w:rsidR="004D15A9" w:rsidRPr="00FE5A44" w:rsidRDefault="0063569E" w:rsidP="005D70C7">
      <w:pPr>
        <w:spacing w:after="0" w:line="240" w:lineRule="auto"/>
        <w:rPr>
          <w:rFonts w:ascii="Times New Roman" w:hAnsi="Times New Roman" w:cs="Times New Roman"/>
          <w:sz w:val="20"/>
        </w:rPr>
      </w:pPr>
      <w:r w:rsidRPr="00FE5A44">
        <w:rPr>
          <w:rFonts w:ascii="Times New Roman" w:hAnsi="Times New Roman" w:cs="Times New Roman"/>
          <w:sz w:val="20"/>
        </w:rPr>
        <w:t>Lasma.Dilba</w:t>
      </w:r>
      <w:r w:rsidR="00AB7958" w:rsidRPr="00FE5A44">
        <w:rPr>
          <w:rFonts w:ascii="Times New Roman" w:hAnsi="Times New Roman" w:cs="Times New Roman"/>
          <w:sz w:val="20"/>
        </w:rPr>
        <w:t>@</w:t>
      </w:r>
      <w:r w:rsidR="00072B89" w:rsidRPr="00FE5A44">
        <w:rPr>
          <w:rFonts w:ascii="Times New Roman" w:hAnsi="Times New Roman" w:cs="Times New Roman"/>
          <w:sz w:val="20"/>
        </w:rPr>
        <w:t>dvi.gov.lv</w:t>
      </w:r>
    </w:p>
    <w:sectPr w:rsidR="004D15A9" w:rsidRPr="00FE5A44" w:rsidSect="0003172F">
      <w:headerReference w:type="default"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CDE32" w14:textId="77777777" w:rsidR="00FC7C76" w:rsidRDefault="00FC7C76" w:rsidP="004D15A9">
      <w:pPr>
        <w:spacing w:after="0" w:line="240" w:lineRule="auto"/>
      </w:pPr>
      <w:r>
        <w:separator/>
      </w:r>
    </w:p>
  </w:endnote>
  <w:endnote w:type="continuationSeparator" w:id="0">
    <w:p w14:paraId="44B2F37D" w14:textId="77777777" w:rsidR="00FC7C76" w:rsidRDefault="00FC7C7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2589" w14:textId="6EF5ED70" w:rsidR="00442C7B" w:rsidRPr="00501910" w:rsidRDefault="00442C7B" w:rsidP="00501910">
    <w:pPr>
      <w:pStyle w:val="Kjene"/>
      <w:rPr>
        <w:rFonts w:ascii="Times New Roman" w:hAnsi="Times New Roman" w:cs="Times New Roman"/>
        <w:color w:val="000000" w:themeColor="text1"/>
        <w:sz w:val="20"/>
        <w:szCs w:val="20"/>
      </w:rPr>
    </w:pPr>
    <w:r w:rsidRPr="00501910">
      <w:rPr>
        <w:rFonts w:ascii="Times New Roman" w:hAnsi="Times New Roman" w:cs="Times New Roman"/>
        <w:color w:val="000000" w:themeColor="text1"/>
        <w:sz w:val="20"/>
        <w:szCs w:val="20"/>
      </w:rPr>
      <w:t>TM</w:t>
    </w:r>
    <w:r>
      <w:rPr>
        <w:rFonts w:ascii="Times New Roman" w:hAnsi="Times New Roman" w:cs="Times New Roman"/>
        <w:color w:val="000000" w:themeColor="text1"/>
        <w:sz w:val="20"/>
        <w:szCs w:val="20"/>
      </w:rPr>
      <w:t>A</w:t>
    </w:r>
    <w:r w:rsidRPr="00501910">
      <w:rPr>
        <w:rFonts w:ascii="Times New Roman" w:hAnsi="Times New Roman" w:cs="Times New Roman"/>
        <w:color w:val="000000" w:themeColor="text1"/>
        <w:sz w:val="20"/>
        <w:szCs w:val="20"/>
      </w:rPr>
      <w:t>not_</w:t>
    </w:r>
    <w:r w:rsidR="00FA4712">
      <w:rPr>
        <w:rFonts w:ascii="Times New Roman" w:hAnsi="Times New Roman" w:cs="Times New Roman"/>
        <w:color w:val="000000" w:themeColor="text1"/>
        <w:sz w:val="20"/>
        <w:szCs w:val="20"/>
      </w:rPr>
      <w:t>170320</w:t>
    </w:r>
    <w:r w:rsidRPr="00501910">
      <w:rPr>
        <w:rFonts w:ascii="Times New Roman" w:hAnsi="Times New Roman" w:cs="Times New Roman"/>
        <w:color w:val="000000" w:themeColor="text1"/>
        <w:sz w:val="20"/>
        <w:szCs w:val="20"/>
      </w:rPr>
      <w:t>_</w:t>
    </w:r>
    <w:r w:rsidR="00072B89">
      <w:rPr>
        <w:rFonts w:ascii="Times New Roman" w:hAnsi="Times New Roman" w:cs="Times New Roman"/>
        <w:color w:val="000000" w:themeColor="text1"/>
        <w:sz w:val="20"/>
        <w:szCs w:val="20"/>
      </w:rPr>
      <w:t>eksamens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DA23" w14:textId="4B3908F8" w:rsidR="00442C7B" w:rsidRPr="00B01D63" w:rsidRDefault="00442C7B" w:rsidP="002D58E4">
    <w:pPr>
      <w:spacing w:after="0" w:line="240" w:lineRule="auto"/>
      <w:jc w:val="both"/>
      <w:rPr>
        <w:rFonts w:ascii="Times New Roman" w:hAnsi="Times New Roman" w:cs="Times New Roman"/>
        <w:sz w:val="20"/>
        <w:szCs w:val="20"/>
      </w:rPr>
    </w:pPr>
    <w:r w:rsidRPr="00B01D63">
      <w:rPr>
        <w:rFonts w:ascii="Times New Roman" w:hAnsi="Times New Roman" w:cs="Times New Roman"/>
        <w:color w:val="000000" w:themeColor="text1"/>
        <w:sz w:val="20"/>
        <w:szCs w:val="20"/>
      </w:rPr>
      <w:t>TM</w:t>
    </w:r>
    <w:r>
      <w:rPr>
        <w:rFonts w:ascii="Times New Roman" w:hAnsi="Times New Roman" w:cs="Times New Roman"/>
        <w:color w:val="000000" w:themeColor="text1"/>
        <w:sz w:val="20"/>
        <w:szCs w:val="20"/>
      </w:rPr>
      <w:t>A</w:t>
    </w:r>
    <w:r w:rsidRPr="00B01D63">
      <w:rPr>
        <w:rFonts w:ascii="Times New Roman" w:hAnsi="Times New Roman" w:cs="Times New Roman"/>
        <w:color w:val="000000" w:themeColor="text1"/>
        <w:sz w:val="20"/>
        <w:szCs w:val="20"/>
      </w:rPr>
      <w:t>not_</w:t>
    </w:r>
    <w:r w:rsidR="00FA4712">
      <w:rPr>
        <w:rFonts w:ascii="Times New Roman" w:hAnsi="Times New Roman" w:cs="Times New Roman"/>
        <w:color w:val="000000" w:themeColor="text1"/>
        <w:sz w:val="20"/>
        <w:szCs w:val="20"/>
      </w:rPr>
      <w:t>170320</w:t>
    </w:r>
    <w:r w:rsidRPr="00B01D63">
      <w:rPr>
        <w:rFonts w:ascii="Times New Roman" w:hAnsi="Times New Roman" w:cs="Times New Roman"/>
        <w:color w:val="000000" w:themeColor="text1"/>
        <w:sz w:val="20"/>
        <w:szCs w:val="20"/>
      </w:rPr>
      <w:t>_</w:t>
    </w:r>
    <w:r w:rsidR="00072B89">
      <w:rPr>
        <w:rFonts w:ascii="Times New Roman" w:hAnsi="Times New Roman" w:cs="Times New Roman"/>
        <w:color w:val="000000" w:themeColor="text1"/>
        <w:sz w:val="20"/>
        <w:szCs w:val="20"/>
      </w:rPr>
      <w:t>eksamens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209E1" w14:textId="77777777" w:rsidR="00FC7C76" w:rsidRDefault="00FC7C76" w:rsidP="004D15A9">
      <w:pPr>
        <w:spacing w:after="0" w:line="240" w:lineRule="auto"/>
      </w:pPr>
      <w:r>
        <w:separator/>
      </w:r>
    </w:p>
  </w:footnote>
  <w:footnote w:type="continuationSeparator" w:id="0">
    <w:p w14:paraId="52A17B4C" w14:textId="77777777" w:rsidR="00FC7C76" w:rsidRDefault="00FC7C76"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51895"/>
      <w:docPartObj>
        <w:docPartGallery w:val="Page Numbers (Top of Page)"/>
        <w:docPartUnique/>
      </w:docPartObj>
    </w:sdtPr>
    <w:sdtEndPr>
      <w:rPr>
        <w:rFonts w:ascii="Times New Roman" w:hAnsi="Times New Roman" w:cs="Times New Roman"/>
        <w:sz w:val="24"/>
        <w:szCs w:val="24"/>
      </w:rPr>
    </w:sdtEndPr>
    <w:sdtContent>
      <w:p w14:paraId="32718715" w14:textId="77777777" w:rsidR="00442C7B" w:rsidRPr="004D15A9" w:rsidRDefault="00442C7B">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8F2528">
          <w:rPr>
            <w:rFonts w:ascii="Times New Roman" w:hAnsi="Times New Roman" w:cs="Times New Roman"/>
            <w:noProof/>
            <w:sz w:val="24"/>
            <w:szCs w:val="24"/>
          </w:rPr>
          <w:t>2</w:t>
        </w:r>
        <w:r w:rsidRPr="004D15A9">
          <w:rPr>
            <w:rFonts w:ascii="Times New Roman" w:hAnsi="Times New Roman" w:cs="Times New Roman"/>
            <w:sz w:val="24"/>
            <w:szCs w:val="24"/>
          </w:rPr>
          <w:fldChar w:fldCharType="end"/>
        </w:r>
      </w:p>
    </w:sdtContent>
  </w:sdt>
  <w:p w14:paraId="485800A7" w14:textId="77777777" w:rsidR="00442C7B" w:rsidRDefault="00442C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CD80" w14:textId="25586245" w:rsidR="009C79B4" w:rsidRDefault="009C79B4" w:rsidP="009C79B4">
    <w:pPr>
      <w:pStyle w:val="Galvene"/>
      <w:tabs>
        <w:tab w:val="clear" w:pos="4153"/>
        <w:tab w:val="clear" w:pos="8306"/>
        <w:tab w:val="left" w:pos="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360"/>
    <w:multiLevelType w:val="hybridMultilevel"/>
    <w:tmpl w:val="1B1C4AD6"/>
    <w:lvl w:ilvl="0" w:tplc="B83AFEF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8012C7E"/>
    <w:multiLevelType w:val="hybridMultilevel"/>
    <w:tmpl w:val="B134A9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081AF8"/>
    <w:multiLevelType w:val="hybridMultilevel"/>
    <w:tmpl w:val="3970C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FD5210"/>
    <w:multiLevelType w:val="hybridMultilevel"/>
    <w:tmpl w:val="06985D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7F23ADC"/>
    <w:multiLevelType w:val="hybridMultilevel"/>
    <w:tmpl w:val="E87C8A44"/>
    <w:lvl w:ilvl="0" w:tplc="C14C0158">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5" w15:restartNumberingAfterBreak="0">
    <w:nsid w:val="3BEC161C"/>
    <w:multiLevelType w:val="hybridMultilevel"/>
    <w:tmpl w:val="C7662FA6"/>
    <w:lvl w:ilvl="0" w:tplc="6F383650">
      <w:start w:val="1"/>
      <w:numFmt w:val="decimal"/>
      <w:lvlText w:val="%1)"/>
      <w:lvlJc w:val="left"/>
      <w:pPr>
        <w:ind w:left="720" w:hanging="360"/>
      </w:pPr>
      <w:rPr>
        <w:rFonts w:ascii="Calibri" w:eastAsia="Calibri" w:hAnsi="Calibri"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4922381"/>
    <w:multiLevelType w:val="hybridMultilevel"/>
    <w:tmpl w:val="9360687C"/>
    <w:lvl w:ilvl="0" w:tplc="448E594E">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4B6036"/>
    <w:multiLevelType w:val="hybridMultilevel"/>
    <w:tmpl w:val="076405F4"/>
    <w:lvl w:ilvl="0" w:tplc="9BD239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6A2A16CC"/>
    <w:multiLevelType w:val="hybridMultilevel"/>
    <w:tmpl w:val="CBC6F4F0"/>
    <w:lvl w:ilvl="0" w:tplc="8C4CAE36">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9" w15:restartNumberingAfterBreak="0">
    <w:nsid w:val="733C1E5B"/>
    <w:multiLevelType w:val="hybridMultilevel"/>
    <w:tmpl w:val="162254E4"/>
    <w:lvl w:ilvl="0" w:tplc="342E4254">
      <w:numFmt w:val="bullet"/>
      <w:lvlText w:val="-"/>
      <w:lvlJc w:val="left"/>
      <w:pPr>
        <w:ind w:left="644" w:hanging="360"/>
      </w:pPr>
      <w:rPr>
        <w:rFonts w:ascii="Times New Roman" w:eastAsia="Times New Roman" w:hAnsi="Times New Roman" w:cs="Times New Roman" w:hint="default"/>
        <w:b/>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0">
    <w:nsid w:val="73670772"/>
    <w:multiLevelType w:val="hybridMultilevel"/>
    <w:tmpl w:val="C410393A"/>
    <w:lvl w:ilvl="0" w:tplc="93964594">
      <w:start w:val="1"/>
      <w:numFmt w:val="decimal"/>
      <w:lvlText w:val="%1)"/>
      <w:lvlJc w:val="left"/>
      <w:pPr>
        <w:ind w:left="974" w:hanging="360"/>
      </w:pPr>
      <w:rPr>
        <w:rFonts w:hint="default"/>
      </w:rPr>
    </w:lvl>
    <w:lvl w:ilvl="1" w:tplc="04260019" w:tentative="1">
      <w:start w:val="1"/>
      <w:numFmt w:val="lowerLetter"/>
      <w:lvlText w:val="%2."/>
      <w:lvlJc w:val="left"/>
      <w:pPr>
        <w:ind w:left="1694" w:hanging="360"/>
      </w:pPr>
    </w:lvl>
    <w:lvl w:ilvl="2" w:tplc="0426001B" w:tentative="1">
      <w:start w:val="1"/>
      <w:numFmt w:val="lowerRoman"/>
      <w:lvlText w:val="%3."/>
      <w:lvlJc w:val="right"/>
      <w:pPr>
        <w:ind w:left="2414" w:hanging="180"/>
      </w:pPr>
    </w:lvl>
    <w:lvl w:ilvl="3" w:tplc="0426000F" w:tentative="1">
      <w:start w:val="1"/>
      <w:numFmt w:val="decimal"/>
      <w:lvlText w:val="%4."/>
      <w:lvlJc w:val="left"/>
      <w:pPr>
        <w:ind w:left="3134" w:hanging="360"/>
      </w:pPr>
    </w:lvl>
    <w:lvl w:ilvl="4" w:tplc="04260019" w:tentative="1">
      <w:start w:val="1"/>
      <w:numFmt w:val="lowerLetter"/>
      <w:lvlText w:val="%5."/>
      <w:lvlJc w:val="left"/>
      <w:pPr>
        <w:ind w:left="3854" w:hanging="360"/>
      </w:pPr>
    </w:lvl>
    <w:lvl w:ilvl="5" w:tplc="0426001B" w:tentative="1">
      <w:start w:val="1"/>
      <w:numFmt w:val="lowerRoman"/>
      <w:lvlText w:val="%6."/>
      <w:lvlJc w:val="right"/>
      <w:pPr>
        <w:ind w:left="4574" w:hanging="180"/>
      </w:pPr>
    </w:lvl>
    <w:lvl w:ilvl="6" w:tplc="0426000F" w:tentative="1">
      <w:start w:val="1"/>
      <w:numFmt w:val="decimal"/>
      <w:lvlText w:val="%7."/>
      <w:lvlJc w:val="left"/>
      <w:pPr>
        <w:ind w:left="5294" w:hanging="360"/>
      </w:pPr>
    </w:lvl>
    <w:lvl w:ilvl="7" w:tplc="04260019" w:tentative="1">
      <w:start w:val="1"/>
      <w:numFmt w:val="lowerLetter"/>
      <w:lvlText w:val="%8."/>
      <w:lvlJc w:val="left"/>
      <w:pPr>
        <w:ind w:left="6014" w:hanging="360"/>
      </w:pPr>
    </w:lvl>
    <w:lvl w:ilvl="8" w:tplc="0426001B" w:tentative="1">
      <w:start w:val="1"/>
      <w:numFmt w:val="lowerRoman"/>
      <w:lvlText w:val="%9."/>
      <w:lvlJc w:val="right"/>
      <w:pPr>
        <w:ind w:left="6734" w:hanging="180"/>
      </w:pPr>
    </w:lvl>
  </w:abstractNum>
  <w:abstractNum w:abstractNumId="11" w15:restartNumberingAfterBreak="0">
    <w:nsid w:val="7E1A6E0C"/>
    <w:multiLevelType w:val="hybridMultilevel"/>
    <w:tmpl w:val="8F68FB6C"/>
    <w:lvl w:ilvl="0" w:tplc="9AC2772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10"/>
  </w:num>
  <w:num w:numId="6">
    <w:abstractNumId w:val="8"/>
  </w:num>
  <w:num w:numId="7">
    <w:abstractNumId w:val="11"/>
  </w:num>
  <w:num w:numId="8">
    <w:abstractNumId w:val="2"/>
  </w:num>
  <w:num w:numId="9">
    <w:abstractNumId w:val="9"/>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A9"/>
    <w:rsid w:val="00000926"/>
    <w:rsid w:val="0000093C"/>
    <w:rsid w:val="00000A07"/>
    <w:rsid w:val="00001FFD"/>
    <w:rsid w:val="000026CE"/>
    <w:rsid w:val="00003F39"/>
    <w:rsid w:val="00004F91"/>
    <w:rsid w:val="00005295"/>
    <w:rsid w:val="000061EB"/>
    <w:rsid w:val="000073FE"/>
    <w:rsid w:val="00013F85"/>
    <w:rsid w:val="00014322"/>
    <w:rsid w:val="00020B55"/>
    <w:rsid w:val="00021ABC"/>
    <w:rsid w:val="00021B47"/>
    <w:rsid w:val="00023AF7"/>
    <w:rsid w:val="000260E6"/>
    <w:rsid w:val="00031256"/>
    <w:rsid w:val="0003172F"/>
    <w:rsid w:val="00032728"/>
    <w:rsid w:val="0003762E"/>
    <w:rsid w:val="0003779E"/>
    <w:rsid w:val="00037C9A"/>
    <w:rsid w:val="0004088E"/>
    <w:rsid w:val="000418B2"/>
    <w:rsid w:val="0004241C"/>
    <w:rsid w:val="00042787"/>
    <w:rsid w:val="00042796"/>
    <w:rsid w:val="00050D8B"/>
    <w:rsid w:val="00052793"/>
    <w:rsid w:val="00052F2E"/>
    <w:rsid w:val="00052F7C"/>
    <w:rsid w:val="00055A80"/>
    <w:rsid w:val="00064FDA"/>
    <w:rsid w:val="00065136"/>
    <w:rsid w:val="00065E45"/>
    <w:rsid w:val="00066968"/>
    <w:rsid w:val="00072B89"/>
    <w:rsid w:val="00075D9C"/>
    <w:rsid w:val="000873AB"/>
    <w:rsid w:val="00087FD1"/>
    <w:rsid w:val="0009153D"/>
    <w:rsid w:val="000925DC"/>
    <w:rsid w:val="00092D36"/>
    <w:rsid w:val="000932C1"/>
    <w:rsid w:val="00093CB0"/>
    <w:rsid w:val="000944B8"/>
    <w:rsid w:val="0009617F"/>
    <w:rsid w:val="0009644D"/>
    <w:rsid w:val="00096665"/>
    <w:rsid w:val="000978B2"/>
    <w:rsid w:val="000A1795"/>
    <w:rsid w:val="000A20DC"/>
    <w:rsid w:val="000A2519"/>
    <w:rsid w:val="000A3BE5"/>
    <w:rsid w:val="000A713A"/>
    <w:rsid w:val="000A741A"/>
    <w:rsid w:val="000B30D8"/>
    <w:rsid w:val="000B4DF4"/>
    <w:rsid w:val="000B5D6F"/>
    <w:rsid w:val="000B627E"/>
    <w:rsid w:val="000B683A"/>
    <w:rsid w:val="000B6E77"/>
    <w:rsid w:val="000B703A"/>
    <w:rsid w:val="000B789D"/>
    <w:rsid w:val="000C3C3A"/>
    <w:rsid w:val="000C59B6"/>
    <w:rsid w:val="000D0162"/>
    <w:rsid w:val="000D07F3"/>
    <w:rsid w:val="000D0BBF"/>
    <w:rsid w:val="000D3A32"/>
    <w:rsid w:val="000E0B68"/>
    <w:rsid w:val="000E27C6"/>
    <w:rsid w:val="000F2363"/>
    <w:rsid w:val="000F51BE"/>
    <w:rsid w:val="000F52C6"/>
    <w:rsid w:val="00101CD5"/>
    <w:rsid w:val="00101EC6"/>
    <w:rsid w:val="00104580"/>
    <w:rsid w:val="00104DA7"/>
    <w:rsid w:val="00105C21"/>
    <w:rsid w:val="001076E9"/>
    <w:rsid w:val="0011031F"/>
    <w:rsid w:val="001112E1"/>
    <w:rsid w:val="00111C39"/>
    <w:rsid w:val="00114E76"/>
    <w:rsid w:val="00116DF3"/>
    <w:rsid w:val="0012177C"/>
    <w:rsid w:val="0012251A"/>
    <w:rsid w:val="0012377F"/>
    <w:rsid w:val="0012432A"/>
    <w:rsid w:val="00124416"/>
    <w:rsid w:val="0012605B"/>
    <w:rsid w:val="0012792B"/>
    <w:rsid w:val="00130A0C"/>
    <w:rsid w:val="00134C17"/>
    <w:rsid w:val="00136A4D"/>
    <w:rsid w:val="0013760C"/>
    <w:rsid w:val="0014513D"/>
    <w:rsid w:val="001508CC"/>
    <w:rsid w:val="001523BC"/>
    <w:rsid w:val="00152991"/>
    <w:rsid w:val="001561F2"/>
    <w:rsid w:val="0016190F"/>
    <w:rsid w:val="00162269"/>
    <w:rsid w:val="00163A24"/>
    <w:rsid w:val="00164A34"/>
    <w:rsid w:val="0016688C"/>
    <w:rsid w:val="00170344"/>
    <w:rsid w:val="001704B9"/>
    <w:rsid w:val="00170D72"/>
    <w:rsid w:val="0017336B"/>
    <w:rsid w:val="00174A5F"/>
    <w:rsid w:val="001758DC"/>
    <w:rsid w:val="00180101"/>
    <w:rsid w:val="00183D00"/>
    <w:rsid w:val="001845D0"/>
    <w:rsid w:val="0018601D"/>
    <w:rsid w:val="0019020C"/>
    <w:rsid w:val="00193B2C"/>
    <w:rsid w:val="001943C7"/>
    <w:rsid w:val="00194F60"/>
    <w:rsid w:val="00195FBC"/>
    <w:rsid w:val="0019773F"/>
    <w:rsid w:val="001979DD"/>
    <w:rsid w:val="001A0EA8"/>
    <w:rsid w:val="001A1EEC"/>
    <w:rsid w:val="001A2A23"/>
    <w:rsid w:val="001A37E4"/>
    <w:rsid w:val="001A4133"/>
    <w:rsid w:val="001A4159"/>
    <w:rsid w:val="001A4388"/>
    <w:rsid w:val="001A52E4"/>
    <w:rsid w:val="001A5455"/>
    <w:rsid w:val="001A5D48"/>
    <w:rsid w:val="001A78CF"/>
    <w:rsid w:val="001A790C"/>
    <w:rsid w:val="001B581F"/>
    <w:rsid w:val="001B64BB"/>
    <w:rsid w:val="001B7CFB"/>
    <w:rsid w:val="001C20BA"/>
    <w:rsid w:val="001C2861"/>
    <w:rsid w:val="001C5CC6"/>
    <w:rsid w:val="001C6C97"/>
    <w:rsid w:val="001D31DC"/>
    <w:rsid w:val="001D383C"/>
    <w:rsid w:val="001D409A"/>
    <w:rsid w:val="001D41F4"/>
    <w:rsid w:val="001D43F2"/>
    <w:rsid w:val="001D722E"/>
    <w:rsid w:val="001E1D2E"/>
    <w:rsid w:val="001E286D"/>
    <w:rsid w:val="001E425C"/>
    <w:rsid w:val="001E4827"/>
    <w:rsid w:val="001E7F37"/>
    <w:rsid w:val="001F1036"/>
    <w:rsid w:val="001F1185"/>
    <w:rsid w:val="001F29D5"/>
    <w:rsid w:val="001F2C1E"/>
    <w:rsid w:val="001F5BB2"/>
    <w:rsid w:val="001F6132"/>
    <w:rsid w:val="001F618F"/>
    <w:rsid w:val="001F6571"/>
    <w:rsid w:val="001F756F"/>
    <w:rsid w:val="002001EB"/>
    <w:rsid w:val="0020209A"/>
    <w:rsid w:val="0020298F"/>
    <w:rsid w:val="00204974"/>
    <w:rsid w:val="00205571"/>
    <w:rsid w:val="00205F18"/>
    <w:rsid w:val="002062A9"/>
    <w:rsid w:val="002139F3"/>
    <w:rsid w:val="00214C30"/>
    <w:rsid w:val="00220C32"/>
    <w:rsid w:val="00220FF4"/>
    <w:rsid w:val="0022211C"/>
    <w:rsid w:val="00222F44"/>
    <w:rsid w:val="00226083"/>
    <w:rsid w:val="002273B3"/>
    <w:rsid w:val="0022799F"/>
    <w:rsid w:val="002345CF"/>
    <w:rsid w:val="00235C9F"/>
    <w:rsid w:val="00241168"/>
    <w:rsid w:val="00242C6C"/>
    <w:rsid w:val="00245FE9"/>
    <w:rsid w:val="00246BDC"/>
    <w:rsid w:val="00247852"/>
    <w:rsid w:val="00247B68"/>
    <w:rsid w:val="00252405"/>
    <w:rsid w:val="00254B91"/>
    <w:rsid w:val="0025763F"/>
    <w:rsid w:val="0025789F"/>
    <w:rsid w:val="00260025"/>
    <w:rsid w:val="00260EF5"/>
    <w:rsid w:val="002615C3"/>
    <w:rsid w:val="002628F7"/>
    <w:rsid w:val="00262C44"/>
    <w:rsid w:val="00263B64"/>
    <w:rsid w:val="00263C4E"/>
    <w:rsid w:val="0026473A"/>
    <w:rsid w:val="00270852"/>
    <w:rsid w:val="002745D5"/>
    <w:rsid w:val="00275322"/>
    <w:rsid w:val="002802FD"/>
    <w:rsid w:val="00280A35"/>
    <w:rsid w:val="00282E98"/>
    <w:rsid w:val="002832CC"/>
    <w:rsid w:val="00283BA8"/>
    <w:rsid w:val="002842DE"/>
    <w:rsid w:val="00284A6B"/>
    <w:rsid w:val="00284B9F"/>
    <w:rsid w:val="00287D80"/>
    <w:rsid w:val="00291D0A"/>
    <w:rsid w:val="0029510C"/>
    <w:rsid w:val="00295527"/>
    <w:rsid w:val="002A397E"/>
    <w:rsid w:val="002A5584"/>
    <w:rsid w:val="002A568E"/>
    <w:rsid w:val="002A6686"/>
    <w:rsid w:val="002A66BF"/>
    <w:rsid w:val="002B16ED"/>
    <w:rsid w:val="002B326C"/>
    <w:rsid w:val="002B3AC0"/>
    <w:rsid w:val="002B479A"/>
    <w:rsid w:val="002B53D6"/>
    <w:rsid w:val="002C0115"/>
    <w:rsid w:val="002C2A03"/>
    <w:rsid w:val="002C3692"/>
    <w:rsid w:val="002C4238"/>
    <w:rsid w:val="002C4DD1"/>
    <w:rsid w:val="002C682D"/>
    <w:rsid w:val="002C7C27"/>
    <w:rsid w:val="002D252A"/>
    <w:rsid w:val="002D2B34"/>
    <w:rsid w:val="002D39AA"/>
    <w:rsid w:val="002D5152"/>
    <w:rsid w:val="002D516C"/>
    <w:rsid w:val="002D58E4"/>
    <w:rsid w:val="002D59A9"/>
    <w:rsid w:val="002D7438"/>
    <w:rsid w:val="002D77FE"/>
    <w:rsid w:val="002E0531"/>
    <w:rsid w:val="002E1DA3"/>
    <w:rsid w:val="002E2543"/>
    <w:rsid w:val="002E43AF"/>
    <w:rsid w:val="002E593C"/>
    <w:rsid w:val="002E7A2D"/>
    <w:rsid w:val="002F08D0"/>
    <w:rsid w:val="002F2071"/>
    <w:rsid w:val="00300754"/>
    <w:rsid w:val="00301326"/>
    <w:rsid w:val="00301AE6"/>
    <w:rsid w:val="00303642"/>
    <w:rsid w:val="00305E5D"/>
    <w:rsid w:val="003079A3"/>
    <w:rsid w:val="003079AE"/>
    <w:rsid w:val="0031219E"/>
    <w:rsid w:val="00314F09"/>
    <w:rsid w:val="00317AE9"/>
    <w:rsid w:val="0032319B"/>
    <w:rsid w:val="00324464"/>
    <w:rsid w:val="003253AF"/>
    <w:rsid w:val="00330A3F"/>
    <w:rsid w:val="00335A77"/>
    <w:rsid w:val="003365EF"/>
    <w:rsid w:val="00340157"/>
    <w:rsid w:val="00340E7E"/>
    <w:rsid w:val="00340F8B"/>
    <w:rsid w:val="00341660"/>
    <w:rsid w:val="00341845"/>
    <w:rsid w:val="00342E75"/>
    <w:rsid w:val="00344436"/>
    <w:rsid w:val="00344E0A"/>
    <w:rsid w:val="00345ED2"/>
    <w:rsid w:val="00347ABF"/>
    <w:rsid w:val="00347C71"/>
    <w:rsid w:val="00347D4A"/>
    <w:rsid w:val="00351148"/>
    <w:rsid w:val="00357604"/>
    <w:rsid w:val="00361246"/>
    <w:rsid w:val="003619AE"/>
    <w:rsid w:val="00366879"/>
    <w:rsid w:val="00371ABA"/>
    <w:rsid w:val="00371C9E"/>
    <w:rsid w:val="0037372D"/>
    <w:rsid w:val="00373C69"/>
    <w:rsid w:val="00374B8F"/>
    <w:rsid w:val="0037522D"/>
    <w:rsid w:val="00385F9C"/>
    <w:rsid w:val="00386B4F"/>
    <w:rsid w:val="00386F63"/>
    <w:rsid w:val="00391FAB"/>
    <w:rsid w:val="003922B0"/>
    <w:rsid w:val="00393A74"/>
    <w:rsid w:val="00393BB3"/>
    <w:rsid w:val="00394159"/>
    <w:rsid w:val="00394F80"/>
    <w:rsid w:val="00396101"/>
    <w:rsid w:val="00396A95"/>
    <w:rsid w:val="00397E14"/>
    <w:rsid w:val="003A085E"/>
    <w:rsid w:val="003A15E2"/>
    <w:rsid w:val="003A2655"/>
    <w:rsid w:val="003A2A0B"/>
    <w:rsid w:val="003A3F1E"/>
    <w:rsid w:val="003A4256"/>
    <w:rsid w:val="003A59EF"/>
    <w:rsid w:val="003B0168"/>
    <w:rsid w:val="003B4D01"/>
    <w:rsid w:val="003B5122"/>
    <w:rsid w:val="003B5458"/>
    <w:rsid w:val="003C1E6C"/>
    <w:rsid w:val="003C2D21"/>
    <w:rsid w:val="003D01F7"/>
    <w:rsid w:val="003D1971"/>
    <w:rsid w:val="003D2030"/>
    <w:rsid w:val="003D3891"/>
    <w:rsid w:val="003D3D75"/>
    <w:rsid w:val="003E0690"/>
    <w:rsid w:val="003E0A66"/>
    <w:rsid w:val="003E13A5"/>
    <w:rsid w:val="003E6D32"/>
    <w:rsid w:val="003E7AC3"/>
    <w:rsid w:val="003F06E4"/>
    <w:rsid w:val="003F0FD5"/>
    <w:rsid w:val="003F301D"/>
    <w:rsid w:val="003F370B"/>
    <w:rsid w:val="003F59F6"/>
    <w:rsid w:val="003F64D8"/>
    <w:rsid w:val="003F66ED"/>
    <w:rsid w:val="003F7D13"/>
    <w:rsid w:val="00401A91"/>
    <w:rsid w:val="004022EB"/>
    <w:rsid w:val="00402D35"/>
    <w:rsid w:val="004050B2"/>
    <w:rsid w:val="004054A3"/>
    <w:rsid w:val="00405A57"/>
    <w:rsid w:val="00406F3C"/>
    <w:rsid w:val="00407E40"/>
    <w:rsid w:val="00411C99"/>
    <w:rsid w:val="00413EDA"/>
    <w:rsid w:val="00414B95"/>
    <w:rsid w:val="00421A13"/>
    <w:rsid w:val="0042352B"/>
    <w:rsid w:val="00425488"/>
    <w:rsid w:val="004271CF"/>
    <w:rsid w:val="00436076"/>
    <w:rsid w:val="004406E1"/>
    <w:rsid w:val="00442C7B"/>
    <w:rsid w:val="00443241"/>
    <w:rsid w:val="0044331A"/>
    <w:rsid w:val="0044536F"/>
    <w:rsid w:val="00450A9C"/>
    <w:rsid w:val="00451CD9"/>
    <w:rsid w:val="00457548"/>
    <w:rsid w:val="00467257"/>
    <w:rsid w:val="00485214"/>
    <w:rsid w:val="004879EE"/>
    <w:rsid w:val="004906AA"/>
    <w:rsid w:val="00490942"/>
    <w:rsid w:val="004912D7"/>
    <w:rsid w:val="0049140A"/>
    <w:rsid w:val="00497C80"/>
    <w:rsid w:val="004A1AAF"/>
    <w:rsid w:val="004A29D0"/>
    <w:rsid w:val="004A345E"/>
    <w:rsid w:val="004A3C29"/>
    <w:rsid w:val="004A402E"/>
    <w:rsid w:val="004A4709"/>
    <w:rsid w:val="004A474D"/>
    <w:rsid w:val="004A6439"/>
    <w:rsid w:val="004A6D50"/>
    <w:rsid w:val="004A6D58"/>
    <w:rsid w:val="004B024F"/>
    <w:rsid w:val="004B1241"/>
    <w:rsid w:val="004B49AE"/>
    <w:rsid w:val="004B4EA3"/>
    <w:rsid w:val="004B510C"/>
    <w:rsid w:val="004B6A50"/>
    <w:rsid w:val="004B7903"/>
    <w:rsid w:val="004C0652"/>
    <w:rsid w:val="004C154B"/>
    <w:rsid w:val="004C2056"/>
    <w:rsid w:val="004C2D08"/>
    <w:rsid w:val="004C3117"/>
    <w:rsid w:val="004C38EB"/>
    <w:rsid w:val="004C41FA"/>
    <w:rsid w:val="004C6E83"/>
    <w:rsid w:val="004D0624"/>
    <w:rsid w:val="004D15A9"/>
    <w:rsid w:val="004D4B5E"/>
    <w:rsid w:val="004D4F32"/>
    <w:rsid w:val="004D5E04"/>
    <w:rsid w:val="004D638A"/>
    <w:rsid w:val="004D732C"/>
    <w:rsid w:val="004D76BC"/>
    <w:rsid w:val="004E2B68"/>
    <w:rsid w:val="004E5650"/>
    <w:rsid w:val="004E5BC8"/>
    <w:rsid w:val="004E5E9F"/>
    <w:rsid w:val="004F1761"/>
    <w:rsid w:val="004F1E42"/>
    <w:rsid w:val="004F2048"/>
    <w:rsid w:val="004F232A"/>
    <w:rsid w:val="004F5237"/>
    <w:rsid w:val="004F695E"/>
    <w:rsid w:val="004F6A45"/>
    <w:rsid w:val="00500B08"/>
    <w:rsid w:val="00501910"/>
    <w:rsid w:val="00501EB0"/>
    <w:rsid w:val="00504884"/>
    <w:rsid w:val="0050669A"/>
    <w:rsid w:val="00506D83"/>
    <w:rsid w:val="00506E0A"/>
    <w:rsid w:val="00507436"/>
    <w:rsid w:val="0051188A"/>
    <w:rsid w:val="005118A0"/>
    <w:rsid w:val="00512075"/>
    <w:rsid w:val="0051237F"/>
    <w:rsid w:val="00513168"/>
    <w:rsid w:val="00513849"/>
    <w:rsid w:val="00513E0A"/>
    <w:rsid w:val="0051406D"/>
    <w:rsid w:val="00514E11"/>
    <w:rsid w:val="00514E4B"/>
    <w:rsid w:val="0051736D"/>
    <w:rsid w:val="00521E7A"/>
    <w:rsid w:val="0052269C"/>
    <w:rsid w:val="00525369"/>
    <w:rsid w:val="00525C01"/>
    <w:rsid w:val="0052651B"/>
    <w:rsid w:val="005303E9"/>
    <w:rsid w:val="0053124E"/>
    <w:rsid w:val="005313B4"/>
    <w:rsid w:val="005319E8"/>
    <w:rsid w:val="00532963"/>
    <w:rsid w:val="00532C62"/>
    <w:rsid w:val="00532FB8"/>
    <w:rsid w:val="005336BD"/>
    <w:rsid w:val="00534FD8"/>
    <w:rsid w:val="00536CBD"/>
    <w:rsid w:val="005370C2"/>
    <w:rsid w:val="005376A9"/>
    <w:rsid w:val="00540494"/>
    <w:rsid w:val="0054100F"/>
    <w:rsid w:val="00545059"/>
    <w:rsid w:val="00546C50"/>
    <w:rsid w:val="00546CDB"/>
    <w:rsid w:val="00546E5D"/>
    <w:rsid w:val="0054782B"/>
    <w:rsid w:val="005502EE"/>
    <w:rsid w:val="00554A83"/>
    <w:rsid w:val="00555795"/>
    <w:rsid w:val="00560F62"/>
    <w:rsid w:val="00561DF5"/>
    <w:rsid w:val="00561E47"/>
    <w:rsid w:val="00562B9C"/>
    <w:rsid w:val="0056416B"/>
    <w:rsid w:val="005672A1"/>
    <w:rsid w:val="00567688"/>
    <w:rsid w:val="00571471"/>
    <w:rsid w:val="005725E6"/>
    <w:rsid w:val="005808A6"/>
    <w:rsid w:val="00583A62"/>
    <w:rsid w:val="00590EA0"/>
    <w:rsid w:val="0059254E"/>
    <w:rsid w:val="0059487C"/>
    <w:rsid w:val="00595707"/>
    <w:rsid w:val="00595746"/>
    <w:rsid w:val="00595CEE"/>
    <w:rsid w:val="005A1051"/>
    <w:rsid w:val="005A22CB"/>
    <w:rsid w:val="005A4FAA"/>
    <w:rsid w:val="005A5539"/>
    <w:rsid w:val="005A6EE0"/>
    <w:rsid w:val="005A735D"/>
    <w:rsid w:val="005B1CB9"/>
    <w:rsid w:val="005D0F51"/>
    <w:rsid w:val="005D317F"/>
    <w:rsid w:val="005D37FC"/>
    <w:rsid w:val="005D4E8A"/>
    <w:rsid w:val="005D5547"/>
    <w:rsid w:val="005D55DA"/>
    <w:rsid w:val="005D58CD"/>
    <w:rsid w:val="005D612B"/>
    <w:rsid w:val="005D6444"/>
    <w:rsid w:val="005D70C7"/>
    <w:rsid w:val="005E0A88"/>
    <w:rsid w:val="005E16CC"/>
    <w:rsid w:val="005E3EF6"/>
    <w:rsid w:val="005E5E05"/>
    <w:rsid w:val="005F07D2"/>
    <w:rsid w:val="005F1C62"/>
    <w:rsid w:val="005F3711"/>
    <w:rsid w:val="005F3DE4"/>
    <w:rsid w:val="005F4AF4"/>
    <w:rsid w:val="005F4DCD"/>
    <w:rsid w:val="005F6F0C"/>
    <w:rsid w:val="00601D39"/>
    <w:rsid w:val="00603165"/>
    <w:rsid w:val="0060369A"/>
    <w:rsid w:val="00604CA7"/>
    <w:rsid w:val="0060674E"/>
    <w:rsid w:val="00607525"/>
    <w:rsid w:val="006168EE"/>
    <w:rsid w:val="006222BD"/>
    <w:rsid w:val="006240C9"/>
    <w:rsid w:val="00624636"/>
    <w:rsid w:val="0062578C"/>
    <w:rsid w:val="006311B8"/>
    <w:rsid w:val="006313BF"/>
    <w:rsid w:val="0063569E"/>
    <w:rsid w:val="00636368"/>
    <w:rsid w:val="006369F5"/>
    <w:rsid w:val="006378AE"/>
    <w:rsid w:val="00641EF2"/>
    <w:rsid w:val="00643285"/>
    <w:rsid w:val="006443DD"/>
    <w:rsid w:val="00644BC7"/>
    <w:rsid w:val="006453A1"/>
    <w:rsid w:val="00645E2D"/>
    <w:rsid w:val="0064684B"/>
    <w:rsid w:val="00646934"/>
    <w:rsid w:val="006469CC"/>
    <w:rsid w:val="00647EA4"/>
    <w:rsid w:val="0065023C"/>
    <w:rsid w:val="006504B7"/>
    <w:rsid w:val="006573B8"/>
    <w:rsid w:val="00660B3A"/>
    <w:rsid w:val="00666EA4"/>
    <w:rsid w:val="00666EA5"/>
    <w:rsid w:val="006670F6"/>
    <w:rsid w:val="00667592"/>
    <w:rsid w:val="0066786D"/>
    <w:rsid w:val="00670710"/>
    <w:rsid w:val="00670BBA"/>
    <w:rsid w:val="00675FFA"/>
    <w:rsid w:val="0067628F"/>
    <w:rsid w:val="0068195C"/>
    <w:rsid w:val="0068219E"/>
    <w:rsid w:val="006823F5"/>
    <w:rsid w:val="00683126"/>
    <w:rsid w:val="00685336"/>
    <w:rsid w:val="0068617D"/>
    <w:rsid w:val="00686740"/>
    <w:rsid w:val="00687845"/>
    <w:rsid w:val="00687AA5"/>
    <w:rsid w:val="00687D77"/>
    <w:rsid w:val="00691269"/>
    <w:rsid w:val="006920FC"/>
    <w:rsid w:val="00692230"/>
    <w:rsid w:val="00695B05"/>
    <w:rsid w:val="00695DD3"/>
    <w:rsid w:val="006A1926"/>
    <w:rsid w:val="006A2C24"/>
    <w:rsid w:val="006A33C0"/>
    <w:rsid w:val="006B1049"/>
    <w:rsid w:val="006B307C"/>
    <w:rsid w:val="006B4BCE"/>
    <w:rsid w:val="006B6616"/>
    <w:rsid w:val="006C24F6"/>
    <w:rsid w:val="006C2F74"/>
    <w:rsid w:val="006C3721"/>
    <w:rsid w:val="006C3C25"/>
    <w:rsid w:val="006D0038"/>
    <w:rsid w:val="006D25B1"/>
    <w:rsid w:val="006D2832"/>
    <w:rsid w:val="006D4310"/>
    <w:rsid w:val="006D6FFD"/>
    <w:rsid w:val="006D741A"/>
    <w:rsid w:val="006D7A51"/>
    <w:rsid w:val="006D7CF1"/>
    <w:rsid w:val="006E0C66"/>
    <w:rsid w:val="006E114F"/>
    <w:rsid w:val="006E1ABF"/>
    <w:rsid w:val="006E2C2E"/>
    <w:rsid w:val="006E3EC1"/>
    <w:rsid w:val="006E4697"/>
    <w:rsid w:val="006E626E"/>
    <w:rsid w:val="006E6777"/>
    <w:rsid w:val="006E6D46"/>
    <w:rsid w:val="006F1C4A"/>
    <w:rsid w:val="006F31F0"/>
    <w:rsid w:val="006F34AC"/>
    <w:rsid w:val="006F3B39"/>
    <w:rsid w:val="006F4A9B"/>
    <w:rsid w:val="006F7336"/>
    <w:rsid w:val="00700604"/>
    <w:rsid w:val="00702DBB"/>
    <w:rsid w:val="0071152B"/>
    <w:rsid w:val="0071388D"/>
    <w:rsid w:val="007144D8"/>
    <w:rsid w:val="007154B6"/>
    <w:rsid w:val="00716AC1"/>
    <w:rsid w:val="00720F71"/>
    <w:rsid w:val="007211DA"/>
    <w:rsid w:val="007213F7"/>
    <w:rsid w:val="00727375"/>
    <w:rsid w:val="00730178"/>
    <w:rsid w:val="007309A3"/>
    <w:rsid w:val="00730D77"/>
    <w:rsid w:val="00731412"/>
    <w:rsid w:val="00733B40"/>
    <w:rsid w:val="007356CE"/>
    <w:rsid w:val="0073614A"/>
    <w:rsid w:val="007368C1"/>
    <w:rsid w:val="007371FF"/>
    <w:rsid w:val="00741B56"/>
    <w:rsid w:val="00743048"/>
    <w:rsid w:val="0074398A"/>
    <w:rsid w:val="00750BAB"/>
    <w:rsid w:val="00752571"/>
    <w:rsid w:val="0075569D"/>
    <w:rsid w:val="00756A2E"/>
    <w:rsid w:val="0075706E"/>
    <w:rsid w:val="007628B4"/>
    <w:rsid w:val="007633D9"/>
    <w:rsid w:val="00766546"/>
    <w:rsid w:val="00766D46"/>
    <w:rsid w:val="00766E80"/>
    <w:rsid w:val="00766F0F"/>
    <w:rsid w:val="00767B79"/>
    <w:rsid w:val="00770A8B"/>
    <w:rsid w:val="007761A2"/>
    <w:rsid w:val="00777982"/>
    <w:rsid w:val="00781377"/>
    <w:rsid w:val="00781816"/>
    <w:rsid w:val="00785253"/>
    <w:rsid w:val="00785639"/>
    <w:rsid w:val="00785AC8"/>
    <w:rsid w:val="007909E2"/>
    <w:rsid w:val="00791B1A"/>
    <w:rsid w:val="00793435"/>
    <w:rsid w:val="0079602B"/>
    <w:rsid w:val="00797FB0"/>
    <w:rsid w:val="007A0C02"/>
    <w:rsid w:val="007A22CA"/>
    <w:rsid w:val="007A2833"/>
    <w:rsid w:val="007A4EDA"/>
    <w:rsid w:val="007A5968"/>
    <w:rsid w:val="007B0195"/>
    <w:rsid w:val="007B0718"/>
    <w:rsid w:val="007B1F47"/>
    <w:rsid w:val="007B23F2"/>
    <w:rsid w:val="007B24AA"/>
    <w:rsid w:val="007B276C"/>
    <w:rsid w:val="007B4202"/>
    <w:rsid w:val="007B5864"/>
    <w:rsid w:val="007B72B6"/>
    <w:rsid w:val="007B79E6"/>
    <w:rsid w:val="007B7C01"/>
    <w:rsid w:val="007C000B"/>
    <w:rsid w:val="007C3E1E"/>
    <w:rsid w:val="007C4352"/>
    <w:rsid w:val="007C50E1"/>
    <w:rsid w:val="007C5CE5"/>
    <w:rsid w:val="007C6457"/>
    <w:rsid w:val="007C6859"/>
    <w:rsid w:val="007D0838"/>
    <w:rsid w:val="007D483A"/>
    <w:rsid w:val="007D5068"/>
    <w:rsid w:val="007D5202"/>
    <w:rsid w:val="007E1FE9"/>
    <w:rsid w:val="007E2750"/>
    <w:rsid w:val="007E670B"/>
    <w:rsid w:val="007F0825"/>
    <w:rsid w:val="007F1A81"/>
    <w:rsid w:val="007F23CD"/>
    <w:rsid w:val="007F7AED"/>
    <w:rsid w:val="00800078"/>
    <w:rsid w:val="008031B6"/>
    <w:rsid w:val="0080508B"/>
    <w:rsid w:val="008106AE"/>
    <w:rsid w:val="00810EAC"/>
    <w:rsid w:val="0081203F"/>
    <w:rsid w:val="00812A1E"/>
    <w:rsid w:val="00817FDB"/>
    <w:rsid w:val="0082095E"/>
    <w:rsid w:val="008211EE"/>
    <w:rsid w:val="008214F5"/>
    <w:rsid w:val="008260EF"/>
    <w:rsid w:val="00826948"/>
    <w:rsid w:val="00826D2E"/>
    <w:rsid w:val="00826EBA"/>
    <w:rsid w:val="00826FB4"/>
    <w:rsid w:val="00831C69"/>
    <w:rsid w:val="008320AF"/>
    <w:rsid w:val="008326E4"/>
    <w:rsid w:val="00833158"/>
    <w:rsid w:val="00834307"/>
    <w:rsid w:val="00836565"/>
    <w:rsid w:val="00841136"/>
    <w:rsid w:val="0084179E"/>
    <w:rsid w:val="0084616E"/>
    <w:rsid w:val="008462DF"/>
    <w:rsid w:val="00846A28"/>
    <w:rsid w:val="0084762F"/>
    <w:rsid w:val="008549B5"/>
    <w:rsid w:val="00854DE1"/>
    <w:rsid w:val="00860B8D"/>
    <w:rsid w:val="00863999"/>
    <w:rsid w:val="00863D0F"/>
    <w:rsid w:val="00863DAC"/>
    <w:rsid w:val="008650B4"/>
    <w:rsid w:val="00866183"/>
    <w:rsid w:val="0086781D"/>
    <w:rsid w:val="00867AD0"/>
    <w:rsid w:val="008724FB"/>
    <w:rsid w:val="00873A7C"/>
    <w:rsid w:val="008751E0"/>
    <w:rsid w:val="00877E0C"/>
    <w:rsid w:val="0088127B"/>
    <w:rsid w:val="008833CD"/>
    <w:rsid w:val="008862F4"/>
    <w:rsid w:val="008868E7"/>
    <w:rsid w:val="008949ED"/>
    <w:rsid w:val="008950D3"/>
    <w:rsid w:val="00895B6F"/>
    <w:rsid w:val="008963DF"/>
    <w:rsid w:val="00896B65"/>
    <w:rsid w:val="00896E02"/>
    <w:rsid w:val="008A29D7"/>
    <w:rsid w:val="008A2EBA"/>
    <w:rsid w:val="008A6590"/>
    <w:rsid w:val="008A6A71"/>
    <w:rsid w:val="008B081E"/>
    <w:rsid w:val="008B1707"/>
    <w:rsid w:val="008B20A3"/>
    <w:rsid w:val="008B4165"/>
    <w:rsid w:val="008B54B8"/>
    <w:rsid w:val="008B5D06"/>
    <w:rsid w:val="008B6587"/>
    <w:rsid w:val="008B68A8"/>
    <w:rsid w:val="008C098A"/>
    <w:rsid w:val="008C12EC"/>
    <w:rsid w:val="008C1745"/>
    <w:rsid w:val="008C24B4"/>
    <w:rsid w:val="008C2B1D"/>
    <w:rsid w:val="008C66ED"/>
    <w:rsid w:val="008C6A00"/>
    <w:rsid w:val="008C7A40"/>
    <w:rsid w:val="008D1AA5"/>
    <w:rsid w:val="008D592F"/>
    <w:rsid w:val="008D59B7"/>
    <w:rsid w:val="008E1248"/>
    <w:rsid w:val="008E3AD4"/>
    <w:rsid w:val="008E5CA9"/>
    <w:rsid w:val="008E78EF"/>
    <w:rsid w:val="008F0559"/>
    <w:rsid w:val="008F2528"/>
    <w:rsid w:val="008F3812"/>
    <w:rsid w:val="008F4EE1"/>
    <w:rsid w:val="008F5BAE"/>
    <w:rsid w:val="00900A2C"/>
    <w:rsid w:val="00900F5A"/>
    <w:rsid w:val="009010F3"/>
    <w:rsid w:val="009020B8"/>
    <w:rsid w:val="00902431"/>
    <w:rsid w:val="00902804"/>
    <w:rsid w:val="00902975"/>
    <w:rsid w:val="00903B98"/>
    <w:rsid w:val="009047F8"/>
    <w:rsid w:val="00904A9D"/>
    <w:rsid w:val="0090575E"/>
    <w:rsid w:val="00905784"/>
    <w:rsid w:val="0091366B"/>
    <w:rsid w:val="009167F3"/>
    <w:rsid w:val="00924E5B"/>
    <w:rsid w:val="009254BF"/>
    <w:rsid w:val="00925E21"/>
    <w:rsid w:val="009314C3"/>
    <w:rsid w:val="009320B7"/>
    <w:rsid w:val="00932209"/>
    <w:rsid w:val="00932853"/>
    <w:rsid w:val="00932C23"/>
    <w:rsid w:val="00936CB1"/>
    <w:rsid w:val="00937E9E"/>
    <w:rsid w:val="009406BD"/>
    <w:rsid w:val="00942DE8"/>
    <w:rsid w:val="00943620"/>
    <w:rsid w:val="00945A3F"/>
    <w:rsid w:val="00945F72"/>
    <w:rsid w:val="00947202"/>
    <w:rsid w:val="00947887"/>
    <w:rsid w:val="00952E23"/>
    <w:rsid w:val="00953681"/>
    <w:rsid w:val="009538E8"/>
    <w:rsid w:val="00953A63"/>
    <w:rsid w:val="0095662E"/>
    <w:rsid w:val="00960C42"/>
    <w:rsid w:val="00960C5F"/>
    <w:rsid w:val="0096217B"/>
    <w:rsid w:val="009628F8"/>
    <w:rsid w:val="0096395A"/>
    <w:rsid w:val="00965630"/>
    <w:rsid w:val="00966724"/>
    <w:rsid w:val="009674AD"/>
    <w:rsid w:val="00967E8E"/>
    <w:rsid w:val="00972CB7"/>
    <w:rsid w:val="00973B69"/>
    <w:rsid w:val="00974334"/>
    <w:rsid w:val="009803D0"/>
    <w:rsid w:val="00981019"/>
    <w:rsid w:val="009848B1"/>
    <w:rsid w:val="00984DE8"/>
    <w:rsid w:val="00986501"/>
    <w:rsid w:val="00990AD6"/>
    <w:rsid w:val="00992716"/>
    <w:rsid w:val="00992B94"/>
    <w:rsid w:val="00996CFC"/>
    <w:rsid w:val="009A208F"/>
    <w:rsid w:val="009A262D"/>
    <w:rsid w:val="009A2752"/>
    <w:rsid w:val="009A2892"/>
    <w:rsid w:val="009A3D50"/>
    <w:rsid w:val="009A3F17"/>
    <w:rsid w:val="009A3FC9"/>
    <w:rsid w:val="009A7065"/>
    <w:rsid w:val="009B041E"/>
    <w:rsid w:val="009B0D0D"/>
    <w:rsid w:val="009B184B"/>
    <w:rsid w:val="009B3140"/>
    <w:rsid w:val="009B5711"/>
    <w:rsid w:val="009C0099"/>
    <w:rsid w:val="009C0A7A"/>
    <w:rsid w:val="009C0F4A"/>
    <w:rsid w:val="009C3F7B"/>
    <w:rsid w:val="009C4536"/>
    <w:rsid w:val="009C4C7E"/>
    <w:rsid w:val="009C5036"/>
    <w:rsid w:val="009C54DD"/>
    <w:rsid w:val="009C79B4"/>
    <w:rsid w:val="009D0332"/>
    <w:rsid w:val="009D0A7C"/>
    <w:rsid w:val="009D1B31"/>
    <w:rsid w:val="009D2941"/>
    <w:rsid w:val="009D342C"/>
    <w:rsid w:val="009D3801"/>
    <w:rsid w:val="009D482E"/>
    <w:rsid w:val="009D4F10"/>
    <w:rsid w:val="009D5F85"/>
    <w:rsid w:val="009D67C1"/>
    <w:rsid w:val="009D7ACD"/>
    <w:rsid w:val="009E2094"/>
    <w:rsid w:val="009E2458"/>
    <w:rsid w:val="009E2E50"/>
    <w:rsid w:val="009E3BFA"/>
    <w:rsid w:val="009F011C"/>
    <w:rsid w:val="009F044B"/>
    <w:rsid w:val="009F216E"/>
    <w:rsid w:val="009F3694"/>
    <w:rsid w:val="009F752E"/>
    <w:rsid w:val="009F7DA1"/>
    <w:rsid w:val="009F7EF6"/>
    <w:rsid w:val="00A04730"/>
    <w:rsid w:val="00A062D6"/>
    <w:rsid w:val="00A077A3"/>
    <w:rsid w:val="00A1062A"/>
    <w:rsid w:val="00A10844"/>
    <w:rsid w:val="00A12760"/>
    <w:rsid w:val="00A131ED"/>
    <w:rsid w:val="00A13217"/>
    <w:rsid w:val="00A14CED"/>
    <w:rsid w:val="00A15134"/>
    <w:rsid w:val="00A15B3D"/>
    <w:rsid w:val="00A15D30"/>
    <w:rsid w:val="00A17D5C"/>
    <w:rsid w:val="00A20BDE"/>
    <w:rsid w:val="00A21270"/>
    <w:rsid w:val="00A21343"/>
    <w:rsid w:val="00A22838"/>
    <w:rsid w:val="00A2364D"/>
    <w:rsid w:val="00A239EC"/>
    <w:rsid w:val="00A24061"/>
    <w:rsid w:val="00A24395"/>
    <w:rsid w:val="00A244E4"/>
    <w:rsid w:val="00A32D5B"/>
    <w:rsid w:val="00A331B0"/>
    <w:rsid w:val="00A33975"/>
    <w:rsid w:val="00A33C3B"/>
    <w:rsid w:val="00A419EA"/>
    <w:rsid w:val="00A4311F"/>
    <w:rsid w:val="00A473C6"/>
    <w:rsid w:val="00A477FF"/>
    <w:rsid w:val="00A504B0"/>
    <w:rsid w:val="00A51365"/>
    <w:rsid w:val="00A52180"/>
    <w:rsid w:val="00A52D30"/>
    <w:rsid w:val="00A52F15"/>
    <w:rsid w:val="00A54F8F"/>
    <w:rsid w:val="00A556B4"/>
    <w:rsid w:val="00A55C4F"/>
    <w:rsid w:val="00A564E9"/>
    <w:rsid w:val="00A568F2"/>
    <w:rsid w:val="00A60A25"/>
    <w:rsid w:val="00A623FD"/>
    <w:rsid w:val="00A63CA9"/>
    <w:rsid w:val="00A63F97"/>
    <w:rsid w:val="00A70BE9"/>
    <w:rsid w:val="00A71917"/>
    <w:rsid w:val="00A71D5F"/>
    <w:rsid w:val="00A72103"/>
    <w:rsid w:val="00A726E9"/>
    <w:rsid w:val="00A73642"/>
    <w:rsid w:val="00A739C2"/>
    <w:rsid w:val="00A7672F"/>
    <w:rsid w:val="00A77AE1"/>
    <w:rsid w:val="00A77CC7"/>
    <w:rsid w:val="00A8486B"/>
    <w:rsid w:val="00A85623"/>
    <w:rsid w:val="00A85CE8"/>
    <w:rsid w:val="00A870C8"/>
    <w:rsid w:val="00A91389"/>
    <w:rsid w:val="00A941B9"/>
    <w:rsid w:val="00A9726D"/>
    <w:rsid w:val="00A97DDC"/>
    <w:rsid w:val="00AA16FF"/>
    <w:rsid w:val="00AA342D"/>
    <w:rsid w:val="00AA51C6"/>
    <w:rsid w:val="00AA53DE"/>
    <w:rsid w:val="00AB01CD"/>
    <w:rsid w:val="00AB16BD"/>
    <w:rsid w:val="00AB2C9A"/>
    <w:rsid w:val="00AB30A0"/>
    <w:rsid w:val="00AB3523"/>
    <w:rsid w:val="00AB6BE8"/>
    <w:rsid w:val="00AB7958"/>
    <w:rsid w:val="00AB7988"/>
    <w:rsid w:val="00AC3143"/>
    <w:rsid w:val="00AC3F4D"/>
    <w:rsid w:val="00AC7900"/>
    <w:rsid w:val="00AD1083"/>
    <w:rsid w:val="00AD1FA1"/>
    <w:rsid w:val="00AD270B"/>
    <w:rsid w:val="00AD54FB"/>
    <w:rsid w:val="00AD711E"/>
    <w:rsid w:val="00AD77DD"/>
    <w:rsid w:val="00AD7869"/>
    <w:rsid w:val="00AE2393"/>
    <w:rsid w:val="00AE6476"/>
    <w:rsid w:val="00AE6A03"/>
    <w:rsid w:val="00AE6A25"/>
    <w:rsid w:val="00AF127D"/>
    <w:rsid w:val="00AF1C57"/>
    <w:rsid w:val="00AF1E42"/>
    <w:rsid w:val="00AF1F4B"/>
    <w:rsid w:val="00AF2FAB"/>
    <w:rsid w:val="00AF5C14"/>
    <w:rsid w:val="00AF7B4F"/>
    <w:rsid w:val="00B00CF1"/>
    <w:rsid w:val="00B01360"/>
    <w:rsid w:val="00B01D63"/>
    <w:rsid w:val="00B10D10"/>
    <w:rsid w:val="00B11078"/>
    <w:rsid w:val="00B1120D"/>
    <w:rsid w:val="00B15400"/>
    <w:rsid w:val="00B1758D"/>
    <w:rsid w:val="00B17B58"/>
    <w:rsid w:val="00B2066E"/>
    <w:rsid w:val="00B20F88"/>
    <w:rsid w:val="00B232C4"/>
    <w:rsid w:val="00B232EA"/>
    <w:rsid w:val="00B23C94"/>
    <w:rsid w:val="00B26E05"/>
    <w:rsid w:val="00B26E70"/>
    <w:rsid w:val="00B30BD5"/>
    <w:rsid w:val="00B33A72"/>
    <w:rsid w:val="00B377C4"/>
    <w:rsid w:val="00B40214"/>
    <w:rsid w:val="00B4662B"/>
    <w:rsid w:val="00B5081C"/>
    <w:rsid w:val="00B5193C"/>
    <w:rsid w:val="00B52986"/>
    <w:rsid w:val="00B5325B"/>
    <w:rsid w:val="00B543BE"/>
    <w:rsid w:val="00B55051"/>
    <w:rsid w:val="00B56961"/>
    <w:rsid w:val="00B57C01"/>
    <w:rsid w:val="00B626C9"/>
    <w:rsid w:val="00B64782"/>
    <w:rsid w:val="00B66A61"/>
    <w:rsid w:val="00B70E6A"/>
    <w:rsid w:val="00B713E3"/>
    <w:rsid w:val="00B73EF0"/>
    <w:rsid w:val="00B754D1"/>
    <w:rsid w:val="00B7577F"/>
    <w:rsid w:val="00B76224"/>
    <w:rsid w:val="00B76DEA"/>
    <w:rsid w:val="00B818AB"/>
    <w:rsid w:val="00B8466F"/>
    <w:rsid w:val="00B85B8E"/>
    <w:rsid w:val="00B87F69"/>
    <w:rsid w:val="00B90911"/>
    <w:rsid w:val="00B92588"/>
    <w:rsid w:val="00B92B57"/>
    <w:rsid w:val="00B94C2F"/>
    <w:rsid w:val="00B979EC"/>
    <w:rsid w:val="00B97B0C"/>
    <w:rsid w:val="00BA0E60"/>
    <w:rsid w:val="00BA299C"/>
    <w:rsid w:val="00BA5F5C"/>
    <w:rsid w:val="00BA6230"/>
    <w:rsid w:val="00BB04E7"/>
    <w:rsid w:val="00BB0B23"/>
    <w:rsid w:val="00BB1F46"/>
    <w:rsid w:val="00BB60EA"/>
    <w:rsid w:val="00BB77A2"/>
    <w:rsid w:val="00BC10DD"/>
    <w:rsid w:val="00BC233B"/>
    <w:rsid w:val="00BC27C3"/>
    <w:rsid w:val="00BD0083"/>
    <w:rsid w:val="00BD0D8A"/>
    <w:rsid w:val="00BD16F1"/>
    <w:rsid w:val="00BD2A76"/>
    <w:rsid w:val="00BD5502"/>
    <w:rsid w:val="00BD5EAA"/>
    <w:rsid w:val="00BE1DA8"/>
    <w:rsid w:val="00BE5E2A"/>
    <w:rsid w:val="00BF14BB"/>
    <w:rsid w:val="00BF227C"/>
    <w:rsid w:val="00BF2A44"/>
    <w:rsid w:val="00BF381F"/>
    <w:rsid w:val="00BF5A90"/>
    <w:rsid w:val="00BF6B32"/>
    <w:rsid w:val="00C0169D"/>
    <w:rsid w:val="00C01917"/>
    <w:rsid w:val="00C058B9"/>
    <w:rsid w:val="00C0628F"/>
    <w:rsid w:val="00C12C7A"/>
    <w:rsid w:val="00C139AF"/>
    <w:rsid w:val="00C15AA5"/>
    <w:rsid w:val="00C15D27"/>
    <w:rsid w:val="00C235CA"/>
    <w:rsid w:val="00C240D5"/>
    <w:rsid w:val="00C24142"/>
    <w:rsid w:val="00C25867"/>
    <w:rsid w:val="00C3040E"/>
    <w:rsid w:val="00C33AC4"/>
    <w:rsid w:val="00C341A5"/>
    <w:rsid w:val="00C34251"/>
    <w:rsid w:val="00C344E2"/>
    <w:rsid w:val="00C34533"/>
    <w:rsid w:val="00C3482C"/>
    <w:rsid w:val="00C34993"/>
    <w:rsid w:val="00C3649D"/>
    <w:rsid w:val="00C368DC"/>
    <w:rsid w:val="00C3788D"/>
    <w:rsid w:val="00C37D20"/>
    <w:rsid w:val="00C40276"/>
    <w:rsid w:val="00C40735"/>
    <w:rsid w:val="00C40877"/>
    <w:rsid w:val="00C431B2"/>
    <w:rsid w:val="00C47A3B"/>
    <w:rsid w:val="00C53256"/>
    <w:rsid w:val="00C5564D"/>
    <w:rsid w:val="00C56E2A"/>
    <w:rsid w:val="00C57149"/>
    <w:rsid w:val="00C60DB6"/>
    <w:rsid w:val="00C60FCA"/>
    <w:rsid w:val="00C61B9C"/>
    <w:rsid w:val="00C62FDE"/>
    <w:rsid w:val="00C64FAE"/>
    <w:rsid w:val="00C651CF"/>
    <w:rsid w:val="00C656AE"/>
    <w:rsid w:val="00C65E66"/>
    <w:rsid w:val="00C701F7"/>
    <w:rsid w:val="00C70336"/>
    <w:rsid w:val="00C72C54"/>
    <w:rsid w:val="00C72F85"/>
    <w:rsid w:val="00C747E2"/>
    <w:rsid w:val="00C74E2E"/>
    <w:rsid w:val="00C75F93"/>
    <w:rsid w:val="00C77DEF"/>
    <w:rsid w:val="00C77DF4"/>
    <w:rsid w:val="00C801E1"/>
    <w:rsid w:val="00C82192"/>
    <w:rsid w:val="00C82FF4"/>
    <w:rsid w:val="00C840CB"/>
    <w:rsid w:val="00C856B3"/>
    <w:rsid w:val="00C85BFC"/>
    <w:rsid w:val="00C8732A"/>
    <w:rsid w:val="00C90AC2"/>
    <w:rsid w:val="00C945CA"/>
    <w:rsid w:val="00CA0E33"/>
    <w:rsid w:val="00CA2D08"/>
    <w:rsid w:val="00CA2EE8"/>
    <w:rsid w:val="00CA3FC6"/>
    <w:rsid w:val="00CA4682"/>
    <w:rsid w:val="00CA6E0F"/>
    <w:rsid w:val="00CA7F10"/>
    <w:rsid w:val="00CB0717"/>
    <w:rsid w:val="00CB35AC"/>
    <w:rsid w:val="00CB44B0"/>
    <w:rsid w:val="00CB6FEB"/>
    <w:rsid w:val="00CC11F2"/>
    <w:rsid w:val="00CC1523"/>
    <w:rsid w:val="00CC169C"/>
    <w:rsid w:val="00CC2F6C"/>
    <w:rsid w:val="00CC6512"/>
    <w:rsid w:val="00CD08B7"/>
    <w:rsid w:val="00CD33B2"/>
    <w:rsid w:val="00CD3BD8"/>
    <w:rsid w:val="00CD5E9E"/>
    <w:rsid w:val="00CD6269"/>
    <w:rsid w:val="00CE0C64"/>
    <w:rsid w:val="00CE15CF"/>
    <w:rsid w:val="00CE17EC"/>
    <w:rsid w:val="00CE2FF7"/>
    <w:rsid w:val="00CE5937"/>
    <w:rsid w:val="00CE6B0D"/>
    <w:rsid w:val="00CE71A7"/>
    <w:rsid w:val="00CE746A"/>
    <w:rsid w:val="00CF02B2"/>
    <w:rsid w:val="00CF0C68"/>
    <w:rsid w:val="00CF1D1E"/>
    <w:rsid w:val="00CF4553"/>
    <w:rsid w:val="00CF503F"/>
    <w:rsid w:val="00CF5440"/>
    <w:rsid w:val="00CF5AA7"/>
    <w:rsid w:val="00CF6F0D"/>
    <w:rsid w:val="00D01572"/>
    <w:rsid w:val="00D05642"/>
    <w:rsid w:val="00D0663C"/>
    <w:rsid w:val="00D07F4D"/>
    <w:rsid w:val="00D1003C"/>
    <w:rsid w:val="00D11FFA"/>
    <w:rsid w:val="00D13EEB"/>
    <w:rsid w:val="00D14338"/>
    <w:rsid w:val="00D154CA"/>
    <w:rsid w:val="00D163E7"/>
    <w:rsid w:val="00D167C9"/>
    <w:rsid w:val="00D218C3"/>
    <w:rsid w:val="00D2380E"/>
    <w:rsid w:val="00D24E7D"/>
    <w:rsid w:val="00D251B2"/>
    <w:rsid w:val="00D266A1"/>
    <w:rsid w:val="00D276D8"/>
    <w:rsid w:val="00D27932"/>
    <w:rsid w:val="00D313D5"/>
    <w:rsid w:val="00D31BE9"/>
    <w:rsid w:val="00D32F62"/>
    <w:rsid w:val="00D33D0C"/>
    <w:rsid w:val="00D35AD6"/>
    <w:rsid w:val="00D35BFF"/>
    <w:rsid w:val="00D47C5D"/>
    <w:rsid w:val="00D50FE5"/>
    <w:rsid w:val="00D515E8"/>
    <w:rsid w:val="00D51BBA"/>
    <w:rsid w:val="00D5239E"/>
    <w:rsid w:val="00D5256D"/>
    <w:rsid w:val="00D54294"/>
    <w:rsid w:val="00D55CD6"/>
    <w:rsid w:val="00D57FFE"/>
    <w:rsid w:val="00D6096A"/>
    <w:rsid w:val="00D61615"/>
    <w:rsid w:val="00D64AE4"/>
    <w:rsid w:val="00D64C49"/>
    <w:rsid w:val="00D64CBD"/>
    <w:rsid w:val="00D651E1"/>
    <w:rsid w:val="00D65884"/>
    <w:rsid w:val="00D661A3"/>
    <w:rsid w:val="00D67C68"/>
    <w:rsid w:val="00D81C19"/>
    <w:rsid w:val="00D81C3F"/>
    <w:rsid w:val="00D83FD6"/>
    <w:rsid w:val="00D85014"/>
    <w:rsid w:val="00D8533F"/>
    <w:rsid w:val="00D85A82"/>
    <w:rsid w:val="00D90E19"/>
    <w:rsid w:val="00D91CEB"/>
    <w:rsid w:val="00D91E7C"/>
    <w:rsid w:val="00D93A86"/>
    <w:rsid w:val="00D944EA"/>
    <w:rsid w:val="00D94855"/>
    <w:rsid w:val="00D959AA"/>
    <w:rsid w:val="00DA0C07"/>
    <w:rsid w:val="00DA0FD2"/>
    <w:rsid w:val="00DA5804"/>
    <w:rsid w:val="00DA596D"/>
    <w:rsid w:val="00DA5A0F"/>
    <w:rsid w:val="00DA757C"/>
    <w:rsid w:val="00DA78CE"/>
    <w:rsid w:val="00DA7CD0"/>
    <w:rsid w:val="00DB0BC6"/>
    <w:rsid w:val="00DB1D59"/>
    <w:rsid w:val="00DB1DA8"/>
    <w:rsid w:val="00DB1E66"/>
    <w:rsid w:val="00DB2422"/>
    <w:rsid w:val="00DB3580"/>
    <w:rsid w:val="00DB4355"/>
    <w:rsid w:val="00DB4365"/>
    <w:rsid w:val="00DB4DF4"/>
    <w:rsid w:val="00DB5135"/>
    <w:rsid w:val="00DB7D28"/>
    <w:rsid w:val="00DC2349"/>
    <w:rsid w:val="00DC2415"/>
    <w:rsid w:val="00DC51A0"/>
    <w:rsid w:val="00DC62D4"/>
    <w:rsid w:val="00DC7FC8"/>
    <w:rsid w:val="00DD074F"/>
    <w:rsid w:val="00DD2B70"/>
    <w:rsid w:val="00DD48C9"/>
    <w:rsid w:val="00DD53EB"/>
    <w:rsid w:val="00DD5BE7"/>
    <w:rsid w:val="00DD7125"/>
    <w:rsid w:val="00DD7EAB"/>
    <w:rsid w:val="00DE382F"/>
    <w:rsid w:val="00DE7859"/>
    <w:rsid w:val="00DF04A9"/>
    <w:rsid w:val="00DF15A5"/>
    <w:rsid w:val="00DF40EC"/>
    <w:rsid w:val="00DF571B"/>
    <w:rsid w:val="00E00A0D"/>
    <w:rsid w:val="00E03AD0"/>
    <w:rsid w:val="00E04F2F"/>
    <w:rsid w:val="00E11C15"/>
    <w:rsid w:val="00E12FE6"/>
    <w:rsid w:val="00E155C5"/>
    <w:rsid w:val="00E15681"/>
    <w:rsid w:val="00E15921"/>
    <w:rsid w:val="00E1753F"/>
    <w:rsid w:val="00E22914"/>
    <w:rsid w:val="00E2346A"/>
    <w:rsid w:val="00E24855"/>
    <w:rsid w:val="00E32801"/>
    <w:rsid w:val="00E365F9"/>
    <w:rsid w:val="00E40219"/>
    <w:rsid w:val="00E4318E"/>
    <w:rsid w:val="00E44303"/>
    <w:rsid w:val="00E44DBD"/>
    <w:rsid w:val="00E44E0D"/>
    <w:rsid w:val="00E44EEF"/>
    <w:rsid w:val="00E46478"/>
    <w:rsid w:val="00E468CC"/>
    <w:rsid w:val="00E476FC"/>
    <w:rsid w:val="00E504FD"/>
    <w:rsid w:val="00E53106"/>
    <w:rsid w:val="00E564F4"/>
    <w:rsid w:val="00E61200"/>
    <w:rsid w:val="00E6323D"/>
    <w:rsid w:val="00E65704"/>
    <w:rsid w:val="00E65F5A"/>
    <w:rsid w:val="00E6782D"/>
    <w:rsid w:val="00E703F0"/>
    <w:rsid w:val="00E71092"/>
    <w:rsid w:val="00E7169B"/>
    <w:rsid w:val="00E74F83"/>
    <w:rsid w:val="00E75694"/>
    <w:rsid w:val="00E75DFC"/>
    <w:rsid w:val="00E76AD1"/>
    <w:rsid w:val="00E805B6"/>
    <w:rsid w:val="00E83D21"/>
    <w:rsid w:val="00E86601"/>
    <w:rsid w:val="00E86A75"/>
    <w:rsid w:val="00E905C4"/>
    <w:rsid w:val="00E93BFC"/>
    <w:rsid w:val="00E9734C"/>
    <w:rsid w:val="00EA2436"/>
    <w:rsid w:val="00EA4B89"/>
    <w:rsid w:val="00EA5AE0"/>
    <w:rsid w:val="00EB0E20"/>
    <w:rsid w:val="00EB4C60"/>
    <w:rsid w:val="00EB5DA3"/>
    <w:rsid w:val="00EC4A15"/>
    <w:rsid w:val="00EC52C0"/>
    <w:rsid w:val="00ED0D5E"/>
    <w:rsid w:val="00ED1731"/>
    <w:rsid w:val="00ED25CD"/>
    <w:rsid w:val="00ED52F8"/>
    <w:rsid w:val="00ED6143"/>
    <w:rsid w:val="00ED6C3C"/>
    <w:rsid w:val="00ED7056"/>
    <w:rsid w:val="00ED70A8"/>
    <w:rsid w:val="00EE2801"/>
    <w:rsid w:val="00EE3031"/>
    <w:rsid w:val="00EE3E3D"/>
    <w:rsid w:val="00EE3F00"/>
    <w:rsid w:val="00EF22B9"/>
    <w:rsid w:val="00EF39B9"/>
    <w:rsid w:val="00EF3F86"/>
    <w:rsid w:val="00EF51D7"/>
    <w:rsid w:val="00EF53E1"/>
    <w:rsid w:val="00EF6FD5"/>
    <w:rsid w:val="00F01139"/>
    <w:rsid w:val="00F0126E"/>
    <w:rsid w:val="00F01FB0"/>
    <w:rsid w:val="00F03151"/>
    <w:rsid w:val="00F03906"/>
    <w:rsid w:val="00F04295"/>
    <w:rsid w:val="00F077F2"/>
    <w:rsid w:val="00F0790A"/>
    <w:rsid w:val="00F13AC2"/>
    <w:rsid w:val="00F13C1D"/>
    <w:rsid w:val="00F13EAF"/>
    <w:rsid w:val="00F17B46"/>
    <w:rsid w:val="00F17D3F"/>
    <w:rsid w:val="00F20313"/>
    <w:rsid w:val="00F228AA"/>
    <w:rsid w:val="00F23D71"/>
    <w:rsid w:val="00F261E7"/>
    <w:rsid w:val="00F26C27"/>
    <w:rsid w:val="00F27E8E"/>
    <w:rsid w:val="00F27F96"/>
    <w:rsid w:val="00F32ADE"/>
    <w:rsid w:val="00F37F1C"/>
    <w:rsid w:val="00F411B5"/>
    <w:rsid w:val="00F42E7C"/>
    <w:rsid w:val="00F4406D"/>
    <w:rsid w:val="00F4501D"/>
    <w:rsid w:val="00F47DEB"/>
    <w:rsid w:val="00F504D5"/>
    <w:rsid w:val="00F51A23"/>
    <w:rsid w:val="00F54321"/>
    <w:rsid w:val="00F554F9"/>
    <w:rsid w:val="00F55C68"/>
    <w:rsid w:val="00F567FD"/>
    <w:rsid w:val="00F569AF"/>
    <w:rsid w:val="00F57869"/>
    <w:rsid w:val="00F628AB"/>
    <w:rsid w:val="00F62EF1"/>
    <w:rsid w:val="00F62FB4"/>
    <w:rsid w:val="00F6606D"/>
    <w:rsid w:val="00F66275"/>
    <w:rsid w:val="00F6704E"/>
    <w:rsid w:val="00F749E7"/>
    <w:rsid w:val="00F766E9"/>
    <w:rsid w:val="00F80FCC"/>
    <w:rsid w:val="00F8515D"/>
    <w:rsid w:val="00F86C0F"/>
    <w:rsid w:val="00F9240B"/>
    <w:rsid w:val="00F92B2D"/>
    <w:rsid w:val="00F9692E"/>
    <w:rsid w:val="00F96A3A"/>
    <w:rsid w:val="00F97A84"/>
    <w:rsid w:val="00FA062B"/>
    <w:rsid w:val="00FA0909"/>
    <w:rsid w:val="00FA1323"/>
    <w:rsid w:val="00FA2392"/>
    <w:rsid w:val="00FA4712"/>
    <w:rsid w:val="00FA735F"/>
    <w:rsid w:val="00FB0535"/>
    <w:rsid w:val="00FB0656"/>
    <w:rsid w:val="00FB6A76"/>
    <w:rsid w:val="00FB6D49"/>
    <w:rsid w:val="00FB6DE3"/>
    <w:rsid w:val="00FC10DA"/>
    <w:rsid w:val="00FC157F"/>
    <w:rsid w:val="00FC37DD"/>
    <w:rsid w:val="00FC3DE3"/>
    <w:rsid w:val="00FC4354"/>
    <w:rsid w:val="00FC4485"/>
    <w:rsid w:val="00FC7C76"/>
    <w:rsid w:val="00FD07E7"/>
    <w:rsid w:val="00FD1424"/>
    <w:rsid w:val="00FD15D5"/>
    <w:rsid w:val="00FD2173"/>
    <w:rsid w:val="00FD2251"/>
    <w:rsid w:val="00FD2924"/>
    <w:rsid w:val="00FD2E5F"/>
    <w:rsid w:val="00FD3B36"/>
    <w:rsid w:val="00FD500B"/>
    <w:rsid w:val="00FD5338"/>
    <w:rsid w:val="00FE29D4"/>
    <w:rsid w:val="00FE2DAC"/>
    <w:rsid w:val="00FE5A44"/>
    <w:rsid w:val="00FE61D7"/>
    <w:rsid w:val="00FE7114"/>
    <w:rsid w:val="00FE7630"/>
    <w:rsid w:val="00FE7C1D"/>
    <w:rsid w:val="00FF0496"/>
    <w:rsid w:val="00FF217F"/>
    <w:rsid w:val="00FF4BF4"/>
    <w:rsid w:val="00FF4F65"/>
    <w:rsid w:val="00FF52C1"/>
    <w:rsid w:val="00FF53F8"/>
    <w:rsid w:val="00FF6761"/>
    <w:rsid w:val="00FF68D7"/>
    <w:rsid w:val="00FF7A8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4C7A59"/>
  <w15:docId w15:val="{9BF6B474-437F-4ED9-9322-E5722CE1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styleId="Vresteksts">
    <w:name w:val="footnote text"/>
    <w:basedOn w:val="Parasts"/>
    <w:link w:val="VrestekstsRakstz"/>
    <w:uiPriority w:val="99"/>
    <w:semiHidden/>
    <w:unhideWhenUsed/>
    <w:rsid w:val="00152991"/>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152991"/>
    <w:rPr>
      <w:rFonts w:ascii="Times New Roman" w:eastAsia="Times New Roman" w:hAnsi="Times New Roman" w:cs="Times New Roman"/>
      <w:sz w:val="20"/>
      <w:szCs w:val="20"/>
      <w:lang w:eastAsia="lv-LV"/>
    </w:rPr>
  </w:style>
  <w:style w:type="character" w:styleId="Vresatsauce">
    <w:name w:val="footnote reference"/>
    <w:uiPriority w:val="99"/>
    <w:semiHidden/>
    <w:unhideWhenUsed/>
    <w:rsid w:val="00152991"/>
    <w:rPr>
      <w:vertAlign w:val="superscript"/>
    </w:rPr>
  </w:style>
  <w:style w:type="character" w:customStyle="1" w:styleId="spelle">
    <w:name w:val="spelle"/>
    <w:rsid w:val="00152991"/>
  </w:style>
  <w:style w:type="character" w:styleId="Hipersaite">
    <w:name w:val="Hyperlink"/>
    <w:basedOn w:val="Noklusjumarindkopasfonts"/>
    <w:uiPriority w:val="99"/>
    <w:unhideWhenUsed/>
    <w:rsid w:val="00DC7FC8"/>
    <w:rPr>
      <w:color w:val="0000FF" w:themeColor="hyperlink"/>
      <w:u w:val="single"/>
    </w:rPr>
  </w:style>
  <w:style w:type="paragraph" w:customStyle="1" w:styleId="naiskr">
    <w:name w:val="naiskr"/>
    <w:basedOn w:val="Parasts"/>
    <w:rsid w:val="00B52986"/>
    <w:pPr>
      <w:spacing w:before="75" w:after="75" w:line="240" w:lineRule="auto"/>
    </w:pPr>
    <w:rPr>
      <w:rFonts w:ascii="Times New Roman" w:eastAsia="Times New Roman" w:hAnsi="Times New Roman" w:cs="Times New Roman"/>
      <w:sz w:val="24"/>
      <w:szCs w:val="24"/>
      <w:lang w:eastAsia="lv-LV"/>
    </w:rPr>
  </w:style>
  <w:style w:type="paragraph" w:customStyle="1" w:styleId="Default">
    <w:name w:val="Default"/>
    <w:rsid w:val="00B5298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Vienkrsteksts">
    <w:name w:val="Plain Text"/>
    <w:basedOn w:val="Parasts"/>
    <w:link w:val="VienkrstekstsRakstz"/>
    <w:uiPriority w:val="99"/>
    <w:semiHidden/>
    <w:unhideWhenUsed/>
    <w:rsid w:val="00AB2C9A"/>
    <w:pPr>
      <w:spacing w:after="0" w:line="240" w:lineRule="auto"/>
    </w:pPr>
    <w:rPr>
      <w:rFonts w:ascii="Calibri" w:hAnsi="Calibri" w:cs="Consolas"/>
      <w:szCs w:val="21"/>
    </w:rPr>
  </w:style>
  <w:style w:type="character" w:customStyle="1" w:styleId="VienkrstekstsRakstz">
    <w:name w:val="Vienkāršs teksts Rakstz."/>
    <w:basedOn w:val="Noklusjumarindkopasfonts"/>
    <w:link w:val="Vienkrsteksts"/>
    <w:uiPriority w:val="99"/>
    <w:semiHidden/>
    <w:rsid w:val="00AB2C9A"/>
    <w:rPr>
      <w:rFonts w:ascii="Calibri" w:hAnsi="Calibri" w:cs="Consolas"/>
      <w:szCs w:val="21"/>
    </w:rPr>
  </w:style>
  <w:style w:type="paragraph" w:styleId="Sarakstarindkopa">
    <w:name w:val="List Paragraph"/>
    <w:aliases w:val="2,Akapit z listą BS,H&amp;P List Paragraph,Strip"/>
    <w:basedOn w:val="Parasts"/>
    <w:link w:val="SarakstarindkopaRakstz"/>
    <w:uiPriority w:val="34"/>
    <w:qFormat/>
    <w:rsid w:val="00AB2C9A"/>
    <w:pPr>
      <w:spacing w:after="0" w:line="240" w:lineRule="auto"/>
      <w:ind w:left="720"/>
    </w:pPr>
    <w:rPr>
      <w:rFonts w:ascii="Calibri" w:hAnsi="Calibri" w:cs="Times New Roman"/>
    </w:rPr>
  </w:style>
  <w:style w:type="character" w:styleId="Komentraatsauce">
    <w:name w:val="annotation reference"/>
    <w:basedOn w:val="Noklusjumarindkopasfonts"/>
    <w:uiPriority w:val="99"/>
    <w:unhideWhenUsed/>
    <w:rsid w:val="00555795"/>
    <w:rPr>
      <w:sz w:val="16"/>
      <w:szCs w:val="16"/>
    </w:rPr>
  </w:style>
  <w:style w:type="paragraph" w:styleId="Komentrateksts">
    <w:name w:val="annotation text"/>
    <w:basedOn w:val="Parasts"/>
    <w:link w:val="KomentratekstsRakstz"/>
    <w:uiPriority w:val="99"/>
    <w:unhideWhenUsed/>
    <w:rsid w:val="00555795"/>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5795"/>
    <w:rPr>
      <w:sz w:val="20"/>
      <w:szCs w:val="20"/>
    </w:rPr>
  </w:style>
  <w:style w:type="paragraph" w:styleId="Komentratma">
    <w:name w:val="annotation subject"/>
    <w:basedOn w:val="Komentrateksts"/>
    <w:next w:val="Komentrateksts"/>
    <w:link w:val="KomentratmaRakstz"/>
    <w:uiPriority w:val="99"/>
    <w:semiHidden/>
    <w:unhideWhenUsed/>
    <w:rsid w:val="00555795"/>
    <w:rPr>
      <w:b/>
      <w:bCs/>
    </w:rPr>
  </w:style>
  <w:style w:type="character" w:customStyle="1" w:styleId="KomentratmaRakstz">
    <w:name w:val="Komentāra tēma Rakstz."/>
    <w:basedOn w:val="KomentratekstsRakstz"/>
    <w:link w:val="Komentratma"/>
    <w:uiPriority w:val="99"/>
    <w:semiHidden/>
    <w:rsid w:val="00555795"/>
    <w:rPr>
      <w:b/>
      <w:bCs/>
      <w:sz w:val="20"/>
      <w:szCs w:val="20"/>
    </w:rPr>
  </w:style>
  <w:style w:type="paragraph" w:customStyle="1" w:styleId="tv2131">
    <w:name w:val="tv2131"/>
    <w:basedOn w:val="Parasts"/>
    <w:rsid w:val="000932C1"/>
    <w:pPr>
      <w:spacing w:after="0" w:line="360" w:lineRule="auto"/>
      <w:ind w:firstLine="300"/>
    </w:pPr>
    <w:rPr>
      <w:rFonts w:ascii="Times New Roman" w:eastAsia="Times New Roman" w:hAnsi="Times New Roman" w:cs="Times New Roman"/>
      <w:color w:val="414142"/>
      <w:sz w:val="20"/>
      <w:szCs w:val="20"/>
      <w:lang w:eastAsia="lv-LV"/>
    </w:rPr>
  </w:style>
  <w:style w:type="paragraph" w:styleId="Prskatjums">
    <w:name w:val="Revision"/>
    <w:hidden/>
    <w:uiPriority w:val="99"/>
    <w:semiHidden/>
    <w:rsid w:val="00896B65"/>
    <w:pPr>
      <w:spacing w:after="0" w:line="240" w:lineRule="auto"/>
    </w:pPr>
  </w:style>
  <w:style w:type="paragraph" w:styleId="Bezatstarpm">
    <w:name w:val="No Spacing"/>
    <w:uiPriority w:val="1"/>
    <w:qFormat/>
    <w:rsid w:val="0032319B"/>
    <w:pPr>
      <w:spacing w:after="0" w:line="240" w:lineRule="auto"/>
    </w:pPr>
    <w:rPr>
      <w:rFonts w:ascii="Calibri" w:eastAsia="Calibri" w:hAnsi="Calibri" w:cs="Times New Roman"/>
    </w:rPr>
  </w:style>
  <w:style w:type="character" w:customStyle="1" w:styleId="UnresolvedMention1">
    <w:name w:val="Unresolved Mention1"/>
    <w:basedOn w:val="Noklusjumarindkopasfonts"/>
    <w:uiPriority w:val="99"/>
    <w:semiHidden/>
    <w:unhideWhenUsed/>
    <w:rsid w:val="009D5F85"/>
    <w:rPr>
      <w:color w:val="808080"/>
      <w:shd w:val="clear" w:color="auto" w:fill="E6E6E6"/>
    </w:rPr>
  </w:style>
  <w:style w:type="character" w:customStyle="1" w:styleId="SarakstarindkopaRakstz">
    <w:name w:val="Saraksta rindkopa Rakstz."/>
    <w:aliases w:val="2 Rakstz.,Akapit z listą BS Rakstz.,H&amp;P List Paragraph Rakstz.,Strip Rakstz."/>
    <w:link w:val="Sarakstarindkopa"/>
    <w:uiPriority w:val="34"/>
    <w:locked/>
    <w:rsid w:val="005A735D"/>
    <w:rPr>
      <w:rFonts w:ascii="Calibri" w:hAnsi="Calibri" w:cs="Times New Roman"/>
    </w:rPr>
  </w:style>
  <w:style w:type="table" w:styleId="Reatabula">
    <w:name w:val="Table Grid"/>
    <w:basedOn w:val="Parastatabula"/>
    <w:uiPriority w:val="59"/>
    <w:rsid w:val="00956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Parasts"/>
    <w:rsid w:val="00E76AD1"/>
    <w:pPr>
      <w:spacing w:after="0" w:line="360" w:lineRule="auto"/>
      <w:ind w:firstLine="300"/>
    </w:pPr>
    <w:rPr>
      <w:rFonts w:ascii="Times New Roman" w:eastAsia="Times New Roman" w:hAnsi="Times New Roman" w:cs="Times New Roman"/>
      <w:color w:val="414142"/>
      <w:sz w:val="20"/>
      <w:szCs w:val="20"/>
      <w:lang w:eastAsia="lv-LV"/>
    </w:rPr>
  </w:style>
  <w:style w:type="character" w:styleId="Izmantotahipersaite">
    <w:name w:val="FollowedHyperlink"/>
    <w:basedOn w:val="Noklusjumarindkopasfonts"/>
    <w:uiPriority w:val="99"/>
    <w:semiHidden/>
    <w:unhideWhenUsed/>
    <w:rsid w:val="006E114F"/>
    <w:rPr>
      <w:color w:val="800080" w:themeColor="followedHyperlink"/>
      <w:u w:val="single"/>
    </w:rPr>
  </w:style>
  <w:style w:type="character" w:customStyle="1" w:styleId="UnresolvedMention2">
    <w:name w:val="Unresolved Mention2"/>
    <w:basedOn w:val="Noklusjumarindkopasfonts"/>
    <w:uiPriority w:val="99"/>
    <w:semiHidden/>
    <w:unhideWhenUsed/>
    <w:rsid w:val="000F2363"/>
    <w:rPr>
      <w:color w:val="808080"/>
      <w:shd w:val="clear" w:color="auto" w:fill="E6E6E6"/>
    </w:rPr>
  </w:style>
  <w:style w:type="character" w:customStyle="1" w:styleId="Neatrisintapieminana1">
    <w:name w:val="Neatrisināta pieminēšana1"/>
    <w:basedOn w:val="Noklusjumarindkopasfonts"/>
    <w:uiPriority w:val="99"/>
    <w:semiHidden/>
    <w:unhideWhenUsed/>
    <w:rsid w:val="009314C3"/>
    <w:rPr>
      <w:color w:val="808080"/>
      <w:shd w:val="clear" w:color="auto" w:fill="E6E6E6"/>
    </w:rPr>
  </w:style>
  <w:style w:type="character" w:customStyle="1" w:styleId="Neatrisintapieminana2">
    <w:name w:val="Neatrisināta pieminēšana2"/>
    <w:basedOn w:val="Noklusjumarindkopasfonts"/>
    <w:uiPriority w:val="99"/>
    <w:semiHidden/>
    <w:unhideWhenUsed/>
    <w:rsid w:val="00567688"/>
    <w:rPr>
      <w:color w:val="605E5C"/>
      <w:shd w:val="clear" w:color="auto" w:fill="E1DFDD"/>
    </w:rPr>
  </w:style>
  <w:style w:type="character" w:customStyle="1" w:styleId="Neatrisintapieminana3">
    <w:name w:val="Neatrisināta pieminēšana3"/>
    <w:basedOn w:val="Noklusjumarindkopasfonts"/>
    <w:uiPriority w:val="99"/>
    <w:semiHidden/>
    <w:unhideWhenUsed/>
    <w:rsid w:val="00900F5A"/>
    <w:rPr>
      <w:color w:val="605E5C"/>
      <w:shd w:val="clear" w:color="auto" w:fill="E1DFDD"/>
    </w:rPr>
  </w:style>
  <w:style w:type="character" w:styleId="Neatrisintapieminana">
    <w:name w:val="Unresolved Mention"/>
    <w:basedOn w:val="Noklusjumarindkopasfonts"/>
    <w:uiPriority w:val="99"/>
    <w:semiHidden/>
    <w:unhideWhenUsed/>
    <w:rsid w:val="002E7A2D"/>
    <w:rPr>
      <w:color w:val="605E5C"/>
      <w:shd w:val="clear" w:color="auto" w:fill="E1DFDD"/>
    </w:rPr>
  </w:style>
  <w:style w:type="paragraph" w:styleId="Paraststmeklis">
    <w:name w:val="Normal (Web)"/>
    <w:basedOn w:val="Parasts"/>
    <w:uiPriority w:val="99"/>
    <w:rsid w:val="00314F09"/>
    <w:pPr>
      <w:spacing w:before="100" w:beforeAutospacing="1" w:after="100" w:afterAutospacing="1" w:line="240" w:lineRule="auto"/>
    </w:pPr>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052">
      <w:bodyDiv w:val="1"/>
      <w:marLeft w:val="0"/>
      <w:marRight w:val="0"/>
      <w:marTop w:val="0"/>
      <w:marBottom w:val="0"/>
      <w:divBdr>
        <w:top w:val="none" w:sz="0" w:space="0" w:color="auto"/>
        <w:left w:val="none" w:sz="0" w:space="0" w:color="auto"/>
        <w:bottom w:val="none" w:sz="0" w:space="0" w:color="auto"/>
        <w:right w:val="none" w:sz="0" w:space="0" w:color="auto"/>
      </w:divBdr>
    </w:div>
    <w:div w:id="80638117">
      <w:bodyDiv w:val="1"/>
      <w:marLeft w:val="0"/>
      <w:marRight w:val="0"/>
      <w:marTop w:val="0"/>
      <w:marBottom w:val="0"/>
      <w:divBdr>
        <w:top w:val="none" w:sz="0" w:space="0" w:color="auto"/>
        <w:left w:val="none" w:sz="0" w:space="0" w:color="auto"/>
        <w:bottom w:val="none" w:sz="0" w:space="0" w:color="auto"/>
        <w:right w:val="none" w:sz="0" w:space="0" w:color="auto"/>
      </w:divBdr>
      <w:divsChild>
        <w:div w:id="938685040">
          <w:marLeft w:val="0"/>
          <w:marRight w:val="0"/>
          <w:marTop w:val="0"/>
          <w:marBottom w:val="0"/>
          <w:divBdr>
            <w:top w:val="none" w:sz="0" w:space="0" w:color="auto"/>
            <w:left w:val="none" w:sz="0" w:space="0" w:color="auto"/>
            <w:bottom w:val="none" w:sz="0" w:space="0" w:color="auto"/>
            <w:right w:val="none" w:sz="0" w:space="0" w:color="auto"/>
          </w:divBdr>
          <w:divsChild>
            <w:div w:id="1982421760">
              <w:marLeft w:val="0"/>
              <w:marRight w:val="0"/>
              <w:marTop w:val="0"/>
              <w:marBottom w:val="0"/>
              <w:divBdr>
                <w:top w:val="none" w:sz="0" w:space="0" w:color="auto"/>
                <w:left w:val="none" w:sz="0" w:space="0" w:color="auto"/>
                <w:bottom w:val="none" w:sz="0" w:space="0" w:color="auto"/>
                <w:right w:val="none" w:sz="0" w:space="0" w:color="auto"/>
              </w:divBdr>
              <w:divsChild>
                <w:div w:id="2030637280">
                  <w:marLeft w:val="0"/>
                  <w:marRight w:val="0"/>
                  <w:marTop w:val="0"/>
                  <w:marBottom w:val="0"/>
                  <w:divBdr>
                    <w:top w:val="none" w:sz="0" w:space="0" w:color="auto"/>
                    <w:left w:val="none" w:sz="0" w:space="0" w:color="auto"/>
                    <w:bottom w:val="none" w:sz="0" w:space="0" w:color="auto"/>
                    <w:right w:val="none" w:sz="0" w:space="0" w:color="auto"/>
                  </w:divBdr>
                  <w:divsChild>
                    <w:div w:id="132260900">
                      <w:marLeft w:val="0"/>
                      <w:marRight w:val="0"/>
                      <w:marTop w:val="0"/>
                      <w:marBottom w:val="0"/>
                      <w:divBdr>
                        <w:top w:val="none" w:sz="0" w:space="0" w:color="auto"/>
                        <w:left w:val="none" w:sz="0" w:space="0" w:color="auto"/>
                        <w:bottom w:val="none" w:sz="0" w:space="0" w:color="auto"/>
                        <w:right w:val="none" w:sz="0" w:space="0" w:color="auto"/>
                      </w:divBdr>
                      <w:divsChild>
                        <w:div w:id="228266676">
                          <w:marLeft w:val="0"/>
                          <w:marRight w:val="0"/>
                          <w:marTop w:val="0"/>
                          <w:marBottom w:val="0"/>
                          <w:divBdr>
                            <w:top w:val="none" w:sz="0" w:space="0" w:color="auto"/>
                            <w:left w:val="none" w:sz="0" w:space="0" w:color="auto"/>
                            <w:bottom w:val="none" w:sz="0" w:space="0" w:color="auto"/>
                            <w:right w:val="none" w:sz="0" w:space="0" w:color="auto"/>
                          </w:divBdr>
                          <w:divsChild>
                            <w:div w:id="11492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57588658">
      <w:bodyDiv w:val="1"/>
      <w:marLeft w:val="0"/>
      <w:marRight w:val="0"/>
      <w:marTop w:val="0"/>
      <w:marBottom w:val="0"/>
      <w:divBdr>
        <w:top w:val="none" w:sz="0" w:space="0" w:color="auto"/>
        <w:left w:val="none" w:sz="0" w:space="0" w:color="auto"/>
        <w:bottom w:val="none" w:sz="0" w:space="0" w:color="auto"/>
        <w:right w:val="none" w:sz="0" w:space="0" w:color="auto"/>
      </w:divBdr>
    </w:div>
    <w:div w:id="399207303">
      <w:bodyDiv w:val="1"/>
      <w:marLeft w:val="0"/>
      <w:marRight w:val="0"/>
      <w:marTop w:val="0"/>
      <w:marBottom w:val="0"/>
      <w:divBdr>
        <w:top w:val="none" w:sz="0" w:space="0" w:color="auto"/>
        <w:left w:val="none" w:sz="0" w:space="0" w:color="auto"/>
        <w:bottom w:val="none" w:sz="0" w:space="0" w:color="auto"/>
        <w:right w:val="none" w:sz="0" w:space="0" w:color="auto"/>
      </w:divBdr>
      <w:divsChild>
        <w:div w:id="654384708">
          <w:marLeft w:val="0"/>
          <w:marRight w:val="0"/>
          <w:marTop w:val="0"/>
          <w:marBottom w:val="0"/>
          <w:divBdr>
            <w:top w:val="none" w:sz="0" w:space="0" w:color="auto"/>
            <w:left w:val="none" w:sz="0" w:space="0" w:color="auto"/>
            <w:bottom w:val="none" w:sz="0" w:space="0" w:color="auto"/>
            <w:right w:val="none" w:sz="0" w:space="0" w:color="auto"/>
          </w:divBdr>
          <w:divsChild>
            <w:div w:id="1783375215">
              <w:marLeft w:val="0"/>
              <w:marRight w:val="0"/>
              <w:marTop w:val="0"/>
              <w:marBottom w:val="0"/>
              <w:divBdr>
                <w:top w:val="none" w:sz="0" w:space="0" w:color="auto"/>
                <w:left w:val="none" w:sz="0" w:space="0" w:color="auto"/>
                <w:bottom w:val="none" w:sz="0" w:space="0" w:color="auto"/>
                <w:right w:val="none" w:sz="0" w:space="0" w:color="auto"/>
              </w:divBdr>
              <w:divsChild>
                <w:div w:id="398940092">
                  <w:marLeft w:val="0"/>
                  <w:marRight w:val="0"/>
                  <w:marTop w:val="0"/>
                  <w:marBottom w:val="0"/>
                  <w:divBdr>
                    <w:top w:val="none" w:sz="0" w:space="0" w:color="auto"/>
                    <w:left w:val="none" w:sz="0" w:space="0" w:color="auto"/>
                    <w:bottom w:val="none" w:sz="0" w:space="0" w:color="auto"/>
                    <w:right w:val="none" w:sz="0" w:space="0" w:color="auto"/>
                  </w:divBdr>
                  <w:divsChild>
                    <w:div w:id="1468861585">
                      <w:marLeft w:val="0"/>
                      <w:marRight w:val="0"/>
                      <w:marTop w:val="0"/>
                      <w:marBottom w:val="0"/>
                      <w:divBdr>
                        <w:top w:val="none" w:sz="0" w:space="0" w:color="auto"/>
                        <w:left w:val="none" w:sz="0" w:space="0" w:color="auto"/>
                        <w:bottom w:val="none" w:sz="0" w:space="0" w:color="auto"/>
                        <w:right w:val="none" w:sz="0" w:space="0" w:color="auto"/>
                      </w:divBdr>
                      <w:divsChild>
                        <w:div w:id="2072657856">
                          <w:marLeft w:val="0"/>
                          <w:marRight w:val="0"/>
                          <w:marTop w:val="0"/>
                          <w:marBottom w:val="0"/>
                          <w:divBdr>
                            <w:top w:val="none" w:sz="0" w:space="0" w:color="auto"/>
                            <w:left w:val="none" w:sz="0" w:space="0" w:color="auto"/>
                            <w:bottom w:val="none" w:sz="0" w:space="0" w:color="auto"/>
                            <w:right w:val="none" w:sz="0" w:space="0" w:color="auto"/>
                          </w:divBdr>
                          <w:divsChild>
                            <w:div w:id="14009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926626">
      <w:bodyDiv w:val="1"/>
      <w:marLeft w:val="0"/>
      <w:marRight w:val="0"/>
      <w:marTop w:val="0"/>
      <w:marBottom w:val="0"/>
      <w:divBdr>
        <w:top w:val="none" w:sz="0" w:space="0" w:color="auto"/>
        <w:left w:val="none" w:sz="0" w:space="0" w:color="auto"/>
        <w:bottom w:val="none" w:sz="0" w:space="0" w:color="auto"/>
        <w:right w:val="none" w:sz="0" w:space="0" w:color="auto"/>
      </w:divBdr>
    </w:div>
    <w:div w:id="458954617">
      <w:bodyDiv w:val="1"/>
      <w:marLeft w:val="0"/>
      <w:marRight w:val="0"/>
      <w:marTop w:val="0"/>
      <w:marBottom w:val="0"/>
      <w:divBdr>
        <w:top w:val="none" w:sz="0" w:space="0" w:color="auto"/>
        <w:left w:val="none" w:sz="0" w:space="0" w:color="auto"/>
        <w:bottom w:val="none" w:sz="0" w:space="0" w:color="auto"/>
        <w:right w:val="none" w:sz="0" w:space="0" w:color="auto"/>
      </w:divBdr>
    </w:div>
    <w:div w:id="474881943">
      <w:bodyDiv w:val="1"/>
      <w:marLeft w:val="0"/>
      <w:marRight w:val="0"/>
      <w:marTop w:val="0"/>
      <w:marBottom w:val="0"/>
      <w:divBdr>
        <w:top w:val="none" w:sz="0" w:space="0" w:color="auto"/>
        <w:left w:val="none" w:sz="0" w:space="0" w:color="auto"/>
        <w:bottom w:val="none" w:sz="0" w:space="0" w:color="auto"/>
        <w:right w:val="none" w:sz="0" w:space="0" w:color="auto"/>
      </w:divBdr>
    </w:div>
    <w:div w:id="561793014">
      <w:bodyDiv w:val="1"/>
      <w:marLeft w:val="0"/>
      <w:marRight w:val="0"/>
      <w:marTop w:val="0"/>
      <w:marBottom w:val="0"/>
      <w:divBdr>
        <w:top w:val="none" w:sz="0" w:space="0" w:color="auto"/>
        <w:left w:val="none" w:sz="0" w:space="0" w:color="auto"/>
        <w:bottom w:val="none" w:sz="0" w:space="0" w:color="auto"/>
        <w:right w:val="none" w:sz="0" w:space="0" w:color="auto"/>
      </w:divBdr>
    </w:div>
    <w:div w:id="641543255">
      <w:bodyDiv w:val="1"/>
      <w:marLeft w:val="0"/>
      <w:marRight w:val="0"/>
      <w:marTop w:val="0"/>
      <w:marBottom w:val="0"/>
      <w:divBdr>
        <w:top w:val="none" w:sz="0" w:space="0" w:color="auto"/>
        <w:left w:val="none" w:sz="0" w:space="0" w:color="auto"/>
        <w:bottom w:val="none" w:sz="0" w:space="0" w:color="auto"/>
        <w:right w:val="none" w:sz="0" w:space="0" w:color="auto"/>
      </w:divBdr>
      <w:divsChild>
        <w:div w:id="89743498">
          <w:marLeft w:val="0"/>
          <w:marRight w:val="0"/>
          <w:marTop w:val="0"/>
          <w:marBottom w:val="0"/>
          <w:divBdr>
            <w:top w:val="none" w:sz="0" w:space="0" w:color="auto"/>
            <w:left w:val="none" w:sz="0" w:space="0" w:color="auto"/>
            <w:bottom w:val="none" w:sz="0" w:space="0" w:color="auto"/>
            <w:right w:val="none" w:sz="0" w:space="0" w:color="auto"/>
          </w:divBdr>
          <w:divsChild>
            <w:div w:id="2035841833">
              <w:marLeft w:val="0"/>
              <w:marRight w:val="0"/>
              <w:marTop w:val="0"/>
              <w:marBottom w:val="0"/>
              <w:divBdr>
                <w:top w:val="none" w:sz="0" w:space="0" w:color="auto"/>
                <w:left w:val="none" w:sz="0" w:space="0" w:color="auto"/>
                <w:bottom w:val="none" w:sz="0" w:space="0" w:color="auto"/>
                <w:right w:val="none" w:sz="0" w:space="0" w:color="auto"/>
              </w:divBdr>
              <w:divsChild>
                <w:div w:id="172376869">
                  <w:marLeft w:val="0"/>
                  <w:marRight w:val="0"/>
                  <w:marTop w:val="0"/>
                  <w:marBottom w:val="0"/>
                  <w:divBdr>
                    <w:top w:val="none" w:sz="0" w:space="0" w:color="auto"/>
                    <w:left w:val="none" w:sz="0" w:space="0" w:color="auto"/>
                    <w:bottom w:val="none" w:sz="0" w:space="0" w:color="auto"/>
                    <w:right w:val="none" w:sz="0" w:space="0" w:color="auto"/>
                  </w:divBdr>
                  <w:divsChild>
                    <w:div w:id="675771190">
                      <w:marLeft w:val="0"/>
                      <w:marRight w:val="0"/>
                      <w:marTop w:val="0"/>
                      <w:marBottom w:val="0"/>
                      <w:divBdr>
                        <w:top w:val="none" w:sz="0" w:space="0" w:color="auto"/>
                        <w:left w:val="none" w:sz="0" w:space="0" w:color="auto"/>
                        <w:bottom w:val="none" w:sz="0" w:space="0" w:color="auto"/>
                        <w:right w:val="none" w:sz="0" w:space="0" w:color="auto"/>
                      </w:divBdr>
                      <w:divsChild>
                        <w:div w:id="1068461681">
                          <w:marLeft w:val="0"/>
                          <w:marRight w:val="0"/>
                          <w:marTop w:val="0"/>
                          <w:marBottom w:val="0"/>
                          <w:divBdr>
                            <w:top w:val="none" w:sz="0" w:space="0" w:color="auto"/>
                            <w:left w:val="none" w:sz="0" w:space="0" w:color="auto"/>
                            <w:bottom w:val="none" w:sz="0" w:space="0" w:color="auto"/>
                            <w:right w:val="none" w:sz="0" w:space="0" w:color="auto"/>
                          </w:divBdr>
                          <w:divsChild>
                            <w:div w:id="17153024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79385">
      <w:bodyDiv w:val="1"/>
      <w:marLeft w:val="0"/>
      <w:marRight w:val="0"/>
      <w:marTop w:val="0"/>
      <w:marBottom w:val="0"/>
      <w:divBdr>
        <w:top w:val="none" w:sz="0" w:space="0" w:color="auto"/>
        <w:left w:val="none" w:sz="0" w:space="0" w:color="auto"/>
        <w:bottom w:val="none" w:sz="0" w:space="0" w:color="auto"/>
        <w:right w:val="none" w:sz="0" w:space="0" w:color="auto"/>
      </w:divBdr>
    </w:div>
    <w:div w:id="672226727">
      <w:bodyDiv w:val="1"/>
      <w:marLeft w:val="0"/>
      <w:marRight w:val="0"/>
      <w:marTop w:val="0"/>
      <w:marBottom w:val="0"/>
      <w:divBdr>
        <w:top w:val="none" w:sz="0" w:space="0" w:color="auto"/>
        <w:left w:val="none" w:sz="0" w:space="0" w:color="auto"/>
        <w:bottom w:val="none" w:sz="0" w:space="0" w:color="auto"/>
        <w:right w:val="none" w:sz="0" w:space="0" w:color="auto"/>
      </w:divBdr>
    </w:div>
    <w:div w:id="1094861649">
      <w:bodyDiv w:val="1"/>
      <w:marLeft w:val="0"/>
      <w:marRight w:val="0"/>
      <w:marTop w:val="0"/>
      <w:marBottom w:val="0"/>
      <w:divBdr>
        <w:top w:val="none" w:sz="0" w:space="0" w:color="auto"/>
        <w:left w:val="none" w:sz="0" w:space="0" w:color="auto"/>
        <w:bottom w:val="none" w:sz="0" w:space="0" w:color="auto"/>
        <w:right w:val="none" w:sz="0" w:space="0" w:color="auto"/>
      </w:divBdr>
      <w:divsChild>
        <w:div w:id="432014418">
          <w:marLeft w:val="0"/>
          <w:marRight w:val="0"/>
          <w:marTop w:val="0"/>
          <w:marBottom w:val="0"/>
          <w:divBdr>
            <w:top w:val="none" w:sz="0" w:space="0" w:color="auto"/>
            <w:left w:val="none" w:sz="0" w:space="0" w:color="auto"/>
            <w:bottom w:val="none" w:sz="0" w:space="0" w:color="auto"/>
            <w:right w:val="none" w:sz="0" w:space="0" w:color="auto"/>
          </w:divBdr>
          <w:divsChild>
            <w:div w:id="535121519">
              <w:marLeft w:val="0"/>
              <w:marRight w:val="0"/>
              <w:marTop w:val="0"/>
              <w:marBottom w:val="0"/>
              <w:divBdr>
                <w:top w:val="none" w:sz="0" w:space="0" w:color="auto"/>
                <w:left w:val="none" w:sz="0" w:space="0" w:color="auto"/>
                <w:bottom w:val="none" w:sz="0" w:space="0" w:color="auto"/>
                <w:right w:val="none" w:sz="0" w:space="0" w:color="auto"/>
              </w:divBdr>
              <w:divsChild>
                <w:div w:id="1693603627">
                  <w:marLeft w:val="0"/>
                  <w:marRight w:val="0"/>
                  <w:marTop w:val="0"/>
                  <w:marBottom w:val="0"/>
                  <w:divBdr>
                    <w:top w:val="none" w:sz="0" w:space="0" w:color="auto"/>
                    <w:left w:val="none" w:sz="0" w:space="0" w:color="auto"/>
                    <w:bottom w:val="none" w:sz="0" w:space="0" w:color="auto"/>
                    <w:right w:val="none" w:sz="0" w:space="0" w:color="auto"/>
                  </w:divBdr>
                  <w:divsChild>
                    <w:div w:id="753549586">
                      <w:marLeft w:val="0"/>
                      <w:marRight w:val="0"/>
                      <w:marTop w:val="0"/>
                      <w:marBottom w:val="0"/>
                      <w:divBdr>
                        <w:top w:val="none" w:sz="0" w:space="0" w:color="auto"/>
                        <w:left w:val="none" w:sz="0" w:space="0" w:color="auto"/>
                        <w:bottom w:val="none" w:sz="0" w:space="0" w:color="auto"/>
                        <w:right w:val="none" w:sz="0" w:space="0" w:color="auto"/>
                      </w:divBdr>
                      <w:divsChild>
                        <w:div w:id="1820488500">
                          <w:marLeft w:val="0"/>
                          <w:marRight w:val="0"/>
                          <w:marTop w:val="0"/>
                          <w:marBottom w:val="0"/>
                          <w:divBdr>
                            <w:top w:val="none" w:sz="0" w:space="0" w:color="auto"/>
                            <w:left w:val="none" w:sz="0" w:space="0" w:color="auto"/>
                            <w:bottom w:val="none" w:sz="0" w:space="0" w:color="auto"/>
                            <w:right w:val="none" w:sz="0" w:space="0" w:color="auto"/>
                          </w:divBdr>
                          <w:divsChild>
                            <w:div w:id="5916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677093">
      <w:bodyDiv w:val="1"/>
      <w:marLeft w:val="0"/>
      <w:marRight w:val="0"/>
      <w:marTop w:val="0"/>
      <w:marBottom w:val="0"/>
      <w:divBdr>
        <w:top w:val="none" w:sz="0" w:space="0" w:color="auto"/>
        <w:left w:val="none" w:sz="0" w:space="0" w:color="auto"/>
        <w:bottom w:val="none" w:sz="0" w:space="0" w:color="auto"/>
        <w:right w:val="none" w:sz="0" w:space="0" w:color="auto"/>
      </w:divBdr>
      <w:divsChild>
        <w:div w:id="755908834">
          <w:marLeft w:val="0"/>
          <w:marRight w:val="0"/>
          <w:marTop w:val="0"/>
          <w:marBottom w:val="0"/>
          <w:divBdr>
            <w:top w:val="none" w:sz="0" w:space="0" w:color="auto"/>
            <w:left w:val="none" w:sz="0" w:space="0" w:color="auto"/>
            <w:bottom w:val="none" w:sz="0" w:space="0" w:color="auto"/>
            <w:right w:val="none" w:sz="0" w:space="0" w:color="auto"/>
          </w:divBdr>
          <w:divsChild>
            <w:div w:id="1094470502">
              <w:marLeft w:val="0"/>
              <w:marRight w:val="0"/>
              <w:marTop w:val="0"/>
              <w:marBottom w:val="0"/>
              <w:divBdr>
                <w:top w:val="none" w:sz="0" w:space="0" w:color="auto"/>
                <w:left w:val="none" w:sz="0" w:space="0" w:color="auto"/>
                <w:bottom w:val="none" w:sz="0" w:space="0" w:color="auto"/>
                <w:right w:val="none" w:sz="0" w:space="0" w:color="auto"/>
              </w:divBdr>
              <w:divsChild>
                <w:div w:id="1331130921">
                  <w:marLeft w:val="0"/>
                  <w:marRight w:val="0"/>
                  <w:marTop w:val="0"/>
                  <w:marBottom w:val="0"/>
                  <w:divBdr>
                    <w:top w:val="none" w:sz="0" w:space="0" w:color="auto"/>
                    <w:left w:val="none" w:sz="0" w:space="0" w:color="auto"/>
                    <w:bottom w:val="none" w:sz="0" w:space="0" w:color="auto"/>
                    <w:right w:val="none" w:sz="0" w:space="0" w:color="auto"/>
                  </w:divBdr>
                  <w:divsChild>
                    <w:div w:id="1706443119">
                      <w:marLeft w:val="0"/>
                      <w:marRight w:val="0"/>
                      <w:marTop w:val="0"/>
                      <w:marBottom w:val="0"/>
                      <w:divBdr>
                        <w:top w:val="none" w:sz="0" w:space="0" w:color="auto"/>
                        <w:left w:val="none" w:sz="0" w:space="0" w:color="auto"/>
                        <w:bottom w:val="none" w:sz="0" w:space="0" w:color="auto"/>
                        <w:right w:val="none" w:sz="0" w:space="0" w:color="auto"/>
                      </w:divBdr>
                      <w:divsChild>
                        <w:div w:id="1728383053">
                          <w:marLeft w:val="0"/>
                          <w:marRight w:val="0"/>
                          <w:marTop w:val="0"/>
                          <w:marBottom w:val="0"/>
                          <w:divBdr>
                            <w:top w:val="none" w:sz="0" w:space="0" w:color="auto"/>
                            <w:left w:val="none" w:sz="0" w:space="0" w:color="auto"/>
                            <w:bottom w:val="none" w:sz="0" w:space="0" w:color="auto"/>
                            <w:right w:val="none" w:sz="0" w:space="0" w:color="auto"/>
                          </w:divBdr>
                          <w:divsChild>
                            <w:div w:id="17664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4966">
      <w:bodyDiv w:val="1"/>
      <w:marLeft w:val="0"/>
      <w:marRight w:val="0"/>
      <w:marTop w:val="0"/>
      <w:marBottom w:val="0"/>
      <w:divBdr>
        <w:top w:val="none" w:sz="0" w:space="0" w:color="auto"/>
        <w:left w:val="none" w:sz="0" w:space="0" w:color="auto"/>
        <w:bottom w:val="none" w:sz="0" w:space="0" w:color="auto"/>
        <w:right w:val="none" w:sz="0" w:space="0" w:color="auto"/>
      </w:divBdr>
    </w:div>
    <w:div w:id="1383672654">
      <w:bodyDiv w:val="1"/>
      <w:marLeft w:val="0"/>
      <w:marRight w:val="0"/>
      <w:marTop w:val="0"/>
      <w:marBottom w:val="0"/>
      <w:divBdr>
        <w:top w:val="none" w:sz="0" w:space="0" w:color="auto"/>
        <w:left w:val="none" w:sz="0" w:space="0" w:color="auto"/>
        <w:bottom w:val="none" w:sz="0" w:space="0" w:color="auto"/>
        <w:right w:val="none" w:sz="0" w:space="0" w:color="auto"/>
      </w:divBdr>
    </w:div>
    <w:div w:id="1427077643">
      <w:bodyDiv w:val="1"/>
      <w:marLeft w:val="0"/>
      <w:marRight w:val="0"/>
      <w:marTop w:val="0"/>
      <w:marBottom w:val="0"/>
      <w:divBdr>
        <w:top w:val="none" w:sz="0" w:space="0" w:color="auto"/>
        <w:left w:val="none" w:sz="0" w:space="0" w:color="auto"/>
        <w:bottom w:val="none" w:sz="0" w:space="0" w:color="auto"/>
        <w:right w:val="none" w:sz="0" w:space="0" w:color="auto"/>
      </w:divBdr>
    </w:div>
    <w:div w:id="1499692157">
      <w:bodyDiv w:val="1"/>
      <w:marLeft w:val="0"/>
      <w:marRight w:val="0"/>
      <w:marTop w:val="0"/>
      <w:marBottom w:val="0"/>
      <w:divBdr>
        <w:top w:val="none" w:sz="0" w:space="0" w:color="auto"/>
        <w:left w:val="none" w:sz="0" w:space="0" w:color="auto"/>
        <w:bottom w:val="none" w:sz="0" w:space="0" w:color="auto"/>
        <w:right w:val="none" w:sz="0" w:space="0" w:color="auto"/>
      </w:divBdr>
    </w:div>
    <w:div w:id="1576626791">
      <w:bodyDiv w:val="1"/>
      <w:marLeft w:val="0"/>
      <w:marRight w:val="0"/>
      <w:marTop w:val="0"/>
      <w:marBottom w:val="0"/>
      <w:divBdr>
        <w:top w:val="none" w:sz="0" w:space="0" w:color="auto"/>
        <w:left w:val="none" w:sz="0" w:space="0" w:color="auto"/>
        <w:bottom w:val="none" w:sz="0" w:space="0" w:color="auto"/>
        <w:right w:val="none" w:sz="0" w:space="0" w:color="auto"/>
      </w:divBdr>
      <w:divsChild>
        <w:div w:id="453794835">
          <w:marLeft w:val="0"/>
          <w:marRight w:val="0"/>
          <w:marTop w:val="0"/>
          <w:marBottom w:val="0"/>
          <w:divBdr>
            <w:top w:val="none" w:sz="0" w:space="0" w:color="auto"/>
            <w:left w:val="none" w:sz="0" w:space="0" w:color="auto"/>
            <w:bottom w:val="none" w:sz="0" w:space="0" w:color="auto"/>
            <w:right w:val="none" w:sz="0" w:space="0" w:color="auto"/>
          </w:divBdr>
          <w:divsChild>
            <w:div w:id="113446980">
              <w:marLeft w:val="0"/>
              <w:marRight w:val="0"/>
              <w:marTop w:val="0"/>
              <w:marBottom w:val="0"/>
              <w:divBdr>
                <w:top w:val="none" w:sz="0" w:space="0" w:color="auto"/>
                <w:left w:val="none" w:sz="0" w:space="0" w:color="auto"/>
                <w:bottom w:val="none" w:sz="0" w:space="0" w:color="auto"/>
                <w:right w:val="none" w:sz="0" w:space="0" w:color="auto"/>
              </w:divBdr>
              <w:divsChild>
                <w:div w:id="585921868">
                  <w:marLeft w:val="0"/>
                  <w:marRight w:val="0"/>
                  <w:marTop w:val="0"/>
                  <w:marBottom w:val="0"/>
                  <w:divBdr>
                    <w:top w:val="none" w:sz="0" w:space="0" w:color="auto"/>
                    <w:left w:val="none" w:sz="0" w:space="0" w:color="auto"/>
                    <w:bottom w:val="none" w:sz="0" w:space="0" w:color="auto"/>
                    <w:right w:val="none" w:sz="0" w:space="0" w:color="auto"/>
                  </w:divBdr>
                  <w:divsChild>
                    <w:div w:id="1190333291">
                      <w:marLeft w:val="0"/>
                      <w:marRight w:val="0"/>
                      <w:marTop w:val="0"/>
                      <w:marBottom w:val="0"/>
                      <w:divBdr>
                        <w:top w:val="none" w:sz="0" w:space="0" w:color="auto"/>
                        <w:left w:val="none" w:sz="0" w:space="0" w:color="auto"/>
                        <w:bottom w:val="none" w:sz="0" w:space="0" w:color="auto"/>
                        <w:right w:val="none" w:sz="0" w:space="0" w:color="auto"/>
                      </w:divBdr>
                      <w:divsChild>
                        <w:div w:id="1204253382">
                          <w:marLeft w:val="0"/>
                          <w:marRight w:val="0"/>
                          <w:marTop w:val="0"/>
                          <w:marBottom w:val="0"/>
                          <w:divBdr>
                            <w:top w:val="none" w:sz="0" w:space="0" w:color="auto"/>
                            <w:left w:val="none" w:sz="0" w:space="0" w:color="auto"/>
                            <w:bottom w:val="none" w:sz="0" w:space="0" w:color="auto"/>
                            <w:right w:val="none" w:sz="0" w:space="0" w:color="auto"/>
                          </w:divBdr>
                          <w:divsChild>
                            <w:div w:id="11968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873123">
      <w:bodyDiv w:val="1"/>
      <w:marLeft w:val="0"/>
      <w:marRight w:val="0"/>
      <w:marTop w:val="0"/>
      <w:marBottom w:val="0"/>
      <w:divBdr>
        <w:top w:val="none" w:sz="0" w:space="0" w:color="auto"/>
        <w:left w:val="none" w:sz="0" w:space="0" w:color="auto"/>
        <w:bottom w:val="none" w:sz="0" w:space="0" w:color="auto"/>
        <w:right w:val="none" w:sz="0" w:space="0" w:color="auto"/>
      </w:divBdr>
    </w:div>
    <w:div w:id="1654680051">
      <w:bodyDiv w:val="1"/>
      <w:marLeft w:val="0"/>
      <w:marRight w:val="0"/>
      <w:marTop w:val="0"/>
      <w:marBottom w:val="0"/>
      <w:divBdr>
        <w:top w:val="none" w:sz="0" w:space="0" w:color="auto"/>
        <w:left w:val="none" w:sz="0" w:space="0" w:color="auto"/>
        <w:bottom w:val="none" w:sz="0" w:space="0" w:color="auto"/>
        <w:right w:val="none" w:sz="0" w:space="0" w:color="auto"/>
      </w:divBdr>
    </w:div>
    <w:div w:id="1942519152">
      <w:bodyDiv w:val="1"/>
      <w:marLeft w:val="0"/>
      <w:marRight w:val="0"/>
      <w:marTop w:val="0"/>
      <w:marBottom w:val="0"/>
      <w:divBdr>
        <w:top w:val="none" w:sz="0" w:space="0" w:color="auto"/>
        <w:left w:val="none" w:sz="0" w:space="0" w:color="auto"/>
        <w:bottom w:val="none" w:sz="0" w:space="0" w:color="auto"/>
        <w:right w:val="none" w:sz="0" w:space="0" w:color="auto"/>
      </w:divBdr>
      <w:divsChild>
        <w:div w:id="367142270">
          <w:marLeft w:val="0"/>
          <w:marRight w:val="0"/>
          <w:marTop w:val="0"/>
          <w:marBottom w:val="0"/>
          <w:divBdr>
            <w:top w:val="none" w:sz="0" w:space="0" w:color="auto"/>
            <w:left w:val="none" w:sz="0" w:space="0" w:color="auto"/>
            <w:bottom w:val="none" w:sz="0" w:space="0" w:color="auto"/>
            <w:right w:val="none" w:sz="0" w:space="0" w:color="auto"/>
          </w:divBdr>
          <w:divsChild>
            <w:div w:id="1265383689">
              <w:marLeft w:val="0"/>
              <w:marRight w:val="0"/>
              <w:marTop w:val="0"/>
              <w:marBottom w:val="0"/>
              <w:divBdr>
                <w:top w:val="none" w:sz="0" w:space="0" w:color="auto"/>
                <w:left w:val="none" w:sz="0" w:space="0" w:color="auto"/>
                <w:bottom w:val="none" w:sz="0" w:space="0" w:color="auto"/>
                <w:right w:val="none" w:sz="0" w:space="0" w:color="auto"/>
              </w:divBdr>
              <w:divsChild>
                <w:div w:id="527063612">
                  <w:marLeft w:val="0"/>
                  <w:marRight w:val="0"/>
                  <w:marTop w:val="0"/>
                  <w:marBottom w:val="0"/>
                  <w:divBdr>
                    <w:top w:val="none" w:sz="0" w:space="0" w:color="auto"/>
                    <w:left w:val="none" w:sz="0" w:space="0" w:color="auto"/>
                    <w:bottom w:val="none" w:sz="0" w:space="0" w:color="auto"/>
                    <w:right w:val="none" w:sz="0" w:space="0" w:color="auto"/>
                  </w:divBdr>
                  <w:divsChild>
                    <w:div w:id="1489592861">
                      <w:marLeft w:val="0"/>
                      <w:marRight w:val="0"/>
                      <w:marTop w:val="0"/>
                      <w:marBottom w:val="0"/>
                      <w:divBdr>
                        <w:top w:val="none" w:sz="0" w:space="0" w:color="auto"/>
                        <w:left w:val="none" w:sz="0" w:space="0" w:color="auto"/>
                        <w:bottom w:val="none" w:sz="0" w:space="0" w:color="auto"/>
                        <w:right w:val="none" w:sz="0" w:space="0" w:color="auto"/>
                      </w:divBdr>
                      <w:divsChild>
                        <w:div w:id="1840149441">
                          <w:marLeft w:val="0"/>
                          <w:marRight w:val="0"/>
                          <w:marTop w:val="0"/>
                          <w:marBottom w:val="0"/>
                          <w:divBdr>
                            <w:top w:val="none" w:sz="0" w:space="0" w:color="auto"/>
                            <w:left w:val="none" w:sz="0" w:space="0" w:color="auto"/>
                            <w:bottom w:val="none" w:sz="0" w:space="0" w:color="auto"/>
                            <w:right w:val="none" w:sz="0" w:space="0" w:color="auto"/>
                          </w:divBdr>
                          <w:divsChild>
                            <w:div w:id="8320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3201">
      <w:bodyDiv w:val="1"/>
      <w:marLeft w:val="0"/>
      <w:marRight w:val="0"/>
      <w:marTop w:val="0"/>
      <w:marBottom w:val="0"/>
      <w:divBdr>
        <w:top w:val="none" w:sz="0" w:space="0" w:color="auto"/>
        <w:left w:val="none" w:sz="0" w:space="0" w:color="auto"/>
        <w:bottom w:val="none" w:sz="0" w:space="0" w:color="auto"/>
        <w:right w:val="none" w:sz="0" w:space="0" w:color="auto"/>
      </w:divBdr>
      <w:divsChild>
        <w:div w:id="2072537499">
          <w:marLeft w:val="0"/>
          <w:marRight w:val="0"/>
          <w:marTop w:val="0"/>
          <w:marBottom w:val="0"/>
          <w:divBdr>
            <w:top w:val="none" w:sz="0" w:space="0" w:color="auto"/>
            <w:left w:val="none" w:sz="0" w:space="0" w:color="auto"/>
            <w:bottom w:val="none" w:sz="0" w:space="0" w:color="auto"/>
            <w:right w:val="none" w:sz="0" w:space="0" w:color="auto"/>
          </w:divBdr>
          <w:divsChild>
            <w:div w:id="1513102758">
              <w:marLeft w:val="0"/>
              <w:marRight w:val="0"/>
              <w:marTop w:val="0"/>
              <w:marBottom w:val="0"/>
              <w:divBdr>
                <w:top w:val="none" w:sz="0" w:space="0" w:color="auto"/>
                <w:left w:val="none" w:sz="0" w:space="0" w:color="auto"/>
                <w:bottom w:val="none" w:sz="0" w:space="0" w:color="auto"/>
                <w:right w:val="none" w:sz="0" w:space="0" w:color="auto"/>
              </w:divBdr>
              <w:divsChild>
                <w:div w:id="856693310">
                  <w:marLeft w:val="0"/>
                  <w:marRight w:val="0"/>
                  <w:marTop w:val="0"/>
                  <w:marBottom w:val="0"/>
                  <w:divBdr>
                    <w:top w:val="none" w:sz="0" w:space="0" w:color="auto"/>
                    <w:left w:val="none" w:sz="0" w:space="0" w:color="auto"/>
                    <w:bottom w:val="none" w:sz="0" w:space="0" w:color="auto"/>
                    <w:right w:val="none" w:sz="0" w:space="0" w:color="auto"/>
                  </w:divBdr>
                  <w:divsChild>
                    <w:div w:id="1753434552">
                      <w:marLeft w:val="0"/>
                      <w:marRight w:val="0"/>
                      <w:marTop w:val="0"/>
                      <w:marBottom w:val="0"/>
                      <w:divBdr>
                        <w:top w:val="none" w:sz="0" w:space="0" w:color="auto"/>
                        <w:left w:val="none" w:sz="0" w:space="0" w:color="auto"/>
                        <w:bottom w:val="none" w:sz="0" w:space="0" w:color="auto"/>
                        <w:right w:val="none" w:sz="0" w:space="0" w:color="auto"/>
                      </w:divBdr>
                      <w:divsChild>
                        <w:div w:id="970594119">
                          <w:marLeft w:val="0"/>
                          <w:marRight w:val="0"/>
                          <w:marTop w:val="0"/>
                          <w:marBottom w:val="0"/>
                          <w:divBdr>
                            <w:top w:val="none" w:sz="0" w:space="0" w:color="auto"/>
                            <w:left w:val="none" w:sz="0" w:space="0" w:color="auto"/>
                            <w:bottom w:val="none" w:sz="0" w:space="0" w:color="auto"/>
                            <w:right w:val="none" w:sz="0" w:space="0" w:color="auto"/>
                          </w:divBdr>
                          <w:divsChild>
                            <w:div w:id="335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3354">
      <w:bodyDiv w:val="1"/>
      <w:marLeft w:val="0"/>
      <w:marRight w:val="0"/>
      <w:marTop w:val="0"/>
      <w:marBottom w:val="0"/>
      <w:divBdr>
        <w:top w:val="none" w:sz="0" w:space="0" w:color="auto"/>
        <w:left w:val="none" w:sz="0" w:space="0" w:color="auto"/>
        <w:bottom w:val="none" w:sz="0" w:space="0" w:color="auto"/>
        <w:right w:val="none" w:sz="0" w:space="0" w:color="auto"/>
      </w:divBdr>
    </w:div>
    <w:div w:id="2018649753">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F501-ACD8-4C0D-9D86-D5868FED5797}">
  <ds:schemaRefs>
    <ds:schemaRef ds:uri="http://schemas.microsoft.com/office/2006/metadata/properties"/>
  </ds:schemaRefs>
</ds:datastoreItem>
</file>

<file path=customXml/itemProps2.xml><?xml version="1.0" encoding="utf-8"?>
<ds:datastoreItem xmlns:ds="http://schemas.openxmlformats.org/officeDocument/2006/customXml" ds:itemID="{65A0EDE3-4E24-429C-B9E4-268F7E8B8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E2699AB-2886-4C46-8991-FD7589362CC7}">
  <ds:schemaRefs>
    <ds:schemaRef ds:uri="http://schemas.microsoft.com/sharepoint/v3/contenttype/forms"/>
  </ds:schemaRefs>
</ds:datastoreItem>
</file>

<file path=customXml/itemProps4.xml><?xml version="1.0" encoding="utf-8"?>
<ds:datastoreItem xmlns:ds="http://schemas.openxmlformats.org/officeDocument/2006/customXml" ds:itemID="{A45CEA67-92D9-4D77-8DED-83FCD8E6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8936</Words>
  <Characters>5095</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"Datu aizsardzības speciālista kvalifikācijas noteikumi" sākotnējās ietekmes novērtējuma ziņojums (anotācija)</vt:lpstr>
      <vt:lpstr>Ministru kabineta noteikumu projekta "Datu aizsardzības speciālista pretendentu pieteikšanās, kvalifikācijas eksāmena organizēšanas, profesionālās kvalifikācijas uzturēšanas, kā arī datu aizsardzības speciālistu saraksta uzturēšanas kārtība" sākotnējās ie</vt:lpstr>
    </vt:vector>
  </TitlesOfParts>
  <Company>Tieslietu ministrija</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"Datu aizsardzības speciālista kvalifikācijas noteikumi" sākotnējās ietekmes novērtējuma ziņojums (anotācija)</dc:title>
  <dc:subject>Anotācija</dc:subject>
  <dc:creator>Lāsma Dilba</dc:creator>
  <dc:description>67686018, Lasma.Dilba@dvi.gov.lv</dc:description>
  <cp:lastModifiedBy>Jekaterina Macuka</cp:lastModifiedBy>
  <cp:revision>4</cp:revision>
  <cp:lastPrinted>2019-05-07T12:07:00Z</cp:lastPrinted>
  <dcterms:created xsi:type="dcterms:W3CDTF">2020-03-17T15:57:00Z</dcterms:created>
  <dcterms:modified xsi:type="dcterms:W3CDTF">2020-03-18T10:43:00Z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