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5CCF6" w14:textId="77777777" w:rsidR="00936CA2" w:rsidRPr="00885B6D" w:rsidRDefault="00936CA2" w:rsidP="00936CA2">
      <w:pPr>
        <w:jc w:val="right"/>
        <w:rPr>
          <w:sz w:val="28"/>
          <w:szCs w:val="28"/>
        </w:rPr>
      </w:pPr>
      <w:r w:rsidRPr="00885B6D">
        <w:rPr>
          <w:i/>
          <w:sz w:val="28"/>
          <w:szCs w:val="28"/>
        </w:rPr>
        <w:t>Projekts</w:t>
      </w:r>
    </w:p>
    <w:p w14:paraId="60C4CDCF" w14:textId="77777777" w:rsidR="00936CA2" w:rsidRPr="00885B6D" w:rsidRDefault="00936CA2" w:rsidP="00936CA2">
      <w:pPr>
        <w:rPr>
          <w:sz w:val="28"/>
          <w:szCs w:val="28"/>
        </w:rPr>
      </w:pPr>
    </w:p>
    <w:p w14:paraId="7918733C" w14:textId="77777777" w:rsidR="00936CA2" w:rsidRPr="00885B6D" w:rsidRDefault="00936CA2" w:rsidP="00936CA2">
      <w:pPr>
        <w:jc w:val="center"/>
        <w:rPr>
          <w:sz w:val="28"/>
          <w:szCs w:val="28"/>
        </w:rPr>
      </w:pPr>
      <w:r w:rsidRPr="00885B6D">
        <w:rPr>
          <w:sz w:val="28"/>
          <w:szCs w:val="28"/>
        </w:rPr>
        <w:t>LATVIJAS REPUBLIKAS MINISTRU KABINETS</w:t>
      </w:r>
    </w:p>
    <w:p w14:paraId="3A09BA5C" w14:textId="08FDF089" w:rsidR="00936CA2" w:rsidRPr="00885B6D" w:rsidRDefault="00936CA2" w:rsidP="00936CA2">
      <w:pPr>
        <w:rPr>
          <w:sz w:val="28"/>
          <w:szCs w:val="28"/>
        </w:rPr>
      </w:pPr>
    </w:p>
    <w:p w14:paraId="223F351D" w14:textId="77777777" w:rsidR="00936CA2" w:rsidRPr="00954E68" w:rsidRDefault="00936CA2" w:rsidP="00936CA2">
      <w:pPr>
        <w:tabs>
          <w:tab w:val="right" w:pos="9000"/>
        </w:tabs>
        <w:rPr>
          <w:color w:val="000000"/>
          <w:sz w:val="28"/>
          <w:szCs w:val="28"/>
        </w:rPr>
      </w:pPr>
      <w:r w:rsidRPr="006B529F">
        <w:rPr>
          <w:sz w:val="28"/>
          <w:szCs w:val="28"/>
        </w:rPr>
        <w:t>20__. gada __. ___</w:t>
      </w:r>
      <w:r w:rsidRPr="006B529F">
        <w:rPr>
          <w:sz w:val="28"/>
          <w:szCs w:val="28"/>
        </w:rPr>
        <w:tab/>
      </w:r>
      <w:r w:rsidRPr="00954E68">
        <w:rPr>
          <w:color w:val="000000"/>
          <w:sz w:val="28"/>
          <w:szCs w:val="28"/>
        </w:rPr>
        <w:t>Noteikumi Nr. __</w:t>
      </w:r>
    </w:p>
    <w:p w14:paraId="6DE55D45" w14:textId="77777777" w:rsidR="00936CA2" w:rsidRPr="00954E68" w:rsidRDefault="00936CA2" w:rsidP="00936CA2">
      <w:pPr>
        <w:tabs>
          <w:tab w:val="right" w:pos="9000"/>
        </w:tabs>
        <w:rPr>
          <w:color w:val="000000"/>
          <w:sz w:val="28"/>
          <w:szCs w:val="28"/>
        </w:rPr>
      </w:pPr>
      <w:r w:rsidRPr="00954E68">
        <w:rPr>
          <w:color w:val="000000"/>
          <w:sz w:val="28"/>
          <w:szCs w:val="28"/>
        </w:rPr>
        <w:t>Rīgā</w:t>
      </w:r>
      <w:r w:rsidRPr="00954E68">
        <w:rPr>
          <w:color w:val="000000"/>
          <w:sz w:val="28"/>
          <w:szCs w:val="28"/>
        </w:rPr>
        <w:tab/>
        <w:t>(prot. Nr. __ __. §)</w:t>
      </w:r>
    </w:p>
    <w:p w14:paraId="401F9A05" w14:textId="5A6AB19B" w:rsidR="006457F2" w:rsidRPr="00E9501F" w:rsidRDefault="006457F2" w:rsidP="00EF2676">
      <w:pPr>
        <w:tabs>
          <w:tab w:val="left" w:pos="6804"/>
        </w:tabs>
        <w:rPr>
          <w:sz w:val="28"/>
          <w:szCs w:val="28"/>
        </w:rPr>
      </w:pPr>
    </w:p>
    <w:p w14:paraId="1EA15B74" w14:textId="287419B2" w:rsidR="00FB47BE" w:rsidRPr="00FB47BE" w:rsidRDefault="00E7438E" w:rsidP="00A54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Grozījumi </w:t>
      </w:r>
      <w:r w:rsidR="00A54AEE" w:rsidRPr="00A54AEE">
        <w:rPr>
          <w:b/>
          <w:sz w:val="28"/>
          <w:szCs w:val="28"/>
        </w:rPr>
        <w:t>Ministru kabineta</w:t>
      </w:r>
      <w:r w:rsidR="00A54AEE">
        <w:rPr>
          <w:b/>
          <w:sz w:val="28"/>
          <w:szCs w:val="28"/>
        </w:rPr>
        <w:t xml:space="preserve"> 20</w:t>
      </w:r>
      <w:r w:rsidR="001B761B">
        <w:rPr>
          <w:b/>
          <w:sz w:val="28"/>
          <w:szCs w:val="28"/>
        </w:rPr>
        <w:t>09</w:t>
      </w:r>
      <w:r w:rsidR="00A54AEE">
        <w:rPr>
          <w:b/>
          <w:sz w:val="28"/>
          <w:szCs w:val="28"/>
        </w:rPr>
        <w:t>.</w:t>
      </w:r>
      <w:r w:rsidR="00D5578F">
        <w:rPr>
          <w:b/>
          <w:sz w:val="28"/>
          <w:szCs w:val="28"/>
        </w:rPr>
        <w:t> </w:t>
      </w:r>
      <w:r w:rsidR="00A54AEE">
        <w:rPr>
          <w:b/>
          <w:sz w:val="28"/>
          <w:szCs w:val="28"/>
        </w:rPr>
        <w:t xml:space="preserve">gada </w:t>
      </w:r>
      <w:r w:rsidR="001B761B">
        <w:rPr>
          <w:b/>
          <w:sz w:val="28"/>
          <w:szCs w:val="28"/>
        </w:rPr>
        <w:t>27. oktobra</w:t>
      </w:r>
      <w:r w:rsidR="00A54AEE">
        <w:rPr>
          <w:b/>
          <w:sz w:val="28"/>
          <w:szCs w:val="28"/>
        </w:rPr>
        <w:t xml:space="preserve"> noteikumos Nr.</w:t>
      </w:r>
      <w:r w:rsidR="00D5578F">
        <w:rPr>
          <w:b/>
          <w:sz w:val="28"/>
          <w:szCs w:val="28"/>
        </w:rPr>
        <w:t> </w:t>
      </w:r>
      <w:r w:rsidR="001B761B">
        <w:rPr>
          <w:b/>
          <w:sz w:val="28"/>
          <w:szCs w:val="28"/>
        </w:rPr>
        <w:t>1</w:t>
      </w:r>
      <w:r w:rsidR="006F2DAD">
        <w:rPr>
          <w:b/>
          <w:sz w:val="28"/>
          <w:szCs w:val="28"/>
        </w:rPr>
        <w:t>23</w:t>
      </w:r>
      <w:r w:rsidR="001B761B">
        <w:rPr>
          <w:b/>
          <w:sz w:val="28"/>
          <w:szCs w:val="28"/>
        </w:rPr>
        <w:t>1</w:t>
      </w:r>
      <w:r w:rsidR="00A54AEE">
        <w:rPr>
          <w:b/>
          <w:sz w:val="28"/>
          <w:szCs w:val="28"/>
        </w:rPr>
        <w:t xml:space="preserve"> </w:t>
      </w:r>
      <w:r w:rsidR="00A54AEE" w:rsidRPr="001E7CF0">
        <w:rPr>
          <w:b/>
          <w:sz w:val="28"/>
          <w:szCs w:val="28"/>
        </w:rPr>
        <w:t>"</w:t>
      </w:r>
      <w:r w:rsidR="001B761B">
        <w:rPr>
          <w:b/>
          <w:sz w:val="28"/>
          <w:szCs w:val="28"/>
        </w:rPr>
        <w:t>Noteikumi par laulāto mantisko attiecību reģistrācijas valsts nodevu</w:t>
      </w:r>
      <w:r w:rsidR="00A54AEE" w:rsidRPr="001E7CF0">
        <w:rPr>
          <w:b/>
          <w:sz w:val="28"/>
          <w:szCs w:val="28"/>
        </w:rPr>
        <w:t>"</w:t>
      </w:r>
      <w:r w:rsidR="00A54AEE" w:rsidRPr="00A54AEE">
        <w:rPr>
          <w:b/>
          <w:sz w:val="28"/>
          <w:szCs w:val="28"/>
        </w:rPr>
        <w:t xml:space="preserve"> </w:t>
      </w:r>
    </w:p>
    <w:p w14:paraId="772D5355" w14:textId="77777777" w:rsidR="001B761B" w:rsidRDefault="001B761B" w:rsidP="006F2DAD">
      <w:pPr>
        <w:ind w:left="4536"/>
        <w:jc w:val="right"/>
        <w:rPr>
          <w:sz w:val="28"/>
          <w:szCs w:val="28"/>
        </w:rPr>
      </w:pPr>
    </w:p>
    <w:p w14:paraId="44A15849" w14:textId="18C36F40" w:rsidR="006F2DAD" w:rsidRPr="006F2DAD" w:rsidRDefault="00A54AEE" w:rsidP="006F2DAD">
      <w:pPr>
        <w:ind w:left="4536"/>
        <w:jc w:val="right"/>
        <w:rPr>
          <w:sz w:val="28"/>
          <w:szCs w:val="28"/>
        </w:rPr>
      </w:pPr>
      <w:r w:rsidRPr="00A54AEE">
        <w:rPr>
          <w:sz w:val="28"/>
          <w:szCs w:val="28"/>
        </w:rPr>
        <w:t xml:space="preserve">Izdoti saskaņā ar likuma "Par Latvijas Republikas Uzņēmumu reģistru" </w:t>
      </w:r>
      <w:r w:rsidR="001B761B">
        <w:rPr>
          <w:sz w:val="28"/>
          <w:szCs w:val="28"/>
        </w:rPr>
        <w:t>2</w:t>
      </w:r>
      <w:r w:rsidR="006F2DAD">
        <w:rPr>
          <w:sz w:val="28"/>
          <w:szCs w:val="28"/>
        </w:rPr>
        <w:t>.</w:t>
      </w:r>
      <w:r w:rsidR="001B761B">
        <w:rPr>
          <w:sz w:val="28"/>
          <w:szCs w:val="28"/>
          <w:vertAlign w:val="superscript"/>
        </w:rPr>
        <w:t>6</w:t>
      </w:r>
      <w:r w:rsidR="006F2DAD">
        <w:rPr>
          <w:sz w:val="28"/>
          <w:szCs w:val="28"/>
        </w:rPr>
        <w:t xml:space="preserve"> panta </w:t>
      </w:r>
      <w:r w:rsidR="001B761B">
        <w:rPr>
          <w:sz w:val="28"/>
          <w:szCs w:val="28"/>
        </w:rPr>
        <w:t>otr</w:t>
      </w:r>
      <w:r w:rsidR="006F2DAD">
        <w:rPr>
          <w:sz w:val="28"/>
          <w:szCs w:val="28"/>
        </w:rPr>
        <w:t>o daļu</w:t>
      </w:r>
    </w:p>
    <w:p w14:paraId="6F722EE7" w14:textId="77777777" w:rsidR="00143392" w:rsidRDefault="00143392" w:rsidP="00143392">
      <w:pPr>
        <w:pStyle w:val="Nosaukums"/>
        <w:ind w:firstLine="709"/>
        <w:jc w:val="both"/>
        <w:outlineLvl w:val="0"/>
        <w:rPr>
          <w:szCs w:val="28"/>
        </w:rPr>
      </w:pPr>
    </w:p>
    <w:p w14:paraId="7AC844E3" w14:textId="1C8F97F5" w:rsidR="00BE165E" w:rsidRDefault="009B4FF3" w:rsidP="00BE165E">
      <w:pPr>
        <w:pStyle w:val="Nosaukums"/>
        <w:ind w:firstLine="709"/>
        <w:jc w:val="both"/>
        <w:outlineLvl w:val="0"/>
      </w:pPr>
      <w:r>
        <w:t>1. </w:t>
      </w:r>
      <w:r w:rsidR="00E7438E">
        <w:t xml:space="preserve">Izdarīt </w:t>
      </w:r>
      <w:r w:rsidR="00E7438E" w:rsidRPr="006F2DAD">
        <w:t xml:space="preserve">Ministru </w:t>
      </w:r>
      <w:r w:rsidR="006F2DAD" w:rsidRPr="006F2DAD">
        <w:rPr>
          <w:szCs w:val="28"/>
        </w:rPr>
        <w:t>kabineta 20</w:t>
      </w:r>
      <w:r w:rsidR="00C45C9E">
        <w:rPr>
          <w:szCs w:val="28"/>
        </w:rPr>
        <w:t>09</w:t>
      </w:r>
      <w:r w:rsidR="006F2DAD" w:rsidRPr="006F2DAD">
        <w:rPr>
          <w:szCs w:val="28"/>
        </w:rPr>
        <w:t xml:space="preserve">. gada </w:t>
      </w:r>
      <w:r w:rsidR="00C45C9E">
        <w:rPr>
          <w:szCs w:val="28"/>
        </w:rPr>
        <w:t>27. oktobra</w:t>
      </w:r>
      <w:r w:rsidR="006F2DAD" w:rsidRPr="006F2DAD">
        <w:rPr>
          <w:szCs w:val="28"/>
        </w:rPr>
        <w:t xml:space="preserve"> noteikumos Nr. </w:t>
      </w:r>
      <w:r w:rsidR="00C45C9E">
        <w:rPr>
          <w:szCs w:val="28"/>
        </w:rPr>
        <w:t>1</w:t>
      </w:r>
      <w:r w:rsidR="006F2DAD" w:rsidRPr="006F2DAD">
        <w:rPr>
          <w:szCs w:val="28"/>
        </w:rPr>
        <w:t>23</w:t>
      </w:r>
      <w:r w:rsidR="00C45C9E">
        <w:rPr>
          <w:szCs w:val="28"/>
        </w:rPr>
        <w:t>1</w:t>
      </w:r>
      <w:r w:rsidR="006F2DAD" w:rsidRPr="006F2DAD">
        <w:rPr>
          <w:szCs w:val="28"/>
        </w:rPr>
        <w:t xml:space="preserve"> "</w:t>
      </w:r>
      <w:r w:rsidR="00C45C9E">
        <w:rPr>
          <w:szCs w:val="28"/>
        </w:rPr>
        <w:t>N</w:t>
      </w:r>
      <w:r w:rsidR="006F2DAD" w:rsidRPr="006F2DAD">
        <w:rPr>
          <w:szCs w:val="28"/>
        </w:rPr>
        <w:t>oteikumi</w:t>
      </w:r>
      <w:r w:rsidR="00C45C9E">
        <w:rPr>
          <w:szCs w:val="28"/>
        </w:rPr>
        <w:t xml:space="preserve"> par laulāto mantisko attiecību reģistrācijas valsts nodevu</w:t>
      </w:r>
      <w:r w:rsidR="00F737F9">
        <w:rPr>
          <w:szCs w:val="28"/>
        </w:rPr>
        <w:t>"</w:t>
      </w:r>
      <w:r w:rsidR="00A54AEE" w:rsidRPr="006F2DAD">
        <w:t xml:space="preserve"> (Latvijas Vēstnesis, </w:t>
      </w:r>
      <w:r w:rsidR="001B761B">
        <w:t>2009, 172. nr., 2013, 65.</w:t>
      </w:r>
      <w:r w:rsidR="00862810">
        <w:t xml:space="preserve">, </w:t>
      </w:r>
      <w:r w:rsidR="001B761B">
        <w:t>153. nr.</w:t>
      </w:r>
      <w:r w:rsidR="00420148" w:rsidRPr="006F2DAD">
        <w:t>) šādus grozījumus</w:t>
      </w:r>
      <w:r w:rsidR="00420148" w:rsidRPr="00420148">
        <w:t>:</w:t>
      </w:r>
    </w:p>
    <w:p w14:paraId="62236CB1" w14:textId="77777777" w:rsidR="00862810" w:rsidRDefault="00862810" w:rsidP="00862810">
      <w:pPr>
        <w:pStyle w:val="Nosaukums"/>
        <w:jc w:val="both"/>
        <w:outlineLvl w:val="0"/>
      </w:pPr>
    </w:p>
    <w:p w14:paraId="704E7C31" w14:textId="4BC56433" w:rsidR="00C45C9E" w:rsidRDefault="00C45C9E" w:rsidP="00C45C9E">
      <w:pPr>
        <w:pStyle w:val="Nosaukums"/>
        <w:ind w:firstLine="709"/>
        <w:jc w:val="both"/>
        <w:outlineLvl w:val="0"/>
        <w:rPr>
          <w:szCs w:val="28"/>
        </w:rPr>
      </w:pPr>
      <w:r>
        <w:t>1.</w:t>
      </w:r>
      <w:r w:rsidR="00862810">
        <w:t>1. </w:t>
      </w:r>
      <w:r w:rsidR="00F737F9">
        <w:rPr>
          <w:szCs w:val="28"/>
        </w:rPr>
        <w:t>i</w:t>
      </w:r>
      <w:r>
        <w:rPr>
          <w:szCs w:val="28"/>
        </w:rPr>
        <w:t>zteikt 2. punktu šādā redakcijā:</w:t>
      </w:r>
    </w:p>
    <w:p w14:paraId="4FB3601A" w14:textId="77777777" w:rsidR="00F737F9" w:rsidRDefault="00F737F9" w:rsidP="00C45C9E">
      <w:pPr>
        <w:pStyle w:val="Nosaukums"/>
        <w:ind w:firstLine="709"/>
        <w:jc w:val="both"/>
        <w:outlineLvl w:val="0"/>
        <w:rPr>
          <w:szCs w:val="28"/>
        </w:rPr>
      </w:pPr>
    </w:p>
    <w:p w14:paraId="0DFF53D2" w14:textId="77777777" w:rsidR="00C45C9E" w:rsidRDefault="00C45C9E" w:rsidP="00C45C9E">
      <w:pPr>
        <w:pStyle w:val="Nosaukums"/>
        <w:ind w:firstLine="709"/>
        <w:jc w:val="both"/>
        <w:outlineLvl w:val="0"/>
        <w:rPr>
          <w:szCs w:val="28"/>
        </w:rPr>
      </w:pPr>
      <w:r w:rsidRPr="006F2DAD">
        <w:rPr>
          <w:szCs w:val="28"/>
        </w:rPr>
        <w:t>"</w:t>
      </w:r>
      <w:r>
        <w:rPr>
          <w:szCs w:val="28"/>
        </w:rPr>
        <w:t>2. Valsts nodevas likmes ir šādas:</w:t>
      </w:r>
    </w:p>
    <w:p w14:paraId="173F680C" w14:textId="6EA1DC54" w:rsidR="00C45C9E" w:rsidRDefault="00C45C9E" w:rsidP="00C45C9E">
      <w:pPr>
        <w:pStyle w:val="Nosaukums"/>
        <w:ind w:firstLine="709"/>
        <w:jc w:val="both"/>
        <w:outlineLvl w:val="0"/>
        <w:rPr>
          <w:szCs w:val="28"/>
        </w:rPr>
      </w:pPr>
      <w:r>
        <w:rPr>
          <w:szCs w:val="28"/>
        </w:rPr>
        <w:t>2.1. laulāto mantisko attiecību reģistrēšana </w:t>
      </w:r>
      <w:r w:rsidRPr="00C45C9E">
        <w:rPr>
          <w:szCs w:val="28"/>
          <w:shd w:val="clear" w:color="auto" w:fill="FFFFFF"/>
        </w:rPr>
        <w:t xml:space="preserve">– </w:t>
      </w:r>
      <w:r w:rsidR="00C32123">
        <w:rPr>
          <w:szCs w:val="28"/>
          <w:shd w:val="clear" w:color="auto" w:fill="FFFFFF"/>
        </w:rPr>
        <w:t>19,00 </w:t>
      </w:r>
      <w:r w:rsidRPr="00C45C9E">
        <w:rPr>
          <w:i/>
          <w:iCs/>
          <w:szCs w:val="28"/>
        </w:rPr>
        <w:t>euro</w:t>
      </w:r>
      <w:r>
        <w:rPr>
          <w:szCs w:val="28"/>
        </w:rPr>
        <w:t>;</w:t>
      </w:r>
    </w:p>
    <w:p w14:paraId="76875625" w14:textId="3FE92236" w:rsidR="00C45C9E" w:rsidRDefault="00C45C9E" w:rsidP="00C45C9E">
      <w:pPr>
        <w:pStyle w:val="Nosaukums"/>
        <w:ind w:firstLine="709"/>
        <w:jc w:val="both"/>
        <w:outlineLvl w:val="0"/>
        <w:rPr>
          <w:szCs w:val="28"/>
        </w:rPr>
      </w:pPr>
      <w:r>
        <w:rPr>
          <w:szCs w:val="28"/>
        </w:rPr>
        <w:t>2.</w:t>
      </w:r>
      <w:r w:rsidRPr="00C45C9E">
        <w:rPr>
          <w:szCs w:val="28"/>
        </w:rPr>
        <w:t>2. </w:t>
      </w:r>
      <w:r w:rsidRPr="00C45C9E">
        <w:rPr>
          <w:szCs w:val="28"/>
          <w:shd w:val="clear" w:color="auto" w:fill="FFFFFF"/>
        </w:rPr>
        <w:t xml:space="preserve">grozījumu reģistrēšana laulāto mantiskajās attiecībās vai citās ziņās, kas saistītas ar laulāto mantiskajām attiecībām, – </w:t>
      </w:r>
      <w:r w:rsidR="00C32123">
        <w:rPr>
          <w:szCs w:val="28"/>
          <w:shd w:val="clear" w:color="auto" w:fill="FFFFFF"/>
        </w:rPr>
        <w:t>6,00 </w:t>
      </w:r>
      <w:r w:rsidRPr="00C45C9E">
        <w:rPr>
          <w:i/>
          <w:iCs/>
          <w:szCs w:val="28"/>
        </w:rPr>
        <w:t>euro</w:t>
      </w:r>
      <w:r w:rsidR="00F737F9">
        <w:rPr>
          <w:i/>
          <w:iCs/>
          <w:szCs w:val="28"/>
        </w:rPr>
        <w:t>.</w:t>
      </w:r>
      <w:r w:rsidRPr="00C45C9E">
        <w:rPr>
          <w:szCs w:val="28"/>
        </w:rPr>
        <w:t>"</w:t>
      </w:r>
      <w:r w:rsidR="00634FD2">
        <w:rPr>
          <w:szCs w:val="28"/>
        </w:rPr>
        <w:t>;</w:t>
      </w:r>
    </w:p>
    <w:p w14:paraId="0A458962" w14:textId="28B427C8" w:rsidR="00C45C9E" w:rsidRDefault="00C45C9E" w:rsidP="00C45C9E">
      <w:pPr>
        <w:pStyle w:val="Nosaukums"/>
        <w:ind w:firstLine="709"/>
        <w:jc w:val="both"/>
        <w:outlineLvl w:val="0"/>
        <w:rPr>
          <w:szCs w:val="28"/>
        </w:rPr>
      </w:pPr>
    </w:p>
    <w:p w14:paraId="2266D975" w14:textId="38AB2D68" w:rsidR="00C45C9E" w:rsidRDefault="00C45C9E" w:rsidP="00C45C9E">
      <w:pPr>
        <w:pStyle w:val="Nosaukums"/>
        <w:ind w:firstLine="709"/>
        <w:jc w:val="both"/>
        <w:outlineLvl w:val="0"/>
        <w:rPr>
          <w:szCs w:val="28"/>
        </w:rPr>
      </w:pPr>
      <w:r>
        <w:rPr>
          <w:szCs w:val="28"/>
        </w:rPr>
        <w:t>1.</w:t>
      </w:r>
      <w:r w:rsidR="009F64FD">
        <w:rPr>
          <w:szCs w:val="28"/>
        </w:rPr>
        <w:t>2</w:t>
      </w:r>
      <w:r>
        <w:rPr>
          <w:szCs w:val="28"/>
        </w:rPr>
        <w:t>. </w:t>
      </w:r>
      <w:r w:rsidR="00F737F9">
        <w:rPr>
          <w:szCs w:val="28"/>
        </w:rPr>
        <w:t>s</w:t>
      </w:r>
      <w:r>
        <w:rPr>
          <w:szCs w:val="28"/>
        </w:rPr>
        <w:t>vītrot 2.</w:t>
      </w:r>
      <w:r>
        <w:rPr>
          <w:szCs w:val="28"/>
          <w:vertAlign w:val="superscript"/>
        </w:rPr>
        <w:t>1</w:t>
      </w:r>
      <w:r w:rsidRPr="00886C5B">
        <w:rPr>
          <w:szCs w:val="28"/>
        </w:rPr>
        <w:t> </w:t>
      </w:r>
      <w:r>
        <w:rPr>
          <w:szCs w:val="28"/>
        </w:rPr>
        <w:t>punktu</w:t>
      </w:r>
      <w:r w:rsidR="00634FD2">
        <w:rPr>
          <w:szCs w:val="28"/>
        </w:rPr>
        <w:t>;</w:t>
      </w:r>
    </w:p>
    <w:p w14:paraId="1FFEED75" w14:textId="11E87008" w:rsidR="00C45C9E" w:rsidRDefault="00C45C9E" w:rsidP="00C45C9E">
      <w:pPr>
        <w:pStyle w:val="Nosaukums"/>
        <w:ind w:firstLine="709"/>
        <w:jc w:val="both"/>
        <w:outlineLvl w:val="0"/>
        <w:rPr>
          <w:szCs w:val="28"/>
        </w:rPr>
      </w:pPr>
    </w:p>
    <w:p w14:paraId="1D1EA42C" w14:textId="1FCE7F36" w:rsidR="00C45C9E" w:rsidRDefault="00C45C9E" w:rsidP="00C45C9E">
      <w:pPr>
        <w:pStyle w:val="Nosaukums"/>
        <w:ind w:firstLine="709"/>
        <w:jc w:val="both"/>
        <w:outlineLvl w:val="0"/>
        <w:rPr>
          <w:szCs w:val="28"/>
        </w:rPr>
      </w:pPr>
      <w:r>
        <w:rPr>
          <w:szCs w:val="28"/>
        </w:rPr>
        <w:t>1.</w:t>
      </w:r>
      <w:r w:rsidR="009F64FD">
        <w:rPr>
          <w:szCs w:val="28"/>
        </w:rPr>
        <w:t>3</w:t>
      </w:r>
      <w:r>
        <w:rPr>
          <w:szCs w:val="28"/>
        </w:rPr>
        <w:t>. </w:t>
      </w:r>
      <w:r w:rsidR="00F737F9">
        <w:rPr>
          <w:szCs w:val="28"/>
        </w:rPr>
        <w:t>s</w:t>
      </w:r>
      <w:r>
        <w:rPr>
          <w:szCs w:val="28"/>
        </w:rPr>
        <w:t>vītrot 3.1. apakšpunktu.</w:t>
      </w:r>
    </w:p>
    <w:p w14:paraId="4E9EDB3D" w14:textId="3F4D9F22" w:rsidR="00932AB0" w:rsidRDefault="00932AB0" w:rsidP="00C45C9E">
      <w:pPr>
        <w:pStyle w:val="Nosaukums"/>
        <w:ind w:firstLine="709"/>
        <w:jc w:val="both"/>
        <w:outlineLvl w:val="0"/>
        <w:rPr>
          <w:szCs w:val="28"/>
        </w:rPr>
      </w:pPr>
    </w:p>
    <w:p w14:paraId="7A471ED3" w14:textId="31E83A67" w:rsidR="006141D4" w:rsidRDefault="00170C0E" w:rsidP="00BE165E">
      <w:pPr>
        <w:pStyle w:val="Nosaukums"/>
        <w:ind w:firstLine="709"/>
        <w:jc w:val="both"/>
        <w:outlineLvl w:val="0"/>
      </w:pPr>
      <w:r>
        <w:t>2. </w:t>
      </w:r>
      <w:r w:rsidR="00C45C9E">
        <w:t>Noteikumi stājas spēkā 2021. gada 1. februārī.</w:t>
      </w:r>
    </w:p>
    <w:p w14:paraId="351560E1" w14:textId="10325AF4" w:rsidR="00C45C9E" w:rsidRDefault="00C45C9E" w:rsidP="00BE165E">
      <w:pPr>
        <w:pStyle w:val="Nosaukums"/>
        <w:ind w:firstLine="709"/>
        <w:jc w:val="both"/>
        <w:outlineLvl w:val="0"/>
      </w:pPr>
    </w:p>
    <w:p w14:paraId="76D7F37E" w14:textId="77777777" w:rsidR="00C45C9E" w:rsidRDefault="00C45C9E" w:rsidP="00BE165E">
      <w:pPr>
        <w:pStyle w:val="Nosaukums"/>
        <w:ind w:firstLine="709"/>
        <w:jc w:val="both"/>
        <w:outlineLvl w:val="0"/>
      </w:pPr>
    </w:p>
    <w:p w14:paraId="28F93399" w14:textId="1E0FAFA4" w:rsidR="0098019A" w:rsidRDefault="0098019A" w:rsidP="00EA6686">
      <w:pPr>
        <w:pStyle w:val="Nosaukums"/>
        <w:ind w:firstLine="709"/>
        <w:jc w:val="both"/>
        <w:outlineLvl w:val="0"/>
      </w:pPr>
    </w:p>
    <w:p w14:paraId="2D735ED2" w14:textId="6695FA84" w:rsidR="004F52AC" w:rsidRPr="004F52AC" w:rsidRDefault="00133EB6" w:rsidP="004F52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Ministru prezidents</w:t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DB54A0">
        <w:rPr>
          <w:sz w:val="28"/>
          <w:szCs w:val="28"/>
          <w:lang w:eastAsia="en-US"/>
        </w:rPr>
        <w:t>Arturs Krišjānis Kariņš</w:t>
      </w:r>
    </w:p>
    <w:p w14:paraId="3E096459" w14:textId="77777777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</w:p>
    <w:p w14:paraId="0DB2E218" w14:textId="77777777" w:rsidR="00E756C0" w:rsidRDefault="00E756C0" w:rsidP="004F52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Ministru prezidenta biedrs,</w:t>
      </w:r>
    </w:p>
    <w:p w14:paraId="095B7DCE" w14:textId="229870D6" w:rsidR="004F52AC" w:rsidRPr="004F52AC" w:rsidRDefault="00E756C0" w:rsidP="004F52A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</w:t>
      </w:r>
      <w:r w:rsidR="004F52AC" w:rsidRPr="004F52AC">
        <w:rPr>
          <w:sz w:val="28"/>
          <w:szCs w:val="28"/>
          <w:lang w:eastAsia="en-US"/>
        </w:rPr>
        <w:t>ieslietu ministrs</w:t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4F52AC" w:rsidRPr="004F52AC">
        <w:rPr>
          <w:sz w:val="28"/>
          <w:szCs w:val="28"/>
          <w:lang w:eastAsia="en-US"/>
        </w:rPr>
        <w:tab/>
      </w:r>
      <w:r w:rsidR="00DB54A0">
        <w:rPr>
          <w:sz w:val="28"/>
          <w:szCs w:val="28"/>
          <w:lang w:eastAsia="en-US"/>
        </w:rPr>
        <w:t>Jānis Bordāns</w:t>
      </w:r>
    </w:p>
    <w:p w14:paraId="15F608A7" w14:textId="77777777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</w:p>
    <w:p w14:paraId="1AB6A6B8" w14:textId="77777777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  <w:r w:rsidRPr="004F52AC">
        <w:rPr>
          <w:sz w:val="28"/>
          <w:szCs w:val="28"/>
          <w:lang w:eastAsia="en-US"/>
        </w:rPr>
        <w:t>Iesniedzējs:</w:t>
      </w:r>
    </w:p>
    <w:p w14:paraId="6C268F39" w14:textId="2990BF65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  <w:r w:rsidRPr="004F52AC">
        <w:rPr>
          <w:sz w:val="28"/>
          <w:szCs w:val="28"/>
          <w:lang w:eastAsia="en-US"/>
        </w:rPr>
        <w:t>Tieslietu ministrijas</w:t>
      </w:r>
    </w:p>
    <w:p w14:paraId="4E24A328" w14:textId="310B4C93" w:rsidR="004F52AC" w:rsidRPr="004F52AC" w:rsidRDefault="004F52AC" w:rsidP="004F52AC">
      <w:pPr>
        <w:jc w:val="both"/>
        <w:rPr>
          <w:sz w:val="28"/>
          <w:szCs w:val="28"/>
          <w:lang w:eastAsia="en-US"/>
        </w:rPr>
      </w:pPr>
      <w:r w:rsidRPr="004F52AC">
        <w:rPr>
          <w:sz w:val="28"/>
          <w:szCs w:val="28"/>
          <w:lang w:eastAsia="en-US"/>
        </w:rPr>
        <w:t>valsts sekretārs</w:t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</w:r>
      <w:r w:rsidRPr="004F52AC">
        <w:rPr>
          <w:sz w:val="28"/>
          <w:szCs w:val="28"/>
          <w:lang w:eastAsia="en-US"/>
        </w:rPr>
        <w:tab/>
        <w:t>Raivis Kronbergs</w:t>
      </w:r>
    </w:p>
    <w:sectPr w:rsidR="004F52AC" w:rsidRPr="004F52AC" w:rsidSect="009778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3EB62" w14:textId="77777777" w:rsidR="0035430F" w:rsidRDefault="0035430F">
      <w:r>
        <w:separator/>
      </w:r>
    </w:p>
  </w:endnote>
  <w:endnote w:type="continuationSeparator" w:id="0">
    <w:p w14:paraId="67F30EFC" w14:textId="77777777" w:rsidR="0035430F" w:rsidRDefault="0035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8A4A0" w14:textId="77777777" w:rsidR="004C079E" w:rsidRDefault="004C07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7B9C3" w14:textId="77777777" w:rsidR="00876C54" w:rsidRDefault="00876C54" w:rsidP="00876C54">
    <w:pPr>
      <w:pStyle w:val="Kjene"/>
      <w:rPr>
        <w:sz w:val="20"/>
        <w:szCs w:val="20"/>
      </w:rPr>
    </w:pPr>
  </w:p>
  <w:p w14:paraId="729739E8" w14:textId="708BA14C" w:rsidR="00F7272F" w:rsidRPr="00384490" w:rsidRDefault="00876C54" w:rsidP="00876C54">
    <w:pPr>
      <w:pStyle w:val="Kjene"/>
      <w:jc w:val="both"/>
      <w:rPr>
        <w:sz w:val="20"/>
        <w:szCs w:val="20"/>
      </w:rPr>
    </w:pPr>
    <w:r w:rsidRPr="0042645D">
      <w:rPr>
        <w:sz w:val="20"/>
        <w:szCs w:val="20"/>
      </w:rPr>
      <w:fldChar w:fldCharType="begin"/>
    </w:r>
    <w:r w:rsidRPr="0042645D">
      <w:rPr>
        <w:sz w:val="20"/>
        <w:szCs w:val="20"/>
      </w:rPr>
      <w:instrText xml:space="preserve"> FILENAME   \* MERGEFORMAT </w:instrText>
    </w:r>
    <w:r w:rsidRPr="0042645D">
      <w:rPr>
        <w:sz w:val="20"/>
        <w:szCs w:val="20"/>
      </w:rPr>
      <w:fldChar w:fldCharType="separate"/>
    </w:r>
    <w:r w:rsidR="00B451C2">
      <w:rPr>
        <w:noProof/>
        <w:sz w:val="20"/>
        <w:szCs w:val="20"/>
      </w:rPr>
      <w:t>MKNot_040820_VN_laulatie.docx</w:t>
    </w:r>
    <w:r w:rsidRPr="0042645D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48FF" w14:textId="77777777" w:rsidR="00876C54" w:rsidRDefault="00876C54" w:rsidP="00876C54">
    <w:pPr>
      <w:pStyle w:val="Kjene"/>
      <w:rPr>
        <w:sz w:val="20"/>
        <w:szCs w:val="20"/>
      </w:rPr>
    </w:pPr>
  </w:p>
  <w:p w14:paraId="7D6DC354" w14:textId="5B31D129" w:rsidR="00F7272F" w:rsidRPr="00107061" w:rsidRDefault="00876C54" w:rsidP="00107061">
    <w:pPr>
      <w:pStyle w:val="Kjene"/>
      <w:jc w:val="both"/>
      <w:rPr>
        <w:sz w:val="20"/>
        <w:szCs w:val="20"/>
      </w:rPr>
    </w:pPr>
    <w:r w:rsidRPr="0042645D">
      <w:rPr>
        <w:sz w:val="20"/>
        <w:szCs w:val="20"/>
      </w:rPr>
      <w:fldChar w:fldCharType="begin"/>
    </w:r>
    <w:r w:rsidRPr="0042645D">
      <w:rPr>
        <w:sz w:val="20"/>
        <w:szCs w:val="20"/>
      </w:rPr>
      <w:instrText xml:space="preserve"> FILENAME   \* MERGEFORMAT </w:instrText>
    </w:r>
    <w:r w:rsidRPr="0042645D">
      <w:rPr>
        <w:sz w:val="20"/>
        <w:szCs w:val="20"/>
      </w:rPr>
      <w:fldChar w:fldCharType="separate"/>
    </w:r>
    <w:r w:rsidR="004C079E">
      <w:rPr>
        <w:noProof/>
        <w:sz w:val="20"/>
        <w:szCs w:val="20"/>
      </w:rPr>
      <w:t>TMNot_261020_laulatie.docx</w:t>
    </w:r>
    <w:r w:rsidRPr="004264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FD963" w14:textId="77777777" w:rsidR="0035430F" w:rsidRDefault="0035430F">
      <w:r>
        <w:separator/>
      </w:r>
    </w:p>
  </w:footnote>
  <w:footnote w:type="continuationSeparator" w:id="0">
    <w:p w14:paraId="0C1120F2" w14:textId="77777777" w:rsidR="0035430F" w:rsidRDefault="0035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E96DD" w14:textId="77777777" w:rsidR="004C079E" w:rsidRDefault="004C079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0FCB4324" w:rsidR="00F7272F" w:rsidRDefault="00F7272F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0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F7272F" w:rsidRDefault="00F7272F" w:rsidP="00143392">
    <w:pPr>
      <w:pStyle w:val="Galve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BC722" w14:textId="77777777" w:rsidR="004C079E" w:rsidRDefault="004C079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86D1B"/>
    <w:multiLevelType w:val="hybridMultilevel"/>
    <w:tmpl w:val="56AA4C46"/>
    <w:lvl w:ilvl="0" w:tplc="0B7C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DE7B5C"/>
    <w:multiLevelType w:val="hybridMultilevel"/>
    <w:tmpl w:val="75B659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D0450"/>
    <w:multiLevelType w:val="hybridMultilevel"/>
    <w:tmpl w:val="C4DCE25A"/>
    <w:lvl w:ilvl="0" w:tplc="E312E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EF48E4"/>
    <w:multiLevelType w:val="hybridMultilevel"/>
    <w:tmpl w:val="698CA908"/>
    <w:lvl w:ilvl="0" w:tplc="F3243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F4E3F"/>
    <w:multiLevelType w:val="hybridMultilevel"/>
    <w:tmpl w:val="147EA0D4"/>
    <w:lvl w:ilvl="0" w:tplc="BA504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7A"/>
    <w:rsid w:val="00001D6E"/>
    <w:rsid w:val="00010E7F"/>
    <w:rsid w:val="0001382E"/>
    <w:rsid w:val="000149FD"/>
    <w:rsid w:val="00014E04"/>
    <w:rsid w:val="00023004"/>
    <w:rsid w:val="000343F2"/>
    <w:rsid w:val="000501A8"/>
    <w:rsid w:val="00064A65"/>
    <w:rsid w:val="00065417"/>
    <w:rsid w:val="00081740"/>
    <w:rsid w:val="00083308"/>
    <w:rsid w:val="00097A3F"/>
    <w:rsid w:val="000A5426"/>
    <w:rsid w:val="000A7D69"/>
    <w:rsid w:val="000B5288"/>
    <w:rsid w:val="000B5AE1"/>
    <w:rsid w:val="000C127A"/>
    <w:rsid w:val="000C5F1B"/>
    <w:rsid w:val="000D0BD6"/>
    <w:rsid w:val="000D549A"/>
    <w:rsid w:val="000E47CC"/>
    <w:rsid w:val="000E6667"/>
    <w:rsid w:val="000F2D8F"/>
    <w:rsid w:val="00107061"/>
    <w:rsid w:val="00122A47"/>
    <w:rsid w:val="001254CA"/>
    <w:rsid w:val="001271CD"/>
    <w:rsid w:val="00133EB6"/>
    <w:rsid w:val="00137AC9"/>
    <w:rsid w:val="00143392"/>
    <w:rsid w:val="00143694"/>
    <w:rsid w:val="00155DDA"/>
    <w:rsid w:val="00162B07"/>
    <w:rsid w:val="0016664F"/>
    <w:rsid w:val="00166916"/>
    <w:rsid w:val="00166FCA"/>
    <w:rsid w:val="00170C0E"/>
    <w:rsid w:val="0017478B"/>
    <w:rsid w:val="00181AD6"/>
    <w:rsid w:val="001920E1"/>
    <w:rsid w:val="00193912"/>
    <w:rsid w:val="00196238"/>
    <w:rsid w:val="001B1D2F"/>
    <w:rsid w:val="001B761B"/>
    <w:rsid w:val="001C2481"/>
    <w:rsid w:val="001C54BD"/>
    <w:rsid w:val="001D31F3"/>
    <w:rsid w:val="001D5826"/>
    <w:rsid w:val="001D7F58"/>
    <w:rsid w:val="001E0952"/>
    <w:rsid w:val="001E7CF0"/>
    <w:rsid w:val="001F3D84"/>
    <w:rsid w:val="002040C5"/>
    <w:rsid w:val="00216C6D"/>
    <w:rsid w:val="002324E9"/>
    <w:rsid w:val="00240843"/>
    <w:rsid w:val="00241527"/>
    <w:rsid w:val="00242C98"/>
    <w:rsid w:val="002430FD"/>
    <w:rsid w:val="002641C0"/>
    <w:rsid w:val="00267A12"/>
    <w:rsid w:val="00273B82"/>
    <w:rsid w:val="00291877"/>
    <w:rsid w:val="00291A7E"/>
    <w:rsid w:val="00294ED1"/>
    <w:rsid w:val="002A0A84"/>
    <w:rsid w:val="002A72A1"/>
    <w:rsid w:val="002B1439"/>
    <w:rsid w:val="002B1ED5"/>
    <w:rsid w:val="002C51C0"/>
    <w:rsid w:val="002D1AD7"/>
    <w:rsid w:val="002D5D3B"/>
    <w:rsid w:val="002D5FC0"/>
    <w:rsid w:val="002E1E39"/>
    <w:rsid w:val="002F09CE"/>
    <w:rsid w:val="002F71E6"/>
    <w:rsid w:val="00337FCB"/>
    <w:rsid w:val="003460CE"/>
    <w:rsid w:val="003461B0"/>
    <w:rsid w:val="0035430F"/>
    <w:rsid w:val="003613D0"/>
    <w:rsid w:val="003657FB"/>
    <w:rsid w:val="00367F91"/>
    <w:rsid w:val="00370725"/>
    <w:rsid w:val="00376CF7"/>
    <w:rsid w:val="00376FE5"/>
    <w:rsid w:val="00384490"/>
    <w:rsid w:val="00384D29"/>
    <w:rsid w:val="003877FB"/>
    <w:rsid w:val="00394279"/>
    <w:rsid w:val="00395BC5"/>
    <w:rsid w:val="003B6775"/>
    <w:rsid w:val="003C368A"/>
    <w:rsid w:val="003E1992"/>
    <w:rsid w:val="003F2AFD"/>
    <w:rsid w:val="003F5981"/>
    <w:rsid w:val="00404CAA"/>
    <w:rsid w:val="004065CA"/>
    <w:rsid w:val="00410B64"/>
    <w:rsid w:val="00420148"/>
    <w:rsid w:val="004203E7"/>
    <w:rsid w:val="00433DAD"/>
    <w:rsid w:val="004466A0"/>
    <w:rsid w:val="00446E25"/>
    <w:rsid w:val="00452998"/>
    <w:rsid w:val="00482603"/>
    <w:rsid w:val="00492D56"/>
    <w:rsid w:val="004944D5"/>
    <w:rsid w:val="00497C20"/>
    <w:rsid w:val="004B0B67"/>
    <w:rsid w:val="004B6E00"/>
    <w:rsid w:val="004C0159"/>
    <w:rsid w:val="004C079E"/>
    <w:rsid w:val="004C1944"/>
    <w:rsid w:val="004C60C4"/>
    <w:rsid w:val="004D4846"/>
    <w:rsid w:val="004E3E9C"/>
    <w:rsid w:val="004E5A1D"/>
    <w:rsid w:val="004E726D"/>
    <w:rsid w:val="004E74DA"/>
    <w:rsid w:val="004F52AC"/>
    <w:rsid w:val="005003A0"/>
    <w:rsid w:val="00510F83"/>
    <w:rsid w:val="00523B02"/>
    <w:rsid w:val="005256C0"/>
    <w:rsid w:val="00537199"/>
    <w:rsid w:val="00537736"/>
    <w:rsid w:val="005457D2"/>
    <w:rsid w:val="0055244A"/>
    <w:rsid w:val="00552855"/>
    <w:rsid w:val="00554D02"/>
    <w:rsid w:val="00556272"/>
    <w:rsid w:val="00557CA9"/>
    <w:rsid w:val="00572852"/>
    <w:rsid w:val="00574B34"/>
    <w:rsid w:val="0058034F"/>
    <w:rsid w:val="005966AB"/>
    <w:rsid w:val="0059785F"/>
    <w:rsid w:val="005A2107"/>
    <w:rsid w:val="005A2632"/>
    <w:rsid w:val="005A6234"/>
    <w:rsid w:val="005B0650"/>
    <w:rsid w:val="005B61A9"/>
    <w:rsid w:val="005C2A8B"/>
    <w:rsid w:val="005C2E05"/>
    <w:rsid w:val="005C78D9"/>
    <w:rsid w:val="005C7F82"/>
    <w:rsid w:val="005D285F"/>
    <w:rsid w:val="005D534B"/>
    <w:rsid w:val="005E2B87"/>
    <w:rsid w:val="005F289F"/>
    <w:rsid w:val="005F5401"/>
    <w:rsid w:val="00600472"/>
    <w:rsid w:val="0060088B"/>
    <w:rsid w:val="00610A23"/>
    <w:rsid w:val="00610E8F"/>
    <w:rsid w:val="006141D4"/>
    <w:rsid w:val="00615BB4"/>
    <w:rsid w:val="00623DF2"/>
    <w:rsid w:val="00631730"/>
    <w:rsid w:val="00634FD2"/>
    <w:rsid w:val="006457F2"/>
    <w:rsid w:val="00651934"/>
    <w:rsid w:val="00652250"/>
    <w:rsid w:val="006527FB"/>
    <w:rsid w:val="00664357"/>
    <w:rsid w:val="00665111"/>
    <w:rsid w:val="00671D14"/>
    <w:rsid w:val="00675649"/>
    <w:rsid w:val="00681F12"/>
    <w:rsid w:val="00684B30"/>
    <w:rsid w:val="0068514E"/>
    <w:rsid w:val="00692104"/>
    <w:rsid w:val="00695B9B"/>
    <w:rsid w:val="00695D5A"/>
    <w:rsid w:val="00697A96"/>
    <w:rsid w:val="006A4F8B"/>
    <w:rsid w:val="006B39D0"/>
    <w:rsid w:val="006B60F9"/>
    <w:rsid w:val="006B74CF"/>
    <w:rsid w:val="006C0BDC"/>
    <w:rsid w:val="006C1E8D"/>
    <w:rsid w:val="006C4B76"/>
    <w:rsid w:val="006C67B3"/>
    <w:rsid w:val="006E083B"/>
    <w:rsid w:val="006E5D5F"/>
    <w:rsid w:val="006E5FE2"/>
    <w:rsid w:val="006E6314"/>
    <w:rsid w:val="006F2DAD"/>
    <w:rsid w:val="00717BA2"/>
    <w:rsid w:val="00721036"/>
    <w:rsid w:val="00736DB6"/>
    <w:rsid w:val="00746861"/>
    <w:rsid w:val="00746F4F"/>
    <w:rsid w:val="00750EE3"/>
    <w:rsid w:val="00762E50"/>
    <w:rsid w:val="00771C71"/>
    <w:rsid w:val="00774A4B"/>
    <w:rsid w:val="00775F74"/>
    <w:rsid w:val="00777358"/>
    <w:rsid w:val="00787DA8"/>
    <w:rsid w:val="007947CC"/>
    <w:rsid w:val="00796BFD"/>
    <w:rsid w:val="007A169F"/>
    <w:rsid w:val="007B5DBD"/>
    <w:rsid w:val="007C4838"/>
    <w:rsid w:val="007C63F0"/>
    <w:rsid w:val="007E6756"/>
    <w:rsid w:val="007E6A97"/>
    <w:rsid w:val="007E701D"/>
    <w:rsid w:val="007F7F31"/>
    <w:rsid w:val="0080189A"/>
    <w:rsid w:val="00812AFA"/>
    <w:rsid w:val="00821DAC"/>
    <w:rsid w:val="00837BBE"/>
    <w:rsid w:val="008467C5"/>
    <w:rsid w:val="00852C76"/>
    <w:rsid w:val="00862810"/>
    <w:rsid w:val="0086399E"/>
    <w:rsid w:val="008644A0"/>
    <w:rsid w:val="00864D00"/>
    <w:rsid w:val="008678E7"/>
    <w:rsid w:val="00871391"/>
    <w:rsid w:val="008746AF"/>
    <w:rsid w:val="008769BC"/>
    <w:rsid w:val="00876C54"/>
    <w:rsid w:val="00886C5B"/>
    <w:rsid w:val="00890C1A"/>
    <w:rsid w:val="008A0588"/>
    <w:rsid w:val="008A640A"/>
    <w:rsid w:val="008A7539"/>
    <w:rsid w:val="008B5A9F"/>
    <w:rsid w:val="008C0C2F"/>
    <w:rsid w:val="008C7A3B"/>
    <w:rsid w:val="008D5CC2"/>
    <w:rsid w:val="008E7807"/>
    <w:rsid w:val="008F0423"/>
    <w:rsid w:val="008F3801"/>
    <w:rsid w:val="00900023"/>
    <w:rsid w:val="00907025"/>
    <w:rsid w:val="009079D9"/>
    <w:rsid w:val="00910156"/>
    <w:rsid w:val="009119E6"/>
    <w:rsid w:val="00915698"/>
    <w:rsid w:val="009172AE"/>
    <w:rsid w:val="00922E93"/>
    <w:rsid w:val="00932AB0"/>
    <w:rsid w:val="00932D89"/>
    <w:rsid w:val="009351E7"/>
    <w:rsid w:val="00936CA2"/>
    <w:rsid w:val="00947B4D"/>
    <w:rsid w:val="00947CD8"/>
    <w:rsid w:val="009535FA"/>
    <w:rsid w:val="0097781C"/>
    <w:rsid w:val="0098019A"/>
    <w:rsid w:val="00980D1E"/>
    <w:rsid w:val="0098390C"/>
    <w:rsid w:val="009A7A12"/>
    <w:rsid w:val="009B3311"/>
    <w:rsid w:val="009B4FF3"/>
    <w:rsid w:val="009C0E6F"/>
    <w:rsid w:val="009C2EBB"/>
    <w:rsid w:val="009C5A63"/>
    <w:rsid w:val="009D1238"/>
    <w:rsid w:val="009D51AD"/>
    <w:rsid w:val="009F1E4B"/>
    <w:rsid w:val="009F3EFB"/>
    <w:rsid w:val="009F5347"/>
    <w:rsid w:val="009F64FD"/>
    <w:rsid w:val="00A02F96"/>
    <w:rsid w:val="00A16CE2"/>
    <w:rsid w:val="00A36BF1"/>
    <w:rsid w:val="00A442F3"/>
    <w:rsid w:val="00A54AEE"/>
    <w:rsid w:val="00A66D8B"/>
    <w:rsid w:val="00A6794B"/>
    <w:rsid w:val="00A75F12"/>
    <w:rsid w:val="00A816A6"/>
    <w:rsid w:val="00A81C8B"/>
    <w:rsid w:val="00A94F3A"/>
    <w:rsid w:val="00A955E2"/>
    <w:rsid w:val="00A97155"/>
    <w:rsid w:val="00AA466C"/>
    <w:rsid w:val="00AB0AC9"/>
    <w:rsid w:val="00AC23DE"/>
    <w:rsid w:val="00AC4BC1"/>
    <w:rsid w:val="00AD02A1"/>
    <w:rsid w:val="00AD28A5"/>
    <w:rsid w:val="00AF5AB5"/>
    <w:rsid w:val="00B0018B"/>
    <w:rsid w:val="00B12F17"/>
    <w:rsid w:val="00B1583A"/>
    <w:rsid w:val="00B249E8"/>
    <w:rsid w:val="00B30445"/>
    <w:rsid w:val="00B30D1A"/>
    <w:rsid w:val="00B451C2"/>
    <w:rsid w:val="00B5744E"/>
    <w:rsid w:val="00B57ACD"/>
    <w:rsid w:val="00B60821"/>
    <w:rsid w:val="00B60DB3"/>
    <w:rsid w:val="00B62738"/>
    <w:rsid w:val="00B77A0F"/>
    <w:rsid w:val="00B81177"/>
    <w:rsid w:val="00B83E78"/>
    <w:rsid w:val="00B906C8"/>
    <w:rsid w:val="00B9584F"/>
    <w:rsid w:val="00BA4ED2"/>
    <w:rsid w:val="00BA506B"/>
    <w:rsid w:val="00BB487A"/>
    <w:rsid w:val="00BC07D7"/>
    <w:rsid w:val="00BC4543"/>
    <w:rsid w:val="00BD688C"/>
    <w:rsid w:val="00BE0B81"/>
    <w:rsid w:val="00BE165E"/>
    <w:rsid w:val="00BE33B8"/>
    <w:rsid w:val="00C00364"/>
    <w:rsid w:val="00C00A8E"/>
    <w:rsid w:val="00C27AF9"/>
    <w:rsid w:val="00C31E7D"/>
    <w:rsid w:val="00C32123"/>
    <w:rsid w:val="00C406ED"/>
    <w:rsid w:val="00C4479B"/>
    <w:rsid w:val="00C44DE9"/>
    <w:rsid w:val="00C45C9E"/>
    <w:rsid w:val="00C463F4"/>
    <w:rsid w:val="00C50878"/>
    <w:rsid w:val="00C51826"/>
    <w:rsid w:val="00C53AD0"/>
    <w:rsid w:val="00C71D87"/>
    <w:rsid w:val="00C903DE"/>
    <w:rsid w:val="00C93126"/>
    <w:rsid w:val="00CA30A6"/>
    <w:rsid w:val="00CA7A60"/>
    <w:rsid w:val="00CB6776"/>
    <w:rsid w:val="00CE04CC"/>
    <w:rsid w:val="00CE0B90"/>
    <w:rsid w:val="00CF14BD"/>
    <w:rsid w:val="00D12C8D"/>
    <w:rsid w:val="00D1431D"/>
    <w:rsid w:val="00D14B43"/>
    <w:rsid w:val="00D1689E"/>
    <w:rsid w:val="00D20426"/>
    <w:rsid w:val="00D2608F"/>
    <w:rsid w:val="00D33511"/>
    <w:rsid w:val="00D34E8D"/>
    <w:rsid w:val="00D40DF3"/>
    <w:rsid w:val="00D46149"/>
    <w:rsid w:val="00D53187"/>
    <w:rsid w:val="00D5578F"/>
    <w:rsid w:val="00D61E73"/>
    <w:rsid w:val="00D65840"/>
    <w:rsid w:val="00D705A4"/>
    <w:rsid w:val="00D76D68"/>
    <w:rsid w:val="00D81E23"/>
    <w:rsid w:val="00D92529"/>
    <w:rsid w:val="00D962ED"/>
    <w:rsid w:val="00DA1B43"/>
    <w:rsid w:val="00DA1D72"/>
    <w:rsid w:val="00DA4BAA"/>
    <w:rsid w:val="00DB54A0"/>
    <w:rsid w:val="00DC25B2"/>
    <w:rsid w:val="00DC40CB"/>
    <w:rsid w:val="00DD3392"/>
    <w:rsid w:val="00DD3A2A"/>
    <w:rsid w:val="00DF1196"/>
    <w:rsid w:val="00E2074F"/>
    <w:rsid w:val="00E233D1"/>
    <w:rsid w:val="00E25C04"/>
    <w:rsid w:val="00E36A1B"/>
    <w:rsid w:val="00E40749"/>
    <w:rsid w:val="00E43197"/>
    <w:rsid w:val="00E4767F"/>
    <w:rsid w:val="00E555E7"/>
    <w:rsid w:val="00E60E61"/>
    <w:rsid w:val="00E61C67"/>
    <w:rsid w:val="00E632AF"/>
    <w:rsid w:val="00E641E9"/>
    <w:rsid w:val="00E6461F"/>
    <w:rsid w:val="00E7438E"/>
    <w:rsid w:val="00E756C0"/>
    <w:rsid w:val="00E826B4"/>
    <w:rsid w:val="00E94494"/>
    <w:rsid w:val="00EA363C"/>
    <w:rsid w:val="00EA43C2"/>
    <w:rsid w:val="00EA441A"/>
    <w:rsid w:val="00EA6686"/>
    <w:rsid w:val="00EA7694"/>
    <w:rsid w:val="00EB0545"/>
    <w:rsid w:val="00EB16AA"/>
    <w:rsid w:val="00EB276C"/>
    <w:rsid w:val="00EC7F10"/>
    <w:rsid w:val="00EE4A29"/>
    <w:rsid w:val="00EF258D"/>
    <w:rsid w:val="00EF2676"/>
    <w:rsid w:val="00F01B97"/>
    <w:rsid w:val="00F04334"/>
    <w:rsid w:val="00F0572A"/>
    <w:rsid w:val="00F10EFF"/>
    <w:rsid w:val="00F12337"/>
    <w:rsid w:val="00F14001"/>
    <w:rsid w:val="00F16D93"/>
    <w:rsid w:val="00F176C9"/>
    <w:rsid w:val="00F179BD"/>
    <w:rsid w:val="00F23BB8"/>
    <w:rsid w:val="00F2734A"/>
    <w:rsid w:val="00F416E7"/>
    <w:rsid w:val="00F43C28"/>
    <w:rsid w:val="00F54444"/>
    <w:rsid w:val="00F54E5F"/>
    <w:rsid w:val="00F62C80"/>
    <w:rsid w:val="00F7272F"/>
    <w:rsid w:val="00F737F9"/>
    <w:rsid w:val="00F749DB"/>
    <w:rsid w:val="00F77E25"/>
    <w:rsid w:val="00F801B9"/>
    <w:rsid w:val="00F844B6"/>
    <w:rsid w:val="00F85737"/>
    <w:rsid w:val="00F85B78"/>
    <w:rsid w:val="00F870C8"/>
    <w:rsid w:val="00F900BC"/>
    <w:rsid w:val="00FA08B2"/>
    <w:rsid w:val="00FA63F1"/>
    <w:rsid w:val="00FB16E8"/>
    <w:rsid w:val="00FB47BE"/>
    <w:rsid w:val="00FD34BC"/>
    <w:rsid w:val="00FD3805"/>
    <w:rsid w:val="00FD738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E65F3"/>
  <w15:docId w15:val="{F52FFE21-74A2-4D5C-8006-618A905F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Kjene">
    <w:name w:val="footer"/>
    <w:basedOn w:val="Parasts"/>
    <w:link w:val="KjeneRakstz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ipersaite">
    <w:name w:val="Hyperlink"/>
    <w:basedOn w:val="Noklusjumarindkopasfonts"/>
    <w:unhideWhenUsed/>
    <w:rsid w:val="00910156"/>
    <w:rPr>
      <w:color w:val="0000FF"/>
      <w:u w:val="single"/>
    </w:rPr>
  </w:style>
  <w:style w:type="paragraph" w:styleId="Atpakaadreseuzaploksnes">
    <w:name w:val="envelope return"/>
    <w:basedOn w:val="Parasts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460C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460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460C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460CE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460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Parasts"/>
    <w:rsid w:val="006457F2"/>
    <w:pPr>
      <w:spacing w:before="75" w:after="75"/>
      <w:ind w:firstLine="375"/>
      <w:jc w:val="both"/>
    </w:pPr>
  </w:style>
  <w:style w:type="paragraph" w:styleId="Prskatjums">
    <w:name w:val="Revision"/>
    <w:hidden/>
    <w:uiPriority w:val="99"/>
    <w:semiHidden/>
    <w:rsid w:val="00F7272F"/>
    <w:rPr>
      <w:rFonts w:ascii="Times New Roman" w:eastAsia="Times New Roman" w:hAnsi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1944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F5347"/>
    <w:rPr>
      <w:color w:val="800080" w:themeColor="followedHyperlink"/>
      <w:u w:val="single"/>
    </w:rPr>
  </w:style>
  <w:style w:type="table" w:styleId="Reatabula">
    <w:name w:val="Table Grid"/>
    <w:basedOn w:val="Parastatabula"/>
    <w:uiPriority w:val="59"/>
    <w:rsid w:val="00F544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7741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38732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4BA3A30-970F-4956-A894-6CD81738A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74A39-8048-436F-9772-51635B9C7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EAA53-F870-4330-8A7C-2E047C2DA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27B65FA-1A68-448B-B615-BD4E6374DC4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2009. gada 27. oktobra noteikumos Nr. 1231 "Noteikiumi par laulāto mantisko attiecību reģistrācijas valsts nodevu"</vt:lpstr>
      <vt:lpstr>Grozījumi Ministru kabineta 2009. gada 27. oktobra noteikumos Nr. 1231 "Noteikiumi par laulāto mantisko attiecību reģistrācijas valsts nodevu"</vt:lpstr>
    </vt:vector>
  </TitlesOfParts>
  <Company>Tieslietu ministrija (Latvijas Republikas Uzņēmumu reģistrs)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2009. gada 27. oktobra noteikumos Nr. 1231 "Noteikiumi par laulāto mantisko attiecību reģistrācijas valsts nodevu"</dc:title>
  <dc:subject>Noteikumu projekts</dc:subject>
  <dc:creator>Dzintra Švarca</dc:creator>
  <dc:description>67031732, Dzintra.Svarca@ur.gov.lv</dc:description>
  <cp:lastModifiedBy>Dzintra Švarca</cp:lastModifiedBy>
  <cp:revision>3</cp:revision>
  <cp:lastPrinted>2017-04-05T06:06:00Z</cp:lastPrinted>
  <dcterms:created xsi:type="dcterms:W3CDTF">2020-10-26T12:08:00Z</dcterms:created>
  <dcterms:modified xsi:type="dcterms:W3CDTF">2020-10-26T12:08:00Z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0x010100EC0B472EF0F99B42870BE39AF286AE17</vt:lpwstr>
  </property>
</Properties>
</file>