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3603B" w14:textId="3DC57A95" w:rsidR="00C6516C" w:rsidRPr="00B61C54" w:rsidRDefault="008839A5" w:rsidP="00CA7C52">
      <w:pPr>
        <w:spacing w:after="0" w:line="240" w:lineRule="auto"/>
        <w:jc w:val="center"/>
        <w:rPr>
          <w:rFonts w:ascii="Times New Roman" w:eastAsia="Times New Roman" w:hAnsi="Times New Roman" w:cs="Times New Roman"/>
          <w:b/>
          <w:bCs/>
          <w:sz w:val="24"/>
          <w:szCs w:val="24"/>
          <w:lang w:eastAsia="lv-LV"/>
        </w:rPr>
      </w:pPr>
      <w:r w:rsidRPr="00B61C54">
        <w:rPr>
          <w:rFonts w:ascii="Times New Roman" w:eastAsia="Times New Roman" w:hAnsi="Times New Roman" w:cs="Times New Roman"/>
          <w:b/>
          <w:bCs/>
          <w:sz w:val="24"/>
          <w:szCs w:val="24"/>
          <w:lang w:eastAsia="lv-LV"/>
        </w:rPr>
        <w:t>Ministru kabineta noteikumu projekta "</w:t>
      </w:r>
      <w:r w:rsidR="00C6516C" w:rsidRPr="00B61C54">
        <w:rPr>
          <w:rFonts w:ascii="Times New Roman" w:eastAsia="Times New Roman" w:hAnsi="Times New Roman" w:cs="Times New Roman"/>
          <w:b/>
          <w:bCs/>
          <w:sz w:val="24"/>
          <w:szCs w:val="24"/>
          <w:lang w:eastAsia="lv-LV"/>
        </w:rPr>
        <w:t>Grozījum</w:t>
      </w:r>
      <w:r w:rsidRPr="00B61C54">
        <w:rPr>
          <w:rFonts w:ascii="Times New Roman" w:eastAsia="Times New Roman" w:hAnsi="Times New Roman" w:cs="Times New Roman"/>
          <w:b/>
          <w:bCs/>
          <w:sz w:val="24"/>
          <w:szCs w:val="24"/>
          <w:lang w:eastAsia="lv-LV"/>
        </w:rPr>
        <w:t>i</w:t>
      </w:r>
      <w:r w:rsidR="00C6516C" w:rsidRPr="00B61C54">
        <w:rPr>
          <w:rFonts w:ascii="Times New Roman" w:eastAsia="Times New Roman" w:hAnsi="Times New Roman" w:cs="Times New Roman"/>
          <w:b/>
          <w:bCs/>
          <w:sz w:val="24"/>
          <w:szCs w:val="24"/>
          <w:lang w:eastAsia="lv-LV"/>
        </w:rPr>
        <w:t xml:space="preserve"> </w:t>
      </w:r>
      <w:bookmarkStart w:id="0" w:name="_Hlk46305454"/>
      <w:r w:rsidR="00C6516C" w:rsidRPr="00B61C54">
        <w:rPr>
          <w:rFonts w:ascii="Times New Roman" w:eastAsia="Times New Roman" w:hAnsi="Times New Roman" w:cs="Times New Roman"/>
          <w:b/>
          <w:bCs/>
          <w:sz w:val="24"/>
          <w:szCs w:val="24"/>
          <w:lang w:eastAsia="lv-LV"/>
        </w:rPr>
        <w:t>Ministru kabineta</w:t>
      </w:r>
    </w:p>
    <w:p w14:paraId="3FDFAE0C" w14:textId="5BFC6D02" w:rsidR="000D1E58" w:rsidRPr="00B61C54" w:rsidRDefault="00C6516C" w:rsidP="00CA7C52">
      <w:pPr>
        <w:spacing w:after="0" w:line="240" w:lineRule="auto"/>
        <w:jc w:val="center"/>
        <w:rPr>
          <w:rFonts w:ascii="Times New Roman" w:hAnsi="Times New Roman" w:cs="Times New Roman"/>
          <w:b/>
          <w:sz w:val="24"/>
        </w:rPr>
      </w:pPr>
      <w:r w:rsidRPr="00B61C54">
        <w:rPr>
          <w:rFonts w:ascii="Times New Roman" w:eastAsia="Times New Roman" w:hAnsi="Times New Roman" w:cs="Times New Roman"/>
          <w:b/>
          <w:bCs/>
          <w:sz w:val="24"/>
          <w:szCs w:val="24"/>
          <w:lang w:eastAsia="lv-LV"/>
        </w:rPr>
        <w:t>2012.</w:t>
      </w:r>
      <w:r w:rsidR="00185EA9" w:rsidRPr="00B61C54">
        <w:rPr>
          <w:rFonts w:ascii="Times New Roman" w:eastAsia="Times New Roman" w:hAnsi="Times New Roman" w:cs="Times New Roman"/>
          <w:b/>
          <w:bCs/>
          <w:sz w:val="24"/>
          <w:szCs w:val="24"/>
          <w:lang w:eastAsia="lv-LV"/>
        </w:rPr>
        <w:t> </w:t>
      </w:r>
      <w:r w:rsidRPr="00B61C54">
        <w:rPr>
          <w:rFonts w:ascii="Times New Roman" w:eastAsia="Times New Roman" w:hAnsi="Times New Roman" w:cs="Times New Roman"/>
          <w:b/>
          <w:bCs/>
          <w:sz w:val="24"/>
          <w:szCs w:val="24"/>
          <w:lang w:eastAsia="lv-LV"/>
        </w:rPr>
        <w:t>gada 17.</w:t>
      </w:r>
      <w:r w:rsidR="00185EA9" w:rsidRPr="00B61C54">
        <w:rPr>
          <w:rFonts w:ascii="Times New Roman" w:eastAsia="Times New Roman" w:hAnsi="Times New Roman" w:cs="Times New Roman"/>
          <w:b/>
          <w:bCs/>
          <w:sz w:val="24"/>
          <w:szCs w:val="24"/>
          <w:lang w:eastAsia="lv-LV"/>
        </w:rPr>
        <w:t> </w:t>
      </w:r>
      <w:r w:rsidRPr="00B61C54">
        <w:rPr>
          <w:rFonts w:ascii="Times New Roman" w:eastAsia="Times New Roman" w:hAnsi="Times New Roman" w:cs="Times New Roman"/>
          <w:b/>
          <w:bCs/>
          <w:sz w:val="24"/>
          <w:szCs w:val="24"/>
          <w:lang w:eastAsia="lv-LV"/>
        </w:rPr>
        <w:t xml:space="preserve">janvāra noteikumos </w:t>
      </w:r>
      <w:r w:rsidR="004606E6" w:rsidRPr="00B61C54">
        <w:rPr>
          <w:rFonts w:ascii="Times New Roman" w:eastAsia="Times New Roman" w:hAnsi="Times New Roman" w:cs="Times New Roman"/>
          <w:b/>
          <w:bCs/>
          <w:sz w:val="24"/>
          <w:szCs w:val="24"/>
          <w:lang w:eastAsia="lv-LV"/>
        </w:rPr>
        <w:t>Nr. 60</w:t>
      </w:r>
      <w:r w:rsidRPr="00B61C54">
        <w:rPr>
          <w:rFonts w:ascii="Times New Roman" w:eastAsia="Times New Roman" w:hAnsi="Times New Roman" w:cs="Times New Roman"/>
          <w:b/>
          <w:bCs/>
          <w:sz w:val="24"/>
          <w:szCs w:val="24"/>
          <w:lang w:eastAsia="lv-LV"/>
        </w:rPr>
        <w:t xml:space="preserve"> </w:t>
      </w:r>
      <w:r w:rsidR="003848B8" w:rsidRPr="00B61C54">
        <w:rPr>
          <w:rFonts w:ascii="Times New Roman" w:eastAsia="Times New Roman" w:hAnsi="Times New Roman" w:cs="Times New Roman"/>
          <w:b/>
          <w:bCs/>
          <w:sz w:val="24"/>
          <w:szCs w:val="24"/>
          <w:lang w:val="x-none" w:eastAsia="lv-LV"/>
        </w:rPr>
        <w:t>"</w:t>
      </w:r>
      <w:bookmarkStart w:id="1" w:name="_GoBack"/>
      <w:r w:rsidRPr="00B61C54">
        <w:rPr>
          <w:rFonts w:ascii="Times New Roman" w:eastAsia="Calibri" w:hAnsi="Times New Roman" w:cs="Times New Roman"/>
          <w:b/>
          <w:sz w:val="24"/>
          <w:szCs w:val="24"/>
        </w:rPr>
        <w:t>Kārtība, kādā veic zemes kadastrālo uzmērīšanu par valsts budžeta līdzekļiem</w:t>
      </w:r>
      <w:bookmarkEnd w:id="1"/>
      <w:r w:rsidR="003848B8" w:rsidRPr="00B61C54">
        <w:rPr>
          <w:rFonts w:ascii="Times New Roman" w:eastAsia="Times New Roman" w:hAnsi="Times New Roman" w:cs="Times New Roman"/>
          <w:b/>
          <w:bCs/>
          <w:sz w:val="24"/>
          <w:szCs w:val="24"/>
          <w:lang w:val="x-none" w:eastAsia="lv-LV"/>
        </w:rPr>
        <w:t>"</w:t>
      </w:r>
      <w:r w:rsidR="008839A5" w:rsidRPr="00B61C54">
        <w:rPr>
          <w:rFonts w:ascii="Times New Roman" w:eastAsia="Times New Roman" w:hAnsi="Times New Roman" w:cs="Times New Roman"/>
          <w:b/>
          <w:bCs/>
          <w:sz w:val="24"/>
          <w:szCs w:val="24"/>
          <w:lang w:eastAsia="lv-LV"/>
        </w:rPr>
        <w:t>"</w:t>
      </w:r>
    </w:p>
    <w:bookmarkEnd w:id="0"/>
    <w:p w14:paraId="0324CA72" w14:textId="77777777" w:rsidR="000D1E58" w:rsidRPr="00B61C54" w:rsidRDefault="000D1E58" w:rsidP="00CA7C52">
      <w:pPr>
        <w:spacing w:after="0" w:line="240" w:lineRule="auto"/>
        <w:jc w:val="center"/>
        <w:rPr>
          <w:rFonts w:ascii="Times New Roman" w:eastAsia="Calibri" w:hAnsi="Times New Roman" w:cs="Times New Roman"/>
          <w:b/>
          <w:sz w:val="24"/>
          <w:szCs w:val="24"/>
        </w:rPr>
      </w:pPr>
      <w:r w:rsidRPr="00B61C54">
        <w:rPr>
          <w:rFonts w:ascii="Times New Roman" w:eastAsia="Times New Roman" w:hAnsi="Times New Roman" w:cs="Times New Roman"/>
          <w:b/>
          <w:bCs/>
          <w:sz w:val="24"/>
          <w:szCs w:val="24"/>
          <w:lang w:eastAsia="lv-LV"/>
        </w:rPr>
        <w:t>sākotnējās ietekmes novērtējuma ziņojums (anotācija</w:t>
      </w:r>
      <w:r w:rsidRPr="00B61C54">
        <w:rPr>
          <w:rFonts w:ascii="Times New Roman" w:eastAsia="Calibri" w:hAnsi="Times New Roman" w:cs="Times New Roman"/>
          <w:b/>
          <w:sz w:val="24"/>
          <w:szCs w:val="24"/>
        </w:rPr>
        <w:t>)</w:t>
      </w:r>
    </w:p>
    <w:p w14:paraId="357720DA" w14:textId="77777777" w:rsidR="00DA596D" w:rsidRPr="00B61C54" w:rsidRDefault="00DA596D" w:rsidP="00CA7C52">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47"/>
        <w:gridCol w:w="5814"/>
      </w:tblGrid>
      <w:tr w:rsidR="00B61C54" w:rsidRPr="00B61C54" w14:paraId="4E6FAF2E" w14:textId="77777777" w:rsidTr="00330CA0">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50378C" w14:textId="77777777" w:rsidR="00C9499C" w:rsidRPr="00B61C54" w:rsidRDefault="00C9499C" w:rsidP="00CA7C52">
            <w:pPr>
              <w:spacing w:after="0" w:line="240" w:lineRule="auto"/>
              <w:jc w:val="center"/>
              <w:rPr>
                <w:rFonts w:ascii="Times New Roman" w:eastAsia="Times New Roman" w:hAnsi="Times New Roman" w:cs="Times New Roman"/>
                <w:b/>
                <w:iCs/>
                <w:sz w:val="24"/>
                <w:szCs w:val="24"/>
              </w:rPr>
            </w:pPr>
            <w:r w:rsidRPr="00B61C54">
              <w:rPr>
                <w:rFonts w:ascii="Times New Roman" w:eastAsia="Times New Roman" w:hAnsi="Times New Roman" w:cs="Times New Roman"/>
                <w:b/>
                <w:iCs/>
                <w:sz w:val="24"/>
                <w:szCs w:val="24"/>
              </w:rPr>
              <w:t>Tiesību akta projekta anotācijas kopsavilkums</w:t>
            </w:r>
          </w:p>
        </w:tc>
      </w:tr>
      <w:tr w:rsidR="00B61C54" w:rsidRPr="00B61C54" w14:paraId="35C92A19" w14:textId="77777777" w:rsidTr="008839A5">
        <w:tc>
          <w:tcPr>
            <w:tcW w:w="3247" w:type="dxa"/>
            <w:tcBorders>
              <w:top w:val="single" w:sz="4" w:space="0" w:color="auto"/>
              <w:left w:val="single" w:sz="4" w:space="0" w:color="auto"/>
              <w:bottom w:val="single" w:sz="4" w:space="0" w:color="auto"/>
              <w:right w:val="single" w:sz="4" w:space="0" w:color="auto"/>
            </w:tcBorders>
            <w:shd w:val="clear" w:color="auto" w:fill="FFFFFF"/>
            <w:hideMark/>
          </w:tcPr>
          <w:p w14:paraId="2DA04FD4" w14:textId="77777777" w:rsidR="00C9499C" w:rsidRPr="00B61C54" w:rsidRDefault="00C9499C" w:rsidP="00CA7C52">
            <w:pPr>
              <w:spacing w:after="0" w:line="240" w:lineRule="auto"/>
              <w:jc w:val="both"/>
              <w:rPr>
                <w:rFonts w:ascii="Times New Roman" w:eastAsia="Times New Roman" w:hAnsi="Times New Roman" w:cs="Times New Roman"/>
                <w:iCs/>
                <w:sz w:val="24"/>
                <w:szCs w:val="24"/>
              </w:rPr>
            </w:pPr>
            <w:r w:rsidRPr="00B61C54">
              <w:rPr>
                <w:rFonts w:ascii="Times New Roman" w:eastAsia="Times New Roman" w:hAnsi="Times New Roman" w:cs="Times New Roman"/>
                <w:iCs/>
                <w:sz w:val="24"/>
                <w:szCs w:val="24"/>
              </w:rPr>
              <w:t>Mērķis, risinājums un projekta spēkā stāšanās laiks (500 zīmes bez atstarpēm)</w:t>
            </w:r>
          </w:p>
        </w:tc>
        <w:tc>
          <w:tcPr>
            <w:tcW w:w="5814" w:type="dxa"/>
            <w:tcBorders>
              <w:top w:val="single" w:sz="4" w:space="0" w:color="auto"/>
              <w:left w:val="single" w:sz="4" w:space="0" w:color="auto"/>
              <w:bottom w:val="single" w:sz="4" w:space="0" w:color="auto"/>
              <w:right w:val="single" w:sz="4" w:space="0" w:color="auto"/>
            </w:tcBorders>
            <w:shd w:val="clear" w:color="auto" w:fill="FFFFFF"/>
            <w:hideMark/>
          </w:tcPr>
          <w:p w14:paraId="7A2342DE" w14:textId="4F5BCE19" w:rsidR="002242A3" w:rsidRPr="00B61C54" w:rsidRDefault="009C4DA6" w:rsidP="00CA7C52">
            <w:pPr>
              <w:spacing w:after="0" w:line="240" w:lineRule="auto"/>
              <w:ind w:firstLine="260"/>
              <w:jc w:val="both"/>
              <w:rPr>
                <w:rFonts w:ascii="Times New Roman" w:eastAsia="Times New Roman" w:hAnsi="Times New Roman" w:cs="Times New Roman"/>
                <w:iCs/>
                <w:sz w:val="24"/>
                <w:szCs w:val="24"/>
              </w:rPr>
            </w:pPr>
            <w:bookmarkStart w:id="2" w:name="_Hlk51153939"/>
            <w:bookmarkStart w:id="3" w:name="_Hlk51150746"/>
            <w:bookmarkStart w:id="4" w:name="_Hlk51153319"/>
            <w:r w:rsidRPr="00B61C54">
              <w:rPr>
                <w:rFonts w:ascii="Times New Roman" w:eastAsia="Times New Roman" w:hAnsi="Times New Roman" w:cs="Times New Roman"/>
                <w:sz w:val="24"/>
                <w:szCs w:val="24"/>
                <w:lang w:eastAsia="lv-LV"/>
              </w:rPr>
              <w:t xml:space="preserve">Projekta </w:t>
            </w:r>
            <w:r w:rsidR="00D907A4" w:rsidRPr="00B61C54">
              <w:rPr>
                <w:rFonts w:ascii="Times New Roman" w:eastAsia="Times New Roman" w:hAnsi="Times New Roman" w:cs="Times New Roman"/>
                <w:sz w:val="24"/>
                <w:szCs w:val="24"/>
                <w:lang w:eastAsia="lv-LV"/>
              </w:rPr>
              <w:t>mērķis ir</w:t>
            </w:r>
            <w:bookmarkEnd w:id="2"/>
            <w:r w:rsidR="0073293F" w:rsidRPr="00B61C54">
              <w:rPr>
                <w:rFonts w:ascii="Times New Roman" w:eastAsia="Times New Roman" w:hAnsi="Times New Roman" w:cs="Times New Roman"/>
                <w:sz w:val="24"/>
                <w:szCs w:val="24"/>
                <w:lang w:eastAsia="lv-LV"/>
              </w:rPr>
              <w:t xml:space="preserve"> </w:t>
            </w:r>
            <w:r w:rsidR="002766E1" w:rsidRPr="00B61C54">
              <w:rPr>
                <w:rFonts w:ascii="Times New Roman" w:eastAsia="Times New Roman" w:hAnsi="Times New Roman" w:cs="Times New Roman"/>
                <w:sz w:val="24"/>
                <w:szCs w:val="24"/>
                <w:lang w:eastAsia="lv-LV"/>
              </w:rPr>
              <w:t>novērst pretrunas par valsts budžeta līdzekļiem uzmērāmo zemes vienību sarakstā norādīt</w:t>
            </w:r>
            <w:r w:rsidR="009D55A3" w:rsidRPr="00B61C54">
              <w:rPr>
                <w:rFonts w:ascii="Times New Roman" w:eastAsia="Times New Roman" w:hAnsi="Times New Roman" w:cs="Times New Roman"/>
                <w:sz w:val="24"/>
                <w:szCs w:val="24"/>
                <w:lang w:eastAsia="lv-LV"/>
              </w:rPr>
              <w:t>ajai</w:t>
            </w:r>
            <w:r w:rsidR="002766E1" w:rsidRPr="00B61C54">
              <w:rPr>
                <w:rFonts w:ascii="Times New Roman" w:eastAsia="Times New Roman" w:hAnsi="Times New Roman" w:cs="Times New Roman"/>
                <w:sz w:val="24"/>
                <w:szCs w:val="24"/>
                <w:lang w:eastAsia="lv-LV"/>
              </w:rPr>
              <w:t xml:space="preserve"> sasaist</w:t>
            </w:r>
            <w:r w:rsidR="009D55A3" w:rsidRPr="00B61C54">
              <w:rPr>
                <w:rFonts w:ascii="Times New Roman" w:eastAsia="Times New Roman" w:hAnsi="Times New Roman" w:cs="Times New Roman"/>
                <w:sz w:val="24"/>
                <w:szCs w:val="24"/>
                <w:lang w:eastAsia="lv-LV"/>
              </w:rPr>
              <w:t>ei</w:t>
            </w:r>
            <w:r w:rsidR="002766E1" w:rsidRPr="00B61C54">
              <w:rPr>
                <w:rFonts w:ascii="Times New Roman" w:eastAsia="Times New Roman" w:hAnsi="Times New Roman" w:cs="Times New Roman"/>
                <w:sz w:val="24"/>
                <w:szCs w:val="24"/>
                <w:lang w:eastAsia="lv-LV"/>
              </w:rPr>
              <w:t xml:space="preserve"> ar Administratīvo teritoriju </w:t>
            </w:r>
            <w:r w:rsidR="00E47A5E" w:rsidRPr="00B61C54">
              <w:rPr>
                <w:rFonts w:ascii="Times New Roman" w:eastAsia="Times New Roman" w:hAnsi="Times New Roman" w:cs="Times New Roman"/>
                <w:sz w:val="24"/>
                <w:szCs w:val="24"/>
                <w:lang w:eastAsia="lv-LV"/>
              </w:rPr>
              <w:t xml:space="preserve">un apdzīvoto vietu </w:t>
            </w:r>
            <w:r w:rsidR="002766E1" w:rsidRPr="00B61C54">
              <w:rPr>
                <w:rFonts w:ascii="Times New Roman" w:eastAsia="Times New Roman" w:hAnsi="Times New Roman" w:cs="Times New Roman"/>
                <w:sz w:val="24"/>
                <w:szCs w:val="24"/>
                <w:lang w:eastAsia="lv-LV"/>
              </w:rPr>
              <w:t>likumā noteiktajām administratīvajām teritorijām</w:t>
            </w:r>
            <w:r w:rsidR="00CD7E8C" w:rsidRPr="00B61C54">
              <w:rPr>
                <w:rFonts w:ascii="Times New Roman" w:eastAsia="Times New Roman" w:hAnsi="Times New Roman" w:cs="Times New Roman"/>
                <w:sz w:val="24"/>
                <w:szCs w:val="24"/>
                <w:lang w:eastAsia="lv-LV"/>
              </w:rPr>
              <w:t xml:space="preserve">, </w:t>
            </w:r>
            <w:r w:rsidR="002766E1" w:rsidRPr="00B61C54">
              <w:rPr>
                <w:rFonts w:ascii="Times New Roman" w:eastAsia="Times New Roman" w:hAnsi="Times New Roman" w:cs="Times New Roman"/>
                <w:sz w:val="24"/>
                <w:szCs w:val="24"/>
                <w:lang w:eastAsia="lv-LV"/>
              </w:rPr>
              <w:t>noteikt Centrāl</w:t>
            </w:r>
            <w:r w:rsidR="00FD6CCA" w:rsidRPr="00B61C54">
              <w:rPr>
                <w:rFonts w:ascii="Times New Roman" w:eastAsia="Times New Roman" w:hAnsi="Times New Roman" w:cs="Times New Roman"/>
                <w:sz w:val="24"/>
                <w:szCs w:val="24"/>
                <w:lang w:eastAsia="lv-LV"/>
              </w:rPr>
              <w:t>ajai</w:t>
            </w:r>
            <w:r w:rsidR="002766E1" w:rsidRPr="00B61C54">
              <w:rPr>
                <w:rFonts w:ascii="Times New Roman" w:eastAsia="Times New Roman" w:hAnsi="Times New Roman" w:cs="Times New Roman"/>
                <w:sz w:val="24"/>
                <w:szCs w:val="24"/>
                <w:lang w:eastAsia="lv-LV"/>
              </w:rPr>
              <w:t xml:space="preserve"> zemes komisijai un pilsētu zemes komisijām </w:t>
            </w:r>
            <w:r w:rsidR="00EB3A8C" w:rsidRPr="00B61C54">
              <w:rPr>
                <w:rFonts w:ascii="Times New Roman" w:eastAsia="Times New Roman" w:hAnsi="Times New Roman" w:cs="Times New Roman"/>
                <w:sz w:val="24"/>
                <w:szCs w:val="24"/>
                <w:lang w:eastAsia="lv-LV"/>
              </w:rPr>
              <w:t>noteikto uzdevumu izpilde</w:t>
            </w:r>
            <w:r w:rsidR="003F38A0" w:rsidRPr="00B61C54">
              <w:rPr>
                <w:rFonts w:ascii="Times New Roman" w:eastAsia="Times New Roman" w:hAnsi="Times New Roman" w:cs="Times New Roman"/>
                <w:sz w:val="24"/>
                <w:szCs w:val="24"/>
                <w:lang w:eastAsia="lv-LV"/>
              </w:rPr>
              <w:t>s</w:t>
            </w:r>
            <w:r w:rsidR="00EB3A8C" w:rsidRPr="00B61C54">
              <w:rPr>
                <w:rFonts w:ascii="Times New Roman" w:eastAsia="Times New Roman" w:hAnsi="Times New Roman" w:cs="Times New Roman"/>
                <w:sz w:val="24"/>
                <w:szCs w:val="24"/>
                <w:lang w:eastAsia="lv-LV"/>
              </w:rPr>
              <w:t xml:space="preserve"> </w:t>
            </w:r>
            <w:r w:rsidR="003F38A0" w:rsidRPr="00B61C54">
              <w:rPr>
                <w:rFonts w:ascii="Times New Roman" w:eastAsia="Times New Roman" w:hAnsi="Times New Roman" w:cs="Times New Roman"/>
                <w:sz w:val="24"/>
                <w:szCs w:val="24"/>
                <w:lang w:eastAsia="lv-LV"/>
              </w:rPr>
              <w:t xml:space="preserve">pēctecību </w:t>
            </w:r>
            <w:r w:rsidR="002766E1" w:rsidRPr="00B61C54">
              <w:rPr>
                <w:rFonts w:ascii="Times New Roman" w:eastAsia="Times New Roman" w:hAnsi="Times New Roman" w:cs="Times New Roman"/>
                <w:sz w:val="24"/>
                <w:szCs w:val="24"/>
                <w:lang w:eastAsia="lv-LV"/>
              </w:rPr>
              <w:t xml:space="preserve">pēc </w:t>
            </w:r>
            <w:r w:rsidR="003F38A0" w:rsidRPr="00B61C54">
              <w:rPr>
                <w:rFonts w:ascii="Times New Roman" w:eastAsia="Times New Roman" w:hAnsi="Times New Roman" w:cs="Times New Roman"/>
                <w:sz w:val="24"/>
                <w:szCs w:val="24"/>
                <w:lang w:eastAsia="lv-LV"/>
              </w:rPr>
              <w:t>minēto iestāžu</w:t>
            </w:r>
            <w:r w:rsidR="002766E1" w:rsidRPr="00B61C54">
              <w:rPr>
                <w:rFonts w:ascii="Times New Roman" w:eastAsia="Times New Roman" w:hAnsi="Times New Roman" w:cs="Times New Roman"/>
                <w:sz w:val="24"/>
                <w:szCs w:val="24"/>
                <w:lang w:eastAsia="lv-LV"/>
              </w:rPr>
              <w:t xml:space="preserve"> darbības izbeigšanas</w:t>
            </w:r>
            <w:r w:rsidR="00CD7E8C" w:rsidRPr="00B61C54">
              <w:rPr>
                <w:rFonts w:ascii="Times New Roman" w:eastAsia="Times New Roman" w:hAnsi="Times New Roman" w:cs="Times New Roman"/>
                <w:sz w:val="24"/>
                <w:szCs w:val="24"/>
                <w:lang w:eastAsia="lv-LV"/>
              </w:rPr>
              <w:t>, un pilnveid</w:t>
            </w:r>
            <w:r w:rsidR="00943833" w:rsidRPr="00B61C54">
              <w:rPr>
                <w:rFonts w:ascii="Times New Roman" w:eastAsia="Times New Roman" w:hAnsi="Times New Roman" w:cs="Times New Roman"/>
                <w:sz w:val="24"/>
                <w:szCs w:val="24"/>
                <w:lang w:eastAsia="lv-LV"/>
              </w:rPr>
              <w:t>o</w:t>
            </w:r>
            <w:r w:rsidR="00CD7E8C" w:rsidRPr="00B61C54">
              <w:rPr>
                <w:rFonts w:ascii="Times New Roman" w:eastAsia="Times New Roman" w:hAnsi="Times New Roman" w:cs="Times New Roman"/>
                <w:sz w:val="24"/>
                <w:szCs w:val="24"/>
                <w:lang w:eastAsia="lv-LV"/>
              </w:rPr>
              <w:t>t zemes kadastrālās uzmērīšanas par valsts budžeta līdzekļiem esošo regulējumu.</w:t>
            </w:r>
            <w:bookmarkEnd w:id="3"/>
            <w:r w:rsidR="00CD7E8C" w:rsidRPr="00B61C54">
              <w:rPr>
                <w:rFonts w:ascii="Times New Roman" w:eastAsia="Times New Roman" w:hAnsi="Times New Roman" w:cs="Times New Roman"/>
                <w:sz w:val="24"/>
                <w:szCs w:val="24"/>
                <w:lang w:eastAsia="lv-LV"/>
              </w:rPr>
              <w:t xml:space="preserve"> </w:t>
            </w:r>
            <w:r w:rsidR="00D772FB" w:rsidRPr="00B61C54">
              <w:rPr>
                <w:rFonts w:ascii="Times New Roman" w:hAnsi="Times New Roman" w:cs="Times New Roman"/>
                <w:sz w:val="24"/>
                <w:szCs w:val="24"/>
              </w:rPr>
              <w:t>P</w:t>
            </w:r>
            <w:r w:rsidR="00EC22F2" w:rsidRPr="00B61C54">
              <w:rPr>
                <w:rFonts w:ascii="Times New Roman" w:hAnsi="Times New Roman" w:cs="Times New Roman"/>
                <w:sz w:val="24"/>
                <w:szCs w:val="24"/>
              </w:rPr>
              <w:t>rojekts</w:t>
            </w:r>
            <w:r w:rsidR="004B1326" w:rsidRPr="00B61C54">
              <w:rPr>
                <w:rFonts w:ascii="Times New Roman" w:hAnsi="Times New Roman" w:cs="Times New Roman"/>
                <w:sz w:val="24"/>
                <w:szCs w:val="24"/>
              </w:rPr>
              <w:t xml:space="preserve"> </w:t>
            </w:r>
            <w:r w:rsidR="00EC22F2" w:rsidRPr="00B61C54">
              <w:rPr>
                <w:rFonts w:ascii="Times New Roman" w:hAnsi="Times New Roman" w:cs="Times New Roman"/>
                <w:sz w:val="24"/>
                <w:szCs w:val="24"/>
              </w:rPr>
              <w:t>stājas spēkā nākamajā dienā pēc tā izsludināšanas.</w:t>
            </w:r>
            <w:bookmarkEnd w:id="4"/>
          </w:p>
        </w:tc>
      </w:tr>
    </w:tbl>
    <w:p w14:paraId="0160C6D8" w14:textId="77777777" w:rsidR="00C9499C" w:rsidRPr="00B61C54" w:rsidRDefault="00C9499C" w:rsidP="00CA7C52">
      <w:pPr>
        <w:spacing w:after="0" w:line="240" w:lineRule="auto"/>
        <w:ind w:firstLine="300"/>
        <w:jc w:val="both"/>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61C54" w:rsidRPr="00B61C54" w14:paraId="6CDDD179" w14:textId="77777777" w:rsidTr="00CF53E7">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8B90410" w14:textId="77777777" w:rsidR="00C9499C" w:rsidRPr="00B61C54" w:rsidRDefault="00C9499C" w:rsidP="00CA7C52">
            <w:pPr>
              <w:spacing w:after="0" w:line="240" w:lineRule="auto"/>
              <w:jc w:val="center"/>
              <w:rPr>
                <w:rFonts w:ascii="Times New Roman" w:eastAsia="Times New Roman" w:hAnsi="Times New Roman" w:cs="Times New Roman"/>
                <w:b/>
                <w:bCs/>
                <w:sz w:val="24"/>
                <w:szCs w:val="24"/>
              </w:rPr>
            </w:pPr>
            <w:r w:rsidRPr="00B61C54">
              <w:rPr>
                <w:rFonts w:ascii="Times New Roman" w:eastAsia="Times New Roman" w:hAnsi="Times New Roman" w:cs="Times New Roman"/>
                <w:b/>
                <w:bCs/>
                <w:sz w:val="24"/>
                <w:szCs w:val="24"/>
              </w:rPr>
              <w:t>I. Tiesību akta projekta izstrādes nepieciešamība</w:t>
            </w:r>
          </w:p>
        </w:tc>
      </w:tr>
      <w:tr w:rsidR="00B61C54" w:rsidRPr="00B61C54" w14:paraId="6F1EC163" w14:textId="77777777" w:rsidTr="00F3438B">
        <w:tc>
          <w:tcPr>
            <w:tcW w:w="311" w:type="pct"/>
            <w:tcBorders>
              <w:top w:val="single" w:sz="4" w:space="0" w:color="auto"/>
              <w:left w:val="single" w:sz="4" w:space="0" w:color="auto"/>
              <w:bottom w:val="single" w:sz="4" w:space="0" w:color="auto"/>
              <w:right w:val="single" w:sz="4" w:space="0" w:color="auto"/>
            </w:tcBorders>
            <w:hideMark/>
          </w:tcPr>
          <w:p w14:paraId="14B9F77C" w14:textId="77777777" w:rsidR="00C9499C" w:rsidRPr="00B61C54" w:rsidRDefault="00C9499C"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3D581282" w14:textId="77777777" w:rsidR="00C9499C" w:rsidRPr="00B61C54" w:rsidRDefault="00C9499C"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Pamatojums</w:t>
            </w:r>
          </w:p>
        </w:tc>
        <w:tc>
          <w:tcPr>
            <w:tcW w:w="3210" w:type="pct"/>
            <w:tcBorders>
              <w:top w:val="single" w:sz="4" w:space="0" w:color="auto"/>
              <w:left w:val="single" w:sz="4" w:space="0" w:color="auto"/>
              <w:bottom w:val="single" w:sz="4" w:space="0" w:color="auto"/>
              <w:right w:val="single" w:sz="4" w:space="0" w:color="auto"/>
            </w:tcBorders>
          </w:tcPr>
          <w:p w14:paraId="211E47ED" w14:textId="04A2DF32" w:rsidR="009C3D69" w:rsidRPr="00B61C54" w:rsidRDefault="00547E4E" w:rsidP="00CA7C52">
            <w:pPr>
              <w:spacing w:after="0" w:line="240" w:lineRule="auto"/>
              <w:ind w:firstLine="275"/>
              <w:jc w:val="both"/>
              <w:rPr>
                <w:rFonts w:ascii="Times New Roman" w:eastAsia="Times New Roman" w:hAnsi="Times New Roman" w:cs="Times New Roman"/>
                <w:sz w:val="24"/>
                <w:szCs w:val="24"/>
                <w:lang w:eastAsia="lv-LV"/>
              </w:rPr>
            </w:pPr>
            <w:bookmarkStart w:id="5" w:name="_Hlk51677939"/>
            <w:r w:rsidRPr="00B61C54">
              <w:rPr>
                <w:rFonts w:ascii="Times New Roman" w:eastAsia="Times New Roman" w:hAnsi="Times New Roman" w:cs="Times New Roman"/>
                <w:sz w:val="24"/>
                <w:szCs w:val="24"/>
                <w:lang w:eastAsia="lv-LV"/>
              </w:rPr>
              <w:t>Projekts</w:t>
            </w:r>
            <w:r w:rsidR="00BC4DB3" w:rsidRPr="00B61C54">
              <w:rPr>
                <w:rFonts w:ascii="Times New Roman" w:eastAsia="Times New Roman" w:hAnsi="Times New Roman" w:cs="Times New Roman"/>
                <w:sz w:val="24"/>
                <w:szCs w:val="24"/>
                <w:lang w:eastAsia="lv-LV"/>
              </w:rPr>
              <w:t xml:space="preserve"> </w:t>
            </w:r>
            <w:r w:rsidR="002E777D" w:rsidRPr="00B61C54">
              <w:rPr>
                <w:rFonts w:ascii="Times New Roman" w:eastAsia="Times New Roman" w:hAnsi="Times New Roman" w:cs="Times New Roman"/>
                <w:sz w:val="24"/>
                <w:szCs w:val="24"/>
                <w:lang w:eastAsia="lv-LV"/>
              </w:rPr>
              <w:t>izstrādāt</w:t>
            </w:r>
            <w:r w:rsidRPr="00B61C54">
              <w:rPr>
                <w:rFonts w:ascii="Times New Roman" w:eastAsia="Times New Roman" w:hAnsi="Times New Roman" w:cs="Times New Roman"/>
                <w:sz w:val="24"/>
                <w:szCs w:val="24"/>
                <w:lang w:eastAsia="lv-LV"/>
              </w:rPr>
              <w:t>s</w:t>
            </w:r>
            <w:r w:rsidR="002E777D" w:rsidRPr="00B61C54">
              <w:rPr>
                <w:rFonts w:ascii="Times New Roman" w:eastAsia="Times New Roman" w:hAnsi="Times New Roman" w:cs="Times New Roman"/>
                <w:sz w:val="24"/>
                <w:szCs w:val="24"/>
                <w:lang w:eastAsia="lv-LV"/>
              </w:rPr>
              <w:t xml:space="preserve"> pēc Tieslietu ministrijas (Valsts zemes dienesta) iniciatīvas</w:t>
            </w:r>
            <w:r w:rsidR="00C622AE" w:rsidRPr="00B61C54">
              <w:rPr>
                <w:rFonts w:ascii="Times New Roman" w:eastAsia="Times New Roman" w:hAnsi="Times New Roman" w:cs="Times New Roman"/>
                <w:sz w:val="24"/>
                <w:szCs w:val="24"/>
                <w:lang w:eastAsia="lv-LV"/>
              </w:rPr>
              <w:t xml:space="preserve">, lai novērstu pretrunas par valsts budžeta līdzekļiem uzmērāmo zemes vienību sarakstā </w:t>
            </w:r>
            <w:r w:rsidR="00EE1DF8" w:rsidRPr="00B61C54">
              <w:rPr>
                <w:rFonts w:ascii="Times New Roman" w:eastAsia="Times New Roman" w:hAnsi="Times New Roman" w:cs="Times New Roman"/>
                <w:sz w:val="24"/>
                <w:szCs w:val="24"/>
                <w:lang w:eastAsia="lv-LV"/>
              </w:rPr>
              <w:t xml:space="preserve">(turpmāk – Saraksts) </w:t>
            </w:r>
            <w:r w:rsidR="00C622AE" w:rsidRPr="00B61C54">
              <w:rPr>
                <w:rFonts w:ascii="Times New Roman" w:eastAsia="Times New Roman" w:hAnsi="Times New Roman" w:cs="Times New Roman"/>
                <w:sz w:val="24"/>
                <w:szCs w:val="24"/>
                <w:lang w:eastAsia="lv-LV"/>
              </w:rPr>
              <w:t xml:space="preserve">norādītajai sasaistei </w:t>
            </w:r>
            <w:r w:rsidR="009753CD" w:rsidRPr="00B61C54">
              <w:rPr>
                <w:rFonts w:ascii="Times New Roman" w:eastAsia="Times New Roman" w:hAnsi="Times New Roman" w:cs="Times New Roman"/>
                <w:sz w:val="24"/>
                <w:szCs w:val="24"/>
                <w:lang w:eastAsia="lv-LV"/>
              </w:rPr>
              <w:t xml:space="preserve">ar </w:t>
            </w:r>
            <w:r w:rsidR="00C622AE" w:rsidRPr="00B61C54">
              <w:rPr>
                <w:rFonts w:ascii="Times New Roman" w:eastAsia="Times New Roman" w:hAnsi="Times New Roman" w:cs="Times New Roman"/>
                <w:sz w:val="24"/>
                <w:szCs w:val="24"/>
                <w:lang w:eastAsia="lv-LV"/>
              </w:rPr>
              <w:t>Administratīvo teritoriju un apdzīvotu vietu likumā noteiktajām administratīvajām teritorijām, veicot izmaiņas Ministru kabineta 2012. gada 17. janvāra noteikumu Nr. 60 "Kārtība, kādā veic zemes kadastrālo uzmērīšanu par valsts budžeta līdzekļiem" (turpmāk – Ministru kabineta noteikumi Nr.</w:t>
            </w:r>
            <w:r w:rsidR="00D441C9" w:rsidRPr="00B61C54">
              <w:rPr>
                <w:rFonts w:ascii="Times New Roman" w:eastAsia="Times New Roman" w:hAnsi="Times New Roman" w:cs="Times New Roman"/>
                <w:sz w:val="24"/>
                <w:szCs w:val="24"/>
                <w:lang w:eastAsia="lv-LV"/>
              </w:rPr>
              <w:t> </w:t>
            </w:r>
            <w:r w:rsidR="00C622AE" w:rsidRPr="00B61C54">
              <w:rPr>
                <w:rFonts w:ascii="Times New Roman" w:eastAsia="Times New Roman" w:hAnsi="Times New Roman" w:cs="Times New Roman"/>
                <w:sz w:val="24"/>
                <w:szCs w:val="24"/>
                <w:lang w:eastAsia="lv-LV"/>
              </w:rPr>
              <w:t>60) 1. pielikumā.</w:t>
            </w:r>
          </w:p>
          <w:p w14:paraId="7468AF6C" w14:textId="43CB6713" w:rsidR="002B3987" w:rsidRPr="00B61C54" w:rsidRDefault="00547E4E" w:rsidP="00CA7C52">
            <w:pPr>
              <w:spacing w:after="0" w:line="240" w:lineRule="auto"/>
              <w:ind w:firstLine="275"/>
              <w:jc w:val="both"/>
              <w:rPr>
                <w:rFonts w:ascii="Times New Roman" w:eastAsia="Times New Roman" w:hAnsi="Times New Roman" w:cs="Times New Roman"/>
                <w:sz w:val="24"/>
                <w:szCs w:val="24"/>
                <w:lang w:eastAsia="lv-LV"/>
              </w:rPr>
            </w:pPr>
            <w:r w:rsidRPr="00B61C54">
              <w:rPr>
                <w:rFonts w:ascii="Times New Roman" w:hAnsi="Times New Roman" w:cs="Times New Roman"/>
                <w:sz w:val="24"/>
                <w:szCs w:val="24"/>
              </w:rPr>
              <w:t>Tāpat</w:t>
            </w:r>
            <w:r w:rsidR="00FF5372" w:rsidRPr="00B61C54">
              <w:rPr>
                <w:rFonts w:ascii="Times New Roman" w:hAnsi="Times New Roman" w:cs="Times New Roman"/>
                <w:sz w:val="24"/>
                <w:szCs w:val="24"/>
              </w:rPr>
              <w:t xml:space="preserve"> projekts paredz</w:t>
            </w:r>
            <w:r w:rsidR="009C3D69" w:rsidRPr="00B61C54">
              <w:rPr>
                <w:rFonts w:ascii="Times New Roman" w:hAnsi="Times New Roman" w:cs="Times New Roman"/>
                <w:sz w:val="24"/>
                <w:szCs w:val="24"/>
              </w:rPr>
              <w:t xml:space="preserve"> noteikt </w:t>
            </w:r>
            <w:r w:rsidR="009C3D69" w:rsidRPr="00B61C54">
              <w:rPr>
                <w:rFonts w:ascii="Times New Roman" w:eastAsia="Times New Roman" w:hAnsi="Times New Roman" w:cs="Times New Roman"/>
                <w:sz w:val="24"/>
                <w:szCs w:val="24"/>
                <w:lang w:eastAsia="lv-LV"/>
              </w:rPr>
              <w:t xml:space="preserve">Centrālajai zemes komisijai </w:t>
            </w:r>
            <w:r w:rsidR="00FF5372" w:rsidRPr="00B61C54">
              <w:rPr>
                <w:rFonts w:ascii="Times New Roman" w:eastAsia="Times New Roman" w:hAnsi="Times New Roman" w:cs="Times New Roman"/>
                <w:sz w:val="24"/>
                <w:szCs w:val="24"/>
                <w:lang w:eastAsia="lv-LV"/>
              </w:rPr>
              <w:t xml:space="preserve">noteikto uzdevumu izpildes pēctecību pēc tās darbības izbeigšanas 2021. gada 30. jūnijā atbilstoši likuma "Par zemes komisijām" pārejas noteikumu 5. punktam </w:t>
            </w:r>
            <w:r w:rsidR="009C3D69" w:rsidRPr="00B61C54">
              <w:rPr>
                <w:rFonts w:ascii="Times New Roman" w:eastAsia="Times New Roman" w:hAnsi="Times New Roman" w:cs="Times New Roman"/>
                <w:sz w:val="24"/>
                <w:szCs w:val="24"/>
                <w:lang w:eastAsia="lv-LV"/>
              </w:rPr>
              <w:t xml:space="preserve">un pilsētu zemes komisijām noteikto uzdevumu izpildes pēctecību pēc </w:t>
            </w:r>
            <w:r w:rsidRPr="00B61C54">
              <w:rPr>
                <w:rFonts w:ascii="Times New Roman" w:eastAsia="Times New Roman" w:hAnsi="Times New Roman" w:cs="Times New Roman"/>
                <w:sz w:val="24"/>
                <w:szCs w:val="24"/>
                <w:lang w:eastAsia="lv-LV"/>
              </w:rPr>
              <w:t>to</w:t>
            </w:r>
            <w:r w:rsidR="009C3D69" w:rsidRPr="00B61C54">
              <w:rPr>
                <w:rFonts w:ascii="Times New Roman" w:eastAsia="Times New Roman" w:hAnsi="Times New Roman" w:cs="Times New Roman"/>
                <w:sz w:val="24"/>
                <w:szCs w:val="24"/>
                <w:lang w:eastAsia="lv-LV"/>
              </w:rPr>
              <w:t xml:space="preserve"> darbības izbeigšanas</w:t>
            </w:r>
            <w:r w:rsidR="00FF5372" w:rsidRPr="00B61C54">
              <w:rPr>
                <w:rFonts w:ascii="Times New Roman" w:eastAsia="Times New Roman" w:hAnsi="Times New Roman" w:cs="Times New Roman"/>
                <w:sz w:val="24"/>
                <w:szCs w:val="24"/>
                <w:lang w:eastAsia="lv-LV"/>
              </w:rPr>
              <w:t xml:space="preserve"> likuma "Par zemes komisijām" 11. pantā noteiktajā kārtībā</w:t>
            </w:r>
            <w:r w:rsidR="009C3D69" w:rsidRPr="00B61C54">
              <w:rPr>
                <w:rFonts w:ascii="Times New Roman" w:eastAsia="Times New Roman" w:hAnsi="Times New Roman" w:cs="Times New Roman"/>
                <w:sz w:val="24"/>
                <w:szCs w:val="24"/>
                <w:lang w:eastAsia="lv-LV"/>
              </w:rPr>
              <w:t>, kā arī novērst konstatētās nepilnības un pilnveidot zemes kadastrālās uzmērīšanas par valsts budžeta līdzekļiem esošo regulējumu</w:t>
            </w:r>
            <w:bookmarkEnd w:id="5"/>
            <w:r w:rsidR="009C3D69" w:rsidRPr="00B61C54">
              <w:rPr>
                <w:rFonts w:ascii="Times New Roman" w:eastAsia="Times New Roman" w:hAnsi="Times New Roman" w:cs="Times New Roman"/>
                <w:sz w:val="24"/>
                <w:szCs w:val="24"/>
                <w:lang w:eastAsia="lv-LV"/>
              </w:rPr>
              <w:t>.</w:t>
            </w:r>
          </w:p>
        </w:tc>
      </w:tr>
      <w:tr w:rsidR="00B61C54" w:rsidRPr="00B61C54" w14:paraId="5E717668"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6DA618FA" w14:textId="581BD19C" w:rsidR="00C9499C" w:rsidRPr="00B61C54" w:rsidRDefault="00C9499C"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3FFBC262" w14:textId="5FB8E75F" w:rsidR="00C9499C" w:rsidRPr="00B61C54" w:rsidRDefault="00C9499C"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Pašreizējā situācija un problēmas, kuru risināšanai tiesību akta projekts izstrādāts, tiesiskā regulējuma mērķis un būtība</w:t>
            </w:r>
          </w:p>
        </w:tc>
        <w:tc>
          <w:tcPr>
            <w:tcW w:w="3210" w:type="pct"/>
            <w:tcBorders>
              <w:top w:val="single" w:sz="4" w:space="0" w:color="auto"/>
              <w:left w:val="single" w:sz="4" w:space="0" w:color="auto"/>
              <w:bottom w:val="single" w:sz="4" w:space="0" w:color="auto"/>
              <w:right w:val="single" w:sz="4" w:space="0" w:color="auto"/>
            </w:tcBorders>
            <w:hideMark/>
          </w:tcPr>
          <w:p w14:paraId="56B671AD" w14:textId="7F40C59B" w:rsidR="00CC501B" w:rsidRPr="00B61C54" w:rsidRDefault="00BD04B2" w:rsidP="00CA7C52">
            <w:pPr>
              <w:spacing w:after="0" w:line="240" w:lineRule="auto"/>
              <w:ind w:firstLine="264"/>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1.</w:t>
            </w:r>
            <w:r w:rsidR="00517F26" w:rsidRPr="00B61C54">
              <w:rPr>
                <w:rFonts w:ascii="Times New Roman" w:eastAsia="Times New Roman" w:hAnsi="Times New Roman" w:cs="Times New Roman"/>
                <w:sz w:val="24"/>
                <w:szCs w:val="24"/>
                <w:lang w:eastAsia="lv-LV"/>
              </w:rPr>
              <w:t> </w:t>
            </w:r>
            <w:r w:rsidR="00CC501B" w:rsidRPr="00B61C54">
              <w:rPr>
                <w:rFonts w:ascii="Times New Roman" w:eastAsia="Times New Roman" w:hAnsi="Times New Roman" w:cs="Times New Roman"/>
                <w:sz w:val="24"/>
                <w:szCs w:val="24"/>
                <w:lang w:eastAsia="lv-LV"/>
              </w:rPr>
              <w:t xml:space="preserve">Saskaņā ar </w:t>
            </w:r>
            <w:r w:rsidR="0089610A" w:rsidRPr="00B61C54">
              <w:rPr>
                <w:rFonts w:ascii="Times New Roman" w:eastAsia="Times New Roman" w:hAnsi="Times New Roman" w:cs="Times New Roman"/>
                <w:sz w:val="24"/>
                <w:szCs w:val="24"/>
                <w:lang w:eastAsia="lv-LV"/>
              </w:rPr>
              <w:t>Ministru kabineta 2008. gada 10. marta noteikum</w:t>
            </w:r>
            <w:r w:rsidR="009753CD" w:rsidRPr="00B61C54">
              <w:rPr>
                <w:rFonts w:ascii="Times New Roman" w:eastAsia="Times New Roman" w:hAnsi="Times New Roman" w:cs="Times New Roman"/>
                <w:sz w:val="24"/>
                <w:szCs w:val="24"/>
                <w:lang w:eastAsia="lv-LV"/>
              </w:rPr>
              <w:t>u</w:t>
            </w:r>
            <w:r w:rsidR="0089610A" w:rsidRPr="00B61C54">
              <w:rPr>
                <w:rFonts w:ascii="Times New Roman" w:eastAsia="Times New Roman" w:hAnsi="Times New Roman" w:cs="Times New Roman"/>
                <w:sz w:val="24"/>
                <w:szCs w:val="24"/>
                <w:lang w:eastAsia="lv-LV"/>
              </w:rPr>
              <w:t xml:space="preserve"> Nr. 169 "Kārtība, kādā veic zemes kadastrālo uzmērīšanu par valsts budžeta līdzekļiem" (turpmāk – Ministru kabineta noteikumi Nr. 169)</w:t>
            </w:r>
            <w:r w:rsidR="00CC501B" w:rsidRPr="00B61C54">
              <w:rPr>
                <w:rFonts w:ascii="Times New Roman" w:eastAsia="Times New Roman" w:hAnsi="Times New Roman" w:cs="Times New Roman"/>
                <w:sz w:val="24"/>
                <w:szCs w:val="24"/>
                <w:lang w:eastAsia="lv-LV"/>
              </w:rPr>
              <w:t>, k</w:t>
            </w:r>
            <w:r w:rsidR="008839A5" w:rsidRPr="00B61C54">
              <w:rPr>
                <w:rFonts w:ascii="Times New Roman" w:eastAsia="Times New Roman" w:hAnsi="Times New Roman" w:cs="Times New Roman"/>
                <w:sz w:val="24"/>
                <w:szCs w:val="24"/>
                <w:lang w:eastAsia="lv-LV"/>
              </w:rPr>
              <w:t>as</w:t>
            </w:r>
            <w:r w:rsidR="00CC501B" w:rsidRPr="00B61C54">
              <w:rPr>
                <w:rFonts w:ascii="Times New Roman" w:eastAsia="Times New Roman" w:hAnsi="Times New Roman" w:cs="Times New Roman"/>
                <w:sz w:val="24"/>
                <w:szCs w:val="24"/>
                <w:lang w:eastAsia="lv-LV"/>
              </w:rPr>
              <w:t xml:space="preserve"> bija spēkā no 2008. gada 2. aprīļa līdz 2012. gada 3. februārim, 4. punktu </w:t>
            </w:r>
            <w:r w:rsidR="00EE1DF8" w:rsidRPr="00B61C54">
              <w:rPr>
                <w:rFonts w:ascii="Times New Roman" w:eastAsia="Times New Roman" w:hAnsi="Times New Roman" w:cs="Times New Roman"/>
                <w:sz w:val="24"/>
                <w:szCs w:val="24"/>
                <w:lang w:eastAsia="lv-LV"/>
              </w:rPr>
              <w:t>S</w:t>
            </w:r>
            <w:r w:rsidR="00CC501B" w:rsidRPr="00B61C54">
              <w:rPr>
                <w:rFonts w:ascii="Times New Roman" w:eastAsia="Times New Roman" w:hAnsi="Times New Roman" w:cs="Times New Roman"/>
                <w:sz w:val="24"/>
                <w:szCs w:val="24"/>
                <w:lang w:eastAsia="lv-LV"/>
              </w:rPr>
              <w:t>arakstu kārto atbilstoši 1. pielikumā norādītajam Latvijas Republikas administratīvi teritoriālajam iedalījumam (2</w:t>
            </w:r>
            <w:r w:rsidR="00E7449B" w:rsidRPr="00B61C54">
              <w:rPr>
                <w:rFonts w:ascii="Times New Roman" w:eastAsia="Times New Roman" w:hAnsi="Times New Roman" w:cs="Times New Roman"/>
                <w:sz w:val="24"/>
                <w:szCs w:val="24"/>
                <w:lang w:eastAsia="lv-LV"/>
              </w:rPr>
              <w:t>0</w:t>
            </w:r>
            <w:r w:rsidR="003B7119" w:rsidRPr="00B61C54">
              <w:rPr>
                <w:rFonts w:ascii="Times New Roman" w:eastAsia="Times New Roman" w:hAnsi="Times New Roman" w:cs="Times New Roman"/>
                <w:sz w:val="24"/>
                <w:szCs w:val="24"/>
                <w:lang w:eastAsia="lv-LV"/>
              </w:rPr>
              <w:t> </w:t>
            </w:r>
            <w:r w:rsidR="00CC501B" w:rsidRPr="00B61C54">
              <w:rPr>
                <w:rFonts w:ascii="Times New Roman" w:eastAsia="Times New Roman" w:hAnsi="Times New Roman" w:cs="Times New Roman"/>
                <w:sz w:val="24"/>
                <w:szCs w:val="24"/>
                <w:lang w:eastAsia="lv-LV"/>
              </w:rPr>
              <w:t xml:space="preserve">rajoni, </w:t>
            </w:r>
            <w:r w:rsidR="008839A5" w:rsidRPr="00B61C54">
              <w:rPr>
                <w:rFonts w:ascii="Times New Roman" w:eastAsia="Times New Roman" w:hAnsi="Times New Roman" w:cs="Times New Roman"/>
                <w:sz w:val="24"/>
                <w:szCs w:val="24"/>
                <w:lang w:eastAsia="lv-LV"/>
              </w:rPr>
              <w:t xml:space="preserve">seši </w:t>
            </w:r>
            <w:r w:rsidR="00CC501B" w:rsidRPr="00B61C54">
              <w:rPr>
                <w:rFonts w:ascii="Times New Roman" w:eastAsia="Times New Roman" w:hAnsi="Times New Roman" w:cs="Times New Roman"/>
                <w:sz w:val="24"/>
                <w:szCs w:val="24"/>
                <w:lang w:eastAsia="lv-LV"/>
              </w:rPr>
              <w:t xml:space="preserve">rajoni </w:t>
            </w:r>
            <w:r w:rsidR="00A82452" w:rsidRPr="00B61C54">
              <w:rPr>
                <w:rFonts w:ascii="Times New Roman" w:eastAsia="Times New Roman" w:hAnsi="Times New Roman" w:cs="Times New Roman"/>
                <w:sz w:val="24"/>
                <w:szCs w:val="24"/>
                <w:lang w:eastAsia="lv-LV"/>
              </w:rPr>
              <w:t xml:space="preserve">kopā ar sešām </w:t>
            </w:r>
            <w:r w:rsidR="00CC501B" w:rsidRPr="00B61C54">
              <w:rPr>
                <w:rFonts w:ascii="Times New Roman" w:eastAsia="Times New Roman" w:hAnsi="Times New Roman" w:cs="Times New Roman"/>
                <w:sz w:val="24"/>
                <w:szCs w:val="24"/>
                <w:lang w:eastAsia="lv-LV"/>
              </w:rPr>
              <w:t>republikas pilsēt</w:t>
            </w:r>
            <w:r w:rsidR="00A82452" w:rsidRPr="00B61C54">
              <w:rPr>
                <w:rFonts w:ascii="Times New Roman" w:eastAsia="Times New Roman" w:hAnsi="Times New Roman" w:cs="Times New Roman"/>
                <w:sz w:val="24"/>
                <w:szCs w:val="24"/>
                <w:lang w:eastAsia="lv-LV"/>
              </w:rPr>
              <w:t>ām (</w:t>
            </w:r>
            <w:r w:rsidR="00A82452" w:rsidRPr="00D83349">
              <w:rPr>
                <w:rStyle w:val="tvhtml"/>
                <w:rFonts w:ascii="Times New Roman" w:hAnsi="Times New Roman"/>
                <w:sz w:val="24"/>
              </w:rPr>
              <w:t>Daugavpils, Jēkabpils, Jelgava, Liepāja, Rēzekne, Rīga,  Ventspils)</w:t>
            </w:r>
            <w:r w:rsidR="00CC501B" w:rsidRPr="00B61C54">
              <w:rPr>
                <w:rFonts w:ascii="Times New Roman" w:eastAsia="Times New Roman" w:hAnsi="Times New Roman" w:cs="Times New Roman"/>
                <w:sz w:val="24"/>
                <w:szCs w:val="24"/>
                <w:lang w:eastAsia="lv-LV"/>
              </w:rPr>
              <w:t xml:space="preserve"> un viena republikas pilsēta</w:t>
            </w:r>
            <w:r w:rsidR="00A82452" w:rsidRPr="00B61C54">
              <w:rPr>
                <w:rFonts w:ascii="Times New Roman" w:eastAsia="Times New Roman" w:hAnsi="Times New Roman" w:cs="Times New Roman"/>
                <w:sz w:val="24"/>
                <w:szCs w:val="24"/>
                <w:lang w:eastAsia="lv-LV"/>
              </w:rPr>
              <w:t xml:space="preserve"> – Jūrmala</w:t>
            </w:r>
            <w:r w:rsidR="00CC501B" w:rsidRPr="00B61C54">
              <w:rPr>
                <w:rFonts w:ascii="Times New Roman" w:eastAsia="Times New Roman" w:hAnsi="Times New Roman" w:cs="Times New Roman"/>
                <w:sz w:val="24"/>
                <w:szCs w:val="24"/>
                <w:lang w:eastAsia="lv-LV"/>
              </w:rPr>
              <w:t>).</w:t>
            </w:r>
          </w:p>
          <w:p w14:paraId="3033D4D0" w14:textId="59986E45" w:rsidR="00CC501B" w:rsidRPr="00B61C54" w:rsidRDefault="00CC501B" w:rsidP="00CA7C52">
            <w:pPr>
              <w:spacing w:after="0" w:line="240" w:lineRule="auto"/>
              <w:ind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2008. gada 31. decembrī spēkā stājās Saeimā 2008. gada 18. decembrī pieņemtais Administratīvo teritoriju un apdzīvoto vietu likums (zaudēja spēku 2020. gada 23. jūnijā). Saskaņā ar tā pārejas noteikumu 17. punktu </w:t>
            </w:r>
            <w:r w:rsidRPr="00B61C54">
              <w:rPr>
                <w:rFonts w:ascii="Times New Roman" w:eastAsia="Times New Roman" w:hAnsi="Times New Roman" w:cs="Times New Roman"/>
                <w:sz w:val="24"/>
                <w:szCs w:val="24"/>
                <w:lang w:eastAsia="lv-LV"/>
              </w:rPr>
              <w:lastRenderedPageBreak/>
              <w:t>jaunizveidotās republikas pilsētas kā republikas pilsētu pašvaldības darbību uzsāk</w:t>
            </w:r>
            <w:r w:rsidR="008839A5" w:rsidRPr="00B61C54">
              <w:rPr>
                <w:rFonts w:ascii="Times New Roman" w:eastAsia="Times New Roman" w:hAnsi="Times New Roman" w:cs="Times New Roman"/>
                <w:sz w:val="24"/>
                <w:szCs w:val="24"/>
                <w:lang w:eastAsia="lv-LV"/>
              </w:rPr>
              <w:t>a</w:t>
            </w:r>
            <w:r w:rsidRPr="00B61C54">
              <w:rPr>
                <w:rFonts w:ascii="Times New Roman" w:eastAsia="Times New Roman" w:hAnsi="Times New Roman" w:cs="Times New Roman"/>
                <w:sz w:val="24"/>
                <w:szCs w:val="24"/>
                <w:lang w:eastAsia="lv-LV"/>
              </w:rPr>
              <w:t xml:space="preserve"> 2009. gada 1. jūlijā. Atbilstoši minētā likuma 18. punktam līdz 2009. gada 1. jūlijam administratīvās teritorijas statusu saglabā</w:t>
            </w:r>
            <w:r w:rsidR="008839A5" w:rsidRPr="00B61C54">
              <w:rPr>
                <w:rFonts w:ascii="Times New Roman" w:eastAsia="Times New Roman" w:hAnsi="Times New Roman" w:cs="Times New Roman"/>
                <w:sz w:val="24"/>
                <w:szCs w:val="24"/>
                <w:lang w:eastAsia="lv-LV"/>
              </w:rPr>
              <w:t>ja</w:t>
            </w:r>
            <w:r w:rsidRPr="00B61C54">
              <w:rPr>
                <w:rFonts w:ascii="Times New Roman" w:eastAsia="Times New Roman" w:hAnsi="Times New Roman" w:cs="Times New Roman"/>
                <w:sz w:val="24"/>
                <w:szCs w:val="24"/>
                <w:lang w:eastAsia="lv-LV"/>
              </w:rPr>
              <w:t xml:space="preserve"> rajoni, kā arī rajona pilsētas un pagasti, izņemot šo pārejas noteikumu 3. punkta otrajā teikumā minēto gadījumu. No minētajām tiesību normām izriet, ka administratīvo teritoriju iedalījums republikas pilsētās, rajonos, rajona pilsētās un pagastos Latvijas Republikā pastāvēja līdz 2009. gada 30. jūnijam.</w:t>
            </w:r>
          </w:p>
          <w:p w14:paraId="4F77F6AB" w14:textId="541AB063" w:rsidR="00CC501B" w:rsidRPr="00B61C54" w:rsidRDefault="00CC501B" w:rsidP="00CA7C52">
            <w:pPr>
              <w:spacing w:after="0" w:line="240" w:lineRule="auto"/>
              <w:ind w:firstLine="264"/>
              <w:jc w:val="both"/>
              <w:rPr>
                <w:rFonts w:ascii="Times New Roman" w:hAnsi="Times New Roman" w:cs="Times New Roman"/>
                <w:sz w:val="24"/>
              </w:rPr>
            </w:pPr>
            <w:r w:rsidRPr="00B61C54">
              <w:rPr>
                <w:rFonts w:ascii="Times New Roman" w:eastAsia="Times New Roman" w:hAnsi="Times New Roman" w:cs="Times New Roman"/>
                <w:sz w:val="24"/>
                <w:szCs w:val="24"/>
                <w:lang w:eastAsia="lv-LV"/>
              </w:rPr>
              <w:t xml:space="preserve">2012. gada 17. janvārī spēkā stājās Ministru kabineta noteikumi Nr. 60. To 1. pielikumā tika saglabāts Ministru kabineta noteikumos Nr. 169 </w:t>
            </w:r>
            <w:r w:rsidR="008839A5" w:rsidRPr="00B61C54">
              <w:rPr>
                <w:rFonts w:ascii="Times New Roman" w:eastAsia="Times New Roman" w:hAnsi="Times New Roman" w:cs="Times New Roman"/>
                <w:sz w:val="24"/>
                <w:szCs w:val="24"/>
                <w:lang w:eastAsia="lv-LV"/>
              </w:rPr>
              <w:t>noteiktais</w:t>
            </w:r>
            <w:r w:rsidRPr="00B61C54">
              <w:rPr>
                <w:rFonts w:ascii="Times New Roman" w:eastAsia="Times New Roman" w:hAnsi="Times New Roman" w:cs="Times New Roman"/>
                <w:sz w:val="24"/>
                <w:szCs w:val="24"/>
                <w:lang w:eastAsia="lv-LV"/>
              </w:rPr>
              <w:t xml:space="preserve"> administratīvo teritoriju iedalījums (</w:t>
            </w:r>
            <w:r w:rsidR="00B61C54" w:rsidRPr="00B61C54">
              <w:rPr>
                <w:rFonts w:ascii="Times New Roman" w:eastAsia="Times New Roman" w:hAnsi="Times New Roman" w:cs="Times New Roman"/>
                <w:sz w:val="24"/>
                <w:szCs w:val="24"/>
                <w:lang w:eastAsia="lv-LV"/>
              </w:rPr>
              <w:t>20 rajoni, seši rajoni kopā ar sešām republikas pilsētām un viena republikas pilsēta</w:t>
            </w:r>
            <w:r w:rsidRPr="00B61C54">
              <w:rPr>
                <w:rFonts w:ascii="Times New Roman" w:eastAsia="Times New Roman" w:hAnsi="Times New Roman" w:cs="Times New Roman"/>
                <w:sz w:val="24"/>
                <w:szCs w:val="24"/>
                <w:lang w:eastAsia="lv-LV"/>
              </w:rPr>
              <w:t xml:space="preserve">), vienlaikus norādot sasaisti ar administratīvo teritoriju iedalījumu (novadi un republikas pilsētas) pēc 2009. gada </w:t>
            </w:r>
            <w:r w:rsidR="000448C0" w:rsidRPr="00B61C54">
              <w:rPr>
                <w:rFonts w:ascii="Times New Roman" w:eastAsia="Times New Roman" w:hAnsi="Times New Roman" w:cs="Times New Roman"/>
                <w:sz w:val="24"/>
                <w:szCs w:val="24"/>
                <w:lang w:eastAsia="lv-LV"/>
              </w:rPr>
              <w:t>30</w:t>
            </w:r>
            <w:r w:rsidR="008839A5" w:rsidRPr="00B61C54">
              <w:rPr>
                <w:rFonts w:ascii="Times New Roman" w:eastAsia="Times New Roman" w:hAnsi="Times New Roman" w:cs="Times New Roman"/>
                <w:sz w:val="24"/>
                <w:szCs w:val="24"/>
                <w:lang w:eastAsia="lv-LV"/>
              </w:rPr>
              <w:t>.</w:t>
            </w:r>
            <w:r w:rsidR="000448C0" w:rsidRPr="00B61C54">
              <w:rPr>
                <w:rFonts w:ascii="Times New Roman" w:eastAsia="Times New Roman" w:hAnsi="Times New Roman" w:cs="Times New Roman"/>
                <w:sz w:val="24"/>
                <w:szCs w:val="24"/>
                <w:lang w:eastAsia="lv-LV"/>
              </w:rPr>
              <w:t> jūnija</w:t>
            </w:r>
            <w:r w:rsidRPr="00B61C54">
              <w:rPr>
                <w:rFonts w:ascii="Times New Roman" w:eastAsia="Times New Roman" w:hAnsi="Times New Roman" w:cs="Times New Roman"/>
                <w:sz w:val="24"/>
                <w:szCs w:val="24"/>
                <w:lang w:eastAsia="lv-LV"/>
              </w:rPr>
              <w:t>.</w:t>
            </w:r>
          </w:p>
          <w:p w14:paraId="301A9115" w14:textId="1E573B9F" w:rsidR="00CC501B" w:rsidRPr="00B61C54" w:rsidRDefault="00CC501B" w:rsidP="00CA7C52">
            <w:pPr>
              <w:spacing w:after="0" w:line="240" w:lineRule="auto"/>
              <w:ind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Ar 2021. gada 1. jūliju mainīsies administratīvās teritorijas (novadi un valstspilsētas) atbilstoši </w:t>
            </w:r>
            <w:r w:rsidR="00D9251A" w:rsidRPr="00B61C54">
              <w:rPr>
                <w:rFonts w:ascii="Times New Roman" w:eastAsia="Times New Roman" w:hAnsi="Times New Roman" w:cs="Times New Roman"/>
                <w:sz w:val="24"/>
                <w:szCs w:val="24"/>
                <w:lang w:eastAsia="lv-LV"/>
              </w:rPr>
              <w:t xml:space="preserve">Saeimas </w:t>
            </w:r>
            <w:r w:rsidRPr="00B61C54">
              <w:rPr>
                <w:rFonts w:ascii="Times New Roman" w:eastAsia="Times New Roman" w:hAnsi="Times New Roman" w:cs="Times New Roman"/>
                <w:sz w:val="24"/>
                <w:szCs w:val="24"/>
                <w:lang w:eastAsia="lv-LV"/>
              </w:rPr>
              <w:t>2020. gada 10. jūnijā pieņemtaj</w:t>
            </w:r>
            <w:r w:rsidR="008839A5" w:rsidRPr="00B61C54">
              <w:rPr>
                <w:rFonts w:ascii="Times New Roman" w:eastAsia="Times New Roman" w:hAnsi="Times New Roman" w:cs="Times New Roman"/>
                <w:sz w:val="24"/>
                <w:szCs w:val="24"/>
                <w:lang w:eastAsia="lv-LV"/>
              </w:rPr>
              <w:t>ā</w:t>
            </w:r>
            <w:r w:rsidRPr="00B61C54">
              <w:rPr>
                <w:rFonts w:ascii="Times New Roman" w:eastAsia="Times New Roman" w:hAnsi="Times New Roman" w:cs="Times New Roman"/>
                <w:sz w:val="24"/>
                <w:szCs w:val="24"/>
                <w:lang w:eastAsia="lv-LV"/>
              </w:rPr>
              <w:t xml:space="preserve"> Administratīvo teritoriju un apdzīvoto vietu likumā noteiktajam. Tas nozīmē, </w:t>
            </w:r>
            <w:r w:rsidR="006A41FA" w:rsidRPr="00B61C54">
              <w:rPr>
                <w:rFonts w:ascii="Times New Roman" w:eastAsia="Times New Roman" w:hAnsi="Times New Roman" w:cs="Times New Roman"/>
                <w:sz w:val="24"/>
                <w:szCs w:val="24"/>
                <w:lang w:eastAsia="lv-LV"/>
              </w:rPr>
              <w:t xml:space="preserve">ka </w:t>
            </w:r>
            <w:r w:rsidRPr="00B61C54">
              <w:rPr>
                <w:rFonts w:ascii="Times New Roman" w:eastAsia="Times New Roman" w:hAnsi="Times New Roman" w:cs="Times New Roman"/>
                <w:sz w:val="24"/>
                <w:szCs w:val="24"/>
                <w:lang w:eastAsia="lv-LV"/>
              </w:rPr>
              <w:t xml:space="preserve">Ministru kabineta noteikumu Nr. 60 1. pielikumā </w:t>
            </w:r>
            <w:r w:rsidR="008867DD" w:rsidRPr="00B61C54">
              <w:rPr>
                <w:rFonts w:ascii="Times New Roman" w:eastAsia="Times New Roman" w:hAnsi="Times New Roman" w:cs="Times New Roman"/>
                <w:sz w:val="24"/>
                <w:szCs w:val="24"/>
                <w:lang w:eastAsia="lv-LV"/>
              </w:rPr>
              <w:t xml:space="preserve">ietvertā </w:t>
            </w:r>
            <w:r w:rsidRPr="00B61C54">
              <w:rPr>
                <w:rFonts w:ascii="Times New Roman" w:eastAsia="Times New Roman" w:hAnsi="Times New Roman" w:cs="Times New Roman"/>
                <w:sz w:val="24"/>
                <w:szCs w:val="24"/>
                <w:lang w:eastAsia="lv-LV"/>
              </w:rPr>
              <w:t>sasaiste ar administratīvo teritoriju iedalījumu (novadi un republikas pilsētas) neatbildīs tam administratīvo teritoriju iedalījumam, kādu to paredz Administratīvo teritoriju un apdzīvoto vietu likums no 2021. gada 1. jūlija</w:t>
            </w:r>
            <w:r w:rsidR="00BC4DB3" w:rsidRPr="00B61C54">
              <w:rPr>
                <w:rFonts w:ascii="Times New Roman" w:eastAsia="Times New Roman" w:hAnsi="Times New Roman" w:cs="Times New Roman"/>
                <w:sz w:val="24"/>
                <w:szCs w:val="24"/>
                <w:lang w:eastAsia="lv-LV"/>
              </w:rPr>
              <w:t>.</w:t>
            </w:r>
          </w:p>
          <w:p w14:paraId="063C8FED" w14:textId="139706BA" w:rsidR="00CC501B" w:rsidRPr="00B61C54" w:rsidRDefault="00CC501B" w:rsidP="00CA7C52">
            <w:pPr>
              <w:spacing w:after="0" w:line="240" w:lineRule="auto"/>
              <w:ind w:firstLine="275"/>
              <w:jc w:val="both"/>
              <w:rPr>
                <w:rFonts w:ascii="Times New Roman" w:hAnsi="Times New Roman" w:cs="Times New Roman"/>
                <w:sz w:val="24"/>
              </w:rPr>
            </w:pPr>
            <w:r w:rsidRPr="00B61C54">
              <w:rPr>
                <w:rFonts w:ascii="Times New Roman" w:eastAsia="Times New Roman" w:hAnsi="Times New Roman" w:cs="Times New Roman"/>
                <w:sz w:val="24"/>
                <w:szCs w:val="24"/>
                <w:lang w:eastAsia="lv-LV"/>
              </w:rPr>
              <w:t>Ņemot vēra, ka Administratīvo teritoriju un apdzīvoto vietu likumā noteiktais administratīvo teritoriju iedalījums laikā gaitā varētu mainīties, tad, lai izvairītos no atkārtotu grozījumu izstrādes Ministru kabineta noteikumu Nr.</w:t>
            </w:r>
            <w:r w:rsidR="00786216" w:rsidRPr="00B61C54">
              <w:rPr>
                <w:rFonts w:ascii="Times New Roman" w:eastAsia="Times New Roman" w:hAnsi="Times New Roman" w:cs="Times New Roman"/>
                <w:sz w:val="24"/>
                <w:szCs w:val="24"/>
                <w:lang w:eastAsia="lv-LV"/>
              </w:rPr>
              <w:t> </w:t>
            </w:r>
            <w:r w:rsidRPr="00B61C54">
              <w:rPr>
                <w:rFonts w:ascii="Times New Roman" w:eastAsia="Times New Roman" w:hAnsi="Times New Roman" w:cs="Times New Roman"/>
                <w:sz w:val="24"/>
                <w:szCs w:val="24"/>
                <w:lang w:eastAsia="lv-LV"/>
              </w:rPr>
              <w:t>60 1.</w:t>
            </w:r>
            <w:r w:rsidR="008163CE" w:rsidRPr="00B61C54">
              <w:rPr>
                <w:rFonts w:ascii="Times New Roman" w:eastAsia="Times New Roman" w:hAnsi="Times New Roman" w:cs="Times New Roman"/>
                <w:sz w:val="24"/>
                <w:szCs w:val="24"/>
                <w:lang w:eastAsia="lv-LV"/>
              </w:rPr>
              <w:t> </w:t>
            </w:r>
            <w:r w:rsidRPr="00B61C54">
              <w:rPr>
                <w:rFonts w:ascii="Times New Roman" w:eastAsia="Times New Roman" w:hAnsi="Times New Roman" w:cs="Times New Roman"/>
                <w:sz w:val="24"/>
                <w:szCs w:val="24"/>
                <w:lang w:eastAsia="lv-LV"/>
              </w:rPr>
              <w:t xml:space="preserve">pielikumā, </w:t>
            </w:r>
            <w:r w:rsidR="008839A5" w:rsidRPr="00B61C54">
              <w:rPr>
                <w:rFonts w:ascii="Times New Roman" w:eastAsia="Times New Roman" w:hAnsi="Times New Roman" w:cs="Times New Roman"/>
                <w:sz w:val="24"/>
                <w:szCs w:val="24"/>
                <w:lang w:eastAsia="lv-LV"/>
              </w:rPr>
              <w:t>to ir paredzēts izteikt</w:t>
            </w:r>
            <w:r w:rsidRPr="00B61C54">
              <w:rPr>
                <w:rFonts w:ascii="Times New Roman" w:eastAsia="Times New Roman" w:hAnsi="Times New Roman" w:cs="Times New Roman"/>
                <w:sz w:val="24"/>
                <w:szCs w:val="24"/>
                <w:lang w:eastAsia="lv-LV"/>
              </w:rPr>
              <w:t xml:space="preserve"> jaunā redakcijā</w:t>
            </w:r>
            <w:r w:rsidR="00D234C5"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neveidojot sasaisti ar administratīvi teritoriālo iedalījumu pēc 2021. gada </w:t>
            </w:r>
            <w:r w:rsidR="000448C0" w:rsidRPr="00B61C54">
              <w:rPr>
                <w:rFonts w:ascii="Times New Roman" w:eastAsia="Times New Roman" w:hAnsi="Times New Roman" w:cs="Times New Roman"/>
                <w:sz w:val="24"/>
                <w:szCs w:val="24"/>
                <w:lang w:eastAsia="lv-LV"/>
              </w:rPr>
              <w:t>30. jūnija</w:t>
            </w:r>
            <w:r w:rsidRPr="00B61C54">
              <w:rPr>
                <w:rFonts w:ascii="Times New Roman" w:eastAsia="Times New Roman" w:hAnsi="Times New Roman" w:cs="Times New Roman"/>
                <w:sz w:val="24"/>
                <w:szCs w:val="24"/>
                <w:lang w:eastAsia="lv-LV"/>
              </w:rPr>
              <w:t>.</w:t>
            </w:r>
          </w:p>
          <w:p w14:paraId="48967FBB" w14:textId="0B32A21B" w:rsidR="00916178" w:rsidRPr="00B61C54" w:rsidRDefault="00786216" w:rsidP="00CA7C52">
            <w:pPr>
              <w:spacing w:after="0" w:line="240" w:lineRule="auto"/>
              <w:ind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N</w:t>
            </w:r>
            <w:r w:rsidR="008163CE" w:rsidRPr="00B61C54">
              <w:rPr>
                <w:rFonts w:ascii="Times New Roman" w:eastAsia="Times New Roman" w:hAnsi="Times New Roman" w:cs="Times New Roman"/>
                <w:sz w:val="24"/>
                <w:szCs w:val="24"/>
                <w:lang w:eastAsia="lv-LV"/>
              </w:rPr>
              <w:t>o 2008. gada 2. aprīļa, kad spēkā stājās Ministru kabineta noteikumi Nr.</w:t>
            </w:r>
            <w:r w:rsidRPr="00B61C54">
              <w:rPr>
                <w:rFonts w:ascii="Times New Roman" w:eastAsia="Times New Roman" w:hAnsi="Times New Roman" w:cs="Times New Roman"/>
                <w:sz w:val="24"/>
                <w:szCs w:val="24"/>
                <w:lang w:eastAsia="lv-LV"/>
              </w:rPr>
              <w:t> </w:t>
            </w:r>
            <w:r w:rsidR="008163CE" w:rsidRPr="00B61C54">
              <w:rPr>
                <w:rFonts w:ascii="Times New Roman" w:eastAsia="Times New Roman" w:hAnsi="Times New Roman" w:cs="Times New Roman"/>
                <w:sz w:val="24"/>
                <w:szCs w:val="24"/>
                <w:lang w:eastAsia="lv-LV"/>
              </w:rPr>
              <w:t>169, zemes kadastrālā uzmērīšana par valsts budžeta līdzekļiem tiek veikta rindas secībā</w:t>
            </w:r>
            <w:r w:rsidRPr="00B61C54">
              <w:rPr>
                <w:rFonts w:ascii="Times New Roman" w:eastAsia="Times New Roman" w:hAnsi="Times New Roman" w:cs="Times New Roman"/>
                <w:sz w:val="24"/>
                <w:szCs w:val="24"/>
                <w:lang w:eastAsia="lv-LV"/>
              </w:rPr>
              <w:t>, kas veidota atbilstoši administratīvajām teritorijām</w:t>
            </w:r>
            <w:r w:rsidR="00916178"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kādas tās bija noteiktas līdz 2009. gada 30. jūnijam. Lai</w:t>
            </w:r>
            <w:r w:rsidR="008163CE" w:rsidRPr="00B61C54">
              <w:rPr>
                <w:rFonts w:ascii="Times New Roman" w:eastAsia="Times New Roman" w:hAnsi="Times New Roman" w:cs="Times New Roman"/>
                <w:sz w:val="24"/>
                <w:szCs w:val="24"/>
                <w:lang w:eastAsia="lv-LV"/>
              </w:rPr>
              <w:t xml:space="preserve"> </w:t>
            </w:r>
            <w:r w:rsidRPr="00B61C54">
              <w:rPr>
                <w:rFonts w:ascii="Times New Roman" w:eastAsia="Times New Roman" w:hAnsi="Times New Roman" w:cs="Times New Roman"/>
                <w:sz w:val="24"/>
                <w:szCs w:val="24"/>
                <w:lang w:eastAsia="lv-LV"/>
              </w:rPr>
              <w:t xml:space="preserve">nemainītu Sarakstā iekļauto zemes vienību uzmērīšanas rindu un zemes lietotājiem būtu saprotama un izsekojama secība, kādā tiek veikta zemes kadastrālā uzmērīšana par valsts budžeta līdzekļiem, </w:t>
            </w:r>
            <w:r w:rsidR="00CC501B" w:rsidRPr="00B61C54">
              <w:rPr>
                <w:rFonts w:ascii="Times New Roman" w:eastAsia="Times New Roman" w:hAnsi="Times New Roman" w:cs="Times New Roman"/>
                <w:sz w:val="24"/>
                <w:szCs w:val="24"/>
                <w:lang w:eastAsia="lv-LV"/>
              </w:rPr>
              <w:t xml:space="preserve">ar </w:t>
            </w:r>
            <w:r w:rsidR="000448C0" w:rsidRPr="00B61C54">
              <w:rPr>
                <w:rFonts w:ascii="Times New Roman" w:eastAsia="Times New Roman" w:hAnsi="Times New Roman" w:cs="Times New Roman"/>
                <w:sz w:val="24"/>
                <w:szCs w:val="24"/>
                <w:lang w:eastAsia="lv-LV"/>
              </w:rPr>
              <w:t>p</w:t>
            </w:r>
            <w:r w:rsidR="00CC501B" w:rsidRPr="00B61C54">
              <w:rPr>
                <w:rFonts w:ascii="Times New Roman" w:eastAsia="Times New Roman" w:hAnsi="Times New Roman" w:cs="Times New Roman"/>
                <w:sz w:val="24"/>
                <w:szCs w:val="24"/>
                <w:lang w:eastAsia="lv-LV"/>
              </w:rPr>
              <w:t>rojektu Ministru kabineta noteikumu Nr.</w:t>
            </w:r>
            <w:r w:rsidR="007A6274" w:rsidRPr="00B61C54">
              <w:rPr>
                <w:rFonts w:ascii="Times New Roman" w:eastAsia="Times New Roman" w:hAnsi="Times New Roman" w:cs="Times New Roman"/>
                <w:sz w:val="24"/>
                <w:szCs w:val="24"/>
                <w:lang w:eastAsia="lv-LV"/>
              </w:rPr>
              <w:t> </w:t>
            </w:r>
            <w:r w:rsidR="00CC501B" w:rsidRPr="00B61C54">
              <w:rPr>
                <w:rFonts w:ascii="Times New Roman" w:eastAsia="Times New Roman" w:hAnsi="Times New Roman" w:cs="Times New Roman"/>
                <w:sz w:val="24"/>
                <w:szCs w:val="24"/>
                <w:lang w:eastAsia="lv-LV"/>
              </w:rPr>
              <w:t>60 1.</w:t>
            </w:r>
            <w:r w:rsidR="00916178" w:rsidRPr="00B61C54">
              <w:rPr>
                <w:rFonts w:ascii="Times New Roman" w:eastAsia="Times New Roman" w:hAnsi="Times New Roman" w:cs="Times New Roman"/>
                <w:sz w:val="24"/>
                <w:szCs w:val="24"/>
                <w:lang w:eastAsia="lv-LV"/>
              </w:rPr>
              <w:t> </w:t>
            </w:r>
            <w:r w:rsidR="00CC501B" w:rsidRPr="00B61C54">
              <w:rPr>
                <w:rFonts w:ascii="Times New Roman" w:eastAsia="Times New Roman" w:hAnsi="Times New Roman" w:cs="Times New Roman"/>
                <w:sz w:val="24"/>
                <w:szCs w:val="24"/>
                <w:lang w:eastAsia="lv-LV"/>
              </w:rPr>
              <w:t>pielikum</w:t>
            </w:r>
            <w:r w:rsidR="00916178" w:rsidRPr="00B61C54">
              <w:rPr>
                <w:rFonts w:ascii="Times New Roman" w:eastAsia="Times New Roman" w:hAnsi="Times New Roman" w:cs="Times New Roman"/>
                <w:sz w:val="24"/>
                <w:szCs w:val="24"/>
                <w:lang w:eastAsia="lv-LV"/>
              </w:rPr>
              <w:t>s</w:t>
            </w:r>
            <w:r w:rsidR="00CC501B" w:rsidRPr="00B61C54">
              <w:rPr>
                <w:rFonts w:ascii="Times New Roman" w:eastAsia="Times New Roman" w:hAnsi="Times New Roman" w:cs="Times New Roman"/>
                <w:sz w:val="24"/>
                <w:szCs w:val="24"/>
                <w:lang w:eastAsia="lv-LV"/>
              </w:rPr>
              <w:t xml:space="preserve"> tiek </w:t>
            </w:r>
            <w:r w:rsidR="00916178" w:rsidRPr="00B61C54">
              <w:rPr>
                <w:rFonts w:ascii="Times New Roman" w:eastAsia="Times New Roman" w:hAnsi="Times New Roman" w:cs="Times New Roman"/>
                <w:sz w:val="24"/>
                <w:szCs w:val="24"/>
                <w:lang w:eastAsia="lv-LV"/>
              </w:rPr>
              <w:t>izteikts citā redakcijā, saglabājot par valsts budžeta līdzekļiem veicamās zemes kadastrālās uzmērīšanas rindu atbilstoši Ministru kabineta noteikumos Nr. 169 noteiktajam administratīvo teritoriju iedalījumam līdz 2009. gada 30. jūnijam</w:t>
            </w:r>
            <w:r w:rsidR="00BA3705" w:rsidRPr="00B61C54">
              <w:rPr>
                <w:rFonts w:ascii="Times New Roman" w:eastAsia="Times New Roman" w:hAnsi="Times New Roman" w:cs="Times New Roman"/>
                <w:sz w:val="24"/>
                <w:szCs w:val="24"/>
                <w:lang w:eastAsia="lv-LV"/>
              </w:rPr>
              <w:t>, attiecīgi precizējot</w:t>
            </w:r>
            <w:r w:rsidR="00261A55" w:rsidRPr="00B61C54">
              <w:rPr>
                <w:rFonts w:ascii="Times New Roman" w:eastAsia="Times New Roman" w:hAnsi="Times New Roman" w:cs="Times New Roman"/>
                <w:sz w:val="24"/>
                <w:szCs w:val="24"/>
                <w:lang w:eastAsia="lv-LV"/>
              </w:rPr>
              <w:t xml:space="preserve"> Ministru kabineta noteikumu Nr. 60 28. punkta redakciju.</w:t>
            </w:r>
          </w:p>
          <w:p w14:paraId="23910C9E" w14:textId="6F6BE290" w:rsidR="00CC501B" w:rsidRPr="00B61C54" w:rsidRDefault="00AE0865" w:rsidP="00CA7C52">
            <w:pPr>
              <w:spacing w:after="0" w:line="240" w:lineRule="auto"/>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Ievērojot to, ka Sarakstā zemes vienības tiek uzturētas atbilstoši administratīvajām teritorijām, kādas tās bija noteiktas līdz 2009. gada 30. jūnijam</w:t>
            </w:r>
            <w:r w:rsidR="001D68D4" w:rsidRPr="00B61C54">
              <w:rPr>
                <w:rFonts w:ascii="Times New Roman" w:eastAsia="Times New Roman" w:hAnsi="Times New Roman" w:cs="Times New Roman"/>
                <w:sz w:val="24"/>
                <w:szCs w:val="24"/>
                <w:lang w:eastAsia="lv-LV"/>
              </w:rPr>
              <w:t xml:space="preserve">, tad operatīvas informācijas pieejamības nodrošināšanai par Sarakstā </w:t>
            </w:r>
            <w:r w:rsidR="001D68D4" w:rsidRPr="00B61C54">
              <w:rPr>
                <w:rFonts w:ascii="Times New Roman" w:eastAsia="Times New Roman" w:hAnsi="Times New Roman" w:cs="Times New Roman"/>
                <w:sz w:val="24"/>
                <w:szCs w:val="24"/>
                <w:lang w:eastAsia="lv-LV"/>
              </w:rPr>
              <w:lastRenderedPageBreak/>
              <w:t>iekļauto zemes vienību atrašanās vietu aktuālajā administratīvajā teritorijā</w:t>
            </w:r>
            <w:r w:rsidRPr="00B61C54">
              <w:rPr>
                <w:rFonts w:ascii="Times New Roman" w:eastAsia="Times New Roman" w:hAnsi="Times New Roman" w:cs="Times New Roman"/>
                <w:sz w:val="24"/>
                <w:szCs w:val="24"/>
                <w:lang w:eastAsia="lv-LV"/>
              </w:rPr>
              <w:t xml:space="preserve"> </w:t>
            </w:r>
            <w:r w:rsidR="00CC501B" w:rsidRPr="00B61C54">
              <w:rPr>
                <w:rFonts w:ascii="Times New Roman" w:eastAsia="Times New Roman" w:hAnsi="Times New Roman" w:cs="Times New Roman"/>
                <w:sz w:val="24"/>
                <w:szCs w:val="24"/>
                <w:lang w:eastAsia="lv-LV"/>
              </w:rPr>
              <w:t xml:space="preserve">pēc </w:t>
            </w:r>
            <w:r w:rsidR="000448C0" w:rsidRPr="00B61C54">
              <w:rPr>
                <w:rFonts w:ascii="Times New Roman" w:eastAsia="Times New Roman" w:hAnsi="Times New Roman" w:cs="Times New Roman"/>
                <w:sz w:val="24"/>
                <w:szCs w:val="24"/>
                <w:lang w:eastAsia="lv-LV"/>
              </w:rPr>
              <w:t>p</w:t>
            </w:r>
            <w:r w:rsidR="00CC501B" w:rsidRPr="00B61C54">
              <w:rPr>
                <w:rFonts w:ascii="Times New Roman" w:eastAsia="Times New Roman" w:hAnsi="Times New Roman" w:cs="Times New Roman"/>
                <w:sz w:val="24"/>
                <w:szCs w:val="24"/>
                <w:lang w:eastAsia="lv-LV"/>
              </w:rPr>
              <w:t xml:space="preserve">rojekta spēkā stāšanās Valsts zemes dienests savā tīmekļvietnē publicēs sasaisti Ministru kabineta noteikumu Nr. 60 1. pielikumā norādītajam iedalījumam atbilstoši Administratīvo teritoriju un apdzīvoto vietu likumā ietvertajam administratīvo teritoriju iedalījumam </w:t>
            </w:r>
            <w:r w:rsidR="005644D1" w:rsidRPr="00B61C54">
              <w:rPr>
                <w:rFonts w:ascii="Times New Roman" w:eastAsia="Times New Roman" w:hAnsi="Times New Roman" w:cs="Times New Roman"/>
                <w:sz w:val="24"/>
                <w:szCs w:val="24"/>
                <w:lang w:eastAsia="lv-LV"/>
              </w:rPr>
              <w:t>no</w:t>
            </w:r>
            <w:r w:rsidR="00CC501B" w:rsidRPr="00B61C54">
              <w:rPr>
                <w:rFonts w:ascii="Times New Roman" w:eastAsia="Times New Roman" w:hAnsi="Times New Roman" w:cs="Times New Roman"/>
                <w:sz w:val="24"/>
                <w:szCs w:val="24"/>
                <w:lang w:eastAsia="lv-LV"/>
              </w:rPr>
              <w:t xml:space="preserve"> 2021. gada 1. jūlija.</w:t>
            </w:r>
            <w:bookmarkStart w:id="6" w:name="_Hlk51060122"/>
          </w:p>
          <w:p w14:paraId="16C8DD0F" w14:textId="77777777" w:rsidR="00BF0BAA" w:rsidRPr="00B61C54" w:rsidRDefault="00BF0BAA" w:rsidP="00CA7C52">
            <w:pPr>
              <w:spacing w:after="0" w:line="240" w:lineRule="auto"/>
              <w:ind w:firstLine="272"/>
              <w:jc w:val="both"/>
              <w:rPr>
                <w:rFonts w:ascii="Times New Roman" w:eastAsia="Times New Roman" w:hAnsi="Times New Roman" w:cs="Times New Roman"/>
                <w:sz w:val="24"/>
                <w:szCs w:val="24"/>
                <w:lang w:eastAsia="lv-LV"/>
              </w:rPr>
            </w:pPr>
          </w:p>
          <w:p w14:paraId="53EE7E4C" w14:textId="0CCC9BD6" w:rsidR="00E224F4" w:rsidRPr="00B61C54" w:rsidRDefault="006D3DDA" w:rsidP="00CA7C52">
            <w:pPr>
              <w:pStyle w:val="tv2132"/>
              <w:spacing w:line="240" w:lineRule="auto"/>
              <w:ind w:firstLine="301"/>
              <w:jc w:val="both"/>
              <w:rPr>
                <w:color w:val="auto"/>
                <w:sz w:val="24"/>
                <w:szCs w:val="24"/>
              </w:rPr>
            </w:pPr>
            <w:r w:rsidRPr="00B61C54">
              <w:rPr>
                <w:color w:val="auto"/>
                <w:sz w:val="24"/>
                <w:szCs w:val="24"/>
              </w:rPr>
              <w:t>2.</w:t>
            </w:r>
            <w:r w:rsidR="00F673CC" w:rsidRPr="00B61C54">
              <w:rPr>
                <w:color w:val="auto"/>
                <w:sz w:val="24"/>
                <w:szCs w:val="24"/>
              </w:rPr>
              <w:t> </w:t>
            </w:r>
            <w:r w:rsidR="00E224F4" w:rsidRPr="00B61C54">
              <w:rPr>
                <w:color w:val="auto"/>
                <w:sz w:val="24"/>
                <w:szCs w:val="24"/>
              </w:rPr>
              <w:t xml:space="preserve">Ministru kabineta 2011. gada 27. decembra noteikumu Nr. 1019 "Zemes kadastrālās uzmērīšanas noteikumi" (turpmāk – Ministru kabineta noteikumi Nr. 1019) 282. punktā noteikts, ja ierosinātājs ir fiziska vai juridiska persona, pirmreizējo zemes kadastrālo uzmērīšanu </w:t>
            </w:r>
            <w:r w:rsidR="00153013" w:rsidRPr="00B61C54">
              <w:rPr>
                <w:color w:val="auto"/>
                <w:sz w:val="24"/>
                <w:szCs w:val="24"/>
              </w:rPr>
              <w:t xml:space="preserve">zemes kadastrālajā uzmērīšanā sertificēta persona (turpmāk – </w:t>
            </w:r>
            <w:r w:rsidR="00E224F4" w:rsidRPr="00B61C54">
              <w:rPr>
                <w:color w:val="auto"/>
                <w:sz w:val="24"/>
                <w:szCs w:val="24"/>
              </w:rPr>
              <w:t>mērnieks</w:t>
            </w:r>
            <w:r w:rsidR="00153013" w:rsidRPr="00B61C54">
              <w:rPr>
                <w:color w:val="auto"/>
                <w:sz w:val="24"/>
                <w:szCs w:val="24"/>
              </w:rPr>
              <w:t>)</w:t>
            </w:r>
            <w:r w:rsidR="00E224F4" w:rsidRPr="00B61C54">
              <w:rPr>
                <w:color w:val="auto"/>
                <w:sz w:val="24"/>
                <w:szCs w:val="24"/>
              </w:rPr>
              <w:t xml:space="preserve"> veic, pamatojoties uz vienu no šādiem ierosinātāja iesniegtajiem tiesiskā pamatojuma dokumentiem: kompetentās institūcijas lēmumu (oriģinālu vai tā</w:t>
            </w:r>
            <w:r w:rsidR="00A73507" w:rsidRPr="00B61C54">
              <w:rPr>
                <w:color w:val="auto"/>
                <w:sz w:val="24"/>
                <w:szCs w:val="24"/>
              </w:rPr>
              <w:t xml:space="preserve"> </w:t>
            </w:r>
            <w:r w:rsidR="00E224F4" w:rsidRPr="00B61C54">
              <w:rPr>
                <w:color w:val="auto"/>
                <w:sz w:val="24"/>
                <w:szCs w:val="24"/>
              </w:rPr>
              <w:t xml:space="preserve">atvasinājumu) par zemes piešķiršanu lietošanā vai par īpašuma tiesību atjaunošanu un grafisko pielikumu vai Valsts zemes dienesta teritoriālās struktūrvienības sagatavoto lietošanā piešķirtās zemes robežu shēmu, ja lēmumam par zemes piešķiršanu lietošanā lauku apvidos nav pievienots grafiskais </w:t>
            </w:r>
            <w:hyperlink r:id="rId7" w:anchor="piel0" w:history="1">
              <w:r w:rsidR="00E224F4" w:rsidRPr="00B61C54">
                <w:rPr>
                  <w:color w:val="auto"/>
                  <w:sz w:val="24"/>
                  <w:szCs w:val="24"/>
                </w:rPr>
                <w:t>pielikums</w:t>
              </w:r>
            </w:hyperlink>
            <w:r w:rsidR="00E224F4" w:rsidRPr="00B61C54">
              <w:rPr>
                <w:color w:val="auto"/>
                <w:sz w:val="24"/>
                <w:szCs w:val="24"/>
              </w:rPr>
              <w:t xml:space="preserve">, tiesas nolēmuma norakstu (oriģinālu vai tā atvasinājumu) ar grafisko pielikumu, kurā attēlotas zemes robežlīnijas. Ja tiesas nolēmumam nav grafiskā </w:t>
            </w:r>
            <w:hyperlink r:id="rId8" w:anchor="piel0" w:history="1">
              <w:r w:rsidR="00E224F4" w:rsidRPr="00B61C54">
                <w:rPr>
                  <w:color w:val="auto"/>
                  <w:sz w:val="24"/>
                  <w:szCs w:val="24"/>
                </w:rPr>
                <w:t>pielikuma</w:t>
              </w:r>
            </w:hyperlink>
            <w:r w:rsidR="00E224F4" w:rsidRPr="00B61C54">
              <w:rPr>
                <w:color w:val="auto"/>
                <w:sz w:val="24"/>
                <w:szCs w:val="24"/>
              </w:rPr>
              <w:t>, papildus iesniedz vienu no šādiem dokumentiem: pilsētas zemes komisijas apstiprinātu grafisko pielikumu – ja zeme atrodas pilsētā, vietējās pašvaldības lēmumu (oriģinālu vai tā atvasinājumu) par zemes vienības robežu un platības precizēšanu ar grafisko pielikumu – ja zeme atrodas lauku apvidos vai Centrālās zemes komisijas apstiprinātu grafisko pielikumu – ja ir pārsūdzēts Centrālās zemes komisijas lēmums par īpašuma tiesību atjaunošanu uz zemi zemes reformas pabeigšanai.</w:t>
            </w:r>
          </w:p>
          <w:p w14:paraId="1A9FDA2E" w14:textId="51C73CA3" w:rsidR="00D202C6" w:rsidRPr="00B61C54" w:rsidRDefault="00E224F4" w:rsidP="00CA7C52">
            <w:pPr>
              <w:spacing w:after="0" w:line="240" w:lineRule="auto"/>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No minētā</w:t>
            </w:r>
            <w:r w:rsidR="00D202C6" w:rsidRPr="00B61C54">
              <w:rPr>
                <w:rFonts w:ascii="Times New Roman" w:eastAsia="Times New Roman" w:hAnsi="Times New Roman" w:cs="Times New Roman"/>
                <w:sz w:val="24"/>
                <w:szCs w:val="24"/>
                <w:lang w:eastAsia="lv-LV"/>
              </w:rPr>
              <w:t xml:space="preserve"> Ministru kabineta noteikumu Nr. 1019 282. punkt</w:t>
            </w:r>
            <w:r w:rsidRPr="00B61C54">
              <w:rPr>
                <w:rFonts w:ascii="Times New Roman" w:eastAsia="Times New Roman" w:hAnsi="Times New Roman" w:cs="Times New Roman"/>
                <w:sz w:val="24"/>
                <w:szCs w:val="24"/>
                <w:lang w:eastAsia="lv-LV"/>
              </w:rPr>
              <w:t>a izriet, ka</w:t>
            </w:r>
            <w:r w:rsidR="00D202C6" w:rsidRPr="00B61C54">
              <w:rPr>
                <w:rFonts w:ascii="Times New Roman" w:eastAsia="Times New Roman" w:hAnsi="Times New Roman" w:cs="Times New Roman"/>
                <w:sz w:val="24"/>
                <w:szCs w:val="24"/>
                <w:lang w:eastAsia="lv-LV"/>
              </w:rPr>
              <w:t xml:space="preserve"> pirmreizējo zemes kadastrālo uzmērīšanu veic</w:t>
            </w:r>
            <w:r w:rsidR="00F673CC" w:rsidRPr="00B61C54">
              <w:rPr>
                <w:rFonts w:ascii="Times New Roman" w:eastAsia="Times New Roman" w:hAnsi="Times New Roman" w:cs="Times New Roman"/>
                <w:sz w:val="24"/>
                <w:szCs w:val="24"/>
                <w:lang w:eastAsia="lv-LV"/>
              </w:rPr>
              <w:t>,</w:t>
            </w:r>
            <w:r w:rsidR="00D202C6" w:rsidRPr="00B61C54">
              <w:rPr>
                <w:rFonts w:ascii="Times New Roman" w:eastAsia="Times New Roman" w:hAnsi="Times New Roman" w:cs="Times New Roman"/>
                <w:sz w:val="24"/>
                <w:szCs w:val="24"/>
                <w:lang w:eastAsia="lv-LV"/>
              </w:rPr>
              <w:t xml:space="preserve"> pamatojoties uz šajā noteikumu punktā minētajiem tiesiskā pamatojuma dokumentiem, kura neatņemama sastāvdaļa ir attiecīgā lēmuma grafiskais pielikums jeb dokuments, kurā attēlotas uzmērāmās zemes robežas, konfigurācija un atrašanās vieta dabā.</w:t>
            </w:r>
          </w:p>
          <w:p w14:paraId="69CC76A4" w14:textId="636E0B69" w:rsidR="000F0125" w:rsidRPr="00B61C54" w:rsidRDefault="000F0125" w:rsidP="00CA7C52">
            <w:pPr>
              <w:spacing w:after="0" w:line="240" w:lineRule="auto"/>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Ministru kabineta noteikumu Nr. 60 37. punktā noteikts,</w:t>
            </w:r>
            <w:r w:rsidR="00CA6E43" w:rsidRPr="00B61C54">
              <w:rPr>
                <w:rFonts w:ascii="Times New Roman" w:eastAsia="Times New Roman" w:hAnsi="Times New Roman" w:cs="Times New Roman"/>
                <w:sz w:val="24"/>
                <w:szCs w:val="24"/>
                <w:lang w:eastAsia="lv-LV"/>
              </w:rPr>
              <w:t xml:space="preserve"> </w:t>
            </w:r>
            <w:r w:rsidRPr="00B61C54">
              <w:rPr>
                <w:rFonts w:ascii="Times New Roman" w:eastAsia="Times New Roman" w:hAnsi="Times New Roman" w:cs="Times New Roman"/>
                <w:sz w:val="24"/>
                <w:szCs w:val="24"/>
                <w:lang w:eastAsia="lv-LV"/>
              </w:rPr>
              <w:t xml:space="preserve">ja Centrālās zemes komisijas vai pilsētas zemes komisijas lēmumam (atzinumam), kas pieņemts par </w:t>
            </w:r>
            <w:r w:rsidR="00EE1DF8" w:rsidRPr="00B61C54">
              <w:rPr>
                <w:rFonts w:ascii="Times New Roman" w:eastAsia="Times New Roman" w:hAnsi="Times New Roman" w:cs="Times New Roman"/>
                <w:sz w:val="24"/>
                <w:szCs w:val="24"/>
                <w:lang w:eastAsia="lv-LV"/>
              </w:rPr>
              <w:t>S</w:t>
            </w:r>
            <w:r w:rsidRPr="00B61C54">
              <w:rPr>
                <w:rFonts w:ascii="Times New Roman" w:eastAsia="Times New Roman" w:hAnsi="Times New Roman" w:cs="Times New Roman"/>
                <w:sz w:val="24"/>
                <w:szCs w:val="24"/>
                <w:lang w:eastAsia="lv-LV"/>
              </w:rPr>
              <w:t xml:space="preserve">arakstā iekļauto zemes vienību, nav pievienots grafiskais pielikums, attiecīgi Centrālā zemes komisija vai pilsētas zemes komisija pēc zemes lietotāja pieprasījuma sagatavo grafisko </w:t>
            </w:r>
            <w:hyperlink r:id="rId9" w:anchor="piel0" w:history="1">
              <w:r w:rsidRPr="00B61C54">
                <w:rPr>
                  <w:rFonts w:ascii="Times New Roman" w:eastAsia="Times New Roman" w:hAnsi="Times New Roman" w:cs="Times New Roman"/>
                  <w:sz w:val="24"/>
                  <w:szCs w:val="24"/>
                  <w:lang w:eastAsia="lv-LV"/>
                </w:rPr>
                <w:t>pielikumu</w:t>
              </w:r>
            </w:hyperlink>
            <w:r w:rsidRPr="00B61C54">
              <w:rPr>
                <w:rFonts w:ascii="Times New Roman" w:eastAsia="Times New Roman" w:hAnsi="Times New Roman" w:cs="Times New Roman"/>
                <w:sz w:val="24"/>
                <w:szCs w:val="24"/>
                <w:lang w:eastAsia="lv-LV"/>
              </w:rPr>
              <w:t xml:space="preserve"> un iesniedz to Valsts zemes dienestā.</w:t>
            </w:r>
          </w:p>
          <w:p w14:paraId="40BC1B59" w14:textId="550FB4DB" w:rsidR="008C4960" w:rsidRPr="00B61C54" w:rsidRDefault="008C4960" w:rsidP="00CA7C52">
            <w:pPr>
              <w:spacing w:after="0" w:line="240" w:lineRule="auto"/>
              <w:ind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Saskaņā ar l</w:t>
            </w:r>
            <w:r w:rsidR="000F0125" w:rsidRPr="00B61C54">
              <w:rPr>
                <w:rFonts w:ascii="Times New Roman" w:eastAsia="Times New Roman" w:hAnsi="Times New Roman" w:cs="Times New Roman"/>
                <w:sz w:val="24"/>
                <w:szCs w:val="24"/>
                <w:lang w:eastAsia="lv-LV"/>
              </w:rPr>
              <w:t xml:space="preserve">ikuma </w:t>
            </w:r>
            <w:r w:rsidR="00EE1DF8" w:rsidRPr="00B61C54">
              <w:rPr>
                <w:rFonts w:ascii="Times New Roman" w:eastAsia="Times New Roman" w:hAnsi="Times New Roman" w:cs="Times New Roman"/>
                <w:sz w:val="24"/>
                <w:szCs w:val="24"/>
                <w:lang w:eastAsia="lv-LV"/>
              </w:rPr>
              <w:t>"</w:t>
            </w:r>
            <w:r w:rsidR="000F0125" w:rsidRPr="00B61C54">
              <w:rPr>
                <w:rFonts w:ascii="Times New Roman" w:eastAsia="Times New Roman" w:hAnsi="Times New Roman" w:cs="Times New Roman"/>
                <w:sz w:val="24"/>
                <w:szCs w:val="24"/>
                <w:lang w:eastAsia="lv-LV"/>
              </w:rPr>
              <w:t>Par zemes komisijām</w:t>
            </w:r>
            <w:r w:rsidR="00EE1DF8" w:rsidRPr="00B61C54">
              <w:rPr>
                <w:rFonts w:ascii="Times New Roman" w:eastAsia="Times New Roman" w:hAnsi="Times New Roman" w:cs="Times New Roman"/>
                <w:sz w:val="24"/>
                <w:szCs w:val="24"/>
                <w:lang w:eastAsia="lv-LV"/>
              </w:rPr>
              <w:t>"</w:t>
            </w:r>
            <w:r w:rsidR="000F0125" w:rsidRPr="00B61C54">
              <w:rPr>
                <w:rFonts w:ascii="Times New Roman" w:eastAsia="Times New Roman" w:hAnsi="Times New Roman" w:cs="Times New Roman"/>
                <w:sz w:val="24"/>
                <w:szCs w:val="24"/>
                <w:lang w:eastAsia="lv-LV"/>
              </w:rPr>
              <w:t xml:space="preserve"> pārejas noteikumu 5. punkt</w:t>
            </w:r>
            <w:r w:rsidRPr="00B61C54">
              <w:rPr>
                <w:rFonts w:ascii="Times New Roman" w:eastAsia="Times New Roman" w:hAnsi="Times New Roman" w:cs="Times New Roman"/>
                <w:sz w:val="24"/>
                <w:szCs w:val="24"/>
                <w:lang w:eastAsia="lv-LV"/>
              </w:rPr>
              <w:t>u</w:t>
            </w:r>
            <w:r w:rsidR="000F0125" w:rsidRPr="00B61C54">
              <w:rPr>
                <w:rFonts w:ascii="Times New Roman" w:eastAsia="Times New Roman" w:hAnsi="Times New Roman" w:cs="Times New Roman"/>
                <w:sz w:val="24"/>
                <w:szCs w:val="24"/>
                <w:lang w:eastAsia="lv-LV"/>
              </w:rPr>
              <w:t xml:space="preserve"> Centrālā zemes komisija darbību izbeidz 2021. gada 30. jūnijā</w:t>
            </w:r>
            <w:r w:rsidR="00365F71" w:rsidRPr="00B61C54">
              <w:rPr>
                <w:rFonts w:ascii="Times New Roman" w:eastAsia="Times New Roman" w:hAnsi="Times New Roman" w:cs="Times New Roman"/>
                <w:sz w:val="24"/>
                <w:szCs w:val="24"/>
                <w:lang w:eastAsia="lv-LV"/>
              </w:rPr>
              <w:t xml:space="preserve">, attiecīgi atbilstoši likuma "Par </w:t>
            </w:r>
            <w:r w:rsidR="00365F71" w:rsidRPr="00B61C54">
              <w:rPr>
                <w:rFonts w:ascii="Times New Roman" w:eastAsia="Times New Roman" w:hAnsi="Times New Roman" w:cs="Times New Roman"/>
                <w:sz w:val="24"/>
                <w:szCs w:val="24"/>
                <w:lang w:eastAsia="lv-LV"/>
              </w:rPr>
              <w:lastRenderedPageBreak/>
              <w:t>zemes komisijām" 11. pantam pilsētu zemes komisijas izbeidz savu darbību divu mēnešu laikā pēc tam, kad tiek izsludināta zemes reformas pabeigšana attiecīgajā pašvaldības teritorijā.</w:t>
            </w:r>
          </w:p>
          <w:p w14:paraId="3F4D1441" w14:textId="2A0016A4" w:rsidR="00416E75" w:rsidRPr="00B61C54" w:rsidRDefault="000F0125" w:rsidP="00CA7C52">
            <w:pPr>
              <w:spacing w:after="0" w:line="240" w:lineRule="auto"/>
              <w:ind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Ievērojot to, ka Centrālā zemes komisija izbeigs savu darbību 2021. gada 30. jūnijā un </w:t>
            </w:r>
            <w:r w:rsidR="00416E75" w:rsidRPr="00B61C54">
              <w:rPr>
                <w:rFonts w:ascii="Times New Roman" w:eastAsia="Times New Roman" w:hAnsi="Times New Roman" w:cs="Times New Roman"/>
                <w:sz w:val="24"/>
                <w:szCs w:val="24"/>
                <w:lang w:eastAsia="lv-LV"/>
              </w:rPr>
              <w:t>līdz 202</w:t>
            </w:r>
            <w:r w:rsidR="00901317" w:rsidRPr="00B61C54">
              <w:rPr>
                <w:rFonts w:ascii="Times New Roman" w:eastAsia="Times New Roman" w:hAnsi="Times New Roman" w:cs="Times New Roman"/>
                <w:sz w:val="24"/>
                <w:szCs w:val="24"/>
                <w:lang w:eastAsia="lv-LV"/>
              </w:rPr>
              <w:t>1</w:t>
            </w:r>
            <w:r w:rsidR="00416E75" w:rsidRPr="00B61C54">
              <w:rPr>
                <w:rFonts w:ascii="Times New Roman" w:eastAsia="Times New Roman" w:hAnsi="Times New Roman" w:cs="Times New Roman"/>
                <w:sz w:val="24"/>
                <w:szCs w:val="24"/>
                <w:lang w:eastAsia="lv-LV"/>
              </w:rPr>
              <w:t>. gada 1. </w:t>
            </w:r>
            <w:r w:rsidR="00901317" w:rsidRPr="00B61C54">
              <w:rPr>
                <w:rFonts w:ascii="Times New Roman" w:eastAsia="Times New Roman" w:hAnsi="Times New Roman" w:cs="Times New Roman"/>
                <w:sz w:val="24"/>
                <w:szCs w:val="24"/>
                <w:lang w:eastAsia="lv-LV"/>
              </w:rPr>
              <w:t>maijam</w:t>
            </w:r>
            <w:r w:rsidR="00416E75" w:rsidRPr="00B61C54">
              <w:rPr>
                <w:rFonts w:ascii="Times New Roman" w:eastAsia="Times New Roman" w:hAnsi="Times New Roman" w:cs="Times New Roman"/>
                <w:sz w:val="24"/>
                <w:szCs w:val="24"/>
                <w:lang w:eastAsia="lv-LV"/>
              </w:rPr>
              <w:t xml:space="preserve"> no 76 pilsētām zemes reforma </w:t>
            </w:r>
            <w:r w:rsidR="00365F71" w:rsidRPr="00B61C54">
              <w:rPr>
                <w:rFonts w:ascii="Times New Roman" w:eastAsia="Times New Roman" w:hAnsi="Times New Roman" w:cs="Times New Roman"/>
                <w:sz w:val="24"/>
                <w:szCs w:val="24"/>
                <w:lang w:eastAsia="lv-LV"/>
              </w:rPr>
              <w:t xml:space="preserve">ir pabeigta 74 pilsētu teritorijās (zemes reforma </w:t>
            </w:r>
            <w:r w:rsidR="00416E75" w:rsidRPr="00B61C54">
              <w:rPr>
                <w:rFonts w:ascii="Times New Roman" w:eastAsia="Times New Roman" w:hAnsi="Times New Roman" w:cs="Times New Roman"/>
                <w:sz w:val="24"/>
                <w:szCs w:val="24"/>
                <w:lang w:eastAsia="lv-LV"/>
              </w:rPr>
              <w:t>nav pabeigta Tukum</w:t>
            </w:r>
            <w:r w:rsidR="00365F71" w:rsidRPr="00B61C54">
              <w:rPr>
                <w:rFonts w:ascii="Times New Roman" w:eastAsia="Times New Roman" w:hAnsi="Times New Roman" w:cs="Times New Roman"/>
                <w:sz w:val="24"/>
                <w:szCs w:val="24"/>
                <w:lang w:eastAsia="lv-LV"/>
              </w:rPr>
              <w:t>ā</w:t>
            </w:r>
            <w:r w:rsidR="00416E75" w:rsidRPr="00B61C54">
              <w:rPr>
                <w:rFonts w:ascii="Times New Roman" w:eastAsia="Times New Roman" w:hAnsi="Times New Roman" w:cs="Times New Roman"/>
                <w:sz w:val="24"/>
                <w:szCs w:val="24"/>
                <w:lang w:eastAsia="lv-LV"/>
              </w:rPr>
              <w:t xml:space="preserve"> un Rīg</w:t>
            </w:r>
            <w:r w:rsidR="00365F71" w:rsidRPr="00B61C54">
              <w:rPr>
                <w:rFonts w:ascii="Times New Roman" w:eastAsia="Times New Roman" w:hAnsi="Times New Roman" w:cs="Times New Roman"/>
                <w:sz w:val="24"/>
                <w:szCs w:val="24"/>
                <w:lang w:eastAsia="lv-LV"/>
              </w:rPr>
              <w:t>ā</w:t>
            </w:r>
            <w:r w:rsidR="00416E75" w:rsidRPr="00B61C54">
              <w:rPr>
                <w:rFonts w:ascii="Times New Roman" w:eastAsia="Times New Roman" w:hAnsi="Times New Roman" w:cs="Times New Roman"/>
                <w:sz w:val="24"/>
                <w:szCs w:val="24"/>
                <w:lang w:eastAsia="lv-LV"/>
              </w:rPr>
              <w:t xml:space="preserve">), tad Ministru kabineta noteikumu Nr. 60 37. punktā noteiktais uzdevums </w:t>
            </w:r>
            <w:r w:rsidR="00F673CC" w:rsidRPr="00B61C54">
              <w:rPr>
                <w:rFonts w:ascii="Times New Roman" w:eastAsia="Times New Roman" w:hAnsi="Times New Roman" w:cs="Times New Roman"/>
                <w:sz w:val="24"/>
                <w:szCs w:val="24"/>
                <w:lang w:eastAsia="lv-LV"/>
              </w:rPr>
              <w:t>–</w:t>
            </w:r>
            <w:r w:rsidR="00416E75" w:rsidRPr="00B61C54">
              <w:rPr>
                <w:rFonts w:ascii="Times New Roman" w:eastAsia="Times New Roman" w:hAnsi="Times New Roman" w:cs="Times New Roman"/>
                <w:sz w:val="24"/>
                <w:szCs w:val="24"/>
                <w:lang w:eastAsia="lv-LV"/>
              </w:rPr>
              <w:t xml:space="preserve"> Centrāl</w:t>
            </w:r>
            <w:r w:rsidR="00153013" w:rsidRPr="00B61C54">
              <w:rPr>
                <w:rFonts w:ascii="Times New Roman" w:eastAsia="Times New Roman" w:hAnsi="Times New Roman" w:cs="Times New Roman"/>
                <w:sz w:val="24"/>
                <w:szCs w:val="24"/>
                <w:lang w:eastAsia="lv-LV"/>
              </w:rPr>
              <w:t>ai</w:t>
            </w:r>
            <w:r w:rsidR="00416E75" w:rsidRPr="00B61C54">
              <w:rPr>
                <w:rFonts w:ascii="Times New Roman" w:eastAsia="Times New Roman" w:hAnsi="Times New Roman" w:cs="Times New Roman"/>
                <w:sz w:val="24"/>
                <w:szCs w:val="24"/>
                <w:lang w:eastAsia="lv-LV"/>
              </w:rPr>
              <w:t xml:space="preserve"> zemes komisijai vai pilsētas zemes komisijai pēc zemes lietotāja pieprasījuma sagatavot grafisko </w:t>
            </w:r>
            <w:hyperlink r:id="rId10" w:anchor="piel0" w:history="1">
              <w:r w:rsidR="00416E75" w:rsidRPr="00B61C54">
                <w:rPr>
                  <w:rFonts w:ascii="Times New Roman" w:eastAsia="Times New Roman" w:hAnsi="Times New Roman" w:cs="Times New Roman"/>
                  <w:sz w:val="24"/>
                  <w:szCs w:val="24"/>
                  <w:lang w:eastAsia="lv-LV"/>
                </w:rPr>
                <w:t>pielikumu</w:t>
              </w:r>
            </w:hyperlink>
            <w:r w:rsidR="00416E75" w:rsidRPr="00B61C54">
              <w:rPr>
                <w:rFonts w:ascii="Times New Roman" w:eastAsia="Times New Roman" w:hAnsi="Times New Roman" w:cs="Times New Roman"/>
                <w:sz w:val="24"/>
                <w:szCs w:val="24"/>
                <w:lang w:eastAsia="lv-LV"/>
              </w:rPr>
              <w:t xml:space="preserve"> un iesniegt to Valsts zemes dienestā,</w:t>
            </w:r>
            <w:r w:rsidR="00365F71" w:rsidRPr="00B61C54">
              <w:rPr>
                <w:rFonts w:ascii="Times New Roman" w:eastAsia="Times New Roman" w:hAnsi="Times New Roman" w:cs="Times New Roman"/>
                <w:sz w:val="24"/>
                <w:szCs w:val="24"/>
                <w:lang w:eastAsia="lv-LV"/>
              </w:rPr>
              <w:t xml:space="preserve"> ja Centrālās zemes komisijas vai pilsētas zemes komisijas lēmumam (atzinumam), kas pieņemts par Sarakstā iekļauto zemes vienību, nav pievienots grafiskais pielikums,</w:t>
            </w:r>
            <w:r w:rsidR="00416E75" w:rsidRPr="00B61C54">
              <w:rPr>
                <w:rFonts w:ascii="Times New Roman" w:eastAsia="Times New Roman" w:hAnsi="Times New Roman" w:cs="Times New Roman"/>
                <w:sz w:val="24"/>
                <w:szCs w:val="24"/>
                <w:lang w:eastAsia="lv-LV"/>
              </w:rPr>
              <w:t xml:space="preserve"> nebūs vai jau nav izpildāms.</w:t>
            </w:r>
          </w:p>
          <w:p w14:paraId="6B013EAD" w14:textId="503408F3" w:rsidR="00261C70" w:rsidRPr="00B61C54" w:rsidRDefault="00D202C6" w:rsidP="00CA7C52">
            <w:pPr>
              <w:spacing w:after="0" w:line="240" w:lineRule="auto"/>
              <w:ind w:firstLine="275"/>
              <w:jc w:val="both"/>
              <w:rPr>
                <w:rFonts w:ascii="Times New Roman" w:eastAsia="Times New Roman" w:hAnsi="Times New Roman" w:cs="Times New Roman"/>
                <w:sz w:val="24"/>
                <w:szCs w:val="24"/>
                <w:lang w:eastAsia="lv-LV"/>
              </w:rPr>
            </w:pPr>
            <w:bookmarkStart w:id="7" w:name="_Hlk71817011"/>
            <w:r w:rsidRPr="00B61C54">
              <w:rPr>
                <w:rFonts w:ascii="Times New Roman" w:eastAsia="Times New Roman" w:hAnsi="Times New Roman" w:cs="Times New Roman"/>
                <w:sz w:val="24"/>
                <w:szCs w:val="24"/>
                <w:lang w:eastAsia="lv-LV"/>
              </w:rPr>
              <w:t xml:space="preserve">Rīcība gadījumiem, kad </w:t>
            </w:r>
            <w:r w:rsidR="00F673CC" w:rsidRPr="00B61C54">
              <w:rPr>
                <w:rFonts w:ascii="Times New Roman" w:eastAsia="Times New Roman" w:hAnsi="Times New Roman" w:cs="Times New Roman"/>
                <w:sz w:val="24"/>
                <w:szCs w:val="24"/>
                <w:lang w:eastAsia="lv-LV"/>
              </w:rPr>
              <w:t xml:space="preserve">par </w:t>
            </w:r>
            <w:r w:rsidRPr="00B61C54">
              <w:rPr>
                <w:rFonts w:ascii="Times New Roman" w:eastAsia="Times New Roman" w:hAnsi="Times New Roman" w:cs="Times New Roman"/>
                <w:sz w:val="24"/>
                <w:szCs w:val="24"/>
                <w:lang w:eastAsia="lv-LV"/>
              </w:rPr>
              <w:t>lauku apvidus zemēm ir pieņemts lēmums par zemes piešķiršanu, bet tam nav pievienots grafiskais pielikums, noteikt</w:t>
            </w:r>
            <w:r w:rsidR="009E523A" w:rsidRPr="00B61C54">
              <w:rPr>
                <w:rFonts w:ascii="Times New Roman" w:eastAsia="Times New Roman" w:hAnsi="Times New Roman" w:cs="Times New Roman"/>
                <w:sz w:val="24"/>
                <w:szCs w:val="24"/>
                <w:lang w:eastAsia="lv-LV"/>
              </w:rPr>
              <w:t>a</w:t>
            </w:r>
            <w:r w:rsidRPr="00B61C54">
              <w:rPr>
                <w:rFonts w:ascii="Times New Roman" w:eastAsia="Times New Roman" w:hAnsi="Times New Roman" w:cs="Times New Roman"/>
                <w:sz w:val="24"/>
                <w:szCs w:val="24"/>
                <w:lang w:eastAsia="lv-LV"/>
              </w:rPr>
              <w:t xml:space="preserve"> </w:t>
            </w:r>
            <w:r w:rsidR="008C4960" w:rsidRPr="00B61C54">
              <w:rPr>
                <w:rFonts w:ascii="Times New Roman" w:eastAsia="Times New Roman" w:hAnsi="Times New Roman" w:cs="Times New Roman"/>
                <w:sz w:val="24"/>
                <w:szCs w:val="24"/>
                <w:lang w:eastAsia="lv-LV"/>
              </w:rPr>
              <w:t>Ministru kabineta noteikumu Nr. 60 40. punktā</w:t>
            </w:r>
            <w:r w:rsidR="005B3AF8" w:rsidRPr="00B61C54">
              <w:rPr>
                <w:rFonts w:ascii="Times New Roman" w:eastAsia="Times New Roman" w:hAnsi="Times New Roman" w:cs="Times New Roman"/>
                <w:sz w:val="24"/>
                <w:szCs w:val="24"/>
                <w:lang w:eastAsia="lv-LV"/>
              </w:rPr>
              <w:t>.</w:t>
            </w:r>
          </w:p>
          <w:p w14:paraId="4C76927E" w14:textId="402574D8" w:rsidR="002704F6" w:rsidRPr="00B61C54" w:rsidRDefault="00261C70" w:rsidP="00CA7C52">
            <w:pPr>
              <w:spacing w:after="0" w:line="240" w:lineRule="auto"/>
              <w:ind w:firstLine="275"/>
              <w:jc w:val="both"/>
              <w:rPr>
                <w:rFonts w:ascii="Times New Roman" w:eastAsia="Times New Roman" w:hAnsi="Times New Roman" w:cs="Times New Roman"/>
                <w:sz w:val="24"/>
                <w:szCs w:val="24"/>
                <w:lang w:eastAsia="lv-LV"/>
              </w:rPr>
            </w:pPr>
            <w:bookmarkStart w:id="8" w:name="_Hlk71816801"/>
            <w:bookmarkEnd w:id="7"/>
            <w:r w:rsidRPr="00B61C54">
              <w:rPr>
                <w:rFonts w:ascii="Times New Roman" w:eastAsia="Times New Roman" w:hAnsi="Times New Roman" w:cs="Times New Roman"/>
                <w:sz w:val="24"/>
                <w:szCs w:val="24"/>
                <w:lang w:eastAsia="lv-LV"/>
              </w:rPr>
              <w:t>L</w:t>
            </w:r>
            <w:r w:rsidR="005B3AF8" w:rsidRPr="00B61C54">
              <w:rPr>
                <w:rFonts w:ascii="Times New Roman" w:eastAsia="Times New Roman" w:hAnsi="Times New Roman" w:cs="Times New Roman"/>
                <w:sz w:val="24"/>
                <w:szCs w:val="24"/>
                <w:lang w:eastAsia="lv-LV"/>
              </w:rPr>
              <w:t xml:space="preserve">ai </w:t>
            </w:r>
            <w:r w:rsidR="002704F6" w:rsidRPr="00B61C54">
              <w:rPr>
                <w:rFonts w:ascii="Times New Roman" w:eastAsia="Times New Roman" w:hAnsi="Times New Roman" w:cs="Times New Roman"/>
                <w:sz w:val="24"/>
                <w:szCs w:val="24"/>
                <w:lang w:eastAsia="lv-LV"/>
              </w:rPr>
              <w:t xml:space="preserve">pielāgotu </w:t>
            </w:r>
            <w:r w:rsidR="0092271B" w:rsidRPr="00B61C54">
              <w:rPr>
                <w:rFonts w:ascii="Times New Roman" w:eastAsia="Times New Roman" w:hAnsi="Times New Roman" w:cs="Times New Roman"/>
                <w:sz w:val="24"/>
                <w:szCs w:val="24"/>
                <w:lang w:eastAsia="lv-LV"/>
              </w:rPr>
              <w:t>zemes kadastrālās uzmērīšanas par valsts budžeta līdzekļiem proces</w:t>
            </w:r>
            <w:r w:rsidR="00B61C54">
              <w:rPr>
                <w:rFonts w:ascii="Times New Roman" w:eastAsia="Times New Roman" w:hAnsi="Times New Roman" w:cs="Times New Roman"/>
                <w:sz w:val="24"/>
                <w:szCs w:val="24"/>
                <w:lang w:eastAsia="lv-LV"/>
              </w:rPr>
              <w:t>u</w:t>
            </w:r>
            <w:r w:rsidR="0092271B" w:rsidRPr="00B61C54">
              <w:rPr>
                <w:rFonts w:ascii="Times New Roman" w:eastAsia="Times New Roman" w:hAnsi="Times New Roman" w:cs="Times New Roman"/>
                <w:sz w:val="24"/>
                <w:szCs w:val="24"/>
                <w:lang w:eastAsia="lv-LV"/>
              </w:rPr>
              <w:t xml:space="preserve"> jau </w:t>
            </w:r>
            <w:r w:rsidR="002704F6" w:rsidRPr="00B61C54">
              <w:rPr>
                <w:rFonts w:ascii="Times New Roman" w:eastAsia="Times New Roman" w:hAnsi="Times New Roman" w:cs="Times New Roman"/>
                <w:sz w:val="24"/>
                <w:szCs w:val="24"/>
                <w:lang w:eastAsia="lv-LV"/>
              </w:rPr>
              <w:t xml:space="preserve">pastāvošajai kārtībai kā sagatavojams lēmuma grafiskais pielikums, </w:t>
            </w:r>
            <w:r w:rsidR="00B61C54">
              <w:rPr>
                <w:rFonts w:ascii="Times New Roman" w:eastAsia="Times New Roman" w:hAnsi="Times New Roman" w:cs="Times New Roman"/>
                <w:sz w:val="24"/>
                <w:szCs w:val="24"/>
                <w:lang w:eastAsia="lv-LV"/>
              </w:rPr>
              <w:t>paredzēts noteikt, ja</w:t>
            </w:r>
            <w:r w:rsidR="002704F6" w:rsidRPr="00B61C54">
              <w:rPr>
                <w:rFonts w:ascii="Times New Roman" w:eastAsia="Times New Roman" w:hAnsi="Times New Roman" w:cs="Times New Roman"/>
                <w:sz w:val="24"/>
                <w:szCs w:val="24"/>
                <w:lang w:eastAsia="lv-LV"/>
              </w:rPr>
              <w:t xml:space="preserve"> Centrālās zemes komisijas vai pilsētas zemes komisijas lēmumam (atzinumam) tas n</w:t>
            </w:r>
            <w:r w:rsidR="00B61C54">
              <w:rPr>
                <w:rFonts w:ascii="Times New Roman" w:eastAsia="Times New Roman" w:hAnsi="Times New Roman" w:cs="Times New Roman"/>
                <w:sz w:val="24"/>
                <w:szCs w:val="24"/>
                <w:lang w:eastAsia="lv-LV"/>
              </w:rPr>
              <w:t>ebūs</w:t>
            </w:r>
            <w:r w:rsidR="002704F6" w:rsidRPr="00B61C54">
              <w:rPr>
                <w:rFonts w:ascii="Times New Roman" w:eastAsia="Times New Roman" w:hAnsi="Times New Roman" w:cs="Times New Roman"/>
                <w:sz w:val="24"/>
                <w:szCs w:val="24"/>
                <w:lang w:eastAsia="lv-LV"/>
              </w:rPr>
              <w:t xml:space="preserve"> pievienots, tad attiecīgo grafisko pielikumu sagatavo</w:t>
            </w:r>
            <w:r w:rsidR="00B61C54">
              <w:rPr>
                <w:rFonts w:ascii="Times New Roman" w:eastAsia="Times New Roman" w:hAnsi="Times New Roman" w:cs="Times New Roman"/>
                <w:sz w:val="24"/>
                <w:szCs w:val="24"/>
                <w:lang w:eastAsia="lv-LV"/>
              </w:rPr>
              <w:t>s</w:t>
            </w:r>
            <w:r w:rsidR="002704F6" w:rsidRPr="00B61C54">
              <w:rPr>
                <w:rFonts w:ascii="Times New Roman" w:eastAsia="Times New Roman" w:hAnsi="Times New Roman" w:cs="Times New Roman"/>
                <w:sz w:val="24"/>
                <w:szCs w:val="24"/>
                <w:lang w:eastAsia="lv-LV"/>
              </w:rPr>
              <w:t xml:space="preserve"> Valsts zemes dienesta teritoriālā struktūrvienība.</w:t>
            </w:r>
          </w:p>
          <w:p w14:paraId="7DFCA170" w14:textId="243AA061" w:rsidR="002C6B16" w:rsidRPr="00B61C54" w:rsidRDefault="00C56975" w:rsidP="00CA7C52">
            <w:pPr>
              <w:spacing w:after="0" w:line="240" w:lineRule="auto"/>
              <w:ind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Ievērojot minēto, </w:t>
            </w:r>
            <w:r w:rsidR="00261C70" w:rsidRPr="00B61C54">
              <w:rPr>
                <w:rFonts w:ascii="Times New Roman" w:eastAsia="Times New Roman" w:hAnsi="Times New Roman" w:cs="Times New Roman"/>
                <w:sz w:val="24"/>
                <w:szCs w:val="24"/>
                <w:lang w:eastAsia="lv-LV"/>
              </w:rPr>
              <w:t xml:space="preserve">projekts paredz </w:t>
            </w:r>
            <w:r w:rsidR="000D3669" w:rsidRPr="00B61C54">
              <w:rPr>
                <w:rFonts w:ascii="Times New Roman" w:eastAsia="Times New Roman" w:hAnsi="Times New Roman" w:cs="Times New Roman"/>
                <w:sz w:val="24"/>
                <w:szCs w:val="24"/>
                <w:lang w:eastAsia="lv-LV"/>
              </w:rPr>
              <w:t xml:space="preserve">Ministru kabineta noteikumu Nr. 60 37. punktu papildināt ar </w:t>
            </w:r>
            <w:r w:rsidR="00F61ABF" w:rsidRPr="00B61C54">
              <w:rPr>
                <w:rFonts w:ascii="Times New Roman" w:eastAsia="Times New Roman" w:hAnsi="Times New Roman" w:cs="Times New Roman"/>
                <w:sz w:val="24"/>
                <w:szCs w:val="24"/>
                <w:lang w:eastAsia="lv-LV"/>
              </w:rPr>
              <w:t>otru teikumu, nosakot, ka pēc Centrālās zemes komisijas vai pilsētas zemes komisijas darbības izbeigšanas, ja Centrālās zemes komisijas vai pilsētas zemes komisijas lēmumam (atzinumam), nav grafiskais pielikums,</w:t>
            </w:r>
            <w:r w:rsidR="00660629" w:rsidRPr="00B61C54">
              <w:rPr>
                <w:rFonts w:ascii="Times New Roman" w:eastAsia="Times New Roman" w:hAnsi="Times New Roman" w:cs="Times New Roman"/>
                <w:sz w:val="24"/>
                <w:szCs w:val="24"/>
                <w:lang w:eastAsia="lv-LV"/>
              </w:rPr>
              <w:t xml:space="preserve"> tad</w:t>
            </w:r>
            <w:r w:rsidR="00CE2D11" w:rsidRPr="00B61C54">
              <w:rPr>
                <w:rFonts w:ascii="Times New Roman" w:eastAsia="Times New Roman" w:hAnsi="Times New Roman" w:cs="Times New Roman"/>
                <w:sz w:val="24"/>
                <w:szCs w:val="24"/>
                <w:lang w:eastAsia="lv-LV"/>
              </w:rPr>
              <w:t xml:space="preserve"> </w:t>
            </w:r>
            <w:r w:rsidR="00F61ABF" w:rsidRPr="00B61C54">
              <w:rPr>
                <w:rFonts w:ascii="Times New Roman" w:eastAsia="Times New Roman" w:hAnsi="Times New Roman" w:cs="Times New Roman"/>
                <w:sz w:val="24"/>
                <w:szCs w:val="24"/>
                <w:lang w:eastAsia="lv-LV"/>
              </w:rPr>
              <w:t>Valsts zemes dienesta teritoriālā struktūrvienība sagatavo zemes robežu shēmu</w:t>
            </w:r>
            <w:r w:rsidR="005B54CC" w:rsidRPr="00B61C54">
              <w:rPr>
                <w:rFonts w:ascii="Times New Roman" w:eastAsia="Times New Roman" w:hAnsi="Times New Roman" w:cs="Times New Roman"/>
                <w:sz w:val="24"/>
                <w:szCs w:val="24"/>
                <w:lang w:eastAsia="lv-LV"/>
              </w:rPr>
              <w:t xml:space="preserve"> </w:t>
            </w:r>
            <w:r w:rsidR="00F61ABF" w:rsidRPr="00B61C54">
              <w:rPr>
                <w:rFonts w:ascii="Times New Roman" w:eastAsia="Times New Roman" w:hAnsi="Times New Roman" w:cs="Times New Roman"/>
                <w:sz w:val="24"/>
                <w:szCs w:val="24"/>
                <w:lang w:eastAsia="lv-LV"/>
              </w:rPr>
              <w:t>un</w:t>
            </w:r>
            <w:r w:rsidR="005B54CC" w:rsidRPr="00D83349">
              <w:rPr>
                <w:rFonts w:ascii="Times New Roman" w:hAnsi="Times New Roman"/>
              </w:rPr>
              <w:t xml:space="preserve"> </w:t>
            </w:r>
            <w:r w:rsidR="005B54CC" w:rsidRPr="00B61C54">
              <w:rPr>
                <w:rFonts w:ascii="Times New Roman" w:eastAsia="Times New Roman" w:hAnsi="Times New Roman" w:cs="Times New Roman"/>
                <w:sz w:val="24"/>
                <w:szCs w:val="24"/>
                <w:lang w:eastAsia="lv-LV"/>
              </w:rPr>
              <w:t xml:space="preserve">tās kopiju nosūta zemes lietotājam vienlaikus ar </w:t>
            </w:r>
            <w:r w:rsidR="0092271B" w:rsidRPr="00B61C54">
              <w:rPr>
                <w:rFonts w:ascii="Times New Roman" w:eastAsia="Times New Roman" w:hAnsi="Times New Roman" w:cs="Times New Roman"/>
                <w:sz w:val="24"/>
                <w:szCs w:val="24"/>
                <w:lang w:eastAsia="lv-LV"/>
              </w:rPr>
              <w:t>paziņojumu par valsts budžeta līdzekļu piešķiršanu</w:t>
            </w:r>
            <w:r w:rsidR="00CE2D11" w:rsidRPr="00B61C54">
              <w:rPr>
                <w:rFonts w:ascii="Times New Roman" w:eastAsia="Times New Roman" w:hAnsi="Times New Roman" w:cs="Times New Roman"/>
                <w:sz w:val="24"/>
                <w:szCs w:val="24"/>
                <w:lang w:eastAsia="lv-LV"/>
              </w:rPr>
              <w:t>, lai zemes lietotājam būtu iespēja ar Valsts zemes dienesta sagatavoto zemes robežu shēmu iepazīties</w:t>
            </w:r>
            <w:r w:rsidR="005B54CC" w:rsidRPr="00B61C54">
              <w:rPr>
                <w:rFonts w:ascii="Times New Roman" w:eastAsia="Times New Roman" w:hAnsi="Times New Roman" w:cs="Times New Roman"/>
                <w:sz w:val="24"/>
                <w:szCs w:val="24"/>
                <w:lang w:eastAsia="lv-LV"/>
              </w:rPr>
              <w:t>.</w:t>
            </w:r>
          </w:p>
          <w:p w14:paraId="1B9B0839" w14:textId="77777777" w:rsidR="00660629" w:rsidRPr="00B61C54" w:rsidRDefault="00660629" w:rsidP="00CA7C52">
            <w:pPr>
              <w:spacing w:after="0" w:line="240" w:lineRule="auto"/>
              <w:ind w:firstLine="275"/>
              <w:jc w:val="both"/>
              <w:rPr>
                <w:rFonts w:ascii="Times New Roman" w:eastAsia="Times New Roman" w:hAnsi="Times New Roman" w:cs="Times New Roman"/>
                <w:sz w:val="24"/>
                <w:szCs w:val="24"/>
                <w:lang w:eastAsia="lv-LV"/>
              </w:rPr>
            </w:pPr>
          </w:p>
          <w:bookmarkEnd w:id="8"/>
          <w:p w14:paraId="5F4EA393" w14:textId="0BA1C360" w:rsidR="00F76BF1" w:rsidRPr="00B61C54" w:rsidRDefault="006D3DDA" w:rsidP="00CA7C52">
            <w:pPr>
              <w:shd w:val="clear" w:color="auto" w:fill="FFFFFF"/>
              <w:spacing w:after="0" w:line="240" w:lineRule="auto"/>
              <w:ind w:firstLine="301"/>
              <w:jc w:val="both"/>
              <w:rPr>
                <w:rFonts w:ascii="Times New Roman" w:hAnsi="Times New Roman" w:cs="Times New Roman"/>
                <w:sz w:val="24"/>
              </w:rPr>
            </w:pPr>
            <w:r w:rsidRPr="00B61C54">
              <w:rPr>
                <w:rFonts w:ascii="Times New Roman" w:eastAsia="Times New Roman" w:hAnsi="Times New Roman" w:cs="Times New Roman"/>
                <w:sz w:val="24"/>
                <w:szCs w:val="24"/>
                <w:lang w:eastAsia="lv-LV"/>
              </w:rPr>
              <w:t>3</w:t>
            </w:r>
            <w:r w:rsidRPr="00B61C54">
              <w:rPr>
                <w:rFonts w:ascii="Times New Roman" w:eastAsia="Times New Roman" w:hAnsi="Times New Roman" w:cs="Times New Roman"/>
                <w:i/>
                <w:sz w:val="24"/>
                <w:szCs w:val="24"/>
                <w:lang w:eastAsia="lv-LV"/>
              </w:rPr>
              <w:t>. </w:t>
            </w:r>
            <w:bookmarkStart w:id="9" w:name="_Hlk55212756"/>
            <w:r w:rsidRPr="00B61C54">
              <w:rPr>
                <w:rFonts w:ascii="Times New Roman" w:eastAsia="Times New Roman" w:hAnsi="Times New Roman" w:cs="Times New Roman"/>
                <w:sz w:val="24"/>
                <w:szCs w:val="24"/>
                <w:lang w:eastAsia="lv-LV"/>
              </w:rPr>
              <w:t xml:space="preserve">Papildus Ministru kabineta noteikumos Nr. 60 </w:t>
            </w:r>
            <w:r w:rsidR="00F76BF1" w:rsidRPr="00B61C54">
              <w:rPr>
                <w:rFonts w:ascii="Times New Roman" w:eastAsia="Times New Roman" w:hAnsi="Times New Roman" w:cs="Times New Roman"/>
                <w:sz w:val="24"/>
                <w:szCs w:val="24"/>
                <w:lang w:eastAsia="lv-LV"/>
              </w:rPr>
              <w:t>novēršamās nepilnības</w:t>
            </w:r>
            <w:r w:rsidRPr="00B61C54">
              <w:rPr>
                <w:rFonts w:ascii="Times New Roman" w:eastAsia="Times New Roman" w:hAnsi="Times New Roman" w:cs="Times New Roman"/>
                <w:sz w:val="24"/>
                <w:szCs w:val="24"/>
                <w:lang w:eastAsia="lv-LV"/>
              </w:rPr>
              <w:t xml:space="preserve"> un </w:t>
            </w:r>
            <w:r w:rsidR="00F76BF1" w:rsidRPr="00B61C54">
              <w:rPr>
                <w:rFonts w:ascii="Times New Roman" w:eastAsia="Times New Roman" w:hAnsi="Times New Roman" w:cs="Times New Roman"/>
                <w:sz w:val="24"/>
                <w:szCs w:val="24"/>
                <w:lang w:eastAsia="lv-LV"/>
              </w:rPr>
              <w:t>pilnveidojams regulējums:</w:t>
            </w:r>
          </w:p>
          <w:p w14:paraId="39566E06" w14:textId="0C919365" w:rsidR="00834279" w:rsidRPr="00B61C54" w:rsidRDefault="00D441C9" w:rsidP="00CA7C52">
            <w:pPr>
              <w:pStyle w:val="NoSpacing"/>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3</w:t>
            </w:r>
            <w:r w:rsidR="00F76BF1" w:rsidRPr="00B61C54">
              <w:rPr>
                <w:rFonts w:ascii="Times New Roman" w:eastAsia="Times New Roman" w:hAnsi="Times New Roman" w:cs="Times New Roman"/>
                <w:sz w:val="24"/>
                <w:szCs w:val="24"/>
                <w:lang w:eastAsia="lv-LV"/>
              </w:rPr>
              <w:t>.1. </w:t>
            </w:r>
            <w:r w:rsidR="00FD01BE" w:rsidRPr="00B61C54">
              <w:rPr>
                <w:rFonts w:ascii="Times New Roman" w:eastAsia="Times New Roman" w:hAnsi="Times New Roman" w:cs="Times New Roman"/>
                <w:sz w:val="24"/>
                <w:szCs w:val="24"/>
                <w:lang w:eastAsia="lv-LV"/>
              </w:rPr>
              <w:t>Ministru kabineta noteikum</w:t>
            </w:r>
            <w:r w:rsidR="00E73B85" w:rsidRPr="00B61C54">
              <w:rPr>
                <w:rFonts w:ascii="Times New Roman" w:eastAsia="Times New Roman" w:hAnsi="Times New Roman" w:cs="Times New Roman"/>
                <w:sz w:val="24"/>
                <w:szCs w:val="24"/>
                <w:lang w:eastAsia="lv-LV"/>
              </w:rPr>
              <w:t>u</w:t>
            </w:r>
            <w:r w:rsidR="00FD01BE" w:rsidRPr="00B61C54">
              <w:rPr>
                <w:rFonts w:ascii="Times New Roman" w:eastAsia="Times New Roman" w:hAnsi="Times New Roman" w:cs="Times New Roman"/>
                <w:sz w:val="24"/>
                <w:szCs w:val="24"/>
                <w:lang w:eastAsia="lv-LV"/>
              </w:rPr>
              <w:t xml:space="preserve"> Nr. 1019 59. punktā noteikts, ka mērnieks apseko robežu apvidū, konstatē tās stāvokli un noskaidro uzmērāmās zemes vienības robežas un robežpunkta stāvokļa atbilstību šo noteikumu 49.</w:t>
            </w:r>
            <w:r w:rsidR="00F673CC" w:rsidRPr="00B61C54">
              <w:rPr>
                <w:rFonts w:ascii="Times New Roman" w:eastAsia="Times New Roman" w:hAnsi="Times New Roman" w:cs="Times New Roman"/>
                <w:sz w:val="24"/>
                <w:szCs w:val="24"/>
                <w:lang w:eastAsia="lv-LV"/>
              </w:rPr>
              <w:t xml:space="preserve"> </w:t>
            </w:r>
            <w:r w:rsidR="00FD01BE" w:rsidRPr="00B61C54">
              <w:rPr>
                <w:rFonts w:ascii="Times New Roman" w:eastAsia="Times New Roman" w:hAnsi="Times New Roman" w:cs="Times New Roman"/>
                <w:sz w:val="24"/>
                <w:szCs w:val="24"/>
                <w:lang w:eastAsia="lv-LV"/>
              </w:rPr>
              <w:t xml:space="preserve">un </w:t>
            </w:r>
            <w:hyperlink r:id="rId11" w:anchor="p50" w:history="1">
              <w:r w:rsidR="00FD01BE" w:rsidRPr="00B61C54">
                <w:rPr>
                  <w:rFonts w:ascii="Times New Roman" w:eastAsia="Times New Roman" w:hAnsi="Times New Roman" w:cs="Times New Roman"/>
                  <w:sz w:val="24"/>
                  <w:szCs w:val="24"/>
                  <w:lang w:eastAsia="lv-LV"/>
                </w:rPr>
                <w:t>50. punktā</w:t>
              </w:r>
            </w:hyperlink>
            <w:r w:rsidR="00FD01BE" w:rsidRPr="00B61C54">
              <w:rPr>
                <w:rFonts w:ascii="Times New Roman" w:eastAsia="Times New Roman" w:hAnsi="Times New Roman" w:cs="Times New Roman"/>
                <w:sz w:val="24"/>
                <w:szCs w:val="24"/>
                <w:lang w:eastAsia="lv-LV"/>
              </w:rPr>
              <w:t xml:space="preserve"> minētajām prasībām un sagatavo</w:t>
            </w:r>
            <w:r w:rsidR="00E73B85" w:rsidRPr="00B61C54">
              <w:rPr>
                <w:rFonts w:ascii="Times New Roman" w:eastAsia="Times New Roman" w:hAnsi="Times New Roman" w:cs="Times New Roman"/>
                <w:sz w:val="24"/>
                <w:szCs w:val="24"/>
                <w:lang w:eastAsia="lv-LV"/>
              </w:rPr>
              <w:t xml:space="preserve"> robežas apsekošanas aktu</w:t>
            </w:r>
            <w:r w:rsidR="00FD01BE" w:rsidRPr="00B61C54">
              <w:rPr>
                <w:rFonts w:ascii="Times New Roman" w:eastAsia="Times New Roman" w:hAnsi="Times New Roman" w:cs="Times New Roman"/>
                <w:sz w:val="24"/>
                <w:szCs w:val="24"/>
                <w:lang w:eastAsia="lv-LV"/>
              </w:rPr>
              <w:t xml:space="preserve"> (</w:t>
            </w:r>
            <w:hyperlink r:id="rId12" w:anchor="piel6" w:history="1">
              <w:r w:rsidR="00FD01BE" w:rsidRPr="00B61C54">
                <w:rPr>
                  <w:rFonts w:ascii="Times New Roman" w:eastAsia="Times New Roman" w:hAnsi="Times New Roman" w:cs="Times New Roman"/>
                  <w:sz w:val="24"/>
                  <w:szCs w:val="24"/>
                  <w:lang w:eastAsia="lv-LV"/>
                </w:rPr>
                <w:t>6. pielikums</w:t>
              </w:r>
            </w:hyperlink>
            <w:r w:rsidR="00FD01BE" w:rsidRPr="00B61C54">
              <w:rPr>
                <w:rFonts w:ascii="Times New Roman" w:eastAsia="Times New Roman" w:hAnsi="Times New Roman" w:cs="Times New Roman"/>
                <w:sz w:val="24"/>
                <w:szCs w:val="24"/>
                <w:lang w:eastAsia="lv-LV"/>
              </w:rPr>
              <w:t>) vienā eksemplārā.</w:t>
            </w:r>
            <w:r w:rsidR="00834279" w:rsidRPr="00B61C54">
              <w:rPr>
                <w:rFonts w:ascii="Times New Roman" w:eastAsia="Times New Roman" w:hAnsi="Times New Roman" w:cs="Times New Roman"/>
                <w:sz w:val="24"/>
                <w:szCs w:val="24"/>
                <w:lang w:eastAsia="lv-LV"/>
              </w:rPr>
              <w:t xml:space="preserve"> Attiecīgi minēto noteikumu 77. punktā noteikts, ka tad, ja robežas apsekošanā konstatē, ka robežzīme ir jāatjauno</w:t>
            </w:r>
            <w:r w:rsidR="003561E1" w:rsidRPr="00B61C54">
              <w:rPr>
                <w:rFonts w:ascii="Times New Roman" w:eastAsia="Times New Roman" w:hAnsi="Times New Roman" w:cs="Times New Roman"/>
                <w:sz w:val="24"/>
                <w:szCs w:val="24"/>
                <w:lang w:eastAsia="lv-LV"/>
              </w:rPr>
              <w:t>,</w:t>
            </w:r>
            <w:r w:rsidR="00834279" w:rsidRPr="00B61C54">
              <w:rPr>
                <w:rFonts w:ascii="Times New Roman" w:eastAsia="Times New Roman" w:hAnsi="Times New Roman" w:cs="Times New Roman"/>
                <w:sz w:val="24"/>
                <w:szCs w:val="24"/>
                <w:lang w:eastAsia="lv-LV"/>
              </w:rPr>
              <w:t xml:space="preserve"> vai robežzīme jāatjauno saskaņā ar tiesas nolēmumu, mērnieks organizē robežzīmes atjaunošanu, pieaicinot ierosinātāju un </w:t>
            </w:r>
            <w:r w:rsidR="00834279" w:rsidRPr="00B61C54">
              <w:rPr>
                <w:rFonts w:ascii="Times New Roman" w:eastAsia="Times New Roman" w:hAnsi="Times New Roman" w:cs="Times New Roman"/>
                <w:sz w:val="24"/>
                <w:szCs w:val="24"/>
                <w:lang w:eastAsia="lv-LV"/>
              </w:rPr>
              <w:lastRenderedPageBreak/>
              <w:t>attiecīgā robežposma pierobežnieku, un sagatavo robežas atjaunošanas aktu (</w:t>
            </w:r>
            <w:hyperlink r:id="rId13" w:anchor="piel7" w:history="1">
              <w:r w:rsidR="00834279" w:rsidRPr="00B61C54">
                <w:rPr>
                  <w:rFonts w:ascii="Times New Roman" w:eastAsia="Times New Roman" w:hAnsi="Times New Roman" w:cs="Times New Roman"/>
                  <w:sz w:val="24"/>
                  <w:szCs w:val="24"/>
                  <w:lang w:eastAsia="lv-LV"/>
                </w:rPr>
                <w:t>7.</w:t>
              </w:r>
              <w:r w:rsidR="006503AB" w:rsidRPr="00B61C54">
                <w:rPr>
                  <w:rFonts w:ascii="Times New Roman" w:eastAsia="Times New Roman" w:hAnsi="Times New Roman" w:cs="Times New Roman"/>
                  <w:sz w:val="24"/>
                  <w:szCs w:val="24"/>
                  <w:lang w:eastAsia="lv-LV"/>
                </w:rPr>
                <w:t> </w:t>
              </w:r>
              <w:r w:rsidR="00834279" w:rsidRPr="00B61C54">
                <w:rPr>
                  <w:rFonts w:ascii="Times New Roman" w:eastAsia="Times New Roman" w:hAnsi="Times New Roman" w:cs="Times New Roman"/>
                  <w:sz w:val="24"/>
                  <w:szCs w:val="24"/>
                  <w:lang w:eastAsia="lv-LV"/>
                </w:rPr>
                <w:t>pielikums</w:t>
              </w:r>
            </w:hyperlink>
            <w:r w:rsidR="00834279" w:rsidRPr="00B61C54">
              <w:rPr>
                <w:rFonts w:ascii="Times New Roman" w:eastAsia="Times New Roman" w:hAnsi="Times New Roman" w:cs="Times New Roman"/>
                <w:sz w:val="24"/>
                <w:szCs w:val="24"/>
                <w:lang w:eastAsia="lv-LV"/>
              </w:rPr>
              <w:t>) vienā eksemplārā</w:t>
            </w:r>
            <w:r w:rsidR="008746F8" w:rsidRPr="00B61C54">
              <w:rPr>
                <w:rFonts w:ascii="Times New Roman" w:eastAsia="Times New Roman" w:hAnsi="Times New Roman" w:cs="Times New Roman"/>
                <w:sz w:val="24"/>
                <w:szCs w:val="24"/>
                <w:lang w:eastAsia="lv-LV"/>
              </w:rPr>
              <w:t xml:space="preserve">. Atbilstoši Ministru kabineta noteikumu Nr. 1019 </w:t>
            </w:r>
            <w:r w:rsidR="002C6295" w:rsidRPr="00B61C54">
              <w:rPr>
                <w:rFonts w:ascii="Times New Roman" w:eastAsia="Times New Roman" w:hAnsi="Times New Roman" w:cs="Times New Roman"/>
                <w:sz w:val="24"/>
                <w:szCs w:val="24"/>
                <w:lang w:eastAsia="lv-LV"/>
              </w:rPr>
              <w:t>1</w:t>
            </w:r>
            <w:r w:rsidR="00834279" w:rsidRPr="00B61C54">
              <w:rPr>
                <w:rFonts w:ascii="Times New Roman" w:eastAsia="Times New Roman" w:hAnsi="Times New Roman" w:cs="Times New Roman"/>
                <w:sz w:val="24"/>
                <w:szCs w:val="24"/>
                <w:lang w:eastAsia="lv-LV"/>
              </w:rPr>
              <w:t>2</w:t>
            </w:r>
            <w:r w:rsidR="002C6295" w:rsidRPr="00B61C54">
              <w:rPr>
                <w:rFonts w:ascii="Times New Roman" w:eastAsia="Times New Roman" w:hAnsi="Times New Roman" w:cs="Times New Roman"/>
                <w:sz w:val="24"/>
                <w:szCs w:val="24"/>
                <w:lang w:eastAsia="lv-LV"/>
              </w:rPr>
              <w:t>9</w:t>
            </w:r>
            <w:r w:rsidR="00834279" w:rsidRPr="00B61C54">
              <w:rPr>
                <w:rFonts w:ascii="Times New Roman" w:eastAsia="Times New Roman" w:hAnsi="Times New Roman" w:cs="Times New Roman"/>
                <w:sz w:val="24"/>
                <w:szCs w:val="24"/>
                <w:lang w:eastAsia="lv-LV"/>
              </w:rPr>
              <w:t>. punktā</w:t>
            </w:r>
            <w:r w:rsidR="008746F8" w:rsidRPr="00B61C54">
              <w:rPr>
                <w:rFonts w:ascii="Times New Roman" w:eastAsia="Times New Roman" w:hAnsi="Times New Roman" w:cs="Times New Roman"/>
                <w:sz w:val="24"/>
                <w:szCs w:val="24"/>
                <w:lang w:eastAsia="lv-LV"/>
              </w:rPr>
              <w:t xml:space="preserve"> noteiktajam</w:t>
            </w:r>
            <w:r w:rsidR="006503AB" w:rsidRPr="00B61C54">
              <w:rPr>
                <w:rFonts w:ascii="Times New Roman" w:eastAsia="Times New Roman" w:hAnsi="Times New Roman" w:cs="Times New Roman"/>
                <w:sz w:val="24"/>
                <w:szCs w:val="24"/>
                <w:lang w:eastAsia="lv-LV"/>
              </w:rPr>
              <w:t xml:space="preserve"> </w:t>
            </w:r>
            <w:r w:rsidR="002C6295" w:rsidRPr="00B61C54">
              <w:rPr>
                <w:rFonts w:ascii="Times New Roman" w:eastAsia="Times New Roman" w:hAnsi="Times New Roman" w:cs="Times New Roman"/>
                <w:sz w:val="24"/>
                <w:szCs w:val="24"/>
                <w:lang w:eastAsia="lv-LV"/>
              </w:rPr>
              <w:t xml:space="preserve">pēc robežzīmju nostiprināšanas mērnieks sagatavo robežas noteikšanas aktu. Robežas noteikšanas aktu sagatavo vienā eksemplārā un iesniedz Valsts zemes dienesta teritoriālajā struktūrvienībā šo noteikumu </w:t>
            </w:r>
            <w:hyperlink r:id="rId14" w:anchor="n19" w:history="1">
              <w:r w:rsidR="002C6295" w:rsidRPr="00B61C54">
                <w:rPr>
                  <w:rFonts w:ascii="Times New Roman" w:eastAsia="Times New Roman" w:hAnsi="Times New Roman" w:cs="Times New Roman"/>
                  <w:sz w:val="24"/>
                  <w:szCs w:val="24"/>
                  <w:lang w:eastAsia="lv-LV"/>
                </w:rPr>
                <w:t>19. nodaļā</w:t>
              </w:r>
            </w:hyperlink>
            <w:r w:rsidR="002C6295" w:rsidRPr="00B61C54">
              <w:rPr>
                <w:rFonts w:ascii="Times New Roman" w:eastAsia="Times New Roman" w:hAnsi="Times New Roman" w:cs="Times New Roman"/>
                <w:sz w:val="24"/>
                <w:szCs w:val="24"/>
                <w:lang w:eastAsia="lv-LV"/>
              </w:rPr>
              <w:t xml:space="preserve"> noteiktajā kārtībā. Ierosinātājam izsniedz apliecinātu akta kopiju.</w:t>
            </w:r>
          </w:p>
          <w:p w14:paraId="272CAB87" w14:textId="2BECCE6A" w:rsidR="002C6295" w:rsidRPr="00B61C54" w:rsidRDefault="002C6295" w:rsidP="00CA7C52">
            <w:pPr>
              <w:pStyle w:val="NoSpacing"/>
              <w:ind w:firstLine="272"/>
              <w:jc w:val="both"/>
              <w:rPr>
                <w:rFonts w:ascii="Times New Roman" w:hAnsi="Times New Roman" w:cs="Times New Roman"/>
                <w:sz w:val="24"/>
              </w:rPr>
            </w:pPr>
            <w:r w:rsidRPr="00B61C54">
              <w:rPr>
                <w:rFonts w:ascii="Times New Roman" w:eastAsia="Times New Roman" w:hAnsi="Times New Roman" w:cs="Times New Roman"/>
                <w:sz w:val="24"/>
                <w:szCs w:val="24"/>
                <w:lang w:eastAsia="lv-LV"/>
              </w:rPr>
              <w:t xml:space="preserve">Saskaņā ar Ministru kabineta noteikumu Nr. 1019 200. punktā noteikto zemes robežu plānu (oriģinālu) sagatavo vismaz tik eksemplāros, lai pa vienam eksemplāram varētu izsniegt katram īpašniekam (kopīpašniekam), un vienu eksemplāru iesniegt Valsts zemes dienesta teritoriālajā struktūrvienībā šo noteikumu </w:t>
            </w:r>
            <w:hyperlink r:id="rId15" w:anchor="n19" w:history="1">
              <w:r w:rsidRPr="00B61C54">
                <w:rPr>
                  <w:rFonts w:ascii="Times New Roman" w:eastAsia="Times New Roman" w:hAnsi="Times New Roman" w:cs="Times New Roman"/>
                  <w:sz w:val="24"/>
                  <w:szCs w:val="24"/>
                  <w:lang w:eastAsia="lv-LV"/>
                </w:rPr>
                <w:t>19.</w:t>
              </w:r>
              <w:r w:rsidR="000774E4" w:rsidRPr="00B61C54">
                <w:rPr>
                  <w:rFonts w:ascii="Times New Roman" w:eastAsia="Times New Roman" w:hAnsi="Times New Roman" w:cs="Times New Roman"/>
                  <w:sz w:val="24"/>
                  <w:szCs w:val="24"/>
                  <w:lang w:eastAsia="lv-LV"/>
                </w:rPr>
                <w:t> </w:t>
              </w:r>
              <w:r w:rsidRPr="00B61C54">
                <w:rPr>
                  <w:rFonts w:ascii="Times New Roman" w:eastAsia="Times New Roman" w:hAnsi="Times New Roman" w:cs="Times New Roman"/>
                  <w:sz w:val="24"/>
                  <w:szCs w:val="24"/>
                  <w:lang w:eastAsia="lv-LV"/>
                </w:rPr>
                <w:t>nodaļā</w:t>
              </w:r>
            </w:hyperlink>
            <w:r w:rsidRPr="00B61C54">
              <w:rPr>
                <w:rFonts w:ascii="Times New Roman" w:eastAsia="Times New Roman" w:hAnsi="Times New Roman" w:cs="Times New Roman"/>
                <w:sz w:val="24"/>
                <w:szCs w:val="24"/>
                <w:lang w:eastAsia="lv-LV"/>
              </w:rPr>
              <w:t xml:space="preserve"> minētajā kārtībā. Analoģisku dokumentu eksemplāru skaita sagatavošanu paredz Ministru kabineta noteikumu Nr. 1019 209. punkts attiecībā uz situācijas plāniem, bet Ministru kabineta noteikumu Nr. 1019 220. punkts – attiecībā uz apgrūtinājuma plāniem.</w:t>
            </w:r>
          </w:p>
          <w:p w14:paraId="7B428256" w14:textId="074DAEEE" w:rsidR="00D62203" w:rsidRPr="00B61C54" w:rsidRDefault="002C6295" w:rsidP="00CA7C52">
            <w:pPr>
              <w:pStyle w:val="NoSpacing"/>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No minētajām Ministru kabineta noteikumu Nr. 1019 normām izriet, ka </w:t>
            </w:r>
            <w:r w:rsidR="00834279" w:rsidRPr="00B61C54">
              <w:rPr>
                <w:rFonts w:ascii="Times New Roman" w:eastAsia="Times New Roman" w:hAnsi="Times New Roman" w:cs="Times New Roman"/>
                <w:sz w:val="24"/>
                <w:szCs w:val="24"/>
                <w:lang w:eastAsia="lv-LV"/>
              </w:rPr>
              <w:t>robežu atjaunošanas akts, tieši tāpat kā robežas apsekošanas akts</w:t>
            </w:r>
            <w:r w:rsidRPr="00B61C54">
              <w:rPr>
                <w:rFonts w:ascii="Times New Roman" w:eastAsia="Times New Roman" w:hAnsi="Times New Roman" w:cs="Times New Roman"/>
                <w:sz w:val="24"/>
                <w:szCs w:val="24"/>
                <w:lang w:eastAsia="lv-LV"/>
              </w:rPr>
              <w:t xml:space="preserve"> un robežu noteikšanas </w:t>
            </w:r>
            <w:r w:rsidR="00777117" w:rsidRPr="00B61C54">
              <w:rPr>
                <w:rFonts w:ascii="Times New Roman" w:eastAsia="Times New Roman" w:hAnsi="Times New Roman" w:cs="Times New Roman"/>
                <w:sz w:val="24"/>
                <w:szCs w:val="24"/>
                <w:lang w:eastAsia="lv-LV"/>
              </w:rPr>
              <w:t>akts</w:t>
            </w:r>
            <w:r w:rsidR="00F673CC" w:rsidRPr="00B61C54">
              <w:rPr>
                <w:rFonts w:ascii="Times New Roman" w:eastAsia="Times New Roman" w:hAnsi="Times New Roman" w:cs="Times New Roman"/>
                <w:sz w:val="24"/>
                <w:szCs w:val="24"/>
                <w:lang w:eastAsia="lv-LV"/>
              </w:rPr>
              <w:t>,</w:t>
            </w:r>
            <w:r w:rsidR="00834279" w:rsidRPr="00B61C54">
              <w:rPr>
                <w:rFonts w:ascii="Times New Roman" w:eastAsia="Times New Roman" w:hAnsi="Times New Roman" w:cs="Times New Roman"/>
                <w:sz w:val="24"/>
                <w:szCs w:val="24"/>
                <w:lang w:eastAsia="lv-LV"/>
              </w:rPr>
              <w:t xml:space="preserve"> gatavojams tikai vienā eksemplārā</w:t>
            </w:r>
            <w:r w:rsidRPr="00B61C54">
              <w:rPr>
                <w:rFonts w:ascii="Times New Roman" w:eastAsia="Times New Roman" w:hAnsi="Times New Roman" w:cs="Times New Roman"/>
                <w:sz w:val="24"/>
                <w:szCs w:val="24"/>
                <w:lang w:eastAsia="lv-LV"/>
              </w:rPr>
              <w:t xml:space="preserve">, savukārt, zemes robežu plāns, </w:t>
            </w:r>
            <w:r w:rsidR="002B3C67" w:rsidRPr="00B61C54">
              <w:rPr>
                <w:rFonts w:ascii="Times New Roman" w:eastAsia="Times New Roman" w:hAnsi="Times New Roman" w:cs="Times New Roman"/>
                <w:sz w:val="24"/>
                <w:szCs w:val="24"/>
                <w:lang w:eastAsia="lv-LV"/>
              </w:rPr>
              <w:t>situācijas plāns un apgrūtinājumu plāns – trīs eksemplāros, ja zeme nav piešķirta koplietošanā.</w:t>
            </w:r>
          </w:p>
          <w:p w14:paraId="6B542055" w14:textId="6DD2A671" w:rsidR="00FD01BE" w:rsidRPr="00B61C54" w:rsidRDefault="005501FE" w:rsidP="00CA7C52">
            <w:pPr>
              <w:pStyle w:val="NoSpacing"/>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Tāpat Ministru kabineta noteikumu Nr. 1019 </w:t>
            </w:r>
            <w:r w:rsidR="00777117" w:rsidRPr="00B61C54">
              <w:rPr>
                <w:rFonts w:ascii="Times New Roman" w:eastAsia="Times New Roman" w:hAnsi="Times New Roman" w:cs="Times New Roman"/>
                <w:sz w:val="24"/>
                <w:szCs w:val="24"/>
                <w:lang w:eastAsia="lv-LV"/>
              </w:rPr>
              <w:t xml:space="preserve">7. punktā noteikts, ka pēc zemes kadastrālās uzmērīšanas datu reģistrācijas </w:t>
            </w:r>
            <w:r w:rsidR="0017440A" w:rsidRPr="00B61C54">
              <w:rPr>
                <w:rFonts w:ascii="Times New Roman" w:eastAsia="Times New Roman" w:hAnsi="Times New Roman" w:cs="Times New Roman"/>
                <w:sz w:val="24"/>
                <w:szCs w:val="24"/>
                <w:lang w:eastAsia="lv-LV"/>
              </w:rPr>
              <w:t xml:space="preserve">Nekustamā īpašuma valsts </w:t>
            </w:r>
            <w:r w:rsidR="00777117" w:rsidRPr="00B61C54">
              <w:rPr>
                <w:rFonts w:ascii="Times New Roman" w:eastAsia="Times New Roman" w:hAnsi="Times New Roman" w:cs="Times New Roman"/>
                <w:sz w:val="24"/>
                <w:szCs w:val="24"/>
                <w:lang w:eastAsia="lv-LV"/>
              </w:rPr>
              <w:t>Kadastra informācijas sistēm</w:t>
            </w:r>
            <w:r w:rsidR="00660629" w:rsidRPr="00B61C54">
              <w:rPr>
                <w:rFonts w:ascii="Times New Roman" w:eastAsia="Times New Roman" w:hAnsi="Times New Roman" w:cs="Times New Roman"/>
                <w:sz w:val="24"/>
                <w:szCs w:val="24"/>
                <w:lang w:eastAsia="lv-LV"/>
              </w:rPr>
              <w:t>ā</w:t>
            </w:r>
            <w:r w:rsidR="0017440A" w:rsidRPr="00B61C54">
              <w:rPr>
                <w:rFonts w:ascii="Times New Roman" w:eastAsia="Times New Roman" w:hAnsi="Times New Roman" w:cs="Times New Roman"/>
                <w:sz w:val="24"/>
                <w:szCs w:val="24"/>
                <w:lang w:eastAsia="lv-LV"/>
              </w:rPr>
              <w:t xml:space="preserve"> (turpmāk </w:t>
            </w:r>
            <w:r w:rsidR="0017440A" w:rsidRPr="00B61C54">
              <w:rPr>
                <w:rFonts w:ascii="Times New Roman" w:hAnsi="Times New Roman" w:cs="Times New Roman"/>
                <w:sz w:val="24"/>
              </w:rPr>
              <w:t>–</w:t>
            </w:r>
            <w:r w:rsidR="0017440A" w:rsidRPr="00B61C54">
              <w:rPr>
                <w:rFonts w:ascii="Times New Roman" w:eastAsia="Times New Roman" w:hAnsi="Times New Roman" w:cs="Times New Roman"/>
                <w:sz w:val="24"/>
                <w:szCs w:val="24"/>
                <w:lang w:eastAsia="lv-LV"/>
              </w:rPr>
              <w:t xml:space="preserve"> Kadastra informācijas sistēma)</w:t>
            </w:r>
            <w:r w:rsidR="00777117" w:rsidRPr="00B61C54">
              <w:rPr>
                <w:rFonts w:ascii="Times New Roman" w:eastAsia="Times New Roman" w:hAnsi="Times New Roman" w:cs="Times New Roman"/>
                <w:sz w:val="24"/>
                <w:szCs w:val="24"/>
                <w:lang w:eastAsia="lv-LV"/>
              </w:rPr>
              <w:t xml:space="preserve"> mērnieks atbilstoši veikto darbu saturam izsniedz ierosinātājam sagatavoto plānu (oriģinālu), robežas apsekošanas aktu, robežas atjaunošanas aktu, robežas neatbilstības novēršanas aktu un robežas noteikšanas aktu (apliecinātas kopijas).</w:t>
            </w:r>
          </w:p>
          <w:p w14:paraId="057E4F36" w14:textId="01F6BC72" w:rsidR="00C255DD" w:rsidRPr="00B61C54" w:rsidRDefault="00054B38" w:rsidP="00CA7C52">
            <w:pPr>
              <w:pStyle w:val="NoSpacing"/>
              <w:ind w:firstLine="275"/>
              <w:jc w:val="both"/>
              <w:rPr>
                <w:rFonts w:ascii="Times New Roman" w:hAnsi="Times New Roman" w:cs="Times New Roman"/>
                <w:sz w:val="24"/>
                <w:szCs w:val="24"/>
              </w:rPr>
            </w:pPr>
            <w:r w:rsidRPr="00B61C54">
              <w:rPr>
                <w:rFonts w:ascii="Times New Roman" w:eastAsia="Times New Roman" w:hAnsi="Times New Roman" w:cs="Times New Roman"/>
                <w:sz w:val="24"/>
                <w:szCs w:val="24"/>
                <w:lang w:eastAsia="lv-LV"/>
              </w:rPr>
              <w:t xml:space="preserve">Ievērojot Ministru kabineta noteikumos Nr. 1019 noteikto attiecīgo dokumentu sagatavojamo eksemplāru skaitu, </w:t>
            </w:r>
            <w:r w:rsidR="00C255DD" w:rsidRPr="00B61C54">
              <w:rPr>
                <w:rFonts w:ascii="Times New Roman" w:eastAsia="Times New Roman" w:hAnsi="Times New Roman" w:cs="Times New Roman"/>
                <w:sz w:val="24"/>
                <w:szCs w:val="24"/>
                <w:lang w:eastAsia="lv-LV"/>
              </w:rPr>
              <w:t xml:space="preserve">Ministru kabineta noteikumu Nr. 60 </w:t>
            </w:r>
            <w:r w:rsidR="00FD01BE" w:rsidRPr="00B61C54">
              <w:rPr>
                <w:rFonts w:ascii="Times New Roman" w:eastAsia="Times New Roman" w:hAnsi="Times New Roman" w:cs="Times New Roman"/>
                <w:sz w:val="24"/>
                <w:szCs w:val="24"/>
                <w:lang w:eastAsia="lv-LV"/>
              </w:rPr>
              <w:t>10. punktā noteikts, ka z</w:t>
            </w:r>
            <w:r w:rsidR="00FD01BE" w:rsidRPr="00B61C54">
              <w:rPr>
                <w:rFonts w:ascii="Times New Roman" w:hAnsi="Times New Roman" w:cs="Times New Roman"/>
                <w:sz w:val="24"/>
                <w:szCs w:val="24"/>
              </w:rPr>
              <w:t xml:space="preserve">emes kadastrālajā uzmērīšanā sagatavotos dokumentus (zemes robežu plāns, situācijas plāns, apgrūtinājumu plāns (oriģināli), robežas apsekošanas akts, robežas atjaunošanas akts, robežas noteikšanas akts (apliecinātas kopijas)) zemes lietotājam izsniedz Valsts zemes dienesta teritoriālā struktūrvienība pēc tam, kad saņemts mērnieka apliecinājums par likvidētajām robežzīmēm, izveidotajām kupicām, ierīkotajām vizūrstigām un zemes lietotājs šo noteikumu 7. un </w:t>
            </w:r>
            <w:hyperlink r:id="rId16" w:anchor="p8" w:history="1">
              <w:r w:rsidR="00FD01BE" w:rsidRPr="00B61C54">
                <w:rPr>
                  <w:rFonts w:ascii="Times New Roman" w:hAnsi="Times New Roman" w:cs="Times New Roman"/>
                  <w:sz w:val="24"/>
                  <w:szCs w:val="24"/>
                </w:rPr>
                <w:t>8. punktā</w:t>
              </w:r>
            </w:hyperlink>
            <w:r w:rsidR="00FD01BE" w:rsidRPr="00B61C54">
              <w:rPr>
                <w:rFonts w:ascii="Times New Roman" w:hAnsi="Times New Roman" w:cs="Times New Roman"/>
                <w:sz w:val="24"/>
                <w:szCs w:val="24"/>
              </w:rPr>
              <w:t xml:space="preserve"> minētajos gadījumos sedzis attiecīgos mērnieka darba izdevumus.</w:t>
            </w:r>
          </w:p>
          <w:p w14:paraId="2BCF2686" w14:textId="1877DDF9" w:rsidR="00FD01BE" w:rsidRPr="00B61C54" w:rsidRDefault="00FD01BE" w:rsidP="00CA7C52">
            <w:pPr>
              <w:pStyle w:val="NoSpacing"/>
              <w:ind w:firstLine="275"/>
              <w:jc w:val="both"/>
              <w:rPr>
                <w:rFonts w:ascii="Times New Roman" w:hAnsi="Times New Roman" w:cs="Times New Roman"/>
                <w:sz w:val="24"/>
                <w:szCs w:val="24"/>
              </w:rPr>
            </w:pPr>
            <w:bookmarkStart w:id="10" w:name="_Hlk57797539"/>
            <w:r w:rsidRPr="00B61C54">
              <w:rPr>
                <w:rFonts w:ascii="Times New Roman" w:eastAsia="Times New Roman" w:hAnsi="Times New Roman" w:cs="Times New Roman"/>
                <w:sz w:val="24"/>
                <w:szCs w:val="24"/>
                <w:lang w:eastAsia="lv-LV"/>
              </w:rPr>
              <w:t xml:space="preserve">No minētās tiesību normas izriet, </w:t>
            </w:r>
            <w:r w:rsidRPr="00B61C54">
              <w:rPr>
                <w:rFonts w:ascii="Times New Roman" w:hAnsi="Times New Roman" w:cs="Times New Roman"/>
                <w:sz w:val="24"/>
                <w:szCs w:val="24"/>
              </w:rPr>
              <w:t xml:space="preserve">ka </w:t>
            </w:r>
            <w:r w:rsidR="00054B38" w:rsidRPr="00B61C54">
              <w:rPr>
                <w:rFonts w:ascii="Times New Roman" w:hAnsi="Times New Roman" w:cs="Times New Roman"/>
                <w:sz w:val="24"/>
                <w:szCs w:val="24"/>
              </w:rPr>
              <w:t xml:space="preserve">mērnieks, veicot zemes uzmērīšanu par valsts budžeta līdzekļiem, zemes </w:t>
            </w:r>
            <w:r w:rsidR="00054B38" w:rsidRPr="00B61C54">
              <w:rPr>
                <w:rFonts w:ascii="Times New Roman" w:hAnsi="Times New Roman" w:cs="Times New Roman"/>
                <w:sz w:val="24"/>
                <w:szCs w:val="24"/>
              </w:rPr>
              <w:lastRenderedPageBreak/>
              <w:t>lietotājam sagatavoto zemes robežu plāna, situācijas plāna un apgrūtinājuma plāna or</w:t>
            </w:r>
            <w:r w:rsidR="00DC70BC" w:rsidRPr="00B61C54">
              <w:rPr>
                <w:rFonts w:ascii="Times New Roman" w:hAnsi="Times New Roman" w:cs="Times New Roman"/>
                <w:sz w:val="24"/>
                <w:szCs w:val="24"/>
              </w:rPr>
              <w:t>i</w:t>
            </w:r>
            <w:r w:rsidR="00054B38" w:rsidRPr="00B61C54">
              <w:rPr>
                <w:rFonts w:ascii="Times New Roman" w:hAnsi="Times New Roman" w:cs="Times New Roman"/>
                <w:sz w:val="24"/>
                <w:szCs w:val="24"/>
              </w:rPr>
              <w:t>ģinālu</w:t>
            </w:r>
            <w:r w:rsidR="00955419" w:rsidRPr="00B61C54">
              <w:rPr>
                <w:rFonts w:ascii="Times New Roman" w:hAnsi="Times New Roman" w:cs="Times New Roman"/>
                <w:sz w:val="24"/>
                <w:szCs w:val="24"/>
              </w:rPr>
              <w:t>s</w:t>
            </w:r>
            <w:r w:rsidR="00054B38" w:rsidRPr="00B61C54">
              <w:rPr>
                <w:rFonts w:ascii="Times New Roman" w:hAnsi="Times New Roman" w:cs="Times New Roman"/>
                <w:sz w:val="24"/>
                <w:szCs w:val="24"/>
              </w:rPr>
              <w:t xml:space="preserve"> iesniedz Valsts zemes dienestā</w:t>
            </w:r>
            <w:r w:rsidR="007E67F7" w:rsidRPr="00B61C54">
              <w:rPr>
                <w:rFonts w:ascii="Times New Roman" w:hAnsi="Times New Roman" w:cs="Times New Roman"/>
                <w:sz w:val="24"/>
                <w:szCs w:val="24"/>
              </w:rPr>
              <w:t>.</w:t>
            </w:r>
            <w:r w:rsidR="00054B38" w:rsidRPr="00B61C54">
              <w:rPr>
                <w:rFonts w:ascii="Times New Roman" w:hAnsi="Times New Roman" w:cs="Times New Roman"/>
                <w:sz w:val="24"/>
                <w:szCs w:val="24"/>
              </w:rPr>
              <w:t xml:space="preserve"> </w:t>
            </w:r>
            <w:r w:rsidR="007E67F7" w:rsidRPr="00B61C54">
              <w:rPr>
                <w:rFonts w:ascii="Times New Roman" w:hAnsi="Times New Roman" w:cs="Times New Roman"/>
                <w:sz w:val="24"/>
                <w:szCs w:val="24"/>
              </w:rPr>
              <w:t>A</w:t>
            </w:r>
            <w:r w:rsidR="00054B38" w:rsidRPr="00B61C54">
              <w:rPr>
                <w:rFonts w:ascii="Times New Roman" w:hAnsi="Times New Roman" w:cs="Times New Roman"/>
                <w:sz w:val="24"/>
                <w:szCs w:val="24"/>
              </w:rPr>
              <w:t xml:space="preserve">ttiecīgi </w:t>
            </w:r>
            <w:r w:rsidRPr="00B61C54">
              <w:rPr>
                <w:rFonts w:ascii="Times New Roman" w:eastAsia="Times New Roman" w:hAnsi="Times New Roman" w:cs="Times New Roman"/>
                <w:sz w:val="24"/>
                <w:szCs w:val="24"/>
                <w:lang w:eastAsia="lv-LV"/>
              </w:rPr>
              <w:t xml:space="preserve">Valsts zemes dienestam ir pienākums zemes lietotājam izsniegt </w:t>
            </w:r>
            <w:r w:rsidRPr="00B61C54">
              <w:rPr>
                <w:rFonts w:ascii="Times New Roman" w:hAnsi="Times New Roman" w:cs="Times New Roman"/>
                <w:sz w:val="24"/>
                <w:szCs w:val="24"/>
              </w:rPr>
              <w:t>zemes robežu plāna, situācijas plāna un apgrūtinājuma plāna or</w:t>
            </w:r>
            <w:r w:rsidR="00DC70BC" w:rsidRPr="00B61C54">
              <w:rPr>
                <w:rFonts w:ascii="Times New Roman" w:hAnsi="Times New Roman" w:cs="Times New Roman"/>
                <w:sz w:val="24"/>
                <w:szCs w:val="24"/>
              </w:rPr>
              <w:t>i</w:t>
            </w:r>
            <w:r w:rsidRPr="00B61C54">
              <w:rPr>
                <w:rFonts w:ascii="Times New Roman" w:hAnsi="Times New Roman" w:cs="Times New Roman"/>
                <w:sz w:val="24"/>
                <w:szCs w:val="24"/>
              </w:rPr>
              <w:t xml:space="preserve">ģinālus, </w:t>
            </w:r>
            <w:r w:rsidR="00054B38" w:rsidRPr="00B61C54">
              <w:rPr>
                <w:rFonts w:ascii="Times New Roman" w:hAnsi="Times New Roman" w:cs="Times New Roman"/>
                <w:sz w:val="24"/>
                <w:szCs w:val="24"/>
              </w:rPr>
              <w:t>savukārt</w:t>
            </w:r>
            <w:r w:rsidRPr="00B61C54">
              <w:rPr>
                <w:rFonts w:ascii="Times New Roman" w:hAnsi="Times New Roman" w:cs="Times New Roman"/>
                <w:sz w:val="24"/>
                <w:szCs w:val="24"/>
              </w:rPr>
              <w:t xml:space="preserve"> tādiem dokumentiem kā robežas apsekošanas akts, robežas atjaunošanas akts un robežas noteikšanas akts</w:t>
            </w:r>
            <w:r w:rsidR="007C2861" w:rsidRPr="00B61C54">
              <w:rPr>
                <w:rFonts w:ascii="Times New Roman" w:hAnsi="Times New Roman" w:cs="Times New Roman"/>
                <w:sz w:val="24"/>
                <w:szCs w:val="24"/>
              </w:rPr>
              <w:t xml:space="preserve"> apliecinātas kopijas</w:t>
            </w:r>
            <w:r w:rsidR="00E82A73" w:rsidRPr="00B61C54">
              <w:rPr>
                <w:rFonts w:ascii="Times New Roman" w:hAnsi="Times New Roman" w:cs="Times New Roman"/>
                <w:sz w:val="24"/>
                <w:szCs w:val="24"/>
              </w:rPr>
              <w:t xml:space="preserve"> </w:t>
            </w:r>
            <w:r w:rsidR="00F673CC" w:rsidRPr="00B61C54">
              <w:rPr>
                <w:rFonts w:ascii="Times New Roman" w:hAnsi="Times New Roman" w:cs="Times New Roman"/>
                <w:sz w:val="24"/>
                <w:szCs w:val="24"/>
              </w:rPr>
              <w:t>–</w:t>
            </w:r>
            <w:r w:rsidR="00E82A73" w:rsidRPr="00B61C54">
              <w:rPr>
                <w:rFonts w:ascii="Times New Roman" w:hAnsi="Times New Roman" w:cs="Times New Roman"/>
                <w:sz w:val="24"/>
                <w:szCs w:val="24"/>
              </w:rPr>
              <w:t xml:space="preserve"> pēc tam, kad saņemts mērnieka apliecinājums par likvidētajām robežzīmēm, izveidotajām kupicām, ierīkotajām vizūrstigām.</w:t>
            </w:r>
          </w:p>
          <w:bookmarkEnd w:id="10"/>
          <w:p w14:paraId="79F46E16" w14:textId="5BEA75B5" w:rsidR="002E7C51" w:rsidRPr="00B61C54" w:rsidRDefault="002E7C51" w:rsidP="00CA7C52">
            <w:pPr>
              <w:pStyle w:val="NoSpacing"/>
              <w:ind w:firstLine="272"/>
              <w:jc w:val="both"/>
              <w:rPr>
                <w:rFonts w:ascii="Times New Roman" w:hAnsi="Times New Roman" w:cs="Times New Roman"/>
                <w:sz w:val="24"/>
                <w:szCs w:val="24"/>
              </w:rPr>
            </w:pPr>
            <w:r w:rsidRPr="00B61C54">
              <w:rPr>
                <w:rFonts w:ascii="Times New Roman" w:eastAsia="Times New Roman" w:hAnsi="Times New Roman" w:cs="Times New Roman"/>
                <w:sz w:val="24"/>
                <w:szCs w:val="24"/>
                <w:lang w:eastAsia="lv-LV"/>
              </w:rPr>
              <w:t>202</w:t>
            </w:r>
            <w:r w:rsidR="000666EB" w:rsidRPr="00B61C54">
              <w:rPr>
                <w:rFonts w:ascii="Times New Roman" w:eastAsia="Times New Roman" w:hAnsi="Times New Roman" w:cs="Times New Roman"/>
                <w:sz w:val="24"/>
                <w:szCs w:val="24"/>
                <w:lang w:eastAsia="lv-LV"/>
              </w:rPr>
              <w:t>1</w:t>
            </w:r>
            <w:r w:rsidRPr="00B61C54">
              <w:rPr>
                <w:rFonts w:ascii="Times New Roman" w:eastAsia="Times New Roman" w:hAnsi="Times New Roman" w:cs="Times New Roman"/>
                <w:sz w:val="24"/>
                <w:szCs w:val="24"/>
                <w:lang w:eastAsia="lv-LV"/>
              </w:rPr>
              <w:t xml:space="preserve">. gada </w:t>
            </w:r>
            <w:r w:rsidR="005A5274" w:rsidRPr="00B61C54">
              <w:rPr>
                <w:rFonts w:ascii="Times New Roman" w:eastAsia="Times New Roman" w:hAnsi="Times New Roman" w:cs="Times New Roman"/>
                <w:sz w:val="24"/>
                <w:szCs w:val="24"/>
                <w:lang w:eastAsia="lv-LV"/>
              </w:rPr>
              <w:t>4. martā</w:t>
            </w:r>
            <w:r w:rsidR="000666EB" w:rsidRPr="00B61C54">
              <w:rPr>
                <w:rFonts w:ascii="Times New Roman" w:eastAsia="Times New Roman" w:hAnsi="Times New Roman" w:cs="Times New Roman"/>
                <w:sz w:val="24"/>
                <w:szCs w:val="24"/>
                <w:lang w:eastAsia="lv-LV"/>
              </w:rPr>
              <w:t xml:space="preserve"> </w:t>
            </w:r>
            <w:r w:rsidRPr="00B61C54">
              <w:rPr>
                <w:rFonts w:ascii="Times New Roman" w:eastAsia="Times New Roman" w:hAnsi="Times New Roman" w:cs="Times New Roman"/>
                <w:sz w:val="24"/>
                <w:szCs w:val="24"/>
                <w:lang w:eastAsia="lv-LV"/>
              </w:rPr>
              <w:t xml:space="preserve">Valsts sekretāru sanāksmē izsludināts Ministru kabineta noteikumu projekts </w:t>
            </w:r>
            <w:r w:rsidR="002B65FC"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Grozījumi Ministru kabineta 2011. gada 27. decembra noteikumos Nr. 1019 "Zemes kadastrālās uzmērīšanas noteikumi"</w:t>
            </w:r>
            <w:r w:rsidR="00F673CC"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w:t>
            </w:r>
            <w:r w:rsidRPr="00B61C54">
              <w:rPr>
                <w:rFonts w:ascii="Times New Roman" w:hAnsi="Times New Roman" w:cs="Times New Roman"/>
                <w:sz w:val="24"/>
              </w:rPr>
              <w:t>VSS-</w:t>
            </w:r>
            <w:r w:rsidR="00AF76C9" w:rsidRPr="00B61C54">
              <w:rPr>
                <w:rFonts w:ascii="Times New Roman" w:eastAsia="Times New Roman" w:hAnsi="Times New Roman" w:cs="Times New Roman"/>
                <w:sz w:val="24"/>
                <w:szCs w:val="24"/>
                <w:lang w:eastAsia="lv-LV"/>
              </w:rPr>
              <w:t>167</w:t>
            </w:r>
            <w:r w:rsidRPr="00B61C54">
              <w:rPr>
                <w:rFonts w:ascii="Times New Roman" w:eastAsia="Times New Roman" w:hAnsi="Times New Roman" w:cs="Times New Roman"/>
                <w:sz w:val="24"/>
                <w:szCs w:val="24"/>
                <w:lang w:eastAsia="lv-LV"/>
              </w:rPr>
              <w:t xml:space="preserve">). </w:t>
            </w:r>
            <w:r w:rsidRPr="00B61C54">
              <w:rPr>
                <w:rFonts w:ascii="Times New Roman" w:hAnsi="Times New Roman" w:cs="Times New Roman"/>
                <w:sz w:val="24"/>
                <w:szCs w:val="24"/>
              </w:rPr>
              <w:t xml:space="preserve">Lai atvieglotu dokumentu apriti </w:t>
            </w:r>
            <w:r w:rsidR="00F673CC" w:rsidRPr="00B61C54">
              <w:rPr>
                <w:rFonts w:ascii="Times New Roman" w:hAnsi="Times New Roman" w:cs="Times New Roman"/>
                <w:sz w:val="24"/>
                <w:szCs w:val="24"/>
              </w:rPr>
              <w:br/>
            </w:r>
            <w:r w:rsidRPr="00B61C54">
              <w:rPr>
                <w:rFonts w:ascii="Times New Roman" w:hAnsi="Times New Roman" w:cs="Times New Roman"/>
                <w:sz w:val="24"/>
                <w:szCs w:val="24"/>
              </w:rPr>
              <w:t xml:space="preserve">e-vidē un vienkopus būtu apskatāmi visi konkrētajā zemes kadastrālās uzmērīšanas procesā sagatavotie dokumenti, noteikumu projektā paredzēts, ka mērnieks zemes robežu plānu, situācijas plānu </w:t>
            </w:r>
            <w:r w:rsidR="00C255DD" w:rsidRPr="00B61C54">
              <w:rPr>
                <w:rFonts w:ascii="Times New Roman" w:hAnsi="Times New Roman" w:cs="Times New Roman"/>
                <w:sz w:val="24"/>
                <w:szCs w:val="24"/>
              </w:rPr>
              <w:t xml:space="preserve">un apgrūtinājuma plānu </w:t>
            </w:r>
            <w:r w:rsidRPr="00B61C54">
              <w:rPr>
                <w:rFonts w:ascii="Times New Roman" w:hAnsi="Times New Roman" w:cs="Times New Roman"/>
                <w:sz w:val="24"/>
                <w:szCs w:val="24"/>
              </w:rPr>
              <w:t xml:space="preserve">sagatavo kā elektroniskos dokumentus ar drošu elektronisko parakstu un laika zīmogu un tie tiek ievietoti </w:t>
            </w:r>
            <w:r w:rsidRPr="00B61C54">
              <w:rPr>
                <w:rFonts w:ascii="Times New Roman" w:hAnsi="Times New Roman" w:cs="Times New Roman"/>
                <w:sz w:val="24"/>
                <w:szCs w:val="24"/>
              </w:rPr>
              <w:br/>
              <w:t>e-lietā.</w:t>
            </w:r>
          </w:p>
          <w:p w14:paraId="77DB07AE" w14:textId="4CB28F46" w:rsidR="006D3DDA" w:rsidRPr="00B61C54" w:rsidRDefault="00054B38" w:rsidP="00CA7C52">
            <w:pPr>
              <w:pStyle w:val="NoSpacing"/>
              <w:ind w:firstLine="275"/>
              <w:jc w:val="both"/>
              <w:rPr>
                <w:rFonts w:ascii="Times New Roman" w:hAnsi="Times New Roman" w:cs="Times New Roman"/>
                <w:sz w:val="24"/>
                <w:szCs w:val="24"/>
              </w:rPr>
            </w:pPr>
            <w:r w:rsidRPr="00B61C54">
              <w:rPr>
                <w:rFonts w:ascii="Times New Roman" w:hAnsi="Times New Roman" w:cs="Times New Roman"/>
                <w:sz w:val="24"/>
                <w:szCs w:val="24"/>
              </w:rPr>
              <w:t xml:space="preserve">Ievērojot to, ka pēc </w:t>
            </w:r>
            <w:r w:rsidRPr="00B61C54">
              <w:rPr>
                <w:rFonts w:ascii="Times New Roman" w:eastAsia="Times New Roman" w:hAnsi="Times New Roman" w:cs="Times New Roman"/>
                <w:sz w:val="24"/>
                <w:szCs w:val="24"/>
                <w:lang w:eastAsia="lv-LV"/>
              </w:rPr>
              <w:t xml:space="preserve">Ministru kabineta noteikumu projekta </w:t>
            </w:r>
            <w:r w:rsidR="002B65FC"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Grozījumi Ministru kabineta 2011. gada 27. decembra noteikumos Nr. 1019 "Zemes kadastrālās uzmērīšanas noteikumi"</w:t>
            </w:r>
            <w:r w:rsidR="00F673CC"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w:t>
            </w:r>
            <w:r w:rsidRPr="00B61C54">
              <w:rPr>
                <w:rFonts w:ascii="Times New Roman" w:hAnsi="Times New Roman" w:cs="Times New Roman"/>
                <w:sz w:val="24"/>
              </w:rPr>
              <w:t>VSS-</w:t>
            </w:r>
            <w:r w:rsidR="00AF76C9" w:rsidRPr="00B61C54">
              <w:rPr>
                <w:rFonts w:ascii="Times New Roman" w:eastAsia="Times New Roman" w:hAnsi="Times New Roman" w:cs="Times New Roman"/>
                <w:sz w:val="24"/>
                <w:szCs w:val="24"/>
                <w:lang w:eastAsia="lv-LV"/>
              </w:rPr>
              <w:t>167</w:t>
            </w:r>
            <w:r w:rsidRPr="00B61C54">
              <w:rPr>
                <w:rFonts w:ascii="Times New Roman" w:eastAsia="Times New Roman" w:hAnsi="Times New Roman" w:cs="Times New Roman"/>
                <w:sz w:val="24"/>
                <w:szCs w:val="24"/>
                <w:lang w:eastAsia="lv-LV"/>
              </w:rPr>
              <w:t xml:space="preserve">) spēkā stāšanās </w:t>
            </w:r>
            <w:r w:rsidR="003D0716" w:rsidRPr="00B61C54">
              <w:rPr>
                <w:rFonts w:ascii="Times New Roman" w:hAnsi="Times New Roman" w:cs="Times New Roman"/>
                <w:sz w:val="24"/>
                <w:szCs w:val="24"/>
              </w:rPr>
              <w:t>zemes robežu plāni, situācijas plāni un apgrūtinājuma plāni tiks gatavoti tikai kā elektroniski dokumenti,</w:t>
            </w:r>
            <w:r w:rsidR="00E347C5" w:rsidRPr="00B61C54">
              <w:rPr>
                <w:rFonts w:ascii="Times New Roman" w:hAnsi="Times New Roman" w:cs="Times New Roman"/>
                <w:sz w:val="24"/>
                <w:szCs w:val="24"/>
              </w:rPr>
              <w:t xml:space="preserve"> kas vienmēr paši par sevi būs attiecīgā dokumenta or</w:t>
            </w:r>
            <w:r w:rsidR="0040168C" w:rsidRPr="00B61C54">
              <w:rPr>
                <w:rFonts w:ascii="Times New Roman" w:hAnsi="Times New Roman" w:cs="Times New Roman"/>
                <w:sz w:val="24"/>
                <w:szCs w:val="24"/>
              </w:rPr>
              <w:t>i</w:t>
            </w:r>
            <w:r w:rsidR="00E347C5" w:rsidRPr="00B61C54">
              <w:rPr>
                <w:rFonts w:ascii="Times New Roman" w:hAnsi="Times New Roman" w:cs="Times New Roman"/>
                <w:sz w:val="24"/>
                <w:szCs w:val="24"/>
              </w:rPr>
              <w:t>ģināls</w:t>
            </w:r>
            <w:r w:rsidR="004E0461" w:rsidRPr="00B61C54">
              <w:rPr>
                <w:rFonts w:ascii="Times New Roman" w:hAnsi="Times New Roman" w:cs="Times New Roman"/>
                <w:sz w:val="24"/>
                <w:szCs w:val="24"/>
              </w:rPr>
              <w:t>, tad gadījumos, kad ierosinātājs vēlēsies elektroniski sagatavoto zemes robežu plānu, situācijas plānu vai apgrūtinājuma plānu</w:t>
            </w:r>
            <w:r w:rsidR="00E347C5" w:rsidRPr="00B61C54">
              <w:rPr>
                <w:rFonts w:ascii="Times New Roman" w:hAnsi="Times New Roman" w:cs="Times New Roman"/>
                <w:sz w:val="24"/>
                <w:szCs w:val="24"/>
              </w:rPr>
              <w:t xml:space="preserve"> </w:t>
            </w:r>
            <w:r w:rsidR="004E0461" w:rsidRPr="00B61C54">
              <w:rPr>
                <w:rFonts w:ascii="Times New Roman" w:hAnsi="Times New Roman" w:cs="Times New Roman"/>
                <w:sz w:val="24"/>
                <w:szCs w:val="24"/>
              </w:rPr>
              <w:t xml:space="preserve">saņemt </w:t>
            </w:r>
            <w:r w:rsidR="0040168C" w:rsidRPr="00B61C54">
              <w:rPr>
                <w:rFonts w:ascii="Times New Roman" w:hAnsi="Times New Roman" w:cs="Times New Roman"/>
                <w:sz w:val="24"/>
                <w:szCs w:val="24"/>
              </w:rPr>
              <w:t xml:space="preserve">kā </w:t>
            </w:r>
            <w:r w:rsidR="004E0461" w:rsidRPr="00B61C54">
              <w:rPr>
                <w:rFonts w:ascii="Times New Roman" w:hAnsi="Times New Roman" w:cs="Times New Roman"/>
                <w:sz w:val="24"/>
                <w:szCs w:val="24"/>
              </w:rPr>
              <w:t>papīr</w:t>
            </w:r>
            <w:r w:rsidR="0040168C" w:rsidRPr="00B61C54">
              <w:rPr>
                <w:rFonts w:ascii="Times New Roman" w:hAnsi="Times New Roman" w:cs="Times New Roman"/>
                <w:sz w:val="24"/>
                <w:szCs w:val="24"/>
              </w:rPr>
              <w:t>a dokumentu</w:t>
            </w:r>
            <w:r w:rsidR="004E0461" w:rsidRPr="00B61C54">
              <w:rPr>
                <w:rFonts w:ascii="Times New Roman" w:hAnsi="Times New Roman" w:cs="Times New Roman"/>
                <w:sz w:val="24"/>
                <w:szCs w:val="24"/>
              </w:rPr>
              <w:t xml:space="preserve">, tie būs izsniedzami kā apliecinātas kopijas. </w:t>
            </w:r>
            <w:r w:rsidR="00E347C5" w:rsidRPr="00B61C54">
              <w:rPr>
                <w:rFonts w:ascii="Times New Roman" w:hAnsi="Times New Roman" w:cs="Times New Roman"/>
                <w:sz w:val="24"/>
                <w:szCs w:val="24"/>
              </w:rPr>
              <w:t>Līdz ar to, ierosināt</w:t>
            </w:r>
            <w:r w:rsidR="0040168C" w:rsidRPr="00B61C54">
              <w:rPr>
                <w:rFonts w:ascii="Times New Roman" w:hAnsi="Times New Roman" w:cs="Times New Roman"/>
                <w:sz w:val="24"/>
                <w:szCs w:val="24"/>
              </w:rPr>
              <w:t>ā</w:t>
            </w:r>
            <w:r w:rsidR="00E347C5" w:rsidRPr="00B61C54">
              <w:rPr>
                <w:rFonts w:ascii="Times New Roman" w:hAnsi="Times New Roman" w:cs="Times New Roman"/>
                <w:sz w:val="24"/>
                <w:szCs w:val="24"/>
              </w:rPr>
              <w:t>j</w:t>
            </w:r>
            <w:r w:rsidR="0040168C" w:rsidRPr="00B61C54">
              <w:rPr>
                <w:rFonts w:ascii="Times New Roman" w:hAnsi="Times New Roman" w:cs="Times New Roman"/>
                <w:sz w:val="24"/>
                <w:szCs w:val="24"/>
              </w:rPr>
              <w:t>a</w:t>
            </w:r>
            <w:r w:rsidR="00E347C5" w:rsidRPr="00B61C54">
              <w:rPr>
                <w:rFonts w:ascii="Times New Roman" w:hAnsi="Times New Roman" w:cs="Times New Roman"/>
                <w:sz w:val="24"/>
                <w:szCs w:val="24"/>
              </w:rPr>
              <w:t>m</w:t>
            </w:r>
            <w:r w:rsidR="0040168C" w:rsidRPr="00B61C54">
              <w:rPr>
                <w:rFonts w:ascii="Times New Roman" w:hAnsi="Times New Roman" w:cs="Times New Roman"/>
                <w:sz w:val="24"/>
                <w:szCs w:val="24"/>
              </w:rPr>
              <w:t xml:space="preserve">, </w:t>
            </w:r>
            <w:r w:rsidR="004E0461" w:rsidRPr="00B61C54">
              <w:rPr>
                <w:rFonts w:ascii="Times New Roman" w:hAnsi="Times New Roman" w:cs="Times New Roman"/>
                <w:sz w:val="24"/>
                <w:szCs w:val="24"/>
              </w:rPr>
              <w:t>tāpat</w:t>
            </w:r>
            <w:r w:rsidR="00E347C5" w:rsidRPr="00B61C54">
              <w:rPr>
                <w:rFonts w:ascii="Times New Roman" w:hAnsi="Times New Roman" w:cs="Times New Roman"/>
                <w:sz w:val="24"/>
                <w:szCs w:val="24"/>
              </w:rPr>
              <w:t xml:space="preserve"> kā iepriekš</w:t>
            </w:r>
            <w:r w:rsidR="0040168C" w:rsidRPr="00B61C54">
              <w:rPr>
                <w:rFonts w:ascii="Times New Roman" w:hAnsi="Times New Roman" w:cs="Times New Roman"/>
                <w:sz w:val="24"/>
                <w:szCs w:val="24"/>
              </w:rPr>
              <w:t>,</w:t>
            </w:r>
            <w:r w:rsidR="00E347C5" w:rsidRPr="00B61C54">
              <w:rPr>
                <w:rFonts w:ascii="Times New Roman" w:hAnsi="Times New Roman" w:cs="Times New Roman"/>
                <w:sz w:val="24"/>
                <w:szCs w:val="24"/>
              </w:rPr>
              <w:t xml:space="preserve"> tiks paredzēts izsniegt </w:t>
            </w:r>
            <w:r w:rsidR="004E0461" w:rsidRPr="00B61C54">
              <w:rPr>
                <w:rFonts w:ascii="Times New Roman" w:hAnsi="Times New Roman" w:cs="Times New Roman"/>
                <w:sz w:val="24"/>
                <w:szCs w:val="24"/>
              </w:rPr>
              <w:t>elektroniski sagatavotā dokumenta or</w:t>
            </w:r>
            <w:r w:rsidR="0040168C" w:rsidRPr="00B61C54">
              <w:rPr>
                <w:rFonts w:ascii="Times New Roman" w:hAnsi="Times New Roman" w:cs="Times New Roman"/>
                <w:sz w:val="24"/>
                <w:szCs w:val="24"/>
              </w:rPr>
              <w:t>i</w:t>
            </w:r>
            <w:r w:rsidR="004E0461" w:rsidRPr="00B61C54">
              <w:rPr>
                <w:rFonts w:ascii="Times New Roman" w:hAnsi="Times New Roman" w:cs="Times New Roman"/>
                <w:sz w:val="24"/>
                <w:szCs w:val="24"/>
              </w:rPr>
              <w:t>ģinālu,</w:t>
            </w:r>
            <w:r w:rsidR="00E347C5" w:rsidRPr="00B61C54">
              <w:rPr>
                <w:rFonts w:ascii="Times New Roman" w:hAnsi="Times New Roman" w:cs="Times New Roman"/>
                <w:sz w:val="24"/>
                <w:szCs w:val="24"/>
              </w:rPr>
              <w:t xml:space="preserve"> </w:t>
            </w:r>
            <w:r w:rsidR="00103329" w:rsidRPr="00B61C54">
              <w:rPr>
                <w:rFonts w:ascii="Times New Roman" w:hAnsi="Times New Roman" w:cs="Times New Roman"/>
                <w:sz w:val="24"/>
                <w:szCs w:val="24"/>
              </w:rPr>
              <w:t xml:space="preserve">bet </w:t>
            </w:r>
            <w:r w:rsidR="00E347C5" w:rsidRPr="00B61C54">
              <w:rPr>
                <w:rFonts w:ascii="Times New Roman" w:hAnsi="Times New Roman" w:cs="Times New Roman"/>
                <w:sz w:val="24"/>
                <w:szCs w:val="24"/>
              </w:rPr>
              <w:t>attiecīgi šo</w:t>
            </w:r>
            <w:r w:rsidR="004E0461" w:rsidRPr="00B61C54">
              <w:rPr>
                <w:rFonts w:ascii="Times New Roman" w:hAnsi="Times New Roman" w:cs="Times New Roman"/>
                <w:sz w:val="24"/>
                <w:szCs w:val="24"/>
              </w:rPr>
              <w:t xml:space="preserve"> elektronisko dokumentu </w:t>
            </w:r>
            <w:r w:rsidR="00E347C5" w:rsidRPr="00B61C54">
              <w:rPr>
                <w:rFonts w:ascii="Times New Roman" w:hAnsi="Times New Roman" w:cs="Times New Roman"/>
                <w:sz w:val="24"/>
                <w:szCs w:val="24"/>
              </w:rPr>
              <w:t xml:space="preserve">apliecinātas kopijas </w:t>
            </w:r>
            <w:r w:rsidR="004E0461" w:rsidRPr="00B61C54">
              <w:rPr>
                <w:rFonts w:ascii="Times New Roman" w:hAnsi="Times New Roman" w:cs="Times New Roman"/>
                <w:sz w:val="24"/>
                <w:szCs w:val="24"/>
              </w:rPr>
              <w:t xml:space="preserve">būs </w:t>
            </w:r>
            <w:r w:rsidR="00E347C5" w:rsidRPr="00B61C54">
              <w:rPr>
                <w:rFonts w:ascii="Times New Roman" w:hAnsi="Times New Roman" w:cs="Times New Roman"/>
                <w:sz w:val="24"/>
                <w:szCs w:val="24"/>
              </w:rPr>
              <w:t xml:space="preserve">izsniedzamas pēc </w:t>
            </w:r>
            <w:r w:rsidR="004E0461" w:rsidRPr="00B61C54">
              <w:rPr>
                <w:rFonts w:ascii="Times New Roman" w:hAnsi="Times New Roman" w:cs="Times New Roman"/>
                <w:sz w:val="24"/>
                <w:szCs w:val="24"/>
              </w:rPr>
              <w:t>ierosinātāja pieprasījuma.</w:t>
            </w:r>
          </w:p>
          <w:p w14:paraId="57FD3137" w14:textId="25CB300B" w:rsidR="004E0461" w:rsidRPr="00B61C54" w:rsidRDefault="004E0461" w:rsidP="00CA7C52">
            <w:pPr>
              <w:pStyle w:val="NoSpacing"/>
              <w:ind w:firstLine="275"/>
              <w:jc w:val="both"/>
              <w:rPr>
                <w:rFonts w:ascii="Times New Roman" w:hAnsi="Times New Roman" w:cs="Times New Roman"/>
                <w:sz w:val="24"/>
                <w:szCs w:val="24"/>
              </w:rPr>
            </w:pPr>
            <w:r w:rsidRPr="00B61C54">
              <w:rPr>
                <w:rFonts w:ascii="Times New Roman" w:hAnsi="Times New Roman" w:cs="Times New Roman"/>
                <w:sz w:val="24"/>
                <w:szCs w:val="24"/>
              </w:rPr>
              <w:t>Lai vienādotu zemes kadastrālajā uzmērīšanā sagatavojamo dokumentu formas, projekts paredz Ministru kabineta noteikumu</w:t>
            </w:r>
            <w:r w:rsidR="00B319C8" w:rsidRPr="00B61C54">
              <w:rPr>
                <w:rFonts w:ascii="Times New Roman" w:hAnsi="Times New Roman" w:cs="Times New Roman"/>
                <w:sz w:val="24"/>
                <w:szCs w:val="24"/>
              </w:rPr>
              <w:t xml:space="preserve"> Nr.</w:t>
            </w:r>
            <w:r w:rsidR="0029551C" w:rsidRPr="00B61C54">
              <w:rPr>
                <w:rFonts w:ascii="Times New Roman" w:hAnsi="Times New Roman" w:cs="Times New Roman"/>
                <w:sz w:val="24"/>
                <w:szCs w:val="24"/>
              </w:rPr>
              <w:t> </w:t>
            </w:r>
            <w:r w:rsidR="00B319C8" w:rsidRPr="00B61C54">
              <w:rPr>
                <w:rFonts w:ascii="Times New Roman" w:hAnsi="Times New Roman" w:cs="Times New Roman"/>
                <w:sz w:val="24"/>
                <w:szCs w:val="24"/>
              </w:rPr>
              <w:t>60</w:t>
            </w:r>
            <w:r w:rsidR="008746F8" w:rsidRPr="00B61C54">
              <w:rPr>
                <w:rFonts w:ascii="Times New Roman" w:hAnsi="Times New Roman" w:cs="Times New Roman"/>
                <w:sz w:val="24"/>
                <w:szCs w:val="24"/>
              </w:rPr>
              <w:t xml:space="preserve"> </w:t>
            </w:r>
            <w:r w:rsidR="0029551C" w:rsidRPr="00B61C54">
              <w:rPr>
                <w:rFonts w:ascii="Times New Roman" w:hAnsi="Times New Roman" w:cs="Times New Roman"/>
                <w:sz w:val="24"/>
                <w:szCs w:val="24"/>
              </w:rPr>
              <w:t>10. punktā noteikt analoģisku risinājumu</w:t>
            </w:r>
            <w:r w:rsidR="00103329" w:rsidRPr="00B61C54">
              <w:rPr>
                <w:rFonts w:ascii="Times New Roman" w:hAnsi="Times New Roman" w:cs="Times New Roman"/>
                <w:sz w:val="24"/>
                <w:szCs w:val="24"/>
              </w:rPr>
              <w:t>,</w:t>
            </w:r>
            <w:r w:rsidR="0029551C" w:rsidRPr="00B61C54">
              <w:rPr>
                <w:rFonts w:ascii="Times New Roman" w:hAnsi="Times New Roman" w:cs="Times New Roman"/>
                <w:sz w:val="24"/>
                <w:szCs w:val="24"/>
              </w:rPr>
              <w:t xml:space="preserve"> kāds tas paredzēts </w:t>
            </w:r>
            <w:r w:rsidR="0029551C" w:rsidRPr="00B61C54">
              <w:rPr>
                <w:rFonts w:ascii="Times New Roman" w:eastAsia="Times New Roman" w:hAnsi="Times New Roman" w:cs="Times New Roman"/>
                <w:sz w:val="24"/>
                <w:szCs w:val="24"/>
                <w:lang w:eastAsia="lv-LV"/>
              </w:rPr>
              <w:t xml:space="preserve">Ministru kabineta noteikumu projektā </w:t>
            </w:r>
            <w:r w:rsidR="00A26342" w:rsidRPr="00B61C54">
              <w:rPr>
                <w:rFonts w:ascii="Times New Roman" w:eastAsia="Times New Roman" w:hAnsi="Times New Roman" w:cs="Times New Roman"/>
                <w:sz w:val="24"/>
                <w:szCs w:val="24"/>
                <w:lang w:eastAsia="lv-LV"/>
              </w:rPr>
              <w:t>"</w:t>
            </w:r>
            <w:r w:rsidR="0029551C" w:rsidRPr="00B61C54">
              <w:rPr>
                <w:rFonts w:ascii="Times New Roman" w:eastAsia="Times New Roman" w:hAnsi="Times New Roman" w:cs="Times New Roman"/>
                <w:sz w:val="24"/>
                <w:szCs w:val="24"/>
                <w:lang w:eastAsia="lv-LV"/>
              </w:rPr>
              <w:t>Grozījumi Ministru kabineta 2011. gada 27. decembra noteikumos Nr. 1019 "Zemes kadastrālās uzmērīšanas noteikumi"</w:t>
            </w:r>
            <w:r w:rsidR="00A26342" w:rsidRPr="00B61C54">
              <w:rPr>
                <w:rFonts w:ascii="Times New Roman" w:eastAsia="Times New Roman" w:hAnsi="Times New Roman" w:cs="Times New Roman"/>
                <w:sz w:val="24"/>
                <w:szCs w:val="24"/>
                <w:lang w:eastAsia="lv-LV"/>
              </w:rPr>
              <w:t>"</w:t>
            </w:r>
            <w:r w:rsidR="0029551C" w:rsidRPr="00B61C54">
              <w:rPr>
                <w:rFonts w:ascii="Times New Roman" w:eastAsia="Times New Roman" w:hAnsi="Times New Roman" w:cs="Times New Roman"/>
                <w:sz w:val="24"/>
                <w:szCs w:val="24"/>
                <w:lang w:eastAsia="lv-LV"/>
              </w:rPr>
              <w:t xml:space="preserve"> (</w:t>
            </w:r>
            <w:r w:rsidR="0029551C" w:rsidRPr="00B61C54">
              <w:rPr>
                <w:rFonts w:ascii="Times New Roman" w:hAnsi="Times New Roman" w:cs="Times New Roman"/>
                <w:sz w:val="24"/>
              </w:rPr>
              <w:t>VSS-</w:t>
            </w:r>
            <w:r w:rsidR="008240E9" w:rsidRPr="00B61C54">
              <w:rPr>
                <w:rFonts w:ascii="Times New Roman" w:eastAsia="Times New Roman" w:hAnsi="Times New Roman" w:cs="Times New Roman"/>
                <w:sz w:val="24"/>
                <w:szCs w:val="24"/>
                <w:lang w:eastAsia="lv-LV"/>
              </w:rPr>
              <w:t>167</w:t>
            </w:r>
            <w:r w:rsidR="0029551C" w:rsidRPr="00B61C54">
              <w:rPr>
                <w:rFonts w:ascii="Times New Roman" w:eastAsia="Times New Roman" w:hAnsi="Times New Roman" w:cs="Times New Roman"/>
                <w:sz w:val="24"/>
                <w:szCs w:val="24"/>
                <w:lang w:eastAsia="lv-LV"/>
              </w:rPr>
              <w:t xml:space="preserve">) attiecībā uz elektroniski sagatavojamiem </w:t>
            </w:r>
            <w:r w:rsidR="0029551C" w:rsidRPr="00B61C54">
              <w:rPr>
                <w:rFonts w:ascii="Times New Roman" w:hAnsi="Times New Roman" w:cs="Times New Roman"/>
                <w:sz w:val="24"/>
                <w:szCs w:val="24"/>
              </w:rPr>
              <w:t xml:space="preserve">zemes robežu plāniem, situācijas plāniem un apgrūtinājuma plāniem gadījumos, kad zemes uzmērīšana tiek veikta par valsts budžeta līdzekļiem un iepriekš minētos dokumentus zemes lietotājam izsniegs </w:t>
            </w:r>
            <w:r w:rsidR="00700176" w:rsidRPr="00B61C54">
              <w:rPr>
                <w:rFonts w:ascii="Times New Roman" w:hAnsi="Times New Roman" w:cs="Times New Roman"/>
                <w:sz w:val="24"/>
                <w:szCs w:val="24"/>
              </w:rPr>
              <w:t>V</w:t>
            </w:r>
            <w:r w:rsidR="0029551C" w:rsidRPr="00B61C54">
              <w:rPr>
                <w:rFonts w:ascii="Times New Roman" w:hAnsi="Times New Roman" w:cs="Times New Roman"/>
                <w:sz w:val="24"/>
                <w:szCs w:val="24"/>
              </w:rPr>
              <w:t>alsts zemes dienests.</w:t>
            </w:r>
          </w:p>
          <w:p w14:paraId="7EFED89B" w14:textId="77777777" w:rsidR="00940CB2" w:rsidRPr="00B61C54" w:rsidRDefault="00940CB2" w:rsidP="00CA7C52">
            <w:pPr>
              <w:pStyle w:val="NoSpacing"/>
              <w:ind w:firstLine="275"/>
              <w:jc w:val="both"/>
              <w:rPr>
                <w:rFonts w:ascii="Times New Roman" w:hAnsi="Times New Roman" w:cs="Times New Roman"/>
                <w:sz w:val="24"/>
                <w:szCs w:val="24"/>
              </w:rPr>
            </w:pPr>
          </w:p>
          <w:bookmarkEnd w:id="9"/>
          <w:p w14:paraId="3631B4F8" w14:textId="3CE17DCD" w:rsidR="00217998" w:rsidRPr="00B61C54" w:rsidRDefault="00D63DC7" w:rsidP="00CA7C52">
            <w:pPr>
              <w:spacing w:after="0" w:line="240" w:lineRule="auto"/>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lastRenderedPageBreak/>
              <w:t>3.</w:t>
            </w:r>
            <w:r w:rsidR="001616D6" w:rsidRPr="00B61C54">
              <w:rPr>
                <w:rFonts w:ascii="Times New Roman" w:eastAsia="Times New Roman" w:hAnsi="Times New Roman" w:cs="Times New Roman"/>
                <w:sz w:val="24"/>
                <w:szCs w:val="24"/>
                <w:lang w:eastAsia="lv-LV"/>
              </w:rPr>
              <w:t>2.</w:t>
            </w:r>
            <w:r w:rsidR="000448C0" w:rsidRPr="00B61C54">
              <w:rPr>
                <w:rFonts w:ascii="Times New Roman" w:eastAsia="Times New Roman" w:hAnsi="Times New Roman" w:cs="Times New Roman"/>
                <w:sz w:val="24"/>
                <w:szCs w:val="24"/>
                <w:lang w:eastAsia="lv-LV"/>
              </w:rPr>
              <w:t> </w:t>
            </w:r>
            <w:r w:rsidR="00D00E63" w:rsidRPr="00B61C54">
              <w:rPr>
                <w:rFonts w:ascii="Times New Roman" w:eastAsia="Times New Roman" w:hAnsi="Times New Roman" w:cs="Times New Roman"/>
                <w:sz w:val="24"/>
                <w:szCs w:val="24"/>
                <w:lang w:eastAsia="lv-LV"/>
              </w:rPr>
              <w:t>Atjaunojot neatkarīgās Latvijas tiesību sistēmu, likumdevēj</w:t>
            </w:r>
            <w:r w:rsidR="00FE2B5D" w:rsidRPr="00B61C54">
              <w:rPr>
                <w:rFonts w:ascii="Times New Roman" w:eastAsia="Times New Roman" w:hAnsi="Times New Roman" w:cs="Times New Roman"/>
                <w:sz w:val="24"/>
                <w:szCs w:val="24"/>
                <w:lang w:eastAsia="lv-LV"/>
              </w:rPr>
              <w:t>s</w:t>
            </w:r>
            <w:r w:rsidR="00D00E63" w:rsidRPr="00B61C54">
              <w:rPr>
                <w:rFonts w:ascii="Times New Roman" w:eastAsia="Times New Roman" w:hAnsi="Times New Roman" w:cs="Times New Roman"/>
                <w:sz w:val="24"/>
                <w:szCs w:val="24"/>
                <w:lang w:eastAsia="lv-LV"/>
              </w:rPr>
              <w:t xml:space="preserve">, ievērojot tiesiskas valsts principus, </w:t>
            </w:r>
            <w:r w:rsidR="00940CB2" w:rsidRPr="00B61C54">
              <w:rPr>
                <w:rFonts w:ascii="Times New Roman" w:eastAsia="Times New Roman" w:hAnsi="Times New Roman" w:cs="Times New Roman"/>
                <w:sz w:val="24"/>
                <w:szCs w:val="24"/>
                <w:lang w:eastAsia="lv-LV"/>
              </w:rPr>
              <w:t xml:space="preserve">lai </w:t>
            </w:r>
            <w:r w:rsidR="00D00E63" w:rsidRPr="00B61C54">
              <w:rPr>
                <w:rFonts w:ascii="Times New Roman" w:eastAsia="Times New Roman" w:hAnsi="Times New Roman" w:cs="Times New Roman"/>
                <w:sz w:val="24"/>
                <w:szCs w:val="24"/>
                <w:lang w:eastAsia="lv-LV"/>
              </w:rPr>
              <w:t>iespēju robežās izlīdzinātu iepriekšējā režīma nodarītos zaudējumus</w:t>
            </w:r>
            <w:r w:rsidR="00217998" w:rsidRPr="00B61C54">
              <w:rPr>
                <w:rFonts w:ascii="Times New Roman" w:eastAsia="Times New Roman" w:hAnsi="Times New Roman" w:cs="Times New Roman"/>
                <w:sz w:val="24"/>
                <w:szCs w:val="24"/>
                <w:lang w:eastAsia="lv-LV"/>
              </w:rPr>
              <w:t>,</w:t>
            </w:r>
            <w:r w:rsidR="00B70E21" w:rsidRPr="00B61C54">
              <w:rPr>
                <w:rFonts w:ascii="Times New Roman" w:eastAsia="Times New Roman" w:hAnsi="Times New Roman" w:cs="Times New Roman"/>
                <w:sz w:val="24"/>
                <w:szCs w:val="24"/>
                <w:lang w:eastAsia="lv-LV"/>
              </w:rPr>
              <w:t xml:space="preserve"> </w:t>
            </w:r>
            <w:r w:rsidR="00D00E63" w:rsidRPr="00B61C54">
              <w:rPr>
                <w:rFonts w:ascii="Times New Roman" w:eastAsia="Times New Roman" w:hAnsi="Times New Roman" w:cs="Times New Roman"/>
                <w:sz w:val="24"/>
                <w:szCs w:val="24"/>
                <w:lang w:eastAsia="lv-LV"/>
              </w:rPr>
              <w:t>atjaunotu taisnīgumu</w:t>
            </w:r>
            <w:r w:rsidR="00217998" w:rsidRPr="00B61C54">
              <w:rPr>
                <w:rFonts w:ascii="Times New Roman" w:eastAsia="Times New Roman" w:hAnsi="Times New Roman" w:cs="Times New Roman"/>
                <w:sz w:val="24"/>
                <w:szCs w:val="24"/>
                <w:lang w:eastAsia="lv-LV"/>
              </w:rPr>
              <w:t>, veicinātu zemes īpašuma tiesību atjaunošanu un to tālāku nostiprināšanu zemesgrāmatā,</w:t>
            </w:r>
            <w:r w:rsidR="00D00E63" w:rsidRPr="00B61C54">
              <w:rPr>
                <w:rFonts w:ascii="Times New Roman" w:eastAsia="Times New Roman" w:hAnsi="Times New Roman" w:cs="Times New Roman"/>
                <w:sz w:val="24"/>
                <w:szCs w:val="24"/>
                <w:lang w:eastAsia="lv-LV"/>
              </w:rPr>
              <w:t xml:space="preserve"> </w:t>
            </w:r>
            <w:r w:rsidR="003237E7" w:rsidRPr="00B61C54">
              <w:rPr>
                <w:rFonts w:ascii="Times New Roman" w:eastAsia="Times New Roman" w:hAnsi="Times New Roman" w:cs="Times New Roman"/>
                <w:sz w:val="24"/>
                <w:szCs w:val="24"/>
                <w:lang w:eastAsia="lv-LV"/>
              </w:rPr>
              <w:t>l</w:t>
            </w:r>
            <w:r w:rsidR="00D00E63" w:rsidRPr="00B61C54">
              <w:rPr>
                <w:rFonts w:ascii="Times New Roman" w:eastAsia="Times New Roman" w:hAnsi="Times New Roman" w:cs="Times New Roman"/>
                <w:sz w:val="24"/>
                <w:szCs w:val="24"/>
                <w:lang w:eastAsia="lv-LV"/>
              </w:rPr>
              <w:t xml:space="preserve">ikuma </w:t>
            </w:r>
            <w:r w:rsidR="00590F62" w:rsidRPr="00B61C54">
              <w:rPr>
                <w:rFonts w:ascii="Times New Roman" w:eastAsia="Times New Roman" w:hAnsi="Times New Roman" w:cs="Times New Roman"/>
                <w:sz w:val="24"/>
                <w:szCs w:val="24"/>
                <w:lang w:eastAsia="lv-LV"/>
              </w:rPr>
              <w:t>"</w:t>
            </w:r>
            <w:r w:rsidR="00D00E63" w:rsidRPr="00B61C54">
              <w:rPr>
                <w:rFonts w:ascii="Times New Roman" w:eastAsia="Times New Roman" w:hAnsi="Times New Roman" w:cs="Times New Roman"/>
                <w:sz w:val="24"/>
                <w:szCs w:val="24"/>
                <w:lang w:eastAsia="lv-LV"/>
              </w:rPr>
              <w:t>Par zemes reformu Latvijas Republikas lauku apvidos</w:t>
            </w:r>
            <w:r w:rsidR="00590F62" w:rsidRPr="00B61C54">
              <w:rPr>
                <w:rFonts w:ascii="Times New Roman" w:eastAsia="Times New Roman" w:hAnsi="Times New Roman" w:cs="Times New Roman"/>
                <w:sz w:val="24"/>
                <w:szCs w:val="24"/>
                <w:lang w:eastAsia="lv-LV"/>
              </w:rPr>
              <w:t>"</w:t>
            </w:r>
            <w:r w:rsidR="00D00E63" w:rsidRPr="00B61C54">
              <w:rPr>
                <w:rFonts w:ascii="Times New Roman" w:eastAsia="Times New Roman" w:hAnsi="Times New Roman" w:cs="Times New Roman"/>
                <w:sz w:val="24"/>
                <w:szCs w:val="24"/>
                <w:lang w:eastAsia="lv-LV"/>
              </w:rPr>
              <w:t xml:space="preserve"> 22.</w:t>
            </w:r>
            <w:r w:rsidR="00590F62" w:rsidRPr="00B61C54">
              <w:rPr>
                <w:rFonts w:ascii="Times New Roman" w:eastAsia="Times New Roman" w:hAnsi="Times New Roman" w:cs="Times New Roman"/>
                <w:sz w:val="24"/>
                <w:szCs w:val="24"/>
                <w:lang w:eastAsia="lv-LV"/>
              </w:rPr>
              <w:t> </w:t>
            </w:r>
            <w:r w:rsidR="00D00E63" w:rsidRPr="00B61C54">
              <w:rPr>
                <w:rFonts w:ascii="Times New Roman" w:eastAsia="Times New Roman" w:hAnsi="Times New Roman" w:cs="Times New Roman"/>
                <w:sz w:val="24"/>
                <w:szCs w:val="24"/>
                <w:lang w:eastAsia="lv-LV"/>
              </w:rPr>
              <w:t xml:space="preserve">pantā un likuma </w:t>
            </w:r>
            <w:r w:rsidR="00590F62" w:rsidRPr="00B61C54">
              <w:rPr>
                <w:rFonts w:ascii="Times New Roman" w:eastAsia="Times New Roman" w:hAnsi="Times New Roman" w:cs="Times New Roman"/>
                <w:sz w:val="24"/>
                <w:szCs w:val="24"/>
                <w:lang w:eastAsia="lv-LV"/>
              </w:rPr>
              <w:t>"</w:t>
            </w:r>
            <w:r w:rsidR="00D00E63" w:rsidRPr="00B61C54">
              <w:rPr>
                <w:rFonts w:ascii="Times New Roman" w:eastAsia="Times New Roman" w:hAnsi="Times New Roman" w:cs="Times New Roman"/>
                <w:sz w:val="24"/>
                <w:szCs w:val="24"/>
                <w:lang w:eastAsia="lv-LV"/>
              </w:rPr>
              <w:t>Par zemes reformu Latvijas Republikas pilsētās</w:t>
            </w:r>
            <w:r w:rsidR="00590F62" w:rsidRPr="00B61C54">
              <w:rPr>
                <w:rFonts w:ascii="Times New Roman" w:eastAsia="Times New Roman" w:hAnsi="Times New Roman" w:cs="Times New Roman"/>
                <w:sz w:val="24"/>
                <w:szCs w:val="24"/>
                <w:lang w:eastAsia="lv-LV"/>
              </w:rPr>
              <w:t>"</w:t>
            </w:r>
            <w:r w:rsidR="00D00E63" w:rsidRPr="00B61C54">
              <w:rPr>
                <w:rFonts w:ascii="Times New Roman" w:eastAsia="Times New Roman" w:hAnsi="Times New Roman" w:cs="Times New Roman"/>
                <w:sz w:val="24"/>
                <w:szCs w:val="24"/>
                <w:lang w:eastAsia="lv-LV"/>
              </w:rPr>
              <w:t xml:space="preserve"> 18.</w:t>
            </w:r>
            <w:r w:rsidR="00590F62" w:rsidRPr="00B61C54">
              <w:rPr>
                <w:rFonts w:ascii="Times New Roman" w:eastAsia="Times New Roman" w:hAnsi="Times New Roman" w:cs="Times New Roman"/>
                <w:sz w:val="24"/>
                <w:szCs w:val="24"/>
                <w:lang w:eastAsia="lv-LV"/>
              </w:rPr>
              <w:t> </w:t>
            </w:r>
            <w:r w:rsidR="00D00E63" w:rsidRPr="00B61C54">
              <w:rPr>
                <w:rFonts w:ascii="Times New Roman" w:eastAsia="Times New Roman" w:hAnsi="Times New Roman" w:cs="Times New Roman"/>
                <w:sz w:val="24"/>
                <w:szCs w:val="24"/>
                <w:lang w:eastAsia="lv-LV"/>
              </w:rPr>
              <w:t>pantā notei</w:t>
            </w:r>
            <w:r w:rsidR="003237E7" w:rsidRPr="00B61C54">
              <w:rPr>
                <w:rFonts w:ascii="Times New Roman" w:eastAsia="Times New Roman" w:hAnsi="Times New Roman" w:cs="Times New Roman"/>
                <w:sz w:val="24"/>
                <w:szCs w:val="24"/>
                <w:lang w:eastAsia="lv-LV"/>
              </w:rPr>
              <w:t>ca</w:t>
            </w:r>
            <w:r w:rsidR="00D00E63" w:rsidRPr="00B61C54">
              <w:rPr>
                <w:rFonts w:ascii="Times New Roman" w:eastAsia="Times New Roman" w:hAnsi="Times New Roman" w:cs="Times New Roman"/>
                <w:sz w:val="24"/>
                <w:szCs w:val="24"/>
                <w:lang w:eastAsia="lv-LV"/>
              </w:rPr>
              <w:t xml:space="preserve"> personu lok</w:t>
            </w:r>
            <w:r w:rsidR="003237E7" w:rsidRPr="00B61C54">
              <w:rPr>
                <w:rFonts w:ascii="Times New Roman" w:eastAsia="Times New Roman" w:hAnsi="Times New Roman" w:cs="Times New Roman"/>
                <w:sz w:val="24"/>
                <w:szCs w:val="24"/>
                <w:lang w:eastAsia="lv-LV"/>
              </w:rPr>
              <w:t xml:space="preserve">u, kurām īpašuma tiesību atjaunošanai piešķirtās zemes robežas uzmērāmas par valsts budžeta līdzekļiem. </w:t>
            </w:r>
            <w:r w:rsidR="00217998" w:rsidRPr="00B61C54">
              <w:rPr>
                <w:rFonts w:ascii="Times New Roman" w:eastAsia="Times New Roman" w:hAnsi="Times New Roman" w:cs="Times New Roman"/>
                <w:sz w:val="24"/>
                <w:szCs w:val="24"/>
                <w:lang w:eastAsia="lv-LV"/>
              </w:rPr>
              <w:t>Minētās likumu normas paredz, ka zemes kadastrālā uzmērīšana par valsts budžeta līdzekļiem tiek veikta bijušajiem zemes īpašniekiem</w:t>
            </w:r>
            <w:r w:rsidR="00F673CC" w:rsidRPr="00B61C54">
              <w:rPr>
                <w:rFonts w:ascii="Times New Roman" w:eastAsia="Times New Roman" w:hAnsi="Times New Roman" w:cs="Times New Roman"/>
                <w:sz w:val="24"/>
                <w:szCs w:val="24"/>
                <w:lang w:eastAsia="lv-LV"/>
              </w:rPr>
              <w:t>,</w:t>
            </w:r>
            <w:r w:rsidR="00217998" w:rsidRPr="00B61C54">
              <w:rPr>
                <w:rFonts w:ascii="Times New Roman" w:eastAsia="Times New Roman" w:hAnsi="Times New Roman" w:cs="Times New Roman"/>
                <w:sz w:val="24"/>
                <w:szCs w:val="24"/>
                <w:lang w:eastAsia="lv-LV"/>
              </w:rPr>
              <w:t xml:space="preserve"> kuriem 1940. gada 21. jūlijā piederēja zemes īpašums Latvijas Republikā, un viņus pārdzīvojušiem laulātajiem, bērniem un mazbērniem, politiski represētajiem un 1.</w:t>
            </w:r>
            <w:r w:rsidR="003237E7" w:rsidRPr="00B61C54">
              <w:rPr>
                <w:rFonts w:ascii="Times New Roman" w:eastAsia="Times New Roman" w:hAnsi="Times New Roman" w:cs="Times New Roman"/>
                <w:sz w:val="24"/>
                <w:szCs w:val="24"/>
                <w:lang w:eastAsia="lv-LV"/>
              </w:rPr>
              <w:t> </w:t>
            </w:r>
            <w:r w:rsidR="00217998" w:rsidRPr="00B61C54">
              <w:rPr>
                <w:rFonts w:ascii="Times New Roman" w:eastAsia="Times New Roman" w:hAnsi="Times New Roman" w:cs="Times New Roman"/>
                <w:sz w:val="24"/>
                <w:szCs w:val="24"/>
                <w:lang w:eastAsia="lv-LV"/>
              </w:rPr>
              <w:t>grupas invalīdiem.</w:t>
            </w:r>
          </w:p>
          <w:p w14:paraId="7E5D2EDF" w14:textId="26735EE0" w:rsidR="00BD4497" w:rsidRPr="00B61C54" w:rsidRDefault="00BD4497" w:rsidP="00CA7C52">
            <w:pPr>
              <w:spacing w:after="0" w:line="240" w:lineRule="auto"/>
              <w:ind w:firstLine="284"/>
              <w:jc w:val="both"/>
              <w:rPr>
                <w:rFonts w:ascii="Times New Roman" w:hAnsi="Times New Roman" w:cs="Times New Roman"/>
                <w:sz w:val="24"/>
              </w:rPr>
            </w:pPr>
            <w:r w:rsidRPr="00B61C54">
              <w:rPr>
                <w:rFonts w:ascii="Times New Roman" w:eastAsia="Times New Roman" w:hAnsi="Times New Roman" w:cs="Times New Roman"/>
                <w:sz w:val="24"/>
                <w:szCs w:val="24"/>
                <w:lang w:eastAsia="lv-LV"/>
              </w:rPr>
              <w:t xml:space="preserve">Saskaņā ar Valsts zemes dienesta informāciju </w:t>
            </w:r>
            <w:r w:rsidR="00C56EB2" w:rsidRPr="00B61C54">
              <w:rPr>
                <w:rFonts w:ascii="Times New Roman" w:eastAsia="Times New Roman" w:hAnsi="Times New Roman" w:cs="Times New Roman"/>
                <w:sz w:val="24"/>
                <w:szCs w:val="24"/>
                <w:lang w:eastAsia="lv-LV"/>
              </w:rPr>
              <w:t>2021</w:t>
            </w:r>
            <w:r w:rsidRPr="00B61C54">
              <w:rPr>
                <w:rFonts w:ascii="Times New Roman" w:eastAsia="Times New Roman" w:hAnsi="Times New Roman" w:cs="Times New Roman"/>
                <w:sz w:val="24"/>
                <w:szCs w:val="24"/>
                <w:lang w:eastAsia="lv-LV"/>
              </w:rPr>
              <w:t>.</w:t>
            </w:r>
            <w:r w:rsidR="00CE289A" w:rsidRPr="00B61C54">
              <w:rPr>
                <w:rFonts w:ascii="Times New Roman" w:eastAsia="Times New Roman" w:hAnsi="Times New Roman" w:cs="Times New Roman"/>
                <w:sz w:val="24"/>
                <w:szCs w:val="24"/>
                <w:lang w:eastAsia="lv-LV"/>
              </w:rPr>
              <w:t> </w:t>
            </w:r>
            <w:r w:rsidRPr="00B61C54">
              <w:rPr>
                <w:rFonts w:ascii="Times New Roman" w:hAnsi="Times New Roman" w:cs="Times New Roman"/>
                <w:sz w:val="24"/>
              </w:rPr>
              <w:t xml:space="preserve">gada </w:t>
            </w:r>
            <w:r w:rsidRPr="00B61C54">
              <w:rPr>
                <w:rFonts w:ascii="Times New Roman" w:eastAsia="Times New Roman" w:hAnsi="Times New Roman" w:cs="Times New Roman"/>
                <w:sz w:val="24"/>
                <w:szCs w:val="24"/>
                <w:lang w:eastAsia="lv-LV"/>
              </w:rPr>
              <w:t>sākumā p</w:t>
            </w:r>
            <w:r w:rsidRPr="00B61C54">
              <w:rPr>
                <w:rFonts w:ascii="Times New Roman" w:hAnsi="Times New Roman" w:cs="Times New Roman"/>
                <w:sz w:val="24"/>
                <w:szCs w:val="24"/>
              </w:rPr>
              <w:t>ar valsts budžeta līdzekļiem uzmērāmas bija 3</w:t>
            </w:r>
            <w:r w:rsidR="00927A2A" w:rsidRPr="00B61C54">
              <w:rPr>
                <w:rFonts w:ascii="Times New Roman" w:hAnsi="Times New Roman" w:cs="Times New Roman"/>
                <w:sz w:val="24"/>
                <w:szCs w:val="24"/>
              </w:rPr>
              <w:t>8</w:t>
            </w:r>
            <w:r w:rsidRPr="00B61C54">
              <w:rPr>
                <w:rFonts w:ascii="Times New Roman" w:hAnsi="Times New Roman" w:cs="Times New Roman"/>
                <w:sz w:val="24"/>
                <w:szCs w:val="24"/>
              </w:rPr>
              <w:t>00</w:t>
            </w:r>
            <w:r w:rsidR="00F673CC" w:rsidRPr="00B61C54">
              <w:rPr>
                <w:rFonts w:ascii="Times New Roman" w:hAnsi="Times New Roman" w:cs="Times New Roman"/>
                <w:sz w:val="24"/>
                <w:szCs w:val="24"/>
              </w:rPr>
              <w:t> </w:t>
            </w:r>
            <w:r w:rsidRPr="00B61C54">
              <w:rPr>
                <w:rFonts w:ascii="Times New Roman" w:hAnsi="Times New Roman" w:cs="Times New Roman"/>
                <w:sz w:val="24"/>
                <w:szCs w:val="24"/>
              </w:rPr>
              <w:t>personām īpašuma tiesību atjaunošanai piešķirtās 3</w:t>
            </w:r>
            <w:r w:rsidR="00A355E6" w:rsidRPr="00B61C54">
              <w:rPr>
                <w:rFonts w:ascii="Times New Roman" w:hAnsi="Times New Roman" w:cs="Times New Roman"/>
                <w:sz w:val="24"/>
                <w:szCs w:val="24"/>
              </w:rPr>
              <w:t>0</w:t>
            </w:r>
            <w:r w:rsidRPr="00B61C54">
              <w:rPr>
                <w:rFonts w:ascii="Times New Roman" w:hAnsi="Times New Roman" w:cs="Times New Roman"/>
                <w:sz w:val="24"/>
                <w:szCs w:val="24"/>
              </w:rPr>
              <w:t>00 zemes vienības (12 </w:t>
            </w:r>
            <w:r w:rsidR="006C6A16" w:rsidRPr="00B61C54">
              <w:rPr>
                <w:rFonts w:ascii="Times New Roman" w:hAnsi="Times New Roman" w:cs="Times New Roman"/>
                <w:sz w:val="24"/>
                <w:szCs w:val="24"/>
              </w:rPr>
              <w:t>0</w:t>
            </w:r>
            <w:r w:rsidRPr="00B61C54">
              <w:rPr>
                <w:rFonts w:ascii="Times New Roman" w:hAnsi="Times New Roman" w:cs="Times New Roman"/>
                <w:sz w:val="24"/>
                <w:szCs w:val="24"/>
              </w:rPr>
              <w:t>00</w:t>
            </w:r>
            <w:r w:rsidR="00F673CC" w:rsidRPr="00B61C54">
              <w:rPr>
                <w:rFonts w:ascii="Times New Roman" w:hAnsi="Times New Roman" w:cs="Times New Roman"/>
                <w:sz w:val="24"/>
                <w:szCs w:val="24"/>
              </w:rPr>
              <w:t> </w:t>
            </w:r>
            <w:r w:rsidRPr="00B61C54">
              <w:rPr>
                <w:rFonts w:ascii="Times New Roman" w:hAnsi="Times New Roman" w:cs="Times New Roman"/>
                <w:sz w:val="24"/>
                <w:szCs w:val="24"/>
              </w:rPr>
              <w:t>ha platībā). Katru gadu Valsts zemes dienests no kopējās valsts budžeta dotācijas zemes kadastrālajai uzmērīšanai novirza aptuveni 70 000 </w:t>
            </w:r>
            <w:r w:rsidRPr="00B61C54">
              <w:rPr>
                <w:rFonts w:ascii="Times New Roman" w:hAnsi="Times New Roman" w:cs="Times New Roman"/>
                <w:i/>
                <w:iCs/>
                <w:sz w:val="24"/>
                <w:szCs w:val="24"/>
              </w:rPr>
              <w:t xml:space="preserve">euro. </w:t>
            </w:r>
            <w:r w:rsidRPr="00B61C54">
              <w:rPr>
                <w:rFonts w:ascii="Times New Roman" w:hAnsi="Times New Roman" w:cs="Times New Roman"/>
                <w:iCs/>
                <w:sz w:val="24"/>
                <w:szCs w:val="24"/>
              </w:rPr>
              <w:t>V</w:t>
            </w:r>
            <w:r w:rsidRPr="00B61C54">
              <w:rPr>
                <w:rFonts w:ascii="Times New Roman" w:hAnsi="Times New Roman" w:cs="Times New Roman"/>
                <w:sz w:val="24"/>
                <w:szCs w:val="24"/>
              </w:rPr>
              <w:t>idēji katru gadu par šo naudu tiek uzmērītas ap</w:t>
            </w:r>
            <w:r w:rsidR="00F673CC" w:rsidRPr="00B61C54">
              <w:rPr>
                <w:rFonts w:ascii="Times New Roman" w:hAnsi="Times New Roman" w:cs="Times New Roman"/>
                <w:sz w:val="24"/>
                <w:szCs w:val="24"/>
              </w:rPr>
              <w:t>tuveni</w:t>
            </w:r>
            <w:r w:rsidRPr="00B61C54">
              <w:rPr>
                <w:rFonts w:ascii="Times New Roman" w:hAnsi="Times New Roman" w:cs="Times New Roman"/>
                <w:sz w:val="24"/>
                <w:szCs w:val="24"/>
              </w:rPr>
              <w:t xml:space="preserve"> 75</w:t>
            </w:r>
            <w:r w:rsidR="00A73507" w:rsidRPr="00B61C54">
              <w:rPr>
                <w:rFonts w:ascii="Times New Roman" w:hAnsi="Times New Roman" w:cs="Times New Roman"/>
                <w:sz w:val="24"/>
                <w:szCs w:val="24"/>
              </w:rPr>
              <w:t> </w:t>
            </w:r>
            <w:r w:rsidRPr="00B61C54">
              <w:rPr>
                <w:rFonts w:ascii="Times New Roman" w:hAnsi="Times New Roman" w:cs="Times New Roman"/>
                <w:sz w:val="24"/>
                <w:szCs w:val="24"/>
              </w:rPr>
              <w:t>zemes vienīb</w:t>
            </w:r>
            <w:r w:rsidR="00F673CC" w:rsidRPr="00B61C54">
              <w:rPr>
                <w:rFonts w:ascii="Times New Roman" w:hAnsi="Times New Roman" w:cs="Times New Roman"/>
                <w:sz w:val="24"/>
                <w:szCs w:val="24"/>
              </w:rPr>
              <w:t>as</w:t>
            </w:r>
            <w:r w:rsidRPr="00B61C54">
              <w:rPr>
                <w:rFonts w:ascii="Times New Roman" w:hAnsi="Times New Roman" w:cs="Times New Roman"/>
                <w:sz w:val="24"/>
                <w:szCs w:val="24"/>
              </w:rPr>
              <w:t>.</w:t>
            </w:r>
          </w:p>
          <w:p w14:paraId="33B3A423" w14:textId="743F54B0" w:rsidR="00BD4497" w:rsidRPr="00B61C54" w:rsidRDefault="00BD4497" w:rsidP="00CA7C52">
            <w:pPr>
              <w:spacing w:after="0" w:line="240" w:lineRule="auto"/>
              <w:ind w:firstLine="284"/>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Atbilstoši pēdējo četru gadu laikā veiktajiem iepirkuma procedūras rezultātiem vienas zemes vienības par valsts budžeta līdzekļiem veicamās zemes kadastrālas uzmērīšanas izmaksas vidēji sasniedz nedaudz vairāk kā 900 </w:t>
            </w:r>
            <w:r w:rsidRPr="00B61C54">
              <w:rPr>
                <w:rFonts w:ascii="Times New Roman" w:eastAsia="Times New Roman" w:hAnsi="Times New Roman" w:cs="Times New Roman"/>
                <w:i/>
                <w:sz w:val="24"/>
                <w:szCs w:val="24"/>
                <w:lang w:eastAsia="lv-LV"/>
              </w:rPr>
              <w:t>euro</w:t>
            </w:r>
            <w:r w:rsidRPr="00B61C54">
              <w:rPr>
                <w:rFonts w:ascii="Times New Roman" w:eastAsia="Times New Roman" w:hAnsi="Times New Roman" w:cs="Times New Roman"/>
                <w:sz w:val="24"/>
                <w:szCs w:val="24"/>
                <w:lang w:eastAsia="lv-LV"/>
              </w:rPr>
              <w:t xml:space="preserve">. Līdz ar to </w:t>
            </w:r>
            <w:r w:rsidR="00EE1DF8" w:rsidRPr="00B61C54">
              <w:rPr>
                <w:rFonts w:ascii="Times New Roman" w:eastAsia="Times New Roman" w:hAnsi="Times New Roman" w:cs="Times New Roman"/>
                <w:sz w:val="24"/>
                <w:szCs w:val="24"/>
                <w:lang w:eastAsia="lv-LV"/>
              </w:rPr>
              <w:t>S</w:t>
            </w:r>
            <w:r w:rsidRPr="00B61C54">
              <w:rPr>
                <w:rFonts w:ascii="Times New Roman" w:eastAsia="Times New Roman" w:hAnsi="Times New Roman" w:cs="Times New Roman"/>
                <w:sz w:val="24"/>
                <w:szCs w:val="24"/>
                <w:lang w:eastAsia="lv-LV"/>
              </w:rPr>
              <w:t>arakstā iekļauto 3</w:t>
            </w:r>
            <w:r w:rsidR="00927A2A" w:rsidRPr="00B61C54">
              <w:rPr>
                <w:rFonts w:ascii="Times New Roman" w:eastAsia="Times New Roman" w:hAnsi="Times New Roman" w:cs="Times New Roman"/>
                <w:sz w:val="24"/>
                <w:szCs w:val="24"/>
                <w:lang w:eastAsia="lv-LV"/>
              </w:rPr>
              <w:t>0</w:t>
            </w:r>
            <w:r w:rsidRPr="00B61C54">
              <w:rPr>
                <w:rFonts w:ascii="Times New Roman" w:eastAsia="Times New Roman" w:hAnsi="Times New Roman" w:cs="Times New Roman"/>
                <w:sz w:val="24"/>
                <w:szCs w:val="24"/>
                <w:lang w:eastAsia="lv-LV"/>
              </w:rPr>
              <w:t>00 zemes vienību kadastrālajai uzmērīšanu par valsts budžeta līdzekļiem nepieciešami aptuveni 2,</w:t>
            </w:r>
            <w:r w:rsidR="009B1CDC" w:rsidRPr="00B61C54">
              <w:rPr>
                <w:rFonts w:ascii="Times New Roman" w:eastAsia="Times New Roman" w:hAnsi="Times New Roman" w:cs="Times New Roman"/>
                <w:sz w:val="24"/>
                <w:szCs w:val="24"/>
                <w:lang w:eastAsia="lv-LV"/>
              </w:rPr>
              <w:t>7</w:t>
            </w:r>
            <w:r w:rsidRPr="00B61C54">
              <w:rPr>
                <w:rFonts w:ascii="Times New Roman" w:eastAsia="Times New Roman" w:hAnsi="Times New Roman" w:cs="Times New Roman"/>
                <w:sz w:val="24"/>
                <w:szCs w:val="24"/>
                <w:lang w:eastAsia="lv-LV"/>
              </w:rPr>
              <w:t xml:space="preserve"> miljoni </w:t>
            </w:r>
            <w:r w:rsidRPr="00B61C54">
              <w:rPr>
                <w:rFonts w:ascii="Times New Roman" w:eastAsia="Times New Roman" w:hAnsi="Times New Roman" w:cs="Times New Roman"/>
                <w:i/>
                <w:sz w:val="24"/>
                <w:szCs w:val="24"/>
                <w:lang w:eastAsia="lv-LV"/>
              </w:rPr>
              <w:t>euro</w:t>
            </w:r>
            <w:r w:rsidRPr="00B61C54">
              <w:rPr>
                <w:rFonts w:ascii="Times New Roman" w:eastAsia="Times New Roman" w:hAnsi="Times New Roman" w:cs="Times New Roman"/>
                <w:sz w:val="24"/>
                <w:szCs w:val="24"/>
                <w:lang w:eastAsia="lv-LV"/>
              </w:rPr>
              <w:t>. Paliekot nemainīgam valsts budžeta līdzekļu iedalījumam un, pieņemot, ka visu 3</w:t>
            </w:r>
            <w:r w:rsidR="00A355E6" w:rsidRPr="00B61C54">
              <w:rPr>
                <w:rFonts w:ascii="Times New Roman" w:eastAsia="Times New Roman" w:hAnsi="Times New Roman" w:cs="Times New Roman"/>
                <w:sz w:val="24"/>
                <w:szCs w:val="24"/>
                <w:lang w:eastAsia="lv-LV"/>
              </w:rPr>
              <w:t>0</w:t>
            </w:r>
            <w:r w:rsidR="00940CB2" w:rsidRPr="00B61C54">
              <w:rPr>
                <w:rFonts w:ascii="Times New Roman" w:eastAsia="Times New Roman" w:hAnsi="Times New Roman" w:cs="Times New Roman"/>
                <w:sz w:val="24"/>
                <w:szCs w:val="24"/>
                <w:lang w:eastAsia="lv-LV"/>
              </w:rPr>
              <w:t>0</w:t>
            </w:r>
            <w:r w:rsidRPr="00B61C54">
              <w:rPr>
                <w:rFonts w:ascii="Times New Roman" w:eastAsia="Times New Roman" w:hAnsi="Times New Roman" w:cs="Times New Roman"/>
                <w:sz w:val="24"/>
                <w:szCs w:val="24"/>
                <w:lang w:eastAsia="lv-LV"/>
              </w:rPr>
              <w:t>0</w:t>
            </w:r>
            <w:r w:rsidR="00F673CC" w:rsidRPr="00B61C54">
              <w:rPr>
                <w:rFonts w:ascii="Times New Roman" w:eastAsia="Times New Roman" w:hAnsi="Times New Roman" w:cs="Times New Roman"/>
                <w:sz w:val="24"/>
                <w:szCs w:val="24"/>
                <w:lang w:eastAsia="lv-LV"/>
              </w:rPr>
              <w:t> </w:t>
            </w:r>
            <w:r w:rsidRPr="00B61C54">
              <w:rPr>
                <w:rFonts w:ascii="Times New Roman" w:eastAsia="Times New Roman" w:hAnsi="Times New Roman" w:cs="Times New Roman"/>
                <w:sz w:val="24"/>
                <w:szCs w:val="24"/>
                <w:lang w:eastAsia="lv-LV"/>
              </w:rPr>
              <w:t xml:space="preserve">zemes vienību lietotājiem saglabāsies tiesības uzmērīt zemes vienības par valsts budžeta līdzekļiem, tad zemes kadastrālās uzmērīšanas darbus varētu pabeigt </w:t>
            </w:r>
            <w:r w:rsidR="00A355E6" w:rsidRPr="00B61C54">
              <w:rPr>
                <w:rFonts w:ascii="Times New Roman" w:eastAsia="Times New Roman" w:hAnsi="Times New Roman" w:cs="Times New Roman"/>
                <w:sz w:val="24"/>
                <w:szCs w:val="24"/>
                <w:lang w:eastAsia="lv-LV"/>
              </w:rPr>
              <w:t>38</w:t>
            </w:r>
            <w:r w:rsidRPr="00B61C54">
              <w:rPr>
                <w:rFonts w:ascii="Times New Roman" w:eastAsia="Times New Roman" w:hAnsi="Times New Roman" w:cs="Times New Roman"/>
                <w:sz w:val="24"/>
                <w:szCs w:val="24"/>
                <w:lang w:eastAsia="lv-LV"/>
              </w:rPr>
              <w:t> gad</w:t>
            </w:r>
            <w:r w:rsidR="00927A2A" w:rsidRPr="00B61C54">
              <w:rPr>
                <w:rFonts w:ascii="Times New Roman" w:eastAsia="Times New Roman" w:hAnsi="Times New Roman" w:cs="Times New Roman"/>
                <w:sz w:val="24"/>
                <w:szCs w:val="24"/>
                <w:lang w:eastAsia="lv-LV"/>
              </w:rPr>
              <w:t>u</w:t>
            </w:r>
            <w:r w:rsidRPr="00B61C54">
              <w:rPr>
                <w:rFonts w:ascii="Times New Roman" w:eastAsia="Times New Roman" w:hAnsi="Times New Roman" w:cs="Times New Roman"/>
                <w:sz w:val="24"/>
                <w:szCs w:val="24"/>
                <w:lang w:eastAsia="lv-LV"/>
              </w:rPr>
              <w:t xml:space="preserve"> laikā.</w:t>
            </w:r>
          </w:p>
          <w:p w14:paraId="0DACB27A" w14:textId="72191D29" w:rsidR="00BD4497" w:rsidRPr="00B61C54" w:rsidRDefault="00BD4497" w:rsidP="00CA7C52">
            <w:pPr>
              <w:spacing w:after="0" w:line="240" w:lineRule="auto"/>
              <w:ind w:firstLine="284"/>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Tomēr jāņem vērā, ka katru gadu apmēram </w:t>
            </w:r>
            <w:r w:rsidR="00A355E6" w:rsidRPr="00B61C54">
              <w:rPr>
                <w:rFonts w:ascii="Times New Roman" w:eastAsia="Times New Roman" w:hAnsi="Times New Roman" w:cs="Times New Roman"/>
                <w:sz w:val="24"/>
                <w:szCs w:val="24"/>
                <w:lang w:eastAsia="lv-LV"/>
              </w:rPr>
              <w:t>5</w:t>
            </w:r>
            <w:r w:rsidRPr="00B61C54">
              <w:rPr>
                <w:rFonts w:ascii="Times New Roman" w:eastAsia="Times New Roman" w:hAnsi="Times New Roman" w:cs="Times New Roman"/>
                <w:sz w:val="24"/>
                <w:szCs w:val="24"/>
                <w:lang w:eastAsia="lv-LV"/>
              </w:rPr>
              <w:t>0 </w:t>
            </w:r>
            <w:r w:rsidR="00EE1DF8" w:rsidRPr="00B61C54">
              <w:rPr>
                <w:rFonts w:ascii="Times New Roman" w:eastAsia="Times New Roman" w:hAnsi="Times New Roman" w:cs="Times New Roman"/>
                <w:sz w:val="24"/>
                <w:szCs w:val="24"/>
                <w:lang w:eastAsia="lv-LV"/>
              </w:rPr>
              <w:t>S</w:t>
            </w:r>
            <w:r w:rsidRPr="00B61C54">
              <w:rPr>
                <w:rFonts w:ascii="Times New Roman" w:eastAsia="Times New Roman" w:hAnsi="Times New Roman" w:cs="Times New Roman"/>
                <w:sz w:val="24"/>
                <w:szCs w:val="24"/>
                <w:lang w:eastAsia="lv-LV"/>
              </w:rPr>
              <w:t xml:space="preserve">arakstā iekļautās zemes vienības tiek uzmērītas par zemes lietotāju pašu līdzekļiem. Saglabājoties šādai tendencei un nemainīgam valsts budžeta līdzekļu sadalījumam, zemes kadastrālās uzmērīšanas darbus (gan mērot par valsts, gan </w:t>
            </w:r>
            <w:r w:rsidR="00FE2B5D" w:rsidRPr="00B61C54">
              <w:rPr>
                <w:rFonts w:ascii="Times New Roman" w:eastAsia="Times New Roman" w:hAnsi="Times New Roman" w:cs="Times New Roman"/>
                <w:sz w:val="24"/>
                <w:szCs w:val="24"/>
                <w:lang w:eastAsia="lv-LV"/>
              </w:rPr>
              <w:t xml:space="preserve">zemes lietotāju </w:t>
            </w:r>
            <w:r w:rsidRPr="00B61C54">
              <w:rPr>
                <w:rFonts w:ascii="Times New Roman" w:eastAsia="Times New Roman" w:hAnsi="Times New Roman" w:cs="Times New Roman"/>
                <w:sz w:val="24"/>
                <w:szCs w:val="24"/>
                <w:lang w:eastAsia="lv-LV"/>
              </w:rPr>
              <w:t xml:space="preserve">budžeta līdzekļiem) varēs paveikt </w:t>
            </w:r>
            <w:r w:rsidR="00927A2A" w:rsidRPr="00B61C54">
              <w:rPr>
                <w:rFonts w:ascii="Times New Roman" w:eastAsia="Times New Roman" w:hAnsi="Times New Roman" w:cs="Times New Roman"/>
                <w:sz w:val="24"/>
                <w:szCs w:val="24"/>
                <w:lang w:eastAsia="lv-LV"/>
              </w:rPr>
              <w:t>2</w:t>
            </w:r>
            <w:r w:rsidR="008E3E1A" w:rsidRPr="00B61C54">
              <w:rPr>
                <w:rFonts w:ascii="Times New Roman" w:eastAsia="Times New Roman" w:hAnsi="Times New Roman" w:cs="Times New Roman"/>
                <w:sz w:val="24"/>
                <w:szCs w:val="24"/>
                <w:lang w:eastAsia="lv-LV"/>
              </w:rPr>
              <w:t>4</w:t>
            </w:r>
            <w:r w:rsidR="00927A2A" w:rsidRPr="00B61C54">
              <w:rPr>
                <w:rFonts w:ascii="Times New Roman" w:eastAsia="Times New Roman" w:hAnsi="Times New Roman" w:cs="Times New Roman"/>
                <w:sz w:val="24"/>
                <w:szCs w:val="24"/>
                <w:lang w:eastAsia="lv-LV"/>
              </w:rPr>
              <w:t> </w:t>
            </w:r>
            <w:r w:rsidRPr="00B61C54">
              <w:rPr>
                <w:rFonts w:ascii="Times New Roman" w:eastAsia="Times New Roman" w:hAnsi="Times New Roman" w:cs="Times New Roman"/>
                <w:sz w:val="24"/>
                <w:szCs w:val="24"/>
                <w:lang w:eastAsia="lv-LV"/>
              </w:rPr>
              <w:t>gadu laikā.</w:t>
            </w:r>
          </w:p>
          <w:p w14:paraId="0B18CA60" w14:textId="1F3A2019" w:rsidR="000E08F5" w:rsidRPr="00B61C54" w:rsidRDefault="00BD4497" w:rsidP="00CA7C52">
            <w:pPr>
              <w:spacing w:after="0" w:line="240" w:lineRule="auto"/>
              <w:ind w:firstLine="284"/>
              <w:jc w:val="both"/>
              <w:rPr>
                <w:rFonts w:ascii="Times New Roman" w:hAnsi="Times New Roman" w:cs="Times New Roman"/>
                <w:sz w:val="24"/>
              </w:rPr>
            </w:pPr>
            <w:r w:rsidRPr="00B61C54">
              <w:rPr>
                <w:rFonts w:ascii="Times New Roman" w:eastAsia="Times New Roman" w:hAnsi="Times New Roman" w:cs="Times New Roman"/>
                <w:sz w:val="24"/>
                <w:szCs w:val="24"/>
                <w:lang w:eastAsia="lv-LV"/>
              </w:rPr>
              <w:t>Kārtību</w:t>
            </w:r>
            <w:r w:rsidRPr="00B61C54">
              <w:rPr>
                <w:rFonts w:ascii="Times New Roman" w:hAnsi="Times New Roman" w:cs="Times New Roman"/>
                <w:sz w:val="24"/>
                <w:szCs w:val="24"/>
              </w:rPr>
              <w:t xml:space="preserve"> un secību, kādā izskatāmi iesniegumi un tiek veikta zemes kadastrālā uzmērīšana par valsts budžeta līdzekļiem</w:t>
            </w:r>
            <w:r w:rsidRPr="00B61C54">
              <w:rPr>
                <w:rFonts w:ascii="Times New Roman" w:eastAsia="Times New Roman" w:hAnsi="Times New Roman" w:cs="Times New Roman"/>
                <w:sz w:val="24"/>
                <w:szCs w:val="24"/>
                <w:lang w:eastAsia="lv-LV"/>
              </w:rPr>
              <w:t xml:space="preserve"> aug</w:t>
            </w:r>
            <w:r w:rsidR="00B70E21" w:rsidRPr="00B61C54">
              <w:rPr>
                <w:rFonts w:ascii="Times New Roman" w:eastAsia="Times New Roman" w:hAnsi="Times New Roman" w:cs="Times New Roman"/>
                <w:sz w:val="24"/>
                <w:szCs w:val="24"/>
                <w:lang w:eastAsia="lv-LV"/>
              </w:rPr>
              <w:t>s</w:t>
            </w:r>
            <w:r w:rsidRPr="00B61C54">
              <w:rPr>
                <w:rFonts w:ascii="Times New Roman" w:eastAsia="Times New Roman" w:hAnsi="Times New Roman" w:cs="Times New Roman"/>
                <w:sz w:val="24"/>
                <w:szCs w:val="24"/>
                <w:lang w:eastAsia="lv-LV"/>
              </w:rPr>
              <w:t>tāk minētajām personām</w:t>
            </w:r>
            <w:r w:rsidR="00D74CC6"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noteikta Ministru kabineta noteikumos Nr. 60.</w:t>
            </w:r>
          </w:p>
          <w:p w14:paraId="35857D05" w14:textId="733F89F7" w:rsidR="00BD4497" w:rsidRPr="00B61C54" w:rsidRDefault="00BD4497" w:rsidP="00CA7C52">
            <w:pPr>
              <w:spacing w:after="0" w:line="240" w:lineRule="auto"/>
              <w:ind w:firstLine="272"/>
              <w:jc w:val="both"/>
              <w:rPr>
                <w:rFonts w:ascii="Times New Roman" w:hAnsi="Times New Roman" w:cs="Times New Roman"/>
                <w:sz w:val="24"/>
                <w:szCs w:val="24"/>
              </w:rPr>
            </w:pPr>
            <w:r w:rsidRPr="00B61C54">
              <w:rPr>
                <w:rFonts w:ascii="Times New Roman" w:eastAsia="Times New Roman" w:hAnsi="Times New Roman" w:cs="Times New Roman"/>
                <w:sz w:val="24"/>
                <w:szCs w:val="24"/>
                <w:lang w:eastAsia="lv-LV"/>
              </w:rPr>
              <w:t xml:space="preserve">Par valsts budžeta līdzekļiem veicamās zemes kadastrālās uzmērīšanas rindas virzības motivēšanai </w:t>
            </w:r>
            <w:r w:rsidR="00D00E63" w:rsidRPr="00B61C54">
              <w:rPr>
                <w:rFonts w:ascii="Times New Roman" w:eastAsia="Times New Roman" w:hAnsi="Times New Roman" w:cs="Times New Roman"/>
                <w:sz w:val="24"/>
                <w:szCs w:val="24"/>
                <w:lang w:eastAsia="lv-LV"/>
              </w:rPr>
              <w:t>Ministru kabineta noteikumu Nr.</w:t>
            </w:r>
            <w:r w:rsidR="00590F62" w:rsidRPr="00B61C54">
              <w:rPr>
                <w:rFonts w:ascii="Times New Roman" w:eastAsia="Times New Roman" w:hAnsi="Times New Roman" w:cs="Times New Roman"/>
                <w:sz w:val="24"/>
                <w:szCs w:val="24"/>
                <w:lang w:eastAsia="lv-LV"/>
              </w:rPr>
              <w:t> </w:t>
            </w:r>
            <w:r w:rsidR="00D00E63" w:rsidRPr="00B61C54">
              <w:rPr>
                <w:rFonts w:ascii="Times New Roman" w:eastAsia="Times New Roman" w:hAnsi="Times New Roman" w:cs="Times New Roman"/>
                <w:sz w:val="24"/>
                <w:szCs w:val="24"/>
                <w:lang w:eastAsia="lv-LV"/>
              </w:rPr>
              <w:t>60 12.</w:t>
            </w:r>
            <w:r w:rsidR="00590F62" w:rsidRPr="00B61C54">
              <w:rPr>
                <w:rFonts w:ascii="Times New Roman" w:eastAsia="Times New Roman" w:hAnsi="Times New Roman" w:cs="Times New Roman"/>
                <w:sz w:val="24"/>
                <w:szCs w:val="24"/>
                <w:lang w:eastAsia="lv-LV"/>
              </w:rPr>
              <w:t> </w:t>
            </w:r>
            <w:r w:rsidR="00D00E63" w:rsidRPr="00B61C54">
              <w:rPr>
                <w:rFonts w:ascii="Times New Roman" w:eastAsia="Times New Roman" w:hAnsi="Times New Roman" w:cs="Times New Roman"/>
                <w:sz w:val="24"/>
                <w:szCs w:val="24"/>
                <w:lang w:eastAsia="lv-LV"/>
              </w:rPr>
              <w:t xml:space="preserve">punktā noteikts, ja zemes lietotājs, kura zemes vienība iekļauta </w:t>
            </w:r>
            <w:r w:rsidR="00EE1DF8" w:rsidRPr="00B61C54">
              <w:rPr>
                <w:rFonts w:ascii="Times New Roman" w:eastAsia="Times New Roman" w:hAnsi="Times New Roman" w:cs="Times New Roman"/>
                <w:sz w:val="24"/>
                <w:szCs w:val="24"/>
                <w:lang w:eastAsia="lv-LV"/>
              </w:rPr>
              <w:t>S</w:t>
            </w:r>
            <w:r w:rsidR="00D00E63" w:rsidRPr="00B61C54">
              <w:rPr>
                <w:rFonts w:ascii="Times New Roman" w:eastAsia="Times New Roman" w:hAnsi="Times New Roman" w:cs="Times New Roman"/>
                <w:sz w:val="24"/>
                <w:szCs w:val="24"/>
                <w:lang w:eastAsia="lv-LV"/>
              </w:rPr>
              <w:t xml:space="preserve">arakstā, zemes kadastrālo </w:t>
            </w:r>
            <w:r w:rsidR="00D00E63" w:rsidRPr="00B61C54">
              <w:rPr>
                <w:rFonts w:ascii="Times New Roman" w:eastAsia="Times New Roman" w:hAnsi="Times New Roman" w:cs="Times New Roman"/>
                <w:sz w:val="24"/>
                <w:szCs w:val="24"/>
                <w:lang w:eastAsia="lv-LV"/>
              </w:rPr>
              <w:lastRenderedPageBreak/>
              <w:t>uzmērīšanu veic par saviem līdzekļiem, Valsts zemes dienesta teritoriālā struktūrvienība nodrošina kadastra datu aktualizāciju Kadastra informācijas sistēm</w:t>
            </w:r>
            <w:r w:rsidR="000774E4" w:rsidRPr="00B61C54">
              <w:rPr>
                <w:rFonts w:ascii="Times New Roman" w:eastAsia="Times New Roman" w:hAnsi="Times New Roman" w:cs="Times New Roman"/>
                <w:sz w:val="24"/>
                <w:szCs w:val="24"/>
                <w:lang w:eastAsia="lv-LV"/>
              </w:rPr>
              <w:t>ā</w:t>
            </w:r>
            <w:r w:rsidR="00D00E63" w:rsidRPr="00B61C54">
              <w:rPr>
                <w:rFonts w:ascii="Times New Roman" w:eastAsia="Times New Roman" w:hAnsi="Times New Roman" w:cs="Times New Roman"/>
                <w:sz w:val="24"/>
                <w:szCs w:val="24"/>
                <w:lang w:eastAsia="lv-LV"/>
              </w:rPr>
              <w:t xml:space="preserve"> par valsts budžeta līdzekļiem, ja ievēroti šādi nosacījumi:</w:t>
            </w:r>
            <w:r w:rsidR="00590F62" w:rsidRPr="00B61C54">
              <w:rPr>
                <w:rFonts w:ascii="Times New Roman" w:eastAsia="Times New Roman" w:hAnsi="Times New Roman" w:cs="Times New Roman"/>
                <w:sz w:val="24"/>
                <w:szCs w:val="24"/>
                <w:lang w:eastAsia="lv-LV"/>
              </w:rPr>
              <w:t> </w:t>
            </w:r>
            <w:r w:rsidR="00D00E63" w:rsidRPr="00B61C54">
              <w:rPr>
                <w:rFonts w:ascii="Times New Roman" w:eastAsia="Times New Roman" w:hAnsi="Times New Roman" w:cs="Times New Roman"/>
                <w:sz w:val="24"/>
                <w:szCs w:val="24"/>
                <w:lang w:eastAsia="lv-LV"/>
              </w:rPr>
              <w:t xml:space="preserve">Valsts zemes dienestā iesniegts zemes lietotāja iesniegums ar lūgumu izslēgt uzmērīto zemes vienību no </w:t>
            </w:r>
            <w:r w:rsidR="00EE1DF8" w:rsidRPr="00B61C54">
              <w:rPr>
                <w:rFonts w:ascii="Times New Roman" w:eastAsia="Times New Roman" w:hAnsi="Times New Roman" w:cs="Times New Roman"/>
                <w:sz w:val="24"/>
                <w:szCs w:val="24"/>
                <w:lang w:eastAsia="lv-LV"/>
              </w:rPr>
              <w:t>S</w:t>
            </w:r>
            <w:r w:rsidR="00D00E63" w:rsidRPr="00B61C54">
              <w:rPr>
                <w:rFonts w:ascii="Times New Roman" w:eastAsia="Times New Roman" w:hAnsi="Times New Roman" w:cs="Times New Roman"/>
                <w:sz w:val="24"/>
                <w:szCs w:val="24"/>
                <w:lang w:eastAsia="lv-LV"/>
              </w:rPr>
              <w:t>araksta kopā ar zemes kadastrālās uzmērīšanas lietu</w:t>
            </w:r>
            <w:r w:rsidRPr="00B61C54">
              <w:rPr>
                <w:rFonts w:ascii="Times New Roman" w:eastAsia="Times New Roman" w:hAnsi="Times New Roman" w:cs="Times New Roman"/>
                <w:sz w:val="24"/>
                <w:szCs w:val="24"/>
                <w:lang w:eastAsia="lv-LV"/>
              </w:rPr>
              <w:t xml:space="preserve">, </w:t>
            </w:r>
            <w:r w:rsidR="00D00E63" w:rsidRPr="00B61C54">
              <w:rPr>
                <w:rFonts w:ascii="Times New Roman" w:eastAsia="Times New Roman" w:hAnsi="Times New Roman" w:cs="Times New Roman"/>
                <w:sz w:val="24"/>
                <w:szCs w:val="24"/>
                <w:lang w:eastAsia="lv-LV"/>
              </w:rPr>
              <w:t xml:space="preserve">zemes lietotājs ir norādīts </w:t>
            </w:r>
            <w:r w:rsidR="00EE1DF8" w:rsidRPr="00B61C54">
              <w:rPr>
                <w:rFonts w:ascii="Times New Roman" w:eastAsia="Times New Roman" w:hAnsi="Times New Roman" w:cs="Times New Roman"/>
                <w:sz w:val="24"/>
                <w:szCs w:val="24"/>
                <w:lang w:eastAsia="lv-LV"/>
              </w:rPr>
              <w:t>S</w:t>
            </w:r>
            <w:r w:rsidR="00D00E63" w:rsidRPr="00B61C54">
              <w:rPr>
                <w:rFonts w:ascii="Times New Roman" w:eastAsia="Times New Roman" w:hAnsi="Times New Roman" w:cs="Times New Roman"/>
                <w:sz w:val="24"/>
                <w:szCs w:val="24"/>
                <w:lang w:eastAsia="lv-LV"/>
              </w:rPr>
              <w:t>arakstā vai iestājies šo noteikumu 13.</w:t>
            </w:r>
            <w:r w:rsidR="0029551C" w:rsidRPr="00B61C54">
              <w:rPr>
                <w:rFonts w:ascii="Times New Roman" w:eastAsia="Times New Roman" w:hAnsi="Times New Roman" w:cs="Times New Roman"/>
                <w:sz w:val="24"/>
                <w:szCs w:val="24"/>
                <w:lang w:eastAsia="lv-LV"/>
              </w:rPr>
              <w:t> </w:t>
            </w:r>
            <w:r w:rsidR="00D00E63" w:rsidRPr="00B61C54">
              <w:rPr>
                <w:rFonts w:ascii="Times New Roman" w:eastAsia="Times New Roman" w:hAnsi="Times New Roman" w:cs="Times New Roman"/>
                <w:sz w:val="24"/>
                <w:szCs w:val="24"/>
                <w:lang w:eastAsia="lv-LV"/>
              </w:rPr>
              <w:t xml:space="preserve">punktā minētais gadījums. </w:t>
            </w:r>
            <w:r w:rsidRPr="00B61C54">
              <w:rPr>
                <w:rFonts w:ascii="Times New Roman" w:eastAsia="Times New Roman" w:hAnsi="Times New Roman" w:cs="Times New Roman"/>
                <w:sz w:val="24"/>
                <w:szCs w:val="24"/>
                <w:lang w:eastAsia="lv-LV"/>
              </w:rPr>
              <w:t xml:space="preserve">Ministru kabineta noteikumu Nr. 60 13. punktā noteikts, ka tad, </w:t>
            </w:r>
            <w:r w:rsidR="008240E9"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ja </w:t>
            </w:r>
            <w:r w:rsidRPr="00B61C54">
              <w:rPr>
                <w:rFonts w:ascii="Times New Roman" w:hAnsi="Times New Roman" w:cs="Times New Roman"/>
                <w:sz w:val="24"/>
                <w:szCs w:val="24"/>
              </w:rPr>
              <w:t xml:space="preserve">zemes lietotājs, kura zemes vienība iekļauta </w:t>
            </w:r>
            <w:r w:rsidR="00EE1DF8" w:rsidRPr="00B61C54">
              <w:rPr>
                <w:rFonts w:ascii="Times New Roman" w:hAnsi="Times New Roman" w:cs="Times New Roman"/>
                <w:sz w:val="24"/>
                <w:szCs w:val="24"/>
              </w:rPr>
              <w:t>S</w:t>
            </w:r>
            <w:r w:rsidRPr="00B61C54">
              <w:rPr>
                <w:rFonts w:ascii="Times New Roman" w:hAnsi="Times New Roman" w:cs="Times New Roman"/>
                <w:sz w:val="24"/>
                <w:szCs w:val="24"/>
              </w:rPr>
              <w:t xml:space="preserve">arakstā, ir miris, zemi uzmēra mantiniekam, nemainot zemes kadastrālās uzmērīšanas secību </w:t>
            </w:r>
            <w:r w:rsidR="00EE1DF8" w:rsidRPr="00B61C54">
              <w:rPr>
                <w:rFonts w:ascii="Times New Roman" w:hAnsi="Times New Roman" w:cs="Times New Roman"/>
                <w:sz w:val="24"/>
                <w:szCs w:val="24"/>
              </w:rPr>
              <w:t>S</w:t>
            </w:r>
            <w:r w:rsidRPr="00B61C54">
              <w:rPr>
                <w:rFonts w:ascii="Times New Roman" w:hAnsi="Times New Roman" w:cs="Times New Roman"/>
                <w:sz w:val="24"/>
                <w:szCs w:val="24"/>
              </w:rPr>
              <w:t xml:space="preserve">arakstā. Mantinieks atbilst šo noteikumu </w:t>
            </w:r>
            <w:hyperlink r:id="rId17" w:anchor="p1" w:history="1">
              <w:r w:rsidRPr="00B61C54">
                <w:rPr>
                  <w:rFonts w:ascii="Times New Roman" w:hAnsi="Times New Roman" w:cs="Times New Roman"/>
                  <w:sz w:val="24"/>
                  <w:szCs w:val="24"/>
                </w:rPr>
                <w:t>1. punktā</w:t>
              </w:r>
            </w:hyperlink>
            <w:r w:rsidRPr="00B61C54">
              <w:rPr>
                <w:rFonts w:ascii="Times New Roman" w:hAnsi="Times New Roman" w:cs="Times New Roman"/>
                <w:sz w:val="24"/>
                <w:szCs w:val="24"/>
              </w:rPr>
              <w:t xml:space="preserve"> minētajiem nosacījumiem un ir iesniedzis Valsts zemes dienestā iesniegumu ar lūgumu turpināt zemes vienības kadastrālo uzmērīšanu un mantojuma apliecību vai tiesas nolēmuma norakstu par apstiprināšanu mantojuma tiesībās.</w:t>
            </w:r>
            <w:r w:rsidR="00536FAC" w:rsidRPr="00B61C54">
              <w:rPr>
                <w:rFonts w:ascii="Times New Roman" w:eastAsia="Times New Roman" w:hAnsi="Times New Roman" w:cs="Times New Roman"/>
                <w:sz w:val="24"/>
                <w:szCs w:val="24"/>
                <w:lang w:eastAsia="lv-LV"/>
              </w:rPr>
              <w:t>"</w:t>
            </w:r>
            <w:r w:rsidR="008240E9" w:rsidRPr="00B61C54">
              <w:rPr>
                <w:rFonts w:ascii="Times New Roman" w:hAnsi="Times New Roman" w:cs="Times New Roman"/>
                <w:sz w:val="24"/>
                <w:szCs w:val="24"/>
              </w:rPr>
              <w:t>.</w:t>
            </w:r>
          </w:p>
          <w:p w14:paraId="630EF44A" w14:textId="6AF24B51" w:rsidR="00D00E63" w:rsidRPr="00B61C54" w:rsidRDefault="00BD4497" w:rsidP="00CA7C52">
            <w:pPr>
              <w:spacing w:after="0" w:line="240" w:lineRule="auto"/>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No minētajām tiesību normām secināms, ka</w:t>
            </w:r>
            <w:r w:rsidR="00FC2E34" w:rsidRPr="00B61C54">
              <w:rPr>
                <w:rFonts w:ascii="Times New Roman" w:eastAsia="Times New Roman" w:hAnsi="Times New Roman" w:cs="Times New Roman"/>
                <w:sz w:val="24"/>
                <w:szCs w:val="24"/>
                <w:lang w:eastAsia="lv-LV"/>
              </w:rPr>
              <w:t xml:space="preserve"> kadastra datu aktualizācija Kadastra informācijas sistēmā par valsts budžeta līdzekļiem ir nodrošināma, ja zemes lietotājs, kas norādīts Sarakstā</w:t>
            </w:r>
            <w:r w:rsidR="00D74CC6" w:rsidRPr="00B61C54">
              <w:rPr>
                <w:rFonts w:ascii="Times New Roman" w:eastAsia="Times New Roman" w:hAnsi="Times New Roman" w:cs="Times New Roman"/>
                <w:sz w:val="24"/>
                <w:szCs w:val="24"/>
                <w:lang w:eastAsia="lv-LV"/>
              </w:rPr>
              <w:t>,</w:t>
            </w:r>
            <w:r w:rsidR="00FC2E34" w:rsidRPr="00B61C54">
              <w:rPr>
                <w:rFonts w:ascii="Times New Roman" w:eastAsia="Times New Roman" w:hAnsi="Times New Roman" w:cs="Times New Roman"/>
                <w:sz w:val="24"/>
                <w:szCs w:val="24"/>
                <w:lang w:eastAsia="lv-LV"/>
              </w:rPr>
              <w:t xml:space="preserve"> vai viņa mantinieks atbilst Ministru kabineta noteikumu Nr. 60 1. punktā noteiktajam personu lokam un ir iesniegts iesniegums ar lūgumu izslēgt uzmērīto zemes vienību no Saraksta.</w:t>
            </w:r>
          </w:p>
          <w:p w14:paraId="36B41427" w14:textId="4A31E2D5" w:rsidR="00CE289A" w:rsidRPr="00B61C54" w:rsidRDefault="00BD4497" w:rsidP="00CA7C52">
            <w:pPr>
              <w:spacing w:after="0" w:line="240" w:lineRule="auto"/>
              <w:ind w:firstLine="284"/>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Ievērojot par valsts budžeta līdzekļiem veicamo zemes kadastrālās uzmērīšanas laiku, ar vien vairāk gadījumos tiek konstatēts, ka Sarakstā iekļauto zemes vienību lietotāju mantinieki vairs neatbilst tam personu lokam, kam veicama zemes kadastrālā uzmērīšana par valsts budžeta līdzekļiem, un</w:t>
            </w:r>
            <w:r w:rsidR="00D74CC6"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uzmērot mantoto zemi par saviem līdzekļiem, šīm personām nav tiesības saņemt kadastra datu aktualizāciju Kadastra informācijas sistēmā bez</w:t>
            </w:r>
            <w:r w:rsidR="00D74CC6" w:rsidRPr="00B61C54">
              <w:rPr>
                <w:rFonts w:ascii="Times New Roman" w:eastAsia="Times New Roman" w:hAnsi="Times New Roman" w:cs="Times New Roman"/>
                <w:sz w:val="24"/>
                <w:szCs w:val="24"/>
                <w:lang w:eastAsia="lv-LV"/>
              </w:rPr>
              <w:t xml:space="preserve"> </w:t>
            </w:r>
            <w:r w:rsidRPr="00B61C54">
              <w:rPr>
                <w:rFonts w:ascii="Times New Roman" w:eastAsia="Times New Roman" w:hAnsi="Times New Roman" w:cs="Times New Roman"/>
                <w:sz w:val="24"/>
                <w:szCs w:val="24"/>
                <w:lang w:eastAsia="lv-LV"/>
              </w:rPr>
              <w:t xml:space="preserve">maksas. Atbilstoši Kadastra informācijas sistēmas datiem </w:t>
            </w:r>
            <w:r w:rsidR="00B17AAC" w:rsidRPr="00B61C54">
              <w:rPr>
                <w:rFonts w:ascii="Times New Roman" w:eastAsia="Times New Roman" w:hAnsi="Times New Roman" w:cs="Times New Roman"/>
                <w:sz w:val="24"/>
                <w:szCs w:val="24"/>
                <w:lang w:eastAsia="lv-LV"/>
              </w:rPr>
              <w:t>202</w:t>
            </w:r>
            <w:r w:rsidR="008946F5" w:rsidRPr="00B61C54">
              <w:rPr>
                <w:rFonts w:ascii="Times New Roman" w:eastAsia="Times New Roman" w:hAnsi="Times New Roman" w:cs="Times New Roman"/>
                <w:sz w:val="24"/>
                <w:szCs w:val="24"/>
                <w:lang w:eastAsia="lv-LV"/>
              </w:rPr>
              <w:t>1</w:t>
            </w:r>
            <w:r w:rsidR="00B17AAC" w:rsidRPr="00B61C54">
              <w:rPr>
                <w:rFonts w:ascii="Times New Roman" w:eastAsia="Times New Roman" w:hAnsi="Times New Roman" w:cs="Times New Roman"/>
                <w:sz w:val="24"/>
                <w:szCs w:val="24"/>
                <w:lang w:eastAsia="lv-LV"/>
              </w:rPr>
              <w:t xml:space="preserve">. gada sākumā </w:t>
            </w:r>
            <w:r w:rsidRPr="00B61C54">
              <w:rPr>
                <w:rFonts w:ascii="Times New Roman" w:eastAsia="Times New Roman" w:hAnsi="Times New Roman" w:cs="Times New Roman"/>
                <w:sz w:val="24"/>
                <w:szCs w:val="24"/>
                <w:lang w:eastAsia="lv-LV"/>
              </w:rPr>
              <w:t>no Sarakstā iekļautajām 3</w:t>
            </w:r>
            <w:r w:rsidR="006C6A16" w:rsidRPr="00B61C54">
              <w:rPr>
                <w:rFonts w:ascii="Times New Roman" w:eastAsia="Times New Roman" w:hAnsi="Times New Roman" w:cs="Times New Roman"/>
                <w:sz w:val="24"/>
                <w:szCs w:val="24"/>
                <w:lang w:eastAsia="lv-LV"/>
              </w:rPr>
              <w:t>8</w:t>
            </w:r>
            <w:r w:rsidRPr="00B61C54">
              <w:rPr>
                <w:rFonts w:ascii="Times New Roman" w:eastAsia="Times New Roman" w:hAnsi="Times New Roman" w:cs="Times New Roman"/>
                <w:sz w:val="24"/>
                <w:szCs w:val="24"/>
                <w:lang w:eastAsia="lv-LV"/>
              </w:rPr>
              <w:t>00</w:t>
            </w:r>
            <w:r w:rsidR="00D74CC6" w:rsidRPr="00B61C54">
              <w:rPr>
                <w:rFonts w:ascii="Times New Roman" w:eastAsia="Times New Roman" w:hAnsi="Times New Roman" w:cs="Times New Roman"/>
                <w:sz w:val="24"/>
                <w:szCs w:val="24"/>
                <w:lang w:eastAsia="lv-LV"/>
              </w:rPr>
              <w:t> </w:t>
            </w:r>
            <w:r w:rsidRPr="00B61C54">
              <w:rPr>
                <w:rFonts w:ascii="Times New Roman" w:eastAsia="Times New Roman" w:hAnsi="Times New Roman" w:cs="Times New Roman"/>
                <w:sz w:val="24"/>
                <w:szCs w:val="24"/>
                <w:lang w:eastAsia="lv-LV"/>
              </w:rPr>
              <w:t>personām 1300 jeb 3</w:t>
            </w:r>
            <w:r w:rsidR="006C6A16" w:rsidRPr="00B61C54">
              <w:rPr>
                <w:rFonts w:ascii="Times New Roman" w:eastAsia="Times New Roman" w:hAnsi="Times New Roman" w:cs="Times New Roman"/>
                <w:sz w:val="24"/>
                <w:szCs w:val="24"/>
                <w:lang w:eastAsia="lv-LV"/>
              </w:rPr>
              <w:t>4</w:t>
            </w:r>
            <w:r w:rsidRPr="00B61C54">
              <w:rPr>
                <w:rFonts w:ascii="Times New Roman" w:eastAsia="Times New Roman" w:hAnsi="Times New Roman" w:cs="Times New Roman"/>
                <w:sz w:val="24"/>
                <w:szCs w:val="24"/>
                <w:lang w:eastAsia="lv-LV"/>
              </w:rPr>
              <w:t>%</w:t>
            </w:r>
            <w:r w:rsidR="00D74CC6" w:rsidRPr="00B61C54">
              <w:rPr>
                <w:rFonts w:ascii="Times New Roman" w:eastAsia="Times New Roman" w:hAnsi="Times New Roman" w:cs="Times New Roman"/>
                <w:sz w:val="24"/>
                <w:szCs w:val="24"/>
                <w:lang w:eastAsia="lv-LV"/>
              </w:rPr>
              <w:t xml:space="preserve"> no</w:t>
            </w:r>
            <w:r w:rsidRPr="00B61C54">
              <w:rPr>
                <w:rFonts w:ascii="Times New Roman" w:eastAsia="Times New Roman" w:hAnsi="Times New Roman" w:cs="Times New Roman"/>
                <w:sz w:val="24"/>
                <w:szCs w:val="24"/>
                <w:lang w:eastAsia="lv-LV"/>
              </w:rPr>
              <w:t xml:space="preserve"> person</w:t>
            </w:r>
            <w:r w:rsidR="00D74CC6" w:rsidRPr="00B61C54">
              <w:rPr>
                <w:rFonts w:ascii="Times New Roman" w:eastAsia="Times New Roman" w:hAnsi="Times New Roman" w:cs="Times New Roman"/>
                <w:sz w:val="24"/>
                <w:szCs w:val="24"/>
                <w:lang w:eastAsia="lv-LV"/>
              </w:rPr>
              <w:t>ām</w:t>
            </w:r>
            <w:r w:rsidRPr="00B61C54">
              <w:rPr>
                <w:rFonts w:ascii="Times New Roman" w:eastAsia="Times New Roman" w:hAnsi="Times New Roman" w:cs="Times New Roman"/>
                <w:sz w:val="24"/>
                <w:szCs w:val="24"/>
                <w:lang w:eastAsia="lv-LV"/>
              </w:rPr>
              <w:t xml:space="preserve"> ir mirušas.</w:t>
            </w:r>
          </w:p>
          <w:p w14:paraId="6DA1724F" w14:textId="1E0D7140" w:rsidR="004E6550" w:rsidRPr="00B61C54" w:rsidRDefault="00BD4497" w:rsidP="00CA7C52">
            <w:pPr>
              <w:spacing w:after="0" w:line="240" w:lineRule="auto"/>
              <w:ind w:firstLine="284"/>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Lai veicinātu īpašuma tiesību nostiprināšanu zemesgrāmatā uz visām </w:t>
            </w:r>
            <w:r w:rsidR="00EE1DF8" w:rsidRPr="00B61C54">
              <w:rPr>
                <w:rFonts w:ascii="Times New Roman" w:eastAsia="Times New Roman" w:hAnsi="Times New Roman" w:cs="Times New Roman"/>
                <w:sz w:val="24"/>
                <w:szCs w:val="24"/>
                <w:lang w:eastAsia="lv-LV"/>
              </w:rPr>
              <w:t>S</w:t>
            </w:r>
            <w:r w:rsidRPr="00B61C54">
              <w:rPr>
                <w:rFonts w:ascii="Times New Roman" w:eastAsia="Times New Roman" w:hAnsi="Times New Roman" w:cs="Times New Roman"/>
                <w:sz w:val="24"/>
                <w:szCs w:val="24"/>
                <w:lang w:eastAsia="lv-LV"/>
              </w:rPr>
              <w:t>arakstā iekļautajām zemes vienībām, neatkarīgi no tā</w:t>
            </w:r>
            <w:r w:rsidR="00D74CC6"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vai zemes uzmērīšanu par saviem līdzekļiem veicis </w:t>
            </w:r>
            <w:r w:rsidR="00EE1DF8" w:rsidRPr="00B61C54">
              <w:rPr>
                <w:rFonts w:ascii="Times New Roman" w:eastAsia="Times New Roman" w:hAnsi="Times New Roman" w:cs="Times New Roman"/>
                <w:sz w:val="24"/>
                <w:szCs w:val="24"/>
                <w:lang w:eastAsia="lv-LV"/>
              </w:rPr>
              <w:t>S</w:t>
            </w:r>
            <w:r w:rsidRPr="00B61C54">
              <w:rPr>
                <w:rFonts w:ascii="Times New Roman" w:eastAsia="Times New Roman" w:hAnsi="Times New Roman" w:cs="Times New Roman"/>
                <w:sz w:val="24"/>
                <w:szCs w:val="24"/>
                <w:lang w:eastAsia="lv-LV"/>
              </w:rPr>
              <w:t xml:space="preserve">arakstā iekļautais zemes lietotājs vai viņa mantinieks, kurš vairs neatbilst likuma "Par zemes reformu Latvijas Republikas lauku apvidos" 22. pantā un likuma "Par zemes reformu Latvijas Republikas pilsētās" 18. pantā noteiktajam personu lokam, projektā </w:t>
            </w:r>
            <w:r w:rsidR="00D00E63" w:rsidRPr="00B61C54">
              <w:rPr>
                <w:rFonts w:ascii="Times New Roman" w:eastAsia="Times New Roman" w:hAnsi="Times New Roman" w:cs="Times New Roman"/>
                <w:sz w:val="24"/>
                <w:szCs w:val="24"/>
                <w:lang w:eastAsia="lv-LV"/>
              </w:rPr>
              <w:t>p</w:t>
            </w:r>
            <w:r w:rsidR="00D63DC7" w:rsidRPr="00B61C54">
              <w:rPr>
                <w:rFonts w:ascii="Times New Roman" w:eastAsia="Times New Roman" w:hAnsi="Times New Roman" w:cs="Times New Roman"/>
                <w:sz w:val="24"/>
                <w:szCs w:val="24"/>
                <w:lang w:eastAsia="lv-LV"/>
              </w:rPr>
              <w:t>a</w:t>
            </w:r>
            <w:r w:rsidR="00D00E63" w:rsidRPr="00B61C54">
              <w:rPr>
                <w:rFonts w:ascii="Times New Roman" w:eastAsia="Times New Roman" w:hAnsi="Times New Roman" w:cs="Times New Roman"/>
                <w:sz w:val="24"/>
                <w:szCs w:val="24"/>
                <w:lang w:eastAsia="lv-LV"/>
              </w:rPr>
              <w:t>re</w:t>
            </w:r>
            <w:r w:rsidR="00D63DC7" w:rsidRPr="00B61C54">
              <w:rPr>
                <w:rFonts w:ascii="Times New Roman" w:eastAsia="Times New Roman" w:hAnsi="Times New Roman" w:cs="Times New Roman"/>
                <w:sz w:val="24"/>
                <w:szCs w:val="24"/>
                <w:lang w:eastAsia="lv-LV"/>
              </w:rPr>
              <w:t>d</w:t>
            </w:r>
            <w:r w:rsidR="00D00E63" w:rsidRPr="00B61C54">
              <w:rPr>
                <w:rFonts w:ascii="Times New Roman" w:eastAsia="Times New Roman" w:hAnsi="Times New Roman" w:cs="Times New Roman"/>
                <w:sz w:val="24"/>
                <w:szCs w:val="24"/>
                <w:lang w:eastAsia="lv-LV"/>
              </w:rPr>
              <w:t>zēts Ministru kabineta noteikumu Nr.</w:t>
            </w:r>
            <w:r w:rsidR="00734569" w:rsidRPr="00B61C54">
              <w:rPr>
                <w:rFonts w:ascii="Times New Roman" w:eastAsia="Times New Roman" w:hAnsi="Times New Roman" w:cs="Times New Roman"/>
                <w:sz w:val="24"/>
                <w:szCs w:val="24"/>
                <w:lang w:eastAsia="lv-LV"/>
              </w:rPr>
              <w:t> </w:t>
            </w:r>
            <w:r w:rsidR="00D00E63" w:rsidRPr="00B61C54">
              <w:rPr>
                <w:rFonts w:ascii="Times New Roman" w:eastAsia="Times New Roman" w:hAnsi="Times New Roman" w:cs="Times New Roman"/>
                <w:sz w:val="24"/>
                <w:szCs w:val="24"/>
                <w:lang w:eastAsia="lv-LV"/>
              </w:rPr>
              <w:t>60 12.</w:t>
            </w:r>
            <w:r w:rsidR="00734569" w:rsidRPr="00B61C54">
              <w:rPr>
                <w:rFonts w:ascii="Times New Roman" w:eastAsia="Times New Roman" w:hAnsi="Times New Roman" w:cs="Times New Roman"/>
                <w:sz w:val="24"/>
                <w:szCs w:val="24"/>
                <w:lang w:eastAsia="lv-LV"/>
              </w:rPr>
              <w:t> </w:t>
            </w:r>
            <w:r w:rsidR="00D00E63" w:rsidRPr="00B61C54">
              <w:rPr>
                <w:rFonts w:ascii="Times New Roman" w:eastAsia="Times New Roman" w:hAnsi="Times New Roman" w:cs="Times New Roman"/>
                <w:sz w:val="24"/>
                <w:szCs w:val="24"/>
                <w:lang w:eastAsia="lv-LV"/>
              </w:rPr>
              <w:t>punkt</w:t>
            </w:r>
            <w:r w:rsidR="0035622E" w:rsidRPr="00B61C54">
              <w:rPr>
                <w:rFonts w:ascii="Times New Roman" w:eastAsia="Times New Roman" w:hAnsi="Times New Roman" w:cs="Times New Roman"/>
                <w:sz w:val="24"/>
                <w:szCs w:val="24"/>
                <w:lang w:eastAsia="lv-LV"/>
              </w:rPr>
              <w:t>ā</w:t>
            </w:r>
            <w:r w:rsidR="00D00E63" w:rsidRPr="00B61C54">
              <w:rPr>
                <w:rFonts w:ascii="Times New Roman" w:eastAsia="Times New Roman" w:hAnsi="Times New Roman" w:cs="Times New Roman"/>
                <w:sz w:val="24"/>
                <w:szCs w:val="24"/>
                <w:lang w:eastAsia="lv-LV"/>
              </w:rPr>
              <w:t xml:space="preserve"> no</w:t>
            </w:r>
            <w:r w:rsidR="0035622E" w:rsidRPr="00B61C54">
              <w:rPr>
                <w:rFonts w:ascii="Times New Roman" w:eastAsia="Times New Roman" w:hAnsi="Times New Roman" w:cs="Times New Roman"/>
                <w:sz w:val="24"/>
                <w:szCs w:val="24"/>
                <w:lang w:eastAsia="lv-LV"/>
              </w:rPr>
              <w:t>teikt</w:t>
            </w:r>
            <w:r w:rsidR="00D00E63" w:rsidRPr="00B61C54">
              <w:rPr>
                <w:rFonts w:ascii="Times New Roman" w:eastAsia="Times New Roman" w:hAnsi="Times New Roman" w:cs="Times New Roman"/>
                <w:sz w:val="24"/>
                <w:szCs w:val="24"/>
                <w:lang w:eastAsia="lv-LV"/>
              </w:rPr>
              <w:t>, ka</w:t>
            </w:r>
            <w:r w:rsidR="004E6550" w:rsidRPr="00B61C54">
              <w:rPr>
                <w:rFonts w:ascii="Times New Roman" w:eastAsia="Times New Roman" w:hAnsi="Times New Roman" w:cs="Times New Roman"/>
                <w:sz w:val="24"/>
                <w:szCs w:val="24"/>
                <w:lang w:eastAsia="lv-LV"/>
              </w:rPr>
              <w:t xml:space="preserve">, ja zemes lietotājs, kura zemes vienība iekļauta sarakstā, vai viņa mantinieks zemes kadastrālo uzmērīšanu ir veicis par saviem līdzekļiem, Valsts zemes dienesta teritoriālā struktūrvienība nodrošina kadastra datu aktualizāciju Kadastra informācijas sistēmā par valsts budžeta līdzekļiem, </w:t>
            </w:r>
            <w:bookmarkStart w:id="11" w:name="_Hlk71205553"/>
            <w:r w:rsidR="004E6550" w:rsidRPr="00B61C54">
              <w:rPr>
                <w:rFonts w:ascii="Times New Roman" w:eastAsia="Times New Roman" w:hAnsi="Times New Roman" w:cs="Times New Roman"/>
                <w:sz w:val="24"/>
                <w:szCs w:val="24"/>
                <w:lang w:eastAsia="lv-LV"/>
              </w:rPr>
              <w:t xml:space="preserve">ja zemes lietotājs vai viņa mantinieks iesniedzis Valsts zemes dienestā </w:t>
            </w:r>
            <w:r w:rsidR="004E6550" w:rsidRPr="00B61C54">
              <w:rPr>
                <w:rFonts w:ascii="Times New Roman" w:eastAsia="Times New Roman" w:hAnsi="Times New Roman" w:cs="Times New Roman"/>
                <w:sz w:val="24"/>
                <w:szCs w:val="24"/>
                <w:lang w:eastAsia="lv-LV"/>
              </w:rPr>
              <w:lastRenderedPageBreak/>
              <w:t>iesniegumu ar lūgumu izslēgt uzmērīto zemes vienību no Saraksta kopā ar zemes kadastrālās uzmērīšanas lietu</w:t>
            </w:r>
            <w:bookmarkEnd w:id="11"/>
            <w:r w:rsidR="004E6550" w:rsidRPr="00B61C54">
              <w:rPr>
                <w:rFonts w:ascii="Times New Roman" w:eastAsia="Times New Roman" w:hAnsi="Times New Roman" w:cs="Times New Roman"/>
                <w:sz w:val="24"/>
                <w:szCs w:val="24"/>
                <w:lang w:eastAsia="lv-LV"/>
              </w:rPr>
              <w:t>.</w:t>
            </w:r>
            <w:r w:rsidR="0062216E" w:rsidRPr="00B61C54">
              <w:rPr>
                <w:rFonts w:ascii="Times New Roman" w:eastAsia="Times New Roman" w:hAnsi="Times New Roman" w:cs="Times New Roman"/>
                <w:sz w:val="24"/>
                <w:szCs w:val="24"/>
                <w:lang w:eastAsia="lv-LV"/>
              </w:rPr>
              <w:t xml:space="preserve"> Tādējādi mantinieku vairs nesasaistot ar Ministru kabineta noteikumu Nr.</w:t>
            </w:r>
            <w:r w:rsidR="008B7F8F">
              <w:rPr>
                <w:rFonts w:ascii="Times New Roman" w:eastAsia="Times New Roman" w:hAnsi="Times New Roman" w:cs="Times New Roman"/>
                <w:sz w:val="24"/>
                <w:szCs w:val="24"/>
                <w:lang w:eastAsia="lv-LV"/>
              </w:rPr>
              <w:t> </w:t>
            </w:r>
            <w:r w:rsidR="0062216E" w:rsidRPr="00B61C54">
              <w:rPr>
                <w:rFonts w:ascii="Times New Roman" w:eastAsia="Times New Roman" w:hAnsi="Times New Roman" w:cs="Times New Roman"/>
                <w:sz w:val="24"/>
                <w:szCs w:val="24"/>
                <w:lang w:eastAsia="lv-LV"/>
              </w:rPr>
              <w:t>60 1.</w:t>
            </w:r>
            <w:r w:rsidR="008B7F8F">
              <w:rPr>
                <w:rFonts w:ascii="Times New Roman" w:eastAsia="Times New Roman" w:hAnsi="Times New Roman" w:cs="Times New Roman"/>
                <w:sz w:val="24"/>
                <w:szCs w:val="24"/>
                <w:lang w:eastAsia="lv-LV"/>
              </w:rPr>
              <w:t> </w:t>
            </w:r>
            <w:r w:rsidR="0062216E" w:rsidRPr="00B61C54">
              <w:rPr>
                <w:rFonts w:ascii="Times New Roman" w:eastAsia="Times New Roman" w:hAnsi="Times New Roman" w:cs="Times New Roman"/>
                <w:sz w:val="24"/>
                <w:szCs w:val="24"/>
                <w:lang w:eastAsia="lv-LV"/>
              </w:rPr>
              <w:t xml:space="preserve">punktā noteikto </w:t>
            </w:r>
            <w:r w:rsidR="00901317" w:rsidRPr="00B61C54">
              <w:rPr>
                <w:rFonts w:ascii="Times New Roman" w:eastAsia="Times New Roman" w:hAnsi="Times New Roman" w:cs="Times New Roman"/>
                <w:sz w:val="24"/>
                <w:szCs w:val="24"/>
                <w:lang w:eastAsia="lv-LV"/>
              </w:rPr>
              <w:t>personu loku</w:t>
            </w:r>
            <w:r w:rsidR="0062216E" w:rsidRPr="00B61C54">
              <w:rPr>
                <w:rFonts w:ascii="Times New Roman" w:eastAsia="Times New Roman" w:hAnsi="Times New Roman" w:cs="Times New Roman"/>
                <w:sz w:val="24"/>
                <w:szCs w:val="24"/>
                <w:lang w:eastAsia="lv-LV"/>
              </w:rPr>
              <w:t>.</w:t>
            </w:r>
          </w:p>
          <w:p w14:paraId="73C7D814" w14:textId="77777777" w:rsidR="004E6550" w:rsidRPr="00B61C54" w:rsidRDefault="004E6550" w:rsidP="00CA7C52">
            <w:pPr>
              <w:spacing w:after="0" w:line="240" w:lineRule="auto"/>
              <w:ind w:firstLine="284"/>
              <w:jc w:val="both"/>
              <w:rPr>
                <w:rFonts w:ascii="Times New Roman" w:eastAsia="Times New Roman" w:hAnsi="Times New Roman" w:cs="Times New Roman"/>
                <w:sz w:val="24"/>
                <w:szCs w:val="24"/>
                <w:lang w:eastAsia="lv-LV"/>
              </w:rPr>
            </w:pPr>
          </w:p>
          <w:p w14:paraId="49BD48A8" w14:textId="65C0AD53" w:rsidR="005C493F" w:rsidRPr="00B61C54" w:rsidRDefault="00F8467B" w:rsidP="00CA7C52">
            <w:pPr>
              <w:spacing w:after="0" w:line="240" w:lineRule="auto"/>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3.</w:t>
            </w:r>
            <w:r w:rsidR="00B00137" w:rsidRPr="00B61C54">
              <w:rPr>
                <w:rFonts w:ascii="Times New Roman" w:eastAsia="Times New Roman" w:hAnsi="Times New Roman" w:cs="Times New Roman"/>
                <w:sz w:val="24"/>
                <w:szCs w:val="24"/>
                <w:lang w:eastAsia="lv-LV"/>
              </w:rPr>
              <w:t>3.</w:t>
            </w:r>
            <w:r w:rsidR="000E08F5" w:rsidRPr="00B61C54">
              <w:rPr>
                <w:rFonts w:ascii="Times New Roman" w:eastAsia="Times New Roman" w:hAnsi="Times New Roman" w:cs="Times New Roman"/>
                <w:sz w:val="24"/>
                <w:szCs w:val="24"/>
                <w:lang w:eastAsia="lv-LV"/>
              </w:rPr>
              <w:t> </w:t>
            </w:r>
            <w:r w:rsidR="00143341" w:rsidRPr="00B61C54">
              <w:rPr>
                <w:rFonts w:ascii="Times New Roman" w:eastAsia="Times New Roman" w:hAnsi="Times New Roman" w:cs="Times New Roman"/>
                <w:sz w:val="24"/>
                <w:szCs w:val="24"/>
                <w:lang w:eastAsia="lv-LV"/>
              </w:rPr>
              <w:t>Ministru kabineta n</w:t>
            </w:r>
            <w:r w:rsidR="000E08F5" w:rsidRPr="00B61C54">
              <w:rPr>
                <w:rFonts w:ascii="Times New Roman" w:eastAsia="Times New Roman" w:hAnsi="Times New Roman" w:cs="Times New Roman"/>
                <w:sz w:val="24"/>
                <w:szCs w:val="24"/>
                <w:lang w:eastAsia="lv-LV"/>
              </w:rPr>
              <w:t xml:space="preserve">oteikumu </w:t>
            </w:r>
            <w:r w:rsidR="00143341" w:rsidRPr="00B61C54">
              <w:rPr>
                <w:rFonts w:ascii="Times New Roman" w:eastAsia="Times New Roman" w:hAnsi="Times New Roman" w:cs="Times New Roman"/>
                <w:sz w:val="24"/>
                <w:szCs w:val="24"/>
                <w:lang w:eastAsia="lv-LV"/>
              </w:rPr>
              <w:t>Nr. 60</w:t>
            </w:r>
            <w:r w:rsidR="00A169A7" w:rsidRPr="00B61C54">
              <w:rPr>
                <w:rFonts w:ascii="Times New Roman" w:eastAsia="Times New Roman" w:hAnsi="Times New Roman" w:cs="Times New Roman"/>
                <w:sz w:val="24"/>
                <w:szCs w:val="24"/>
                <w:lang w:eastAsia="lv-LV"/>
              </w:rPr>
              <w:t xml:space="preserve"> </w:t>
            </w:r>
            <w:r w:rsidR="00143341" w:rsidRPr="00B61C54">
              <w:rPr>
                <w:rFonts w:ascii="Times New Roman" w:eastAsia="Times New Roman" w:hAnsi="Times New Roman" w:cs="Times New Roman"/>
                <w:sz w:val="24"/>
                <w:szCs w:val="24"/>
                <w:lang w:eastAsia="lv-LV"/>
              </w:rPr>
              <w:t>13.</w:t>
            </w:r>
            <w:r w:rsidR="00A169A7" w:rsidRPr="00B61C54">
              <w:rPr>
                <w:rFonts w:ascii="Times New Roman" w:eastAsia="Times New Roman" w:hAnsi="Times New Roman" w:cs="Times New Roman"/>
                <w:sz w:val="24"/>
                <w:szCs w:val="24"/>
                <w:lang w:eastAsia="lv-LV"/>
              </w:rPr>
              <w:t> </w:t>
            </w:r>
            <w:r w:rsidR="00143341" w:rsidRPr="00B61C54">
              <w:rPr>
                <w:rFonts w:ascii="Times New Roman" w:eastAsia="Times New Roman" w:hAnsi="Times New Roman" w:cs="Times New Roman"/>
                <w:sz w:val="24"/>
                <w:szCs w:val="24"/>
                <w:lang w:eastAsia="lv-LV"/>
              </w:rPr>
              <w:t xml:space="preserve">punktā noteikts, </w:t>
            </w:r>
            <w:bookmarkStart w:id="12" w:name="_Hlk55213495"/>
            <w:r w:rsidR="00B70E21" w:rsidRPr="00B61C54">
              <w:rPr>
                <w:rFonts w:ascii="Times New Roman" w:eastAsia="Times New Roman" w:hAnsi="Times New Roman" w:cs="Times New Roman"/>
                <w:sz w:val="24"/>
                <w:szCs w:val="24"/>
                <w:lang w:eastAsia="lv-LV"/>
              </w:rPr>
              <w:t>j</w:t>
            </w:r>
            <w:r w:rsidR="00143341" w:rsidRPr="00B61C54">
              <w:rPr>
                <w:rFonts w:ascii="Times New Roman" w:eastAsia="Times New Roman" w:hAnsi="Times New Roman" w:cs="Times New Roman"/>
                <w:sz w:val="24"/>
                <w:szCs w:val="24"/>
                <w:lang w:eastAsia="lv-LV"/>
              </w:rPr>
              <w:t xml:space="preserve">a zemes lietotājs, kura zemes vienība iekļauta </w:t>
            </w:r>
            <w:r w:rsidR="00EE1DF8" w:rsidRPr="00B61C54">
              <w:rPr>
                <w:rFonts w:ascii="Times New Roman" w:eastAsia="Times New Roman" w:hAnsi="Times New Roman" w:cs="Times New Roman"/>
                <w:sz w:val="24"/>
                <w:szCs w:val="24"/>
                <w:lang w:eastAsia="lv-LV"/>
              </w:rPr>
              <w:t>S</w:t>
            </w:r>
            <w:r w:rsidR="00143341" w:rsidRPr="00B61C54">
              <w:rPr>
                <w:rFonts w:ascii="Times New Roman" w:eastAsia="Times New Roman" w:hAnsi="Times New Roman" w:cs="Times New Roman"/>
                <w:sz w:val="24"/>
                <w:szCs w:val="24"/>
                <w:lang w:eastAsia="lv-LV"/>
              </w:rPr>
              <w:t xml:space="preserve">arakstā, ir miris, zemi uzmēra mantiniekam, nemainot zemes kadastrālās uzmērīšanas secību </w:t>
            </w:r>
            <w:r w:rsidR="00EE1DF8" w:rsidRPr="00B61C54">
              <w:rPr>
                <w:rFonts w:ascii="Times New Roman" w:eastAsia="Times New Roman" w:hAnsi="Times New Roman" w:cs="Times New Roman"/>
                <w:sz w:val="24"/>
                <w:szCs w:val="24"/>
                <w:lang w:eastAsia="lv-LV"/>
              </w:rPr>
              <w:t>S</w:t>
            </w:r>
            <w:r w:rsidR="00143341" w:rsidRPr="00B61C54">
              <w:rPr>
                <w:rFonts w:ascii="Times New Roman" w:eastAsia="Times New Roman" w:hAnsi="Times New Roman" w:cs="Times New Roman"/>
                <w:sz w:val="24"/>
                <w:szCs w:val="24"/>
                <w:lang w:eastAsia="lv-LV"/>
              </w:rPr>
              <w:t xml:space="preserve">arakstā. Mantinieks atbilst šo noteikumu </w:t>
            </w:r>
            <w:hyperlink r:id="rId18" w:anchor="p1" w:history="1">
              <w:r w:rsidR="00143341" w:rsidRPr="00B61C54">
                <w:rPr>
                  <w:rFonts w:ascii="Times New Roman" w:eastAsia="Times New Roman" w:hAnsi="Times New Roman" w:cs="Times New Roman"/>
                  <w:sz w:val="24"/>
                  <w:szCs w:val="24"/>
                  <w:lang w:eastAsia="lv-LV"/>
                </w:rPr>
                <w:t>1. punktā</w:t>
              </w:r>
            </w:hyperlink>
            <w:r w:rsidR="00143341" w:rsidRPr="00B61C54">
              <w:rPr>
                <w:rFonts w:ascii="Times New Roman" w:eastAsia="Times New Roman" w:hAnsi="Times New Roman" w:cs="Times New Roman"/>
                <w:sz w:val="24"/>
                <w:szCs w:val="24"/>
                <w:lang w:eastAsia="lv-LV"/>
              </w:rPr>
              <w:t xml:space="preserve"> minētajiem nosacījumiem un ir iesniedzis Valsts zemes dienestā iesniegumu ar lūgumu turpināt zemes vienības kadastrālo uzmērīšanu un mantojuma apliecību vai tiesas nolēmuma norakstu par apstiprināšanu mantojuma tiesībās</w:t>
            </w:r>
            <w:r w:rsidR="005C493F" w:rsidRPr="00B61C54">
              <w:rPr>
                <w:rFonts w:ascii="Times New Roman" w:eastAsia="Times New Roman" w:hAnsi="Times New Roman" w:cs="Times New Roman"/>
                <w:sz w:val="24"/>
                <w:szCs w:val="24"/>
                <w:lang w:eastAsia="lv-LV"/>
              </w:rPr>
              <w:t>.</w:t>
            </w:r>
          </w:p>
          <w:p w14:paraId="75BB8ED6" w14:textId="66A82E27" w:rsidR="00143341" w:rsidRPr="00B61C54" w:rsidRDefault="00143341" w:rsidP="00CA7C52">
            <w:pPr>
              <w:spacing w:after="0" w:line="240" w:lineRule="auto"/>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No minētās tiesību normas izriet, ka zemes lietotāja mantiniekam zemi uzmēra Sarakstā noteiktajā rindas secībā, ja tas Valsts zemes dienestā iesniedz </w:t>
            </w:r>
            <w:r w:rsidR="005937F5" w:rsidRPr="00B61C54">
              <w:rPr>
                <w:rFonts w:ascii="Times New Roman" w:eastAsia="Times New Roman" w:hAnsi="Times New Roman" w:cs="Times New Roman"/>
                <w:sz w:val="24"/>
                <w:szCs w:val="24"/>
                <w:lang w:eastAsia="lv-LV"/>
              </w:rPr>
              <w:t>lūgumu turpināt zemes vienības kadastrālo uzmērīšanu un mantojuma apliecību vai tiesas nolēmuma norakstu par apstiprināšanu mantojuma tiesībās.</w:t>
            </w:r>
          </w:p>
          <w:p w14:paraId="36C65464" w14:textId="2C11B970" w:rsidR="001A6876" w:rsidRPr="00B61C54" w:rsidRDefault="002C3D64" w:rsidP="00CA7C52">
            <w:pPr>
              <w:spacing w:after="0" w:line="240" w:lineRule="auto"/>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Atbilstoši Nekustamā īpašuma valsts kadastra likuma </w:t>
            </w:r>
            <w:r w:rsidR="00D74CC6" w:rsidRPr="00B61C54">
              <w:rPr>
                <w:rFonts w:ascii="Times New Roman" w:eastAsia="Times New Roman" w:hAnsi="Times New Roman" w:cs="Times New Roman"/>
                <w:sz w:val="24"/>
                <w:szCs w:val="24"/>
                <w:lang w:eastAsia="lv-LV"/>
              </w:rPr>
              <w:t>p</w:t>
            </w:r>
            <w:r w:rsidRPr="00B61C54">
              <w:rPr>
                <w:rFonts w:ascii="Times New Roman" w:eastAsia="Times New Roman" w:hAnsi="Times New Roman" w:cs="Times New Roman"/>
                <w:sz w:val="24"/>
                <w:szCs w:val="24"/>
                <w:lang w:eastAsia="lv-LV"/>
              </w:rPr>
              <w:t xml:space="preserve">ārejas noteikumu 6. punktam līdz nekustamā īpašuma pirmreizējai ierakstīšanai zemesgrāmatā zemes reformu un privatizāciju regulējošos likumos minētais zemes lietotājs ir kadastra subjekts, kuru Kadastra informācijas sistēmā ieraksta kā lietotāju. Zemes lietotājam ir tiesības ierosināt nekustamā īpašuma objekta un zemes vienības daļas noteikšanu, nekustamā īpašuma objekta veidošanu, kadastra datu aktualizāciju un šo datu labošanu, kā arī </w:t>
            </w:r>
            <w:r w:rsidR="00D74CC6" w:rsidRPr="00B61C54">
              <w:rPr>
                <w:rFonts w:ascii="Times New Roman" w:eastAsia="Times New Roman" w:hAnsi="Times New Roman" w:cs="Times New Roman"/>
                <w:sz w:val="24"/>
                <w:szCs w:val="24"/>
                <w:lang w:eastAsia="lv-LV"/>
              </w:rPr>
              <w:t xml:space="preserve">ir </w:t>
            </w:r>
            <w:r w:rsidRPr="00B61C54">
              <w:rPr>
                <w:rFonts w:ascii="Times New Roman" w:eastAsia="Times New Roman" w:hAnsi="Times New Roman" w:cs="Times New Roman"/>
                <w:sz w:val="24"/>
                <w:szCs w:val="24"/>
                <w:lang w:eastAsia="lv-LV"/>
              </w:rPr>
              <w:t>šā likuma 13., 14. un 31.</w:t>
            </w:r>
            <w:r w:rsidRPr="00B61C54">
              <w:rPr>
                <w:rFonts w:ascii="Times New Roman" w:hAnsi="Times New Roman" w:cs="Times New Roman"/>
                <w:sz w:val="24"/>
                <w:vertAlign w:val="superscript"/>
              </w:rPr>
              <w:t>1</w:t>
            </w:r>
            <w:r w:rsidR="00D74CC6" w:rsidRPr="00B61C54">
              <w:rPr>
                <w:rFonts w:ascii="Times New Roman" w:hAnsi="Times New Roman" w:cs="Times New Roman"/>
                <w:sz w:val="24"/>
              </w:rPr>
              <w:t> </w:t>
            </w:r>
            <w:r w:rsidRPr="00B61C54">
              <w:rPr>
                <w:rFonts w:ascii="Times New Roman" w:eastAsia="Times New Roman" w:hAnsi="Times New Roman" w:cs="Times New Roman"/>
                <w:sz w:val="24"/>
                <w:szCs w:val="24"/>
                <w:lang w:eastAsia="lv-LV"/>
              </w:rPr>
              <w:t>pantā noteiktie pienākumi, viņš var veikt šā likuma 34. pantā noteiktās darbības.</w:t>
            </w:r>
          </w:p>
          <w:p w14:paraId="60B2F0E2" w14:textId="67D6900E" w:rsidR="00FD4FA6" w:rsidRPr="00B61C54" w:rsidRDefault="00FD4FA6" w:rsidP="00CA7C52">
            <w:pPr>
              <w:spacing w:after="0" w:line="240" w:lineRule="auto"/>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Atbilstoši Ministru kabineta 2012. gada 10. aprīļa noteikumu Nr. 263 "Kadastra objekta reģistrācijas un kadastra datu aktualizācijas noteikumi"</w:t>
            </w:r>
            <w:r w:rsidR="002C3D64" w:rsidRPr="00B61C54">
              <w:rPr>
                <w:rFonts w:ascii="Times New Roman" w:eastAsia="Times New Roman" w:hAnsi="Times New Roman" w:cs="Times New Roman"/>
                <w:sz w:val="24"/>
                <w:szCs w:val="24"/>
                <w:lang w:eastAsia="lv-LV"/>
              </w:rPr>
              <w:t xml:space="preserve"> 99.1. apakšpunkta</w:t>
            </w:r>
            <w:r w:rsidR="00D74CC6" w:rsidRPr="00B61C54">
              <w:rPr>
                <w:rFonts w:ascii="Times New Roman" w:eastAsia="Times New Roman" w:hAnsi="Times New Roman" w:cs="Times New Roman"/>
                <w:sz w:val="24"/>
                <w:szCs w:val="24"/>
                <w:lang w:eastAsia="lv-LV"/>
              </w:rPr>
              <w:t>m</w:t>
            </w:r>
            <w:r w:rsidR="002C3D64" w:rsidRPr="00B61C54">
              <w:rPr>
                <w:rFonts w:ascii="Times New Roman" w:eastAsia="Times New Roman" w:hAnsi="Times New Roman" w:cs="Times New Roman"/>
                <w:sz w:val="24"/>
                <w:szCs w:val="24"/>
                <w:lang w:eastAsia="lv-LV"/>
              </w:rPr>
              <w:t>, ja nekustamais īpašums nav ierakstīts zemesgrāmatā, atbilstoši ierosinātāja iesniegumam un tam pievienotajiem dokumentiem Kadastra informācijas sistēmā aktualizē ziņas par kadastra subjektu un tam piederošo domājamo daļu.</w:t>
            </w:r>
          </w:p>
          <w:p w14:paraId="179128AC" w14:textId="31E47B87" w:rsidR="00A169A7" w:rsidRPr="00B61C54" w:rsidRDefault="00A169A7" w:rsidP="00CA7C52">
            <w:pPr>
              <w:spacing w:after="0" w:line="240" w:lineRule="auto"/>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No minētā izriet, ka par valsts budžeta līdzekļiem veicamās zemes kadastrālās uzmērīšanas organizēšanai izmantojami Kadastra informācijas sistēmas dati, savukārt, lai tie atbilstu</w:t>
            </w:r>
            <w:r w:rsidR="00D64B67" w:rsidRPr="00B61C54">
              <w:rPr>
                <w:rFonts w:ascii="Times New Roman" w:eastAsia="Times New Roman" w:hAnsi="Times New Roman" w:cs="Times New Roman"/>
                <w:sz w:val="24"/>
                <w:szCs w:val="24"/>
                <w:lang w:eastAsia="lv-LV"/>
              </w:rPr>
              <w:t xml:space="preserve"> faktiskajai situācijai</w:t>
            </w:r>
            <w:r w:rsidR="00D74CC6"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zemes lietotāja mantiniekam pirms iesnieguma turpināt zemes vienības kadastrālo uzmērīšanu iesniegšanas Valsts zemes dienestā </w:t>
            </w:r>
            <w:r w:rsidR="00F613A6" w:rsidRPr="00B61C54">
              <w:rPr>
                <w:rFonts w:ascii="Times New Roman" w:eastAsia="Times New Roman" w:hAnsi="Times New Roman" w:cs="Times New Roman"/>
                <w:sz w:val="24"/>
                <w:szCs w:val="24"/>
                <w:lang w:eastAsia="lv-LV"/>
              </w:rPr>
              <w:t xml:space="preserve">ir </w:t>
            </w:r>
            <w:r w:rsidRPr="00B61C54">
              <w:rPr>
                <w:rFonts w:ascii="Times New Roman" w:eastAsia="Times New Roman" w:hAnsi="Times New Roman" w:cs="Times New Roman"/>
                <w:sz w:val="24"/>
                <w:szCs w:val="24"/>
                <w:lang w:eastAsia="lv-LV"/>
              </w:rPr>
              <w:t>jāierosina kadastra datu aktualizācija atbilstoši mantojuma apliecībai vai tiesas nolēmuma norakstam par apstiprināšanu mantojuma tiesībās.</w:t>
            </w:r>
          </w:p>
          <w:p w14:paraId="292CDC46" w14:textId="2FAA30DC" w:rsidR="00A169A7" w:rsidRPr="00B61C54" w:rsidRDefault="00A169A7" w:rsidP="00CA7C52">
            <w:pPr>
              <w:spacing w:after="0" w:line="240" w:lineRule="auto"/>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No minētā secināms, ka Ministru kabineta noteikumu Nr. 60 13. punktā noteiktā prasība – zemes lietotāja mantiniekam vienlaikus ar iesniegumu turpināt zemes kadastrālo uzmērīšanu iesniegt mantojuma apliecību vai </w:t>
            </w:r>
            <w:r w:rsidRPr="00B61C54">
              <w:rPr>
                <w:rFonts w:ascii="Times New Roman" w:eastAsia="Times New Roman" w:hAnsi="Times New Roman" w:cs="Times New Roman"/>
                <w:sz w:val="24"/>
                <w:szCs w:val="24"/>
                <w:lang w:eastAsia="lv-LV"/>
              </w:rPr>
              <w:lastRenderedPageBreak/>
              <w:t>tiesas nolēmuma norakstu par apstiprināšanu mantojuma tiesībās ir nepamatota.</w:t>
            </w:r>
          </w:p>
          <w:p w14:paraId="7CC22688" w14:textId="7299A1E6" w:rsidR="00A169A7" w:rsidRPr="00B61C54" w:rsidRDefault="00A169A7" w:rsidP="00CA7C52">
            <w:pPr>
              <w:spacing w:after="0" w:line="240" w:lineRule="auto"/>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Lai samazinātu </w:t>
            </w:r>
            <w:r w:rsidR="007B232D" w:rsidRPr="00B61C54">
              <w:rPr>
                <w:rFonts w:ascii="Times New Roman" w:eastAsia="Times New Roman" w:hAnsi="Times New Roman" w:cs="Times New Roman"/>
                <w:sz w:val="24"/>
                <w:szCs w:val="24"/>
                <w:lang w:eastAsia="lv-LV"/>
              </w:rPr>
              <w:t xml:space="preserve">Sarakstā iekļauto </w:t>
            </w:r>
            <w:r w:rsidRPr="00B61C54">
              <w:rPr>
                <w:rFonts w:ascii="Times New Roman" w:eastAsia="Times New Roman" w:hAnsi="Times New Roman" w:cs="Times New Roman"/>
                <w:sz w:val="24"/>
                <w:szCs w:val="24"/>
                <w:lang w:eastAsia="lv-LV"/>
              </w:rPr>
              <w:t>zemes lietotāj</w:t>
            </w:r>
            <w:r w:rsidR="007B232D" w:rsidRPr="00B61C54">
              <w:rPr>
                <w:rFonts w:ascii="Times New Roman" w:eastAsia="Times New Roman" w:hAnsi="Times New Roman" w:cs="Times New Roman"/>
                <w:sz w:val="24"/>
                <w:szCs w:val="24"/>
                <w:lang w:eastAsia="lv-LV"/>
              </w:rPr>
              <w:t>u</w:t>
            </w:r>
            <w:r w:rsidRPr="00B61C54">
              <w:rPr>
                <w:rFonts w:ascii="Times New Roman" w:eastAsia="Times New Roman" w:hAnsi="Times New Roman" w:cs="Times New Roman"/>
                <w:sz w:val="24"/>
                <w:szCs w:val="24"/>
                <w:lang w:eastAsia="lv-LV"/>
              </w:rPr>
              <w:t xml:space="preserve"> mantiniek</w:t>
            </w:r>
            <w:r w:rsidR="007B232D" w:rsidRPr="00B61C54">
              <w:rPr>
                <w:rFonts w:ascii="Times New Roman" w:eastAsia="Times New Roman" w:hAnsi="Times New Roman" w:cs="Times New Roman"/>
                <w:sz w:val="24"/>
                <w:szCs w:val="24"/>
                <w:lang w:eastAsia="lv-LV"/>
              </w:rPr>
              <w:t>iem</w:t>
            </w:r>
            <w:r w:rsidRPr="00B61C54">
              <w:rPr>
                <w:rFonts w:ascii="Times New Roman" w:eastAsia="Times New Roman" w:hAnsi="Times New Roman" w:cs="Times New Roman"/>
                <w:sz w:val="24"/>
                <w:szCs w:val="24"/>
                <w:lang w:eastAsia="lv-LV"/>
              </w:rPr>
              <w:t xml:space="preserve"> administratīvo slogu, projekts paredz Ministru kabineta noteikumu Nr. 60 13. punktā </w:t>
            </w:r>
            <w:r w:rsidR="00C129D8" w:rsidRPr="00B61C54">
              <w:rPr>
                <w:rFonts w:ascii="Times New Roman" w:eastAsia="Times New Roman" w:hAnsi="Times New Roman" w:cs="Times New Roman"/>
                <w:sz w:val="24"/>
                <w:szCs w:val="24"/>
                <w:lang w:eastAsia="lv-LV"/>
              </w:rPr>
              <w:t xml:space="preserve">izslēgt prasību par mantojuma </w:t>
            </w:r>
            <w:r w:rsidRPr="00B61C54">
              <w:rPr>
                <w:rFonts w:ascii="Times New Roman" w:eastAsia="Times New Roman" w:hAnsi="Times New Roman" w:cs="Times New Roman"/>
                <w:sz w:val="24"/>
                <w:szCs w:val="24"/>
                <w:lang w:eastAsia="lv-LV"/>
              </w:rPr>
              <w:t>apliecīb</w:t>
            </w:r>
            <w:r w:rsidR="00C62EC4" w:rsidRPr="00B61C54">
              <w:rPr>
                <w:rFonts w:ascii="Times New Roman" w:eastAsia="Times New Roman" w:hAnsi="Times New Roman" w:cs="Times New Roman"/>
                <w:sz w:val="24"/>
                <w:szCs w:val="24"/>
                <w:lang w:eastAsia="lv-LV"/>
              </w:rPr>
              <w:t>as</w:t>
            </w:r>
            <w:r w:rsidRPr="00B61C54">
              <w:rPr>
                <w:rFonts w:ascii="Times New Roman" w:eastAsia="Times New Roman" w:hAnsi="Times New Roman" w:cs="Times New Roman"/>
                <w:sz w:val="24"/>
                <w:szCs w:val="24"/>
                <w:lang w:eastAsia="lv-LV"/>
              </w:rPr>
              <w:t xml:space="preserve"> vai tiesas nolēmuma norakst</w:t>
            </w:r>
            <w:r w:rsidR="00C62EC4" w:rsidRPr="00B61C54">
              <w:rPr>
                <w:rFonts w:ascii="Times New Roman" w:eastAsia="Times New Roman" w:hAnsi="Times New Roman" w:cs="Times New Roman"/>
                <w:sz w:val="24"/>
                <w:szCs w:val="24"/>
                <w:lang w:eastAsia="lv-LV"/>
              </w:rPr>
              <w:t>a</w:t>
            </w:r>
            <w:r w:rsidRPr="00B61C54">
              <w:rPr>
                <w:rFonts w:ascii="Times New Roman" w:eastAsia="Times New Roman" w:hAnsi="Times New Roman" w:cs="Times New Roman"/>
                <w:sz w:val="24"/>
                <w:szCs w:val="24"/>
                <w:lang w:eastAsia="lv-LV"/>
              </w:rPr>
              <w:t xml:space="preserve"> par apstiprināšanu mantojuma tiesībās</w:t>
            </w:r>
            <w:r w:rsidR="00C62EC4" w:rsidRPr="00B61C54">
              <w:rPr>
                <w:rFonts w:ascii="Times New Roman" w:eastAsia="Times New Roman" w:hAnsi="Times New Roman" w:cs="Times New Roman"/>
                <w:sz w:val="24"/>
                <w:szCs w:val="24"/>
                <w:lang w:eastAsia="lv-LV"/>
              </w:rPr>
              <w:t xml:space="preserve"> iesniegšanu Valsts zemes dienestā vienlaikus ar iesniegumu turpināt zemes kadastrālo uzmērīšanu.</w:t>
            </w:r>
          </w:p>
          <w:p w14:paraId="0AE4DEE2" w14:textId="40D0D789" w:rsidR="004E6550" w:rsidRPr="00B61C54" w:rsidRDefault="004E6550" w:rsidP="00CA7C52">
            <w:pPr>
              <w:spacing w:after="0" w:line="240" w:lineRule="auto"/>
              <w:ind w:firstLine="272"/>
              <w:jc w:val="both"/>
              <w:rPr>
                <w:rFonts w:ascii="Times New Roman" w:eastAsia="Times New Roman" w:hAnsi="Times New Roman" w:cs="Times New Roman"/>
                <w:sz w:val="24"/>
                <w:szCs w:val="24"/>
                <w:lang w:eastAsia="lv-LV"/>
              </w:rPr>
            </w:pPr>
          </w:p>
          <w:bookmarkEnd w:id="12"/>
          <w:p w14:paraId="081F983A" w14:textId="5A8BEF21" w:rsidR="00805D63" w:rsidRPr="00B61C54" w:rsidRDefault="005C493F" w:rsidP="00CA7C52">
            <w:pPr>
              <w:spacing w:after="0" w:line="240" w:lineRule="auto"/>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3.4.</w:t>
            </w:r>
            <w:r w:rsidR="00F54A2F" w:rsidRPr="00B61C54">
              <w:rPr>
                <w:rFonts w:ascii="Times New Roman" w:eastAsia="Times New Roman" w:hAnsi="Times New Roman" w:cs="Times New Roman"/>
                <w:sz w:val="24"/>
                <w:szCs w:val="24"/>
                <w:lang w:eastAsia="lv-LV"/>
              </w:rPr>
              <w:t> </w:t>
            </w:r>
            <w:bookmarkStart w:id="13" w:name="_Hlk55229523"/>
            <w:r w:rsidR="00805D63" w:rsidRPr="00B61C54">
              <w:rPr>
                <w:rFonts w:ascii="Times New Roman" w:eastAsia="Times New Roman" w:hAnsi="Times New Roman" w:cs="Times New Roman"/>
                <w:sz w:val="24"/>
                <w:szCs w:val="24"/>
                <w:lang w:eastAsia="lv-LV"/>
              </w:rPr>
              <w:t>Ministru kabineta noteikumu Nr. 60 34. punktā noteikts, ka Valsts zemes dienesta amatpersona pieņem lēmumu par atteikumu veikt zemes kadastrālo uzmērīšanu, ja zemes lietotājs ilgāk par trim mēnešiem pēc darba pārtraukšanas akta sastādīšanas bez attaisnojoša iemesla nav izpildījis zemes reformas vai zemes kadastrālās uzmērīšanas jomu regulējošajos normatīvajos aktos noteiktās prasības, kā dēļ nav iespējams veikt zemes kadastrālo uzmērīšanu. Attiecīgi minēto noteikumu 34. </w:t>
            </w:r>
            <w:r w:rsidR="000923F3" w:rsidRPr="00B61C54">
              <w:rPr>
                <w:rFonts w:ascii="Times New Roman" w:eastAsia="Times New Roman" w:hAnsi="Times New Roman" w:cs="Times New Roman"/>
                <w:sz w:val="24"/>
                <w:szCs w:val="24"/>
                <w:lang w:eastAsia="lv-LV"/>
              </w:rPr>
              <w:t xml:space="preserve">punkta </w:t>
            </w:r>
            <w:r w:rsidR="00805D63" w:rsidRPr="00B61C54">
              <w:rPr>
                <w:rFonts w:ascii="Times New Roman" w:eastAsia="Times New Roman" w:hAnsi="Times New Roman" w:cs="Times New Roman"/>
                <w:sz w:val="24"/>
                <w:szCs w:val="24"/>
                <w:lang w:eastAsia="lv-LV"/>
              </w:rPr>
              <w:t>apakšpunktos uzskaitīt</w:t>
            </w:r>
            <w:r w:rsidR="004D1B5B" w:rsidRPr="00B61C54">
              <w:rPr>
                <w:rFonts w:ascii="Times New Roman" w:eastAsia="Times New Roman" w:hAnsi="Times New Roman" w:cs="Times New Roman"/>
                <w:sz w:val="24"/>
                <w:szCs w:val="24"/>
                <w:lang w:eastAsia="lv-LV"/>
              </w:rPr>
              <w:t>as</w:t>
            </w:r>
            <w:r w:rsidR="00805D63" w:rsidRPr="00B61C54">
              <w:rPr>
                <w:rFonts w:ascii="Times New Roman" w:eastAsia="Times New Roman" w:hAnsi="Times New Roman" w:cs="Times New Roman"/>
                <w:sz w:val="24"/>
                <w:szCs w:val="24"/>
                <w:lang w:eastAsia="lv-LV"/>
              </w:rPr>
              <w:t xml:space="preserve"> iepriekš minētās zemes reformas vai zemes kadastrālās uzmērīšanas jomu regulējošajos normatīvajos aktos noteiktās prasības, tas ir, ja zemes lietotājs nebrīdinot vai bez attaisnojoša iemesla neierodas uz iepriekš noteikto zemes robežu apsekošanu, zemes robežu atjaunošanu, kā arī nenodrošina mērnieka piekļūšanu uzmērāmajam objektam un drošību objektā, </w:t>
            </w:r>
            <w:r w:rsidR="00805D63" w:rsidRPr="00B61C54">
              <w:rPr>
                <w:rFonts w:ascii="Times New Roman" w:hAnsi="Times New Roman" w:cs="Times New Roman"/>
                <w:sz w:val="24"/>
                <w:szCs w:val="24"/>
              </w:rPr>
              <w:t xml:space="preserve">ja </w:t>
            </w:r>
            <w:r w:rsidR="00805D63" w:rsidRPr="00B61C54">
              <w:rPr>
                <w:rFonts w:ascii="Times New Roman" w:eastAsia="Times New Roman" w:hAnsi="Times New Roman" w:cs="Times New Roman"/>
                <w:sz w:val="24"/>
                <w:szCs w:val="24"/>
                <w:lang w:eastAsia="lv-LV"/>
              </w:rPr>
              <w:t>zemes lietotājs neparaksta dokumentus, kas saskaņā ar zemes kadastrālās uzmērīšanas jomu regulējošajos normatīvajos aktos noteikto kārtību sastādīti zemes kadastrālajā uzmērīšanā</w:t>
            </w:r>
            <w:r w:rsidR="00D74CC6" w:rsidRPr="00B61C54">
              <w:rPr>
                <w:rFonts w:ascii="Times New Roman" w:eastAsia="Times New Roman" w:hAnsi="Times New Roman" w:cs="Times New Roman"/>
                <w:sz w:val="24"/>
                <w:szCs w:val="24"/>
                <w:lang w:eastAsia="lv-LV"/>
              </w:rPr>
              <w:t>,</w:t>
            </w:r>
            <w:r w:rsidR="00805D63" w:rsidRPr="00B61C54">
              <w:rPr>
                <w:rFonts w:ascii="Times New Roman" w:eastAsia="Times New Roman" w:hAnsi="Times New Roman" w:cs="Times New Roman"/>
                <w:sz w:val="24"/>
                <w:szCs w:val="24"/>
                <w:lang w:eastAsia="lv-LV"/>
              </w:rPr>
              <w:t xml:space="preserve"> un zemes lietotājs neievēro Valsts zemes dienesta reģionālās nodaļas zemes robežu strīdu komisijas vai Valsts zemes dienesta ģenerāldirektora apstrīdēšanas kārtībā pieņemto lēmumu vai tiesas nolēmumu.</w:t>
            </w:r>
          </w:p>
          <w:p w14:paraId="3F1F8B9D" w14:textId="28C0E5E1" w:rsidR="00805D63" w:rsidRPr="00B61C54" w:rsidRDefault="00805D63" w:rsidP="00CA7C52">
            <w:pPr>
              <w:spacing w:after="0" w:line="240" w:lineRule="auto"/>
              <w:ind w:left="40"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Ministru kabineta noteikumu Nr. 1019 280. punktā noteikts, ka zemes reformas ietvaros par ierosinātāju šo noteikumu 4. punkta izpratnē uzskatāms arī zemes lietotājs līdz zemes pirmreizējai ierakstīšanai zemesgrāmatā, un viņam ir šajos noteikumos noteiktās tiesības un pienākumi. Tātad zemes lietotājs uzskatāms par ierosinātāju, un uz to attiecināmas normatīvajos aktos noteiktās ierosinātāja tiesības un pienākumi.</w:t>
            </w:r>
          </w:p>
          <w:p w14:paraId="383BD5C2" w14:textId="0F16DF88" w:rsidR="00805D63" w:rsidRPr="00B61C54" w:rsidRDefault="00805D63" w:rsidP="00CA7C52">
            <w:pPr>
              <w:spacing w:after="0" w:line="240" w:lineRule="auto"/>
              <w:ind w:left="40"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Ja mērnieks nevar uzsākt vai turpināt zemes kadastrālās uzmērīšanas darbus ierosinātāja (zemes lietotāja) darbības vai bezdarbības dēļ, tad atbilstoši Ministru kabineta noteikumu Nr. 1019 17. punktā noteiktajam tas pārtrauc uzsāktos zemes kadastrālās uzmērīšanas darbus un sagatavo darba pārtraukšanas aktu.</w:t>
            </w:r>
          </w:p>
          <w:p w14:paraId="6A845781" w14:textId="3F0D20C2" w:rsidR="00805D63" w:rsidRPr="00B61C54" w:rsidRDefault="00805D63" w:rsidP="00CA7C52">
            <w:pPr>
              <w:spacing w:after="0" w:line="240" w:lineRule="auto"/>
              <w:ind w:left="40"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Ministru kabineta noteikumu Nr. 1019 273. punktā ierosinātājam paredzētas tiesības: saņemt šo noteikumu prasībām atbilstošu pakalpojumu, lūgt mērniekam sniegt informāciju par zemes kadastrālās uzmērīšanas darbu norisi </w:t>
            </w:r>
            <w:r w:rsidRPr="00B61C54">
              <w:rPr>
                <w:rFonts w:ascii="Times New Roman" w:eastAsia="Times New Roman" w:hAnsi="Times New Roman" w:cs="Times New Roman"/>
                <w:sz w:val="24"/>
                <w:szCs w:val="24"/>
                <w:lang w:eastAsia="lv-LV"/>
              </w:rPr>
              <w:lastRenderedPageBreak/>
              <w:t xml:space="preserve">un termiņiem un saņemt atbildi uz rakstiski izteiktajām pretenzijām un lūgumiem, ja radušies iebildumi pret zemes kadastrālās uzmērīšanas darbu atbilstību šo noteikumu prasībām, atteikties parakstīt zemes kadastrālās uzmērīšanas dokumentus, norādot iebildumu pamatojumu un pierakstītos iebildumus parakstot, ja radušies iebildumi pret zemes kadastrālās uzmērīšanas darbu atbilstību šo noteikumu prasībām, iesniegt iesniegumu (sūdzību) sertificēšanas institūcijā, vērsties tiesā robežu strīda gadījumā ar pierobežnieku par esošo vai atjaunoto robežzīmju atrašanos apvidū vai par zemes kadastrālās uzmērīšanas darbu atbilstību šo noteikumu prasībām, vai citos </w:t>
            </w:r>
            <w:hyperlink r:id="rId19" w:tgtFrame="_blank" w:history="1">
              <w:r w:rsidRPr="00B61C54">
                <w:rPr>
                  <w:rFonts w:ascii="Times New Roman" w:eastAsia="Times New Roman" w:hAnsi="Times New Roman" w:cs="Times New Roman"/>
                  <w:sz w:val="24"/>
                  <w:szCs w:val="24"/>
                  <w:lang w:eastAsia="lv-LV"/>
                </w:rPr>
                <w:t>Civillikumā</w:t>
              </w:r>
            </w:hyperlink>
            <w:r w:rsidRPr="00B61C54">
              <w:rPr>
                <w:rFonts w:ascii="Times New Roman" w:eastAsia="Times New Roman" w:hAnsi="Times New Roman" w:cs="Times New Roman"/>
                <w:sz w:val="24"/>
                <w:szCs w:val="24"/>
                <w:lang w:eastAsia="lv-LV"/>
              </w:rPr>
              <w:t xml:space="preserve"> noteiktos gadījumos un pieaicināt valsts vai pašvaldības policiju, ja pierobežnieks kavē ierosinātāju mērnieka norādītajā vietā nostiprināt robežzīmi un izveidot kupicu vai ierīkot vizūrstigu vai robežstigu vai likvidēt robežzīmi.</w:t>
            </w:r>
          </w:p>
          <w:p w14:paraId="721DDC82" w14:textId="2B97887A" w:rsidR="00805D63" w:rsidRPr="00B61C54" w:rsidRDefault="00805D63" w:rsidP="00CA7C52">
            <w:pPr>
              <w:spacing w:after="0" w:line="240" w:lineRule="auto"/>
              <w:ind w:left="40"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Ministru kabineta noteikumu Nr. 1019 274. punktā ierosinātājam noteikti pienākumi: pēc mērnieka uzaicinājuma nodrošināt viņam piekļuvi uzmērāmajai zemes vienībai vai zemes vienības daļai un piedalīties zemes kadastrālajā uzmērīšanā atbilstoši šo noteikumu prasībām, mērnieka norādītajā vietā nostiprināt robežzīmes, atbilstoši mērnieka norādījumiem izveidot kupicas, ierīkot vizūrstigas vai robežstigas, likvidēt robežzīmes un pagaidu robežzīmes pēc plānoto meža zemes atmežošanas darbību pabeigšanas apvidū, ja ierosinātājam nav vienošanās ar mērnieku, ka minētos darbus veiks mērnieks un kā krietnam un rūpīgam saimniekam saglabāt un uzturēt ierīkoto robežu (robežzīmes un robežstigas), bet, ja robežzīmes ir iznīcinātas, lūgt mērniekam tās atjaunot un pirms zemes kadastrālās uzmērīšanas darbu uzsākšanas informēt mērnieku par juridiskiem šķēršļiem darbu izpildei, tai skaitā par ierosināto tiesvedību par uzmērāmās zemes vienības robežām.</w:t>
            </w:r>
          </w:p>
          <w:p w14:paraId="1236B82F" w14:textId="17443577" w:rsidR="00D74CC6" w:rsidRPr="00B61C54" w:rsidRDefault="00805D63" w:rsidP="00CA7C52">
            <w:pPr>
              <w:spacing w:after="0" w:line="240" w:lineRule="auto"/>
              <w:ind w:left="40"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No minēto Ministru kabineta noteikumu Nr. 1019 17. punkta izriet, ka tad, ja ierosinātājs nepilda tam Ministru kabineta noteikumu Nr. 1019 274. punktā noteiktos pienākumus, mērniekam jāpārtrauc uzsāktie zemes kadastrālās uzmērīšanas darbi un jāsagatavo darba pārtraukšanas akts</w:t>
            </w:r>
            <w:r w:rsidR="00686CDF" w:rsidRPr="00B61C54">
              <w:rPr>
                <w:rFonts w:ascii="Times New Roman" w:eastAsia="Times New Roman" w:hAnsi="Times New Roman" w:cs="Times New Roman"/>
                <w:sz w:val="24"/>
                <w:szCs w:val="24"/>
                <w:lang w:eastAsia="lv-LV"/>
              </w:rPr>
              <w:t>, attiecīgi ierosinātājam rodas Ministru kabineta noteikumu Nr. 1019 273. punktā noteiktās tiesības.</w:t>
            </w:r>
          </w:p>
          <w:p w14:paraId="4D87A148" w14:textId="182807E4" w:rsidR="00D74CC6" w:rsidRPr="00B61C54" w:rsidRDefault="00805D63" w:rsidP="00CA7C52">
            <w:pPr>
              <w:spacing w:after="0" w:line="240" w:lineRule="auto"/>
              <w:ind w:left="40"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Izvērtējot Ministru kabineta noteikumu Nr. 1019 274. punkta apakšpunktos minētos ierosinātāja pienākumus un Ministru kabineta noteikumu Nr. 1019 273. punkta apakšpunktos ierosinātājam noteiktās tiesības ar Ministru kabineta noteikumu Nr. 60 34. punkta apakšpunkt</w:t>
            </w:r>
            <w:r w:rsidR="008C1288" w:rsidRPr="00B61C54">
              <w:rPr>
                <w:rFonts w:ascii="Times New Roman" w:eastAsia="Times New Roman" w:hAnsi="Times New Roman" w:cs="Times New Roman"/>
                <w:sz w:val="24"/>
                <w:szCs w:val="24"/>
                <w:lang w:eastAsia="lv-LV"/>
              </w:rPr>
              <w:t>os</w:t>
            </w:r>
            <w:r w:rsidRPr="00B61C54">
              <w:rPr>
                <w:rFonts w:ascii="Times New Roman" w:eastAsia="Times New Roman" w:hAnsi="Times New Roman" w:cs="Times New Roman"/>
                <w:sz w:val="24"/>
                <w:szCs w:val="24"/>
                <w:lang w:eastAsia="lv-LV"/>
              </w:rPr>
              <w:t xml:space="preserve"> minētajiem gadījumiem, kādiem iestājoties pārtraucami zemes kadastrālās uzmērīšanas darbi</w:t>
            </w:r>
            <w:r w:rsidR="00D74CC6"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secināms, ka tikai Ministru kabineta noteikumu Nr. 60 34.1. apakšpunktā noteiktais gadījums atbilst Ministru kabineta noteikumu Nr. 1019 274.1</w:t>
            </w:r>
            <w:r w:rsidR="008B7F8F">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apakšpunktā noteiktajam ierosinā</w:t>
            </w:r>
            <w:r w:rsidR="00D304DF" w:rsidRPr="00B61C54">
              <w:rPr>
                <w:rFonts w:ascii="Times New Roman" w:eastAsia="Times New Roman" w:hAnsi="Times New Roman" w:cs="Times New Roman"/>
                <w:sz w:val="24"/>
                <w:szCs w:val="24"/>
                <w:lang w:eastAsia="lv-LV"/>
              </w:rPr>
              <w:t>tā</w:t>
            </w:r>
            <w:r w:rsidRPr="00B61C54">
              <w:rPr>
                <w:rFonts w:ascii="Times New Roman" w:eastAsia="Times New Roman" w:hAnsi="Times New Roman" w:cs="Times New Roman"/>
                <w:sz w:val="24"/>
                <w:szCs w:val="24"/>
                <w:lang w:eastAsia="lv-LV"/>
              </w:rPr>
              <w:t xml:space="preserve">ja </w:t>
            </w:r>
            <w:r w:rsidRPr="00B61C54">
              <w:rPr>
                <w:rFonts w:ascii="Times New Roman" w:eastAsia="Times New Roman" w:hAnsi="Times New Roman" w:cs="Times New Roman"/>
                <w:sz w:val="24"/>
                <w:szCs w:val="24"/>
                <w:lang w:eastAsia="lv-LV"/>
              </w:rPr>
              <w:lastRenderedPageBreak/>
              <w:t>pienākumam – nodrošināt mērniekam piekļuvi uzmērāmajai zemes vienībai un piedalīties zemes kadastrālajā uzmērīšanā atbilstoši Ministru kabineta noteikumu Nr. 1019 prasībām.</w:t>
            </w:r>
          </w:p>
          <w:p w14:paraId="72220DA9" w14:textId="3C463835" w:rsidR="000E4F7A" w:rsidRPr="00B61C54" w:rsidRDefault="00805D63" w:rsidP="00CA7C52">
            <w:pPr>
              <w:spacing w:after="0" w:line="240" w:lineRule="auto"/>
              <w:ind w:left="40" w:firstLine="272"/>
              <w:jc w:val="both"/>
              <w:rPr>
                <w:rFonts w:ascii="Times New Roman" w:hAnsi="Times New Roman" w:cs="Times New Roman"/>
                <w:sz w:val="24"/>
              </w:rPr>
            </w:pPr>
            <w:r w:rsidRPr="00B61C54">
              <w:rPr>
                <w:rFonts w:ascii="Times New Roman" w:hAnsi="Times New Roman" w:cs="Times New Roman"/>
                <w:sz w:val="24"/>
              </w:rPr>
              <w:t xml:space="preserve">Ministru kabineta noteikumu Nr. 1019 273.3. apakšpunkts nosaka, ja ir radušies iebildumi pret zemes kadastrālās uzmērīšanas darbu atbilstību šo noteikumu prasībām, ierosinātājam (zemes lietotājam) ir tiesības atteikties parakstīt zemes kadastrālās uzmērīšanas dokumentus, norādot iebildumu pamatojumu un pierakstītos iebildumus parakstot. Tātad gadījumā, ja zemes lietotājs neparaksta dokumentus, kas saskaņā ar </w:t>
            </w:r>
            <w:r w:rsidR="008C1288" w:rsidRPr="00B61C54">
              <w:rPr>
                <w:rFonts w:ascii="Times New Roman" w:hAnsi="Times New Roman" w:cs="Times New Roman"/>
                <w:sz w:val="24"/>
              </w:rPr>
              <w:t xml:space="preserve">normatīvajos aktos </w:t>
            </w:r>
            <w:r w:rsidRPr="00B61C54">
              <w:rPr>
                <w:rFonts w:ascii="Times New Roman" w:hAnsi="Times New Roman" w:cs="Times New Roman"/>
                <w:sz w:val="24"/>
              </w:rPr>
              <w:t>zemes kadastrālās uzmērīšanas jom</w:t>
            </w:r>
            <w:r w:rsidR="008C1288" w:rsidRPr="00B61C54">
              <w:rPr>
                <w:rFonts w:ascii="Times New Roman" w:hAnsi="Times New Roman" w:cs="Times New Roman"/>
                <w:sz w:val="24"/>
              </w:rPr>
              <w:t>ā</w:t>
            </w:r>
            <w:r w:rsidRPr="00B61C54">
              <w:rPr>
                <w:rFonts w:ascii="Times New Roman" w:hAnsi="Times New Roman" w:cs="Times New Roman"/>
                <w:sz w:val="24"/>
              </w:rPr>
              <w:t xml:space="preserve"> noteikto kārtību </w:t>
            </w:r>
            <w:r w:rsidR="008C1288" w:rsidRPr="00B61C54">
              <w:rPr>
                <w:rFonts w:ascii="Times New Roman" w:hAnsi="Times New Roman" w:cs="Times New Roman"/>
                <w:sz w:val="24"/>
              </w:rPr>
              <w:t>sagatavoti</w:t>
            </w:r>
            <w:r w:rsidRPr="00B61C54">
              <w:rPr>
                <w:rFonts w:ascii="Times New Roman" w:hAnsi="Times New Roman" w:cs="Times New Roman"/>
                <w:sz w:val="24"/>
              </w:rPr>
              <w:t xml:space="preserve"> zemes kadastrālajā uzmērīšanā, uzskatāms, ka zemes lietotājs iebilst par zemes kadastrālās uzmērīšanas darbu veikšanu atbilstoši Ministru kabineta noteikumos Nr. 1019 noteiktajam. Savukārt, no Ministru kabineta noteikumu Nr. 1019 290.3. apakšpunkta izriet, ka pēc zemes robežu strīda atrisināšanas zemes kadastrālo uzmērīšanu turpina, pamatojoties uz spēkā esošu un neapstrīdamu dokumentu (Valsts zemes dienesta teritoriālās struktūrvienības zemes robežu strīdu komisijas, Valsts zemes dienesta ģenerāldirektora lēmums, tiesas nolēmums, personu vienošanās), kas atrisina zemes robežu strīdu (turpmāk – dokuments par zemes robežu strīdu). Tātad pēc strīda atrisināšanas mērnieks veic zemes kadastrālo uzmērīšanu atbilstoši dokumentā par zemes robežu strīdu noteiktajam. No minētā secināms, ka gadījumā, ja zemes lietotājs neievēro dokumentā par zemes robežu strīdu noteikto, tad būtībā zemes lietotājs iebilst par to, ka mērnieks veic zemes kadastrālās uzmērīšanas darbus atbilstoši Ministru kabineta noteikumos Nr. 1019 noteiktajam.</w:t>
            </w:r>
            <w:r w:rsidR="009E61AC" w:rsidRPr="00B61C54">
              <w:rPr>
                <w:rFonts w:ascii="Times New Roman" w:hAnsi="Times New Roman" w:cs="Times New Roman"/>
                <w:sz w:val="24"/>
              </w:rPr>
              <w:t xml:space="preserve"> </w:t>
            </w:r>
            <w:r w:rsidR="000E4F7A" w:rsidRPr="00B61C54">
              <w:rPr>
                <w:rFonts w:ascii="Times New Roman" w:hAnsi="Times New Roman" w:cs="Times New Roman"/>
                <w:sz w:val="24"/>
              </w:rPr>
              <w:t>Savukārt, ja radušies iebildumi pret zemes kadastrālās uzmērīšanas darbu atbilstību Ministru kabineta noteikumu Nr. 1019 prasībām, zemes lietotājs atbilstoši šo noteikumu 273.4. apakšpunktam ir tiesīgs iesniegt iesniegumu (sūdzību) sertificēšanas institūcijā.</w:t>
            </w:r>
          </w:p>
          <w:p w14:paraId="76678929" w14:textId="3292CA70" w:rsidR="00805D63" w:rsidRPr="00B61C54" w:rsidRDefault="00805D63" w:rsidP="00CA7C52">
            <w:pPr>
              <w:spacing w:after="0" w:line="240" w:lineRule="auto"/>
              <w:ind w:left="40"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Ministru kabineta 2010. gada 1. novembra noteikumu Nr. 1011 "Personu sertificēšanas un sertificēto personu uzraudzības kārtība ģeodēzijā, zemes ierīcībā un zemes kadastrālajā uzmērīšanā" 48.1. apakšpunktā noteikts, ka sertificēto personu profesionālās darbības uzraudzību veic sertificēšanas institūcija, izskatot iesniegumus (sūdzības) par sertificētās personas profesionālo darbību. Saskaņā ar minēto noteikumu 52. punktu </w:t>
            </w:r>
            <w:r w:rsidR="009D7F48"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sertificēšanas institūcija pēc sertificētas personas izpildītā ģeodēziskā, zemes ierīcības vai zemes kadastrālās uzmērīšanas darba pārbaudes sagatavo atzinumu un izsniedz to sertificētajai personai, attiecīgi saskaņā ar 53. punktā noteikto </w:t>
            </w:r>
            <w:r w:rsidR="009D7F48"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sertificētā persona pēc atzinuma saņemšanas sertificēšanas institūcijas noteiktajā termiņā novērš atzinumā norādītos pārkāpumus. No minētajām tiesību normām izriet, ka</w:t>
            </w:r>
            <w:r w:rsidR="009D7F48"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izskatot </w:t>
            </w:r>
            <w:r w:rsidRPr="00B61C54">
              <w:rPr>
                <w:rFonts w:ascii="Times New Roman" w:eastAsia="Times New Roman" w:hAnsi="Times New Roman" w:cs="Times New Roman"/>
                <w:sz w:val="24"/>
                <w:szCs w:val="24"/>
                <w:lang w:eastAsia="lv-LV"/>
              </w:rPr>
              <w:lastRenderedPageBreak/>
              <w:t>iesniegumu (sūdzību)</w:t>
            </w:r>
            <w:r w:rsidR="009D7F48"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sertificēšanas institūcija sniedz atzinumu par sertificētās personas profesionālo darbību.</w:t>
            </w:r>
          </w:p>
          <w:p w14:paraId="2DD93A07" w14:textId="420BBA82" w:rsidR="00B07FAF" w:rsidRPr="00B61C54" w:rsidRDefault="00805D63" w:rsidP="00CA7C52">
            <w:pPr>
              <w:spacing w:after="0" w:line="240" w:lineRule="auto"/>
              <w:ind w:left="40"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Ja sertificēšanas institūcija nekonstatē mērnieka profesionālās darbības pārkāpumus, tad zemes lietotāja iesniegums (sūdzība) uzskatām</w:t>
            </w:r>
            <w:r w:rsidR="005140F0" w:rsidRPr="00B61C54">
              <w:rPr>
                <w:rFonts w:ascii="Times New Roman" w:eastAsia="Times New Roman" w:hAnsi="Times New Roman" w:cs="Times New Roman"/>
                <w:sz w:val="24"/>
                <w:szCs w:val="24"/>
                <w:lang w:eastAsia="lv-LV"/>
              </w:rPr>
              <w:t>s</w:t>
            </w:r>
            <w:r w:rsidRPr="00B61C54">
              <w:rPr>
                <w:rFonts w:ascii="Times New Roman" w:eastAsia="Times New Roman" w:hAnsi="Times New Roman" w:cs="Times New Roman"/>
                <w:sz w:val="24"/>
                <w:szCs w:val="24"/>
                <w:lang w:eastAsia="lv-LV"/>
              </w:rPr>
              <w:t xml:space="preserve"> par nepamatotu un pārtrauktie zemes kadastrālās uzmērīšanas darbi </w:t>
            </w:r>
            <w:r w:rsidR="00B07FAF" w:rsidRPr="00B61C54">
              <w:rPr>
                <w:rFonts w:ascii="Times New Roman" w:eastAsia="Times New Roman" w:hAnsi="Times New Roman" w:cs="Times New Roman"/>
                <w:sz w:val="24"/>
                <w:szCs w:val="24"/>
                <w:lang w:eastAsia="lv-LV"/>
              </w:rPr>
              <w:t xml:space="preserve">ir </w:t>
            </w:r>
            <w:r w:rsidR="008C1288" w:rsidRPr="00B61C54">
              <w:rPr>
                <w:rFonts w:ascii="Times New Roman" w:eastAsia="Times New Roman" w:hAnsi="Times New Roman" w:cs="Times New Roman"/>
                <w:sz w:val="24"/>
                <w:szCs w:val="24"/>
                <w:lang w:eastAsia="lv-LV"/>
              </w:rPr>
              <w:t>turpināmi</w:t>
            </w:r>
            <w:r w:rsidRPr="00B61C54">
              <w:rPr>
                <w:rFonts w:ascii="Times New Roman" w:eastAsia="Times New Roman" w:hAnsi="Times New Roman" w:cs="Times New Roman"/>
                <w:sz w:val="24"/>
                <w:szCs w:val="24"/>
                <w:lang w:eastAsia="lv-LV"/>
              </w:rPr>
              <w:t>.</w:t>
            </w:r>
          </w:p>
          <w:p w14:paraId="0CE4BDFD" w14:textId="04BE739A" w:rsidR="00403E1B" w:rsidRPr="00B61C54" w:rsidRDefault="00403E1B" w:rsidP="00CA7C52">
            <w:pPr>
              <w:spacing w:after="0" w:line="240" w:lineRule="auto"/>
              <w:ind w:firstLine="272"/>
              <w:jc w:val="both"/>
              <w:rPr>
                <w:rFonts w:ascii="Times New Roman" w:eastAsia="Times New Roman" w:hAnsi="Times New Roman" w:cs="Times New Roman"/>
                <w:sz w:val="24"/>
                <w:szCs w:val="24"/>
                <w:lang w:eastAsia="lv-LV"/>
              </w:rPr>
            </w:pPr>
            <w:r w:rsidRPr="00B61C54">
              <w:rPr>
                <w:rFonts w:ascii="Times New Roman" w:hAnsi="Times New Roman" w:cs="Times New Roman"/>
                <w:sz w:val="24"/>
              </w:rPr>
              <w:t>Ievērojot to, ka saskaņā ar likuma "Par zemes reformu Latvijas Republikas lauku apvidos" 22. panta otr</w:t>
            </w:r>
            <w:r w:rsidR="008651D5" w:rsidRPr="00B61C54">
              <w:rPr>
                <w:rFonts w:ascii="Times New Roman" w:hAnsi="Times New Roman" w:cs="Times New Roman"/>
                <w:sz w:val="24"/>
              </w:rPr>
              <w:t>o</w:t>
            </w:r>
            <w:r w:rsidRPr="00B61C54">
              <w:rPr>
                <w:rFonts w:ascii="Times New Roman" w:hAnsi="Times New Roman" w:cs="Times New Roman"/>
                <w:sz w:val="24"/>
              </w:rPr>
              <w:t xml:space="preserve"> daļ</w:t>
            </w:r>
            <w:r w:rsidR="008651D5" w:rsidRPr="00B61C54">
              <w:rPr>
                <w:rFonts w:ascii="Times New Roman" w:hAnsi="Times New Roman" w:cs="Times New Roman"/>
                <w:sz w:val="24"/>
              </w:rPr>
              <w:t>u</w:t>
            </w:r>
            <w:r w:rsidRPr="00B61C54">
              <w:rPr>
                <w:rFonts w:ascii="Times New Roman" w:hAnsi="Times New Roman" w:cs="Times New Roman"/>
                <w:sz w:val="24"/>
              </w:rPr>
              <w:t xml:space="preserve"> un likuma "Par zemes reformu Latvijas Republikas pilsētās</w:t>
            </w:r>
            <w:r w:rsidR="008651D5" w:rsidRPr="00B61C54">
              <w:rPr>
                <w:rFonts w:ascii="Times New Roman" w:hAnsi="Times New Roman" w:cs="Times New Roman"/>
                <w:sz w:val="24"/>
              </w:rPr>
              <w:t>"</w:t>
            </w:r>
            <w:r w:rsidRPr="00B61C54">
              <w:rPr>
                <w:rFonts w:ascii="Times New Roman" w:hAnsi="Times New Roman" w:cs="Times New Roman"/>
                <w:sz w:val="24"/>
              </w:rPr>
              <w:t xml:space="preserve"> 18. panta trešo daļu Valsts zemes dienesta pienākumos ietilpst par valsts budžeta līdzekļiem veicamo zemes kadastrālās uzmērīšanas darbu organizēšana, attiecīgi viena no operatīvas zemes kadastrālās uzmērīšanas veikšanas darbībām ir efektīvas komunikācijas nodrošināšana </w:t>
            </w:r>
            <w:r w:rsidR="00200FB9" w:rsidRPr="00B61C54">
              <w:rPr>
                <w:rFonts w:ascii="Times New Roman" w:hAnsi="Times New Roman" w:cs="Times New Roman"/>
                <w:sz w:val="24"/>
              </w:rPr>
              <w:t xml:space="preserve">gan Valsts zemes dienesta un zemes lietotāja, gan </w:t>
            </w:r>
            <w:r w:rsidRPr="00B61C54">
              <w:rPr>
                <w:rFonts w:ascii="Times New Roman" w:hAnsi="Times New Roman" w:cs="Times New Roman"/>
                <w:sz w:val="24"/>
              </w:rPr>
              <w:t>mērnieka un zemes lietotāja starpā</w:t>
            </w:r>
            <w:r w:rsidR="00200FB9" w:rsidRPr="00B61C54">
              <w:rPr>
                <w:rFonts w:ascii="Times New Roman" w:hAnsi="Times New Roman" w:cs="Times New Roman"/>
                <w:sz w:val="24"/>
              </w:rPr>
              <w:t xml:space="preserve">. </w:t>
            </w:r>
            <w:r w:rsidR="005B3029" w:rsidRPr="00B61C54">
              <w:rPr>
                <w:rFonts w:ascii="Times New Roman" w:hAnsi="Times New Roman" w:cs="Times New Roman"/>
                <w:sz w:val="24"/>
              </w:rPr>
              <w:t>L</w:t>
            </w:r>
            <w:r w:rsidR="00200FB9" w:rsidRPr="00B61C54">
              <w:rPr>
                <w:rFonts w:ascii="Times New Roman" w:hAnsi="Times New Roman" w:cs="Times New Roman"/>
                <w:sz w:val="24"/>
              </w:rPr>
              <w:t xml:space="preserve">ai nodrošinātu pārtraukto zemes kadastrālās uzmērīšanas darbu turpināšanu </w:t>
            </w:r>
            <w:r w:rsidR="005B3029" w:rsidRPr="00B61C54">
              <w:rPr>
                <w:rFonts w:ascii="Times New Roman" w:hAnsi="Times New Roman" w:cs="Times New Roman"/>
                <w:sz w:val="24"/>
              </w:rPr>
              <w:t>un atgādinātu zemes lietotājam par tam veicamajām darbībām zemes kadastrālās uzmērīšanas procesā,</w:t>
            </w:r>
            <w:r w:rsidR="00200FB9" w:rsidRPr="00B61C54">
              <w:rPr>
                <w:rFonts w:ascii="Times New Roman" w:hAnsi="Times New Roman" w:cs="Times New Roman"/>
                <w:sz w:val="24"/>
              </w:rPr>
              <w:t xml:space="preserve"> </w:t>
            </w:r>
            <w:r w:rsidRPr="00B61C54">
              <w:rPr>
                <w:rFonts w:ascii="Times New Roman" w:hAnsi="Times New Roman" w:cs="Times New Roman"/>
                <w:sz w:val="24"/>
              </w:rPr>
              <w:t>projekta 7. punkts paredz noteikt Valsts zemes dienestam pienākumu</w:t>
            </w:r>
            <w:r w:rsidR="005B3029" w:rsidRPr="00B61C54">
              <w:rPr>
                <w:rFonts w:ascii="Times New Roman" w:hAnsi="Times New Roman" w:cs="Times New Roman"/>
                <w:sz w:val="24"/>
              </w:rPr>
              <w:t xml:space="preserve"> </w:t>
            </w:r>
            <w:r w:rsidR="00A8685D" w:rsidRPr="00B61C54">
              <w:rPr>
                <w:rFonts w:ascii="Times New Roman" w:hAnsi="Times New Roman" w:cs="Times New Roman"/>
                <w:sz w:val="24"/>
              </w:rPr>
              <w:t xml:space="preserve">zemes lietotājam </w:t>
            </w:r>
            <w:r w:rsidRPr="00B61C54">
              <w:rPr>
                <w:rFonts w:ascii="Times New Roman" w:hAnsi="Times New Roman" w:cs="Times New Roman"/>
                <w:sz w:val="24"/>
              </w:rPr>
              <w:t>nosūt</w:t>
            </w:r>
            <w:r w:rsidR="00200FB9" w:rsidRPr="00B61C54">
              <w:rPr>
                <w:rFonts w:ascii="Times New Roman" w:hAnsi="Times New Roman" w:cs="Times New Roman"/>
                <w:sz w:val="24"/>
              </w:rPr>
              <w:t>ī</w:t>
            </w:r>
            <w:r w:rsidRPr="00B61C54">
              <w:rPr>
                <w:rFonts w:ascii="Times New Roman" w:hAnsi="Times New Roman" w:cs="Times New Roman"/>
                <w:sz w:val="24"/>
              </w:rPr>
              <w:t xml:space="preserve">t </w:t>
            </w:r>
            <w:r w:rsidRPr="00B61C54">
              <w:rPr>
                <w:rFonts w:ascii="Times New Roman" w:eastAsia="Times New Roman" w:hAnsi="Times New Roman" w:cs="Times New Roman"/>
                <w:sz w:val="24"/>
                <w:szCs w:val="24"/>
                <w:lang w:eastAsia="lv-LV"/>
              </w:rPr>
              <w:t>aicinājumu turpināt zemes kadastrālās uzmērīšanas darbus</w:t>
            </w:r>
            <w:r w:rsidR="005B3029" w:rsidRPr="00B61C54">
              <w:rPr>
                <w:rFonts w:ascii="Times New Roman" w:eastAsia="Times New Roman" w:hAnsi="Times New Roman" w:cs="Times New Roman"/>
                <w:sz w:val="24"/>
                <w:szCs w:val="24"/>
                <w:lang w:eastAsia="lv-LV"/>
              </w:rPr>
              <w:t>, pirms tiek pieņemts lēmums par atteikumu veikt zemes kadastrālo uzmērīšanu.</w:t>
            </w:r>
          </w:p>
          <w:p w14:paraId="3E75651A" w14:textId="19659C23" w:rsidR="00FB694A" w:rsidRPr="00B61C54" w:rsidRDefault="005B3029" w:rsidP="00CA7C52">
            <w:pPr>
              <w:shd w:val="clear" w:color="auto" w:fill="FFFFFF"/>
              <w:spacing w:after="0" w:line="240" w:lineRule="auto"/>
              <w:ind w:firstLine="284"/>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Vienlaikus </w:t>
            </w:r>
            <w:r w:rsidR="00403E1B" w:rsidRPr="00B61C54">
              <w:rPr>
                <w:rFonts w:ascii="Times New Roman" w:eastAsia="Times New Roman" w:hAnsi="Times New Roman" w:cs="Times New Roman"/>
                <w:sz w:val="24"/>
                <w:szCs w:val="24"/>
                <w:lang w:eastAsia="lv-LV"/>
              </w:rPr>
              <w:t xml:space="preserve">projekts </w:t>
            </w:r>
            <w:r w:rsidRPr="00B61C54">
              <w:rPr>
                <w:rFonts w:ascii="Times New Roman" w:eastAsia="Times New Roman" w:hAnsi="Times New Roman" w:cs="Times New Roman"/>
                <w:sz w:val="24"/>
                <w:szCs w:val="24"/>
                <w:lang w:eastAsia="lv-LV"/>
              </w:rPr>
              <w:t xml:space="preserve">skaidrības nodrošināšanai </w:t>
            </w:r>
            <w:r w:rsidR="00403E1B" w:rsidRPr="00B61C54">
              <w:rPr>
                <w:rFonts w:ascii="Times New Roman" w:eastAsia="Times New Roman" w:hAnsi="Times New Roman" w:cs="Times New Roman"/>
                <w:sz w:val="24"/>
                <w:szCs w:val="24"/>
                <w:lang w:eastAsia="lv-LV"/>
              </w:rPr>
              <w:t>paredz Ministru kabineta noteikumu Nr. 60 34.1.</w:t>
            </w:r>
            <w:r w:rsidRPr="00B61C54">
              <w:rPr>
                <w:rFonts w:ascii="Times New Roman" w:eastAsia="Times New Roman" w:hAnsi="Times New Roman" w:cs="Times New Roman"/>
                <w:sz w:val="24"/>
                <w:szCs w:val="24"/>
                <w:lang w:eastAsia="lv-LV"/>
              </w:rPr>
              <w:t>, 34.2.</w:t>
            </w:r>
            <w:r w:rsidR="00403E1B" w:rsidRPr="00B61C54">
              <w:rPr>
                <w:rFonts w:ascii="Times New Roman" w:eastAsia="Times New Roman" w:hAnsi="Times New Roman" w:cs="Times New Roman"/>
                <w:sz w:val="24"/>
                <w:szCs w:val="24"/>
                <w:lang w:eastAsia="lv-LV"/>
              </w:rPr>
              <w:t xml:space="preserve"> un 34.</w:t>
            </w:r>
            <w:r w:rsidR="001777E2" w:rsidRPr="00B61C54">
              <w:rPr>
                <w:rFonts w:ascii="Times New Roman" w:eastAsia="Times New Roman" w:hAnsi="Times New Roman" w:cs="Times New Roman"/>
                <w:sz w:val="24"/>
                <w:szCs w:val="24"/>
                <w:lang w:eastAsia="lv-LV"/>
              </w:rPr>
              <w:t>3</w:t>
            </w:r>
            <w:r w:rsidR="00403E1B" w:rsidRPr="00B61C54">
              <w:rPr>
                <w:rFonts w:ascii="Times New Roman" w:eastAsia="Times New Roman" w:hAnsi="Times New Roman" w:cs="Times New Roman"/>
                <w:sz w:val="24"/>
                <w:szCs w:val="24"/>
                <w:lang w:eastAsia="lv-LV"/>
              </w:rPr>
              <w:t xml:space="preserve">. apakšpunktā noteiktos gadījumus salāgot </w:t>
            </w:r>
            <w:r w:rsidRPr="00B61C54">
              <w:rPr>
                <w:rFonts w:ascii="Times New Roman" w:eastAsia="Times New Roman" w:hAnsi="Times New Roman" w:cs="Times New Roman"/>
                <w:sz w:val="24"/>
                <w:szCs w:val="24"/>
                <w:lang w:eastAsia="lv-LV"/>
              </w:rPr>
              <w:t>ar Ministru kabineta noteikumu Nr. 1019 273. punktā noteiktajām ierosinātāja tiesībām un 274. punktā noteiktajiem ierosinātāja pienākumiem. Ievērojot minēto, projekts paredz Ministru kabineta noteikumu Nr. 60 34.1. un 34.2. apakšpunktā noteikt</w:t>
            </w:r>
            <w:r w:rsidR="00403E1B" w:rsidRPr="00B61C54">
              <w:rPr>
                <w:rFonts w:ascii="Times New Roman" w:eastAsia="Times New Roman" w:hAnsi="Times New Roman" w:cs="Times New Roman"/>
                <w:sz w:val="24"/>
                <w:szCs w:val="24"/>
                <w:lang w:eastAsia="lv-LV"/>
              </w:rPr>
              <w:t>, ka Valsts zemes dienesta amatpersona pieņem lēmumu par atteikumu veikt zemes kadastrālo uzmērīšanu, ja pēc darba pārtraukšanas akta sagatavošanas un Valsts zemes dienesta aicinājum</w:t>
            </w:r>
            <w:r w:rsidR="00780F97" w:rsidRPr="00B61C54">
              <w:rPr>
                <w:rFonts w:ascii="Times New Roman" w:eastAsia="Times New Roman" w:hAnsi="Times New Roman" w:cs="Times New Roman"/>
                <w:sz w:val="24"/>
                <w:szCs w:val="24"/>
                <w:lang w:eastAsia="lv-LV"/>
              </w:rPr>
              <w:t>a</w:t>
            </w:r>
            <w:r w:rsidR="00403E1B" w:rsidRPr="00B61C54">
              <w:rPr>
                <w:rFonts w:ascii="Times New Roman" w:eastAsia="Times New Roman" w:hAnsi="Times New Roman" w:cs="Times New Roman"/>
                <w:sz w:val="24"/>
                <w:szCs w:val="24"/>
                <w:lang w:eastAsia="lv-LV"/>
              </w:rPr>
              <w:t xml:space="preserve"> turpināt zemes kadastrālās uzmērīšanas darbus saņemšanas zemes lietotājs trīs mēnešu laikā bez attaisnojoša iemesla neierodas uz iepriekš noteiktajiem zemes kadastrālās uzmērīšanas darbiem apvidū vai nenodrošina mērnieka piekļūšanu uzmērāmajam objektam vai drošību objektā</w:t>
            </w:r>
            <w:r w:rsidR="001777E2" w:rsidRPr="00B61C54">
              <w:rPr>
                <w:rFonts w:ascii="Times New Roman" w:eastAsia="Times New Roman" w:hAnsi="Times New Roman" w:cs="Times New Roman"/>
                <w:sz w:val="24"/>
                <w:szCs w:val="24"/>
                <w:lang w:eastAsia="lv-LV"/>
              </w:rPr>
              <w:t>,</w:t>
            </w:r>
            <w:r w:rsidR="00403E1B" w:rsidRPr="00B61C54">
              <w:rPr>
                <w:rFonts w:ascii="Times New Roman" w:eastAsia="Times New Roman" w:hAnsi="Times New Roman" w:cs="Times New Roman"/>
                <w:sz w:val="24"/>
                <w:szCs w:val="24"/>
                <w:lang w:eastAsia="lv-LV"/>
              </w:rPr>
              <w:t xml:space="preserve"> ja nav nostiprinājis robežzīmes, atjaunojis vai izveidojis kupicas, atjaunojis vai ierīkojis vizūrstigas, ierīkojis robežstigas vai likvidējis robežzīmes, kas atzītas par likvidējamām.</w:t>
            </w:r>
          </w:p>
          <w:p w14:paraId="59A1F39B" w14:textId="6A239F3D" w:rsidR="00D21542" w:rsidRPr="00B61C54" w:rsidRDefault="005B3029" w:rsidP="00CA7C52">
            <w:pPr>
              <w:shd w:val="clear" w:color="auto" w:fill="FFFFFF"/>
              <w:spacing w:after="0" w:line="240" w:lineRule="auto"/>
              <w:ind w:firstLine="284"/>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Savukār</w:t>
            </w:r>
            <w:r w:rsidR="00267628" w:rsidRPr="00B61C54">
              <w:rPr>
                <w:rFonts w:ascii="Times New Roman" w:eastAsia="Times New Roman" w:hAnsi="Times New Roman" w:cs="Times New Roman"/>
                <w:sz w:val="24"/>
                <w:szCs w:val="24"/>
                <w:lang w:eastAsia="lv-LV"/>
              </w:rPr>
              <w:t>t</w:t>
            </w:r>
            <w:r w:rsidRPr="00B61C54">
              <w:rPr>
                <w:rFonts w:ascii="Times New Roman" w:eastAsia="Times New Roman" w:hAnsi="Times New Roman" w:cs="Times New Roman"/>
                <w:sz w:val="24"/>
                <w:szCs w:val="24"/>
                <w:lang w:eastAsia="lv-LV"/>
              </w:rPr>
              <w:t>, l</w:t>
            </w:r>
            <w:r w:rsidR="00FB694A" w:rsidRPr="00B61C54">
              <w:rPr>
                <w:rFonts w:ascii="Times New Roman" w:eastAsia="Times New Roman" w:hAnsi="Times New Roman" w:cs="Times New Roman"/>
                <w:sz w:val="24"/>
                <w:szCs w:val="24"/>
                <w:lang w:eastAsia="lv-LV"/>
              </w:rPr>
              <w:t xml:space="preserve">ai noteiktu skaidru rīcību gadījumos, kad zemes lietotājs ir izmantojis tam </w:t>
            </w:r>
            <w:r w:rsidR="001777E2" w:rsidRPr="00B61C54">
              <w:rPr>
                <w:rFonts w:ascii="Times New Roman" w:eastAsia="Times New Roman" w:hAnsi="Times New Roman" w:cs="Times New Roman"/>
                <w:sz w:val="24"/>
                <w:szCs w:val="24"/>
                <w:lang w:eastAsia="lv-LV"/>
              </w:rPr>
              <w:t xml:space="preserve">normatīvajos aktos </w:t>
            </w:r>
            <w:r w:rsidR="00FB694A" w:rsidRPr="00B61C54">
              <w:rPr>
                <w:rFonts w:ascii="Times New Roman" w:eastAsia="Times New Roman" w:hAnsi="Times New Roman" w:cs="Times New Roman"/>
                <w:sz w:val="24"/>
                <w:szCs w:val="24"/>
                <w:lang w:eastAsia="lv-LV"/>
              </w:rPr>
              <w:t>zemes kadastrālās uzmērīšanas jom</w:t>
            </w:r>
            <w:r w:rsidR="001777E2" w:rsidRPr="00B61C54">
              <w:rPr>
                <w:rFonts w:ascii="Times New Roman" w:eastAsia="Times New Roman" w:hAnsi="Times New Roman" w:cs="Times New Roman"/>
                <w:sz w:val="24"/>
                <w:szCs w:val="24"/>
                <w:lang w:eastAsia="lv-LV"/>
              </w:rPr>
              <w:t>ā</w:t>
            </w:r>
            <w:r w:rsidR="00FB694A" w:rsidRPr="00B61C54">
              <w:rPr>
                <w:rFonts w:ascii="Times New Roman" w:eastAsia="Times New Roman" w:hAnsi="Times New Roman" w:cs="Times New Roman"/>
                <w:sz w:val="24"/>
                <w:szCs w:val="24"/>
                <w:lang w:eastAsia="lv-LV"/>
              </w:rPr>
              <w:t xml:space="preserve"> noteiktās tiesības</w:t>
            </w:r>
            <w:r w:rsidR="00403E1B" w:rsidRPr="00B61C54">
              <w:rPr>
                <w:rFonts w:ascii="Times New Roman" w:eastAsia="Times New Roman" w:hAnsi="Times New Roman" w:cs="Times New Roman"/>
                <w:sz w:val="24"/>
                <w:szCs w:val="24"/>
                <w:lang w:eastAsia="lv-LV"/>
              </w:rPr>
              <w:t>, projekts paredz Ministru kabineta noteikumu Nr. 60 34.3. un 34.4. apakšpunktā noteikt, ka Valsts zemes dienesta amatpersona pieņem lēmumu par atteikumu veikt zemes kadastrālo uzmērīšanu, ja pēc darba pārtraukšanas akta sagatavošanas un Valsts zemes dienesta aicinājum</w:t>
            </w:r>
            <w:r w:rsidR="00780F97" w:rsidRPr="00B61C54">
              <w:rPr>
                <w:rFonts w:ascii="Times New Roman" w:eastAsia="Times New Roman" w:hAnsi="Times New Roman" w:cs="Times New Roman"/>
                <w:sz w:val="24"/>
                <w:szCs w:val="24"/>
                <w:lang w:eastAsia="lv-LV"/>
              </w:rPr>
              <w:t>a</w:t>
            </w:r>
            <w:r w:rsidR="00403E1B" w:rsidRPr="00B61C54">
              <w:rPr>
                <w:rFonts w:ascii="Times New Roman" w:eastAsia="Times New Roman" w:hAnsi="Times New Roman" w:cs="Times New Roman"/>
                <w:sz w:val="24"/>
                <w:szCs w:val="24"/>
                <w:lang w:eastAsia="lv-LV"/>
              </w:rPr>
              <w:t xml:space="preserve"> turpināt </w:t>
            </w:r>
            <w:r w:rsidR="00403E1B" w:rsidRPr="00B61C54">
              <w:rPr>
                <w:rFonts w:ascii="Times New Roman" w:eastAsia="Times New Roman" w:hAnsi="Times New Roman" w:cs="Times New Roman"/>
                <w:sz w:val="24"/>
                <w:szCs w:val="24"/>
                <w:lang w:eastAsia="lv-LV"/>
              </w:rPr>
              <w:lastRenderedPageBreak/>
              <w:t>zemes kadastrālās uzmērīšanas darbus saņemšanas zemes lietotājs trīs mēnešu laikā</w:t>
            </w:r>
            <w:r w:rsidR="00FB694A" w:rsidRPr="00B61C54">
              <w:rPr>
                <w:rFonts w:ascii="Times New Roman" w:eastAsia="Times New Roman" w:hAnsi="Times New Roman" w:cs="Times New Roman"/>
                <w:sz w:val="24"/>
                <w:szCs w:val="24"/>
                <w:lang w:eastAsia="lv-LV"/>
              </w:rPr>
              <w:t xml:space="preserve"> nav iesniedzis sertificēšanas institūcijā iesniegumu (sūdzību) par mērnieka profesionālo darbību, ja bija iebildis par zemes kadastrālās uzmērīšanas darbu atbilstību normatīvajos aktos zemes kadastrālās uzmērīšanas jomā noteiktajām prasībām, atsakoties parakstīt zemes kadastrālās uzmērīšanas dokumentus</w:t>
            </w:r>
            <w:r w:rsidR="001777E2" w:rsidRPr="00B61C54">
              <w:rPr>
                <w:rFonts w:ascii="Times New Roman" w:eastAsia="Times New Roman" w:hAnsi="Times New Roman" w:cs="Times New Roman"/>
                <w:sz w:val="24"/>
                <w:szCs w:val="24"/>
                <w:lang w:eastAsia="lv-LV"/>
              </w:rPr>
              <w:t>, vai</w:t>
            </w:r>
            <w:r w:rsidR="00FB694A" w:rsidRPr="00B61C54">
              <w:rPr>
                <w:rFonts w:ascii="Times New Roman" w:eastAsia="Times New Roman" w:hAnsi="Times New Roman" w:cs="Times New Roman"/>
                <w:sz w:val="24"/>
                <w:szCs w:val="24"/>
                <w:lang w:eastAsia="lv-LV"/>
              </w:rPr>
              <w:t xml:space="preserve"> neparaksta normatīvajos aktos zemes kadastrālās uzmērīšanas jomā noteiktos dokumentus, ja sertificēšanas institūcija, izskatot zemes lietotāja iesniegumu (sūdzību) par mērnieka profesionālo darbību, nav konstatējusi mērnieka profesionālās darbības pārkāpumus.</w:t>
            </w:r>
          </w:p>
          <w:p w14:paraId="671AD104" w14:textId="7982C0EC" w:rsidR="00805D63" w:rsidRPr="00B61C54" w:rsidRDefault="00805D63" w:rsidP="00CA7C52">
            <w:pPr>
              <w:spacing w:after="0" w:line="240" w:lineRule="auto"/>
              <w:ind w:left="40"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Par valsts budžeta līdzekļiem veicamās zemes kadastrālās uzmērīšanas procesā zemes robežas apvidū tiesiski tiek noteiktas, ierīkotas un uzmērītas pirmo reizi.</w:t>
            </w:r>
          </w:p>
          <w:p w14:paraId="0AD179EC" w14:textId="513F1FDA" w:rsidR="00805D63" w:rsidRPr="00B61C54" w:rsidRDefault="00805D63" w:rsidP="00CA7C52">
            <w:pPr>
              <w:spacing w:after="0" w:line="240" w:lineRule="auto"/>
              <w:ind w:left="40" w:firstLine="275"/>
              <w:jc w:val="both"/>
              <w:rPr>
                <w:rFonts w:ascii="Times New Roman" w:eastAsia="Times New Roman" w:hAnsi="Times New Roman" w:cs="Times New Roman"/>
                <w:sz w:val="24"/>
                <w:szCs w:val="24"/>
                <w:lang w:eastAsia="lv-LV"/>
              </w:rPr>
            </w:pPr>
            <w:bookmarkStart w:id="14" w:name="_Hlk56061897"/>
            <w:r w:rsidRPr="00B61C54">
              <w:rPr>
                <w:rFonts w:ascii="Times New Roman" w:eastAsia="Times New Roman" w:hAnsi="Times New Roman" w:cs="Times New Roman"/>
                <w:sz w:val="24"/>
                <w:szCs w:val="24"/>
                <w:lang w:eastAsia="lv-LV"/>
              </w:rPr>
              <w:t>Saskaņā ar Ministru kabineta noteikumu Nr. 1019 287. punktu, veicot pirmreizējo zemes kadastrālo uzmērīšanu, mērnieks izvērtē zemes vienības platību. Ja konstatē platību atšķirību, kas pārsniedz šo noteikumu 188. punktā norādīto, mērnieks sagatavo zemes robežu plāna projektu un pavadvēstuli par konstatēto pieļaujamo platību atšķirību un nosūta ierosinātājam tālākai iesniegšanai vietējā pašvaldībā precizējoša lēmuma pieņemšanai</w:t>
            </w:r>
            <w:r w:rsidR="001776B1" w:rsidRPr="00B61C54">
              <w:rPr>
                <w:rFonts w:ascii="Times New Roman" w:eastAsia="Times New Roman" w:hAnsi="Times New Roman" w:cs="Times New Roman"/>
                <w:sz w:val="24"/>
                <w:szCs w:val="24"/>
                <w:lang w:eastAsia="lv-LV"/>
              </w:rPr>
              <w:t>. No minētā</w:t>
            </w:r>
            <w:r w:rsidRPr="00B61C54">
              <w:rPr>
                <w:rFonts w:ascii="Times New Roman" w:eastAsia="Times New Roman" w:hAnsi="Times New Roman" w:cs="Times New Roman"/>
                <w:sz w:val="24"/>
                <w:szCs w:val="24"/>
                <w:lang w:eastAsia="lv-LV"/>
              </w:rPr>
              <w:t xml:space="preserve"> izriet,</w:t>
            </w:r>
            <w:r w:rsidR="001776B1" w:rsidRPr="00B61C54">
              <w:rPr>
                <w:rFonts w:ascii="Times New Roman" w:eastAsia="Times New Roman" w:hAnsi="Times New Roman" w:cs="Times New Roman"/>
                <w:sz w:val="24"/>
                <w:szCs w:val="24"/>
                <w:lang w:eastAsia="lv-LV"/>
              </w:rPr>
              <w:t xml:space="preserve"> ka</w:t>
            </w:r>
            <w:r w:rsidRPr="00B61C54">
              <w:rPr>
                <w:rFonts w:ascii="Times New Roman" w:eastAsia="Times New Roman" w:hAnsi="Times New Roman" w:cs="Times New Roman"/>
                <w:sz w:val="24"/>
                <w:szCs w:val="24"/>
                <w:lang w:eastAsia="lv-LV"/>
              </w:rPr>
              <w:t xml:space="preserve"> zemes lietotājam ir pienākums iesniegt pašvaldībā mērnieka sagatavo</w:t>
            </w:r>
            <w:r w:rsidR="001776B1" w:rsidRPr="00B61C54">
              <w:rPr>
                <w:rFonts w:ascii="Times New Roman" w:eastAsia="Times New Roman" w:hAnsi="Times New Roman" w:cs="Times New Roman"/>
                <w:sz w:val="24"/>
                <w:szCs w:val="24"/>
                <w:lang w:eastAsia="lv-LV"/>
              </w:rPr>
              <w:t>to</w:t>
            </w:r>
            <w:r w:rsidRPr="00B61C54">
              <w:rPr>
                <w:rFonts w:ascii="Times New Roman" w:eastAsia="Times New Roman" w:hAnsi="Times New Roman" w:cs="Times New Roman"/>
                <w:sz w:val="24"/>
                <w:szCs w:val="24"/>
                <w:lang w:eastAsia="lv-LV"/>
              </w:rPr>
              <w:t xml:space="preserve"> un </w:t>
            </w:r>
            <w:r w:rsidR="001776B1" w:rsidRPr="00B61C54">
              <w:rPr>
                <w:rFonts w:ascii="Times New Roman" w:eastAsia="Times New Roman" w:hAnsi="Times New Roman" w:cs="Times New Roman"/>
                <w:sz w:val="24"/>
                <w:szCs w:val="24"/>
                <w:lang w:eastAsia="lv-LV"/>
              </w:rPr>
              <w:t xml:space="preserve">viņam </w:t>
            </w:r>
            <w:r w:rsidRPr="00B61C54">
              <w:rPr>
                <w:rFonts w:ascii="Times New Roman" w:eastAsia="Times New Roman" w:hAnsi="Times New Roman" w:cs="Times New Roman"/>
                <w:sz w:val="24"/>
                <w:szCs w:val="24"/>
                <w:lang w:eastAsia="lv-LV"/>
              </w:rPr>
              <w:t>izsniegto zemes robežu plāna projektu</w:t>
            </w:r>
            <w:r w:rsidR="001776B1" w:rsidRPr="00B61C54">
              <w:rPr>
                <w:rFonts w:ascii="Times New Roman" w:eastAsia="Times New Roman" w:hAnsi="Times New Roman" w:cs="Times New Roman"/>
                <w:sz w:val="24"/>
                <w:szCs w:val="24"/>
                <w:lang w:eastAsia="lv-LV"/>
              </w:rPr>
              <w:t xml:space="preserve">, </w:t>
            </w:r>
            <w:r w:rsidRPr="00B61C54">
              <w:rPr>
                <w:rFonts w:ascii="Times New Roman" w:eastAsia="Times New Roman" w:hAnsi="Times New Roman" w:cs="Times New Roman"/>
                <w:sz w:val="24"/>
                <w:szCs w:val="24"/>
                <w:lang w:eastAsia="lv-LV"/>
              </w:rPr>
              <w:t>pavadvēstuli par konstatēto pieļaujamo platību atšķirību, ja zemes kadastrālās uzmērīšanas laikā mērnieks konstatējis</w:t>
            </w:r>
            <w:r w:rsidR="00D84ADA" w:rsidRPr="00B61C54">
              <w:rPr>
                <w:rFonts w:ascii="Times New Roman" w:eastAsia="Times New Roman" w:hAnsi="Times New Roman" w:cs="Times New Roman"/>
                <w:sz w:val="24"/>
                <w:szCs w:val="24"/>
                <w:lang w:eastAsia="lv-LV"/>
              </w:rPr>
              <w:t xml:space="preserve"> </w:t>
            </w:r>
            <w:r w:rsidRPr="00B61C54">
              <w:rPr>
                <w:rFonts w:ascii="Times New Roman" w:eastAsia="Times New Roman" w:hAnsi="Times New Roman" w:cs="Times New Roman"/>
                <w:sz w:val="24"/>
                <w:szCs w:val="24"/>
                <w:lang w:eastAsia="lv-LV"/>
              </w:rPr>
              <w:t>zemes platību atšķirību, kas neieiekļaujas Ministru kabineta noteikumu Nr. 1019 188. punktā noteiktajās pieļaujamās platību atšķirību robežās.</w:t>
            </w:r>
          </w:p>
          <w:p w14:paraId="213F02B1" w14:textId="1716A104" w:rsidR="00805D63" w:rsidRPr="00B61C54" w:rsidRDefault="00805D63" w:rsidP="00CA7C52">
            <w:pPr>
              <w:spacing w:after="0" w:line="240" w:lineRule="auto"/>
              <w:ind w:left="40" w:firstLine="275"/>
              <w:jc w:val="both"/>
              <w:rPr>
                <w:rFonts w:ascii="Times New Roman" w:eastAsia="Times New Roman" w:hAnsi="Times New Roman" w:cs="Times New Roman"/>
                <w:sz w:val="24"/>
                <w:szCs w:val="24"/>
                <w:lang w:eastAsia="lv-LV"/>
              </w:rPr>
            </w:pPr>
            <w:bookmarkStart w:id="15" w:name="_Hlk55397919"/>
            <w:bookmarkEnd w:id="14"/>
            <w:r w:rsidRPr="00B61C54">
              <w:rPr>
                <w:rFonts w:ascii="Times New Roman" w:eastAsia="Times New Roman" w:hAnsi="Times New Roman" w:cs="Times New Roman"/>
                <w:sz w:val="24"/>
                <w:szCs w:val="24"/>
                <w:lang w:eastAsia="lv-LV"/>
              </w:rPr>
              <w:t xml:space="preserve">Likuma "Par zemes reformas pabeigšanu lauku apvidos" 2. panta devītajā daļā </w:t>
            </w:r>
            <w:bookmarkEnd w:id="15"/>
            <w:r w:rsidRPr="00B61C54">
              <w:rPr>
                <w:rFonts w:ascii="Times New Roman" w:eastAsia="Times New Roman" w:hAnsi="Times New Roman" w:cs="Times New Roman"/>
                <w:sz w:val="24"/>
                <w:szCs w:val="24"/>
                <w:lang w:eastAsia="lv-LV"/>
              </w:rPr>
              <w:t xml:space="preserve">noteikts, ja kadastrālajā uzmērīšanā noteiktā zemes platība pārsniedz pastāvīgā lietošanā piešķirto zemes platību vai ir mazāka par to un zemes gabala robežu kontūras apvidū atbilst lēmuma par zemes piešķiršanu pastāvīgā lietošanā grafiskajā </w:t>
            </w:r>
            <w:hyperlink r:id="rId20" w:anchor="piel0" w:tgtFrame="_blank" w:history="1">
              <w:r w:rsidRPr="00B61C54">
                <w:rPr>
                  <w:rFonts w:ascii="Times New Roman" w:eastAsia="Times New Roman" w:hAnsi="Times New Roman" w:cs="Times New Roman"/>
                  <w:sz w:val="24"/>
                  <w:szCs w:val="24"/>
                  <w:lang w:eastAsia="lv-LV"/>
                </w:rPr>
                <w:t>pielikumā</w:t>
              </w:r>
            </w:hyperlink>
            <w:r w:rsidRPr="00B61C54">
              <w:rPr>
                <w:rFonts w:ascii="Times New Roman" w:eastAsia="Times New Roman" w:hAnsi="Times New Roman" w:cs="Times New Roman"/>
                <w:sz w:val="24"/>
                <w:szCs w:val="24"/>
                <w:lang w:eastAsia="lv-LV"/>
              </w:rPr>
              <w:t xml:space="preserve"> noteiktajām robežu kontūrām, pašvaldība pieņem lēmumu par zemes platības precizēšanu.</w:t>
            </w:r>
          </w:p>
          <w:p w14:paraId="0956FD5F" w14:textId="64D3A200" w:rsidR="00805D63" w:rsidRPr="00B61C54" w:rsidRDefault="00805D63" w:rsidP="00CA7C52">
            <w:pPr>
              <w:spacing w:after="0" w:line="240" w:lineRule="auto"/>
              <w:ind w:left="40"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Tā kā zemes kadastrālās uzmērīšanas darbi nav turpināmi pirms zemes lietotājs nav vērsies pašvaldībā, tie tiek pārtraukti līdz zemes lietotājs ir vietējā pašvaldībā iesniedzis mērnieka sagatavot</w:t>
            </w:r>
            <w:r w:rsidR="007E5E3F" w:rsidRPr="00B61C54">
              <w:rPr>
                <w:rFonts w:ascii="Times New Roman" w:eastAsia="Times New Roman" w:hAnsi="Times New Roman" w:cs="Times New Roman"/>
                <w:sz w:val="24"/>
                <w:szCs w:val="24"/>
                <w:lang w:eastAsia="lv-LV"/>
              </w:rPr>
              <w:t>o</w:t>
            </w:r>
            <w:r w:rsidRPr="00B61C54">
              <w:rPr>
                <w:rFonts w:ascii="Times New Roman" w:eastAsia="Times New Roman" w:hAnsi="Times New Roman" w:cs="Times New Roman"/>
                <w:sz w:val="24"/>
                <w:szCs w:val="24"/>
                <w:lang w:eastAsia="lv-LV"/>
              </w:rPr>
              <w:t>s dokumentus un</w:t>
            </w:r>
            <w:r w:rsidR="00B56DA5" w:rsidRPr="00B61C54">
              <w:rPr>
                <w:rFonts w:ascii="Times New Roman" w:eastAsia="Times New Roman" w:hAnsi="Times New Roman" w:cs="Times New Roman"/>
                <w:sz w:val="24"/>
                <w:szCs w:val="24"/>
                <w:lang w:eastAsia="lv-LV"/>
              </w:rPr>
              <w:t xml:space="preserve"> pēc tam </w:t>
            </w:r>
            <w:r w:rsidR="00CF754B" w:rsidRPr="00B61C54">
              <w:rPr>
                <w:rFonts w:ascii="Times New Roman" w:eastAsia="Times New Roman" w:hAnsi="Times New Roman" w:cs="Times New Roman"/>
                <w:sz w:val="24"/>
                <w:szCs w:val="24"/>
                <w:lang w:eastAsia="lv-LV"/>
              </w:rPr>
              <w:t xml:space="preserve">mērniekam iesniedzis </w:t>
            </w:r>
            <w:r w:rsidRPr="00B61C54">
              <w:rPr>
                <w:rFonts w:ascii="Times New Roman" w:eastAsia="Times New Roman" w:hAnsi="Times New Roman" w:cs="Times New Roman"/>
                <w:sz w:val="24"/>
                <w:szCs w:val="24"/>
                <w:lang w:eastAsia="lv-LV"/>
              </w:rPr>
              <w:t xml:space="preserve">no vietējās pašvaldības </w:t>
            </w:r>
            <w:r w:rsidR="00CF754B" w:rsidRPr="00B61C54">
              <w:rPr>
                <w:rFonts w:ascii="Times New Roman" w:eastAsia="Times New Roman" w:hAnsi="Times New Roman" w:cs="Times New Roman"/>
                <w:sz w:val="24"/>
                <w:szCs w:val="24"/>
                <w:lang w:eastAsia="lv-LV"/>
              </w:rPr>
              <w:t xml:space="preserve">saņemto </w:t>
            </w:r>
            <w:r w:rsidRPr="00B61C54">
              <w:rPr>
                <w:rFonts w:ascii="Times New Roman" w:eastAsia="Times New Roman" w:hAnsi="Times New Roman" w:cs="Times New Roman"/>
                <w:sz w:val="24"/>
                <w:szCs w:val="24"/>
                <w:lang w:eastAsia="lv-LV"/>
              </w:rPr>
              <w:t>lēmumu par zemes platības precizēšanu.</w:t>
            </w:r>
          </w:p>
          <w:p w14:paraId="6942DA69" w14:textId="7BB8C1DA" w:rsidR="00805D63" w:rsidRPr="00B61C54" w:rsidRDefault="00805D63" w:rsidP="00CA7C52">
            <w:pPr>
              <w:spacing w:after="0" w:line="240" w:lineRule="auto"/>
              <w:ind w:left="40"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Ministru kabineta noteikumu Nr. 60 3. punktā noteikts, ka par valsts budžeta līdzekļiem uzmēra zemes vienību tādā platībā, uz kuru ir atjaunotas īpašuma tiesības un kura iekļaujas normatīvajos aktos zemes kadastrālās uzmērīšanas jomā noteiktās pieļaujamās platību atšķirības robežās.</w:t>
            </w:r>
          </w:p>
          <w:p w14:paraId="44C1D120" w14:textId="77710C7D" w:rsidR="00805D63" w:rsidRPr="00B61C54" w:rsidRDefault="00805D63" w:rsidP="00CA7C52">
            <w:pPr>
              <w:spacing w:after="0" w:line="240" w:lineRule="auto"/>
              <w:ind w:left="40"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lastRenderedPageBreak/>
              <w:t xml:space="preserve">Atbilstoši Ministru kabineta 2008. gada 22. septembra noteikumu Nr. 787 "Noteikumi par maksājumiem, izpērkot (pērkot) lauku apvidus zemi" 3. punktam </w:t>
            </w:r>
            <w:r w:rsidR="009D7F48"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bijušajam īpašniekam vai viņa mantiniekam samaksu par izpērkamās zemes platību aprēķina, ja kadastrālajā uzmērīšanā noteiktā zemes platība ir lielāka par to zemes platību, uz kuru atjauno īpašuma tiesības, un tā pārsniedz pieļaujamās nesaistes robežas.</w:t>
            </w:r>
          </w:p>
          <w:p w14:paraId="5A809071" w14:textId="46F90914" w:rsidR="00805D63" w:rsidRPr="00B61C54" w:rsidRDefault="00805D63" w:rsidP="00CA7C52">
            <w:pPr>
              <w:spacing w:after="0" w:line="240" w:lineRule="auto"/>
              <w:ind w:left="40"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No minētās tiesību normas izriet, ka zemes lietotājam par valsts budžeta līdzekļiem uzmērāma tāda zemes platība, uz kuru atjaunotas īpašuma tiesības un kura iekļaujas Ministru kabineta noteikumu Nr. 1019 188. punktā noteiktās pieļaujamās platību atšķirību robežās, savukārt, izpērkama </w:t>
            </w:r>
            <w:r w:rsidR="009D7F48"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tā zemes platība, kura pārsniedz atjaunojamo</w:t>
            </w:r>
            <w:r w:rsidR="00D84ADA" w:rsidRPr="00B61C54">
              <w:rPr>
                <w:rFonts w:ascii="Times New Roman" w:eastAsia="Times New Roman" w:hAnsi="Times New Roman" w:cs="Times New Roman"/>
                <w:sz w:val="24"/>
                <w:szCs w:val="24"/>
                <w:lang w:eastAsia="lv-LV"/>
              </w:rPr>
              <w:t xml:space="preserve"> platību</w:t>
            </w:r>
            <w:r w:rsidRPr="00B61C54">
              <w:rPr>
                <w:rFonts w:ascii="Times New Roman" w:eastAsia="Times New Roman" w:hAnsi="Times New Roman" w:cs="Times New Roman"/>
                <w:sz w:val="24"/>
                <w:szCs w:val="24"/>
                <w:lang w:eastAsia="lv-LV"/>
              </w:rPr>
              <w:t xml:space="preserve"> Ministru kabineta noteikumu Nr. 1019 188. punktā noteiktās pieļaujamās platību atšķirīb</w:t>
            </w:r>
            <w:r w:rsidR="00D84ADA" w:rsidRPr="00B61C54">
              <w:rPr>
                <w:rFonts w:ascii="Times New Roman" w:eastAsia="Times New Roman" w:hAnsi="Times New Roman" w:cs="Times New Roman"/>
                <w:sz w:val="24"/>
                <w:szCs w:val="24"/>
                <w:lang w:eastAsia="lv-LV"/>
              </w:rPr>
              <w:t>as</w:t>
            </w:r>
            <w:r w:rsidRPr="00B61C54">
              <w:rPr>
                <w:rFonts w:ascii="Times New Roman" w:eastAsia="Times New Roman" w:hAnsi="Times New Roman" w:cs="Times New Roman"/>
                <w:sz w:val="24"/>
                <w:szCs w:val="24"/>
                <w:lang w:eastAsia="lv-LV"/>
              </w:rPr>
              <w:t xml:space="preserve"> robež</w:t>
            </w:r>
            <w:r w:rsidR="00D84ADA" w:rsidRPr="00B61C54">
              <w:rPr>
                <w:rFonts w:ascii="Times New Roman" w:eastAsia="Times New Roman" w:hAnsi="Times New Roman" w:cs="Times New Roman"/>
                <w:sz w:val="24"/>
                <w:szCs w:val="24"/>
                <w:lang w:eastAsia="lv-LV"/>
              </w:rPr>
              <w:t>ā</w:t>
            </w:r>
            <w:r w:rsidRPr="00B61C54">
              <w:rPr>
                <w:rFonts w:ascii="Times New Roman" w:eastAsia="Times New Roman" w:hAnsi="Times New Roman" w:cs="Times New Roman"/>
                <w:sz w:val="24"/>
                <w:szCs w:val="24"/>
                <w:lang w:eastAsia="lv-LV"/>
              </w:rPr>
              <w:t>s.</w:t>
            </w:r>
          </w:p>
          <w:p w14:paraId="11321466" w14:textId="593389CF" w:rsidR="00805D63" w:rsidRPr="00B61C54" w:rsidRDefault="00805D63" w:rsidP="00CA7C52">
            <w:pPr>
              <w:spacing w:after="0" w:line="240" w:lineRule="auto"/>
              <w:ind w:left="40"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Valsts un pašvaldību īpašuma privatizācijas un privatizācijas sertifikātu izmantošanas pabeigšanas likuma (turpmāk – Privatizācijas pabeigšanas likums) 25. panta astotajā daļā noteikts, ja bijušais zemes īpašnieks vai viņa mantinieks neizpērk saskaņā ar šā likuma </w:t>
            </w:r>
            <w:hyperlink r:id="rId21" w:anchor="p23" w:history="1">
              <w:r w:rsidRPr="00B61C54">
                <w:rPr>
                  <w:rFonts w:ascii="Times New Roman" w:eastAsia="Times New Roman" w:hAnsi="Times New Roman" w:cs="Times New Roman"/>
                  <w:sz w:val="24"/>
                  <w:szCs w:val="24"/>
                  <w:lang w:eastAsia="lv-LV"/>
                </w:rPr>
                <w:t>23. panta</w:t>
              </w:r>
            </w:hyperlink>
            <w:r w:rsidRPr="00B61C54">
              <w:rPr>
                <w:rFonts w:ascii="Times New Roman" w:eastAsia="Times New Roman" w:hAnsi="Times New Roman" w:cs="Times New Roman"/>
                <w:sz w:val="24"/>
                <w:szCs w:val="24"/>
                <w:lang w:eastAsia="lv-LV"/>
              </w:rPr>
              <w:t xml:space="preserve"> otrās daļas 3. punktu pastāvīgā lietošanā piešķirtās zemes platību, kas ir lielāka par to zemes platību, uz kuru atjaunojamas īpašuma tiesības, un tā pārsniedz pieļaujamās nesaistes robežas, pašvaldība pieņem lēmumu izveidot atsevišķu zemesgabalu, kura platība nav mazāka par pašvaldības saistošajos noteikumos atbilstošajam nekustamā īpašuma lietošanas mērķim paredzētajai minimālajai zemesgabala platībai vai kura konfigurācija pieļauj attiecīgā zemesgabala izmantošanu atbilstoši apstiprinātajam teritorijas plānojumam, vai no kura ir iespējams nodrošināt piekļūšanu ceļam vai ielai.</w:t>
            </w:r>
          </w:p>
          <w:p w14:paraId="49453C42" w14:textId="13A0A13A" w:rsidR="00805D63" w:rsidRPr="00B61C54" w:rsidRDefault="00805D63" w:rsidP="00CA7C52">
            <w:pPr>
              <w:spacing w:after="0" w:line="240" w:lineRule="auto"/>
              <w:ind w:left="40"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Lai pašvaldība pieņemtu Privatizācijas pabeigšanas likuma 25. panta astotajā daļā noteikto lēmumu par atsevišķa zemesgabala izveidošanu, tai jāsadala zemes lietotājam īpašuma tiesību atjaunošanai piešķirtā zemes vienība, pieņemot lēmumu par zemes sadalīšanu saskaņā ar Zemes ierīcības likuma </w:t>
            </w:r>
            <w:r w:rsidR="00FD7747" w:rsidRPr="00B61C54">
              <w:rPr>
                <w:rFonts w:ascii="Times New Roman" w:eastAsia="Times New Roman" w:hAnsi="Times New Roman" w:cs="Times New Roman"/>
                <w:sz w:val="24"/>
                <w:szCs w:val="24"/>
                <w:lang w:eastAsia="lv-LV"/>
              </w:rPr>
              <w:t>p</w:t>
            </w:r>
            <w:r w:rsidRPr="00B61C54">
              <w:rPr>
                <w:rFonts w:ascii="Times New Roman" w:eastAsia="Times New Roman" w:hAnsi="Times New Roman" w:cs="Times New Roman"/>
                <w:sz w:val="24"/>
                <w:szCs w:val="24"/>
                <w:lang w:eastAsia="lv-LV"/>
              </w:rPr>
              <w:t>ārejas noteikumu 1. punktā noteikto.</w:t>
            </w:r>
          </w:p>
          <w:p w14:paraId="1E8A1CCC" w14:textId="41B9DB7E" w:rsidR="00A73507" w:rsidRPr="00B61C54" w:rsidRDefault="00A73507" w:rsidP="00CA7C52">
            <w:pPr>
              <w:spacing w:after="0" w:line="240" w:lineRule="auto"/>
              <w:ind w:left="40"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Pašvaldība informāciju par to, ka zemes lietotājs, kuram zeme uzmērāma par valsts budžeta līdzekļiem, nevēlēsies izpirkt īpašuma tiesību atjaunošanai piešķirto zemes platību, kas ir lielāka par to zemes platību, uz kuru atjaunojamas īpašuma tiesības un tā pārsniedz Ministru kabineta noteikumu Nr. 1019 188. punktā noteikt</w:t>
            </w:r>
            <w:r w:rsidR="00323C13" w:rsidRPr="00B61C54">
              <w:rPr>
                <w:rFonts w:ascii="Times New Roman" w:eastAsia="Times New Roman" w:hAnsi="Times New Roman" w:cs="Times New Roman"/>
                <w:sz w:val="24"/>
                <w:szCs w:val="24"/>
                <w:lang w:eastAsia="lv-LV"/>
              </w:rPr>
              <w:t>o</w:t>
            </w:r>
            <w:r w:rsidRPr="00B61C54">
              <w:rPr>
                <w:rFonts w:ascii="Times New Roman" w:eastAsia="Times New Roman" w:hAnsi="Times New Roman" w:cs="Times New Roman"/>
                <w:sz w:val="24"/>
                <w:szCs w:val="24"/>
                <w:lang w:eastAsia="lv-LV"/>
              </w:rPr>
              <w:t xml:space="preserve"> pieļaujamās platību atšķirīb</w:t>
            </w:r>
            <w:r w:rsidR="00323C13" w:rsidRPr="00B61C54">
              <w:rPr>
                <w:rFonts w:ascii="Times New Roman" w:eastAsia="Times New Roman" w:hAnsi="Times New Roman" w:cs="Times New Roman"/>
                <w:sz w:val="24"/>
                <w:szCs w:val="24"/>
                <w:lang w:eastAsia="lv-LV"/>
              </w:rPr>
              <w:t>as</w:t>
            </w:r>
            <w:r w:rsidRPr="00B61C54">
              <w:rPr>
                <w:rFonts w:ascii="Times New Roman" w:eastAsia="Times New Roman" w:hAnsi="Times New Roman" w:cs="Times New Roman"/>
                <w:sz w:val="24"/>
                <w:szCs w:val="24"/>
                <w:lang w:eastAsia="lv-LV"/>
              </w:rPr>
              <w:t xml:space="preserve"> robežu, var uzzināt tikai no paša zemes lietotāja izteiktās gribas, </w:t>
            </w:r>
            <w:r w:rsidR="00323C13" w:rsidRPr="00B61C54">
              <w:rPr>
                <w:rFonts w:ascii="Times New Roman" w:eastAsia="Times New Roman" w:hAnsi="Times New Roman" w:cs="Times New Roman"/>
                <w:sz w:val="24"/>
                <w:szCs w:val="24"/>
                <w:lang w:eastAsia="lv-LV"/>
              </w:rPr>
              <w:t xml:space="preserve">līdz ar to </w:t>
            </w:r>
            <w:r w:rsidRPr="00B61C54">
              <w:rPr>
                <w:rFonts w:ascii="Times New Roman" w:eastAsia="Times New Roman" w:hAnsi="Times New Roman" w:cs="Times New Roman"/>
                <w:sz w:val="24"/>
                <w:szCs w:val="24"/>
                <w:lang w:eastAsia="lv-LV"/>
              </w:rPr>
              <w:t xml:space="preserve">secināms, ka no Privatizācijas pabeigšanas likuma 25. panta astotās daļas izriet pienākums </w:t>
            </w:r>
            <w:r w:rsidR="00323C13" w:rsidRPr="00B61C54">
              <w:rPr>
                <w:rFonts w:ascii="Times New Roman" w:eastAsia="Times New Roman" w:hAnsi="Times New Roman" w:cs="Times New Roman"/>
                <w:sz w:val="24"/>
                <w:szCs w:val="24"/>
                <w:lang w:eastAsia="lv-LV"/>
              </w:rPr>
              <w:t xml:space="preserve">zemes lietotājam </w:t>
            </w:r>
            <w:r w:rsidRPr="00B61C54">
              <w:rPr>
                <w:rFonts w:ascii="Times New Roman" w:eastAsia="Times New Roman" w:hAnsi="Times New Roman" w:cs="Times New Roman"/>
                <w:sz w:val="24"/>
                <w:szCs w:val="24"/>
                <w:lang w:eastAsia="lv-LV"/>
              </w:rPr>
              <w:t>vērsties pašvaldībā ar lūgumu atdalīt izpērkamo zemes platību.</w:t>
            </w:r>
          </w:p>
          <w:p w14:paraId="3DA30BE3" w14:textId="013BDD77" w:rsidR="00805D63" w:rsidRPr="00B61C54" w:rsidRDefault="00805D63" w:rsidP="00CA7C52">
            <w:pPr>
              <w:spacing w:after="0" w:line="240" w:lineRule="auto"/>
              <w:ind w:left="40"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lastRenderedPageBreak/>
              <w:t xml:space="preserve">Tā kā zemes kadastrālās uzmērīšanas darbi nav turpināmi pirms zemes lietotājs nav vērsies pašvaldībā, tie tiek pārtraukti līdz zemes lietotājs ir vietējā pašvaldībā iesniedzis iesniegumu izpērkamās zemes platības atdalīšanai no īpašuma tiesību atjaunošanai paredzētās zemes platības un </w:t>
            </w:r>
            <w:r w:rsidR="005D558D" w:rsidRPr="00B61C54">
              <w:rPr>
                <w:rFonts w:ascii="Times New Roman" w:eastAsia="Times New Roman" w:hAnsi="Times New Roman" w:cs="Times New Roman"/>
                <w:sz w:val="24"/>
                <w:szCs w:val="24"/>
                <w:lang w:eastAsia="lv-LV"/>
              </w:rPr>
              <w:t xml:space="preserve">mērniekam iesniedzis </w:t>
            </w:r>
            <w:r w:rsidR="00CF754B" w:rsidRPr="00B61C54">
              <w:rPr>
                <w:rFonts w:ascii="Times New Roman" w:eastAsia="Times New Roman" w:hAnsi="Times New Roman" w:cs="Times New Roman"/>
                <w:sz w:val="24"/>
                <w:szCs w:val="24"/>
                <w:lang w:eastAsia="lv-LV"/>
              </w:rPr>
              <w:t xml:space="preserve">no </w:t>
            </w:r>
            <w:r w:rsidRPr="00B61C54">
              <w:rPr>
                <w:rFonts w:ascii="Times New Roman" w:eastAsia="Times New Roman" w:hAnsi="Times New Roman" w:cs="Times New Roman"/>
                <w:sz w:val="24"/>
                <w:szCs w:val="24"/>
                <w:lang w:eastAsia="lv-LV"/>
              </w:rPr>
              <w:t xml:space="preserve">vietējās pašvaldības </w:t>
            </w:r>
            <w:r w:rsidR="00CF754B" w:rsidRPr="00B61C54">
              <w:rPr>
                <w:rFonts w:ascii="Times New Roman" w:eastAsia="Times New Roman" w:hAnsi="Times New Roman" w:cs="Times New Roman"/>
                <w:sz w:val="24"/>
                <w:szCs w:val="24"/>
                <w:lang w:eastAsia="lv-LV"/>
              </w:rPr>
              <w:t xml:space="preserve">saņemto </w:t>
            </w:r>
            <w:r w:rsidRPr="00B61C54">
              <w:rPr>
                <w:rFonts w:ascii="Times New Roman" w:eastAsia="Times New Roman" w:hAnsi="Times New Roman" w:cs="Times New Roman"/>
                <w:sz w:val="24"/>
                <w:szCs w:val="24"/>
                <w:lang w:eastAsia="lv-LV"/>
              </w:rPr>
              <w:t xml:space="preserve">lēmumu par zemes vienības sadalīšanu un atsevišķa zemesgabalu izveidošanu saskaņā ar Zemes ierīcības likuma </w:t>
            </w:r>
            <w:r w:rsidR="00FD7747" w:rsidRPr="00B61C54">
              <w:rPr>
                <w:rFonts w:ascii="Times New Roman" w:eastAsia="Times New Roman" w:hAnsi="Times New Roman" w:cs="Times New Roman"/>
                <w:sz w:val="24"/>
                <w:szCs w:val="24"/>
                <w:lang w:eastAsia="lv-LV"/>
              </w:rPr>
              <w:t>p</w:t>
            </w:r>
            <w:r w:rsidRPr="00B61C54">
              <w:rPr>
                <w:rFonts w:ascii="Times New Roman" w:eastAsia="Times New Roman" w:hAnsi="Times New Roman" w:cs="Times New Roman"/>
                <w:sz w:val="24"/>
                <w:szCs w:val="24"/>
                <w:lang w:eastAsia="lv-LV"/>
              </w:rPr>
              <w:t>ārejas noteikumu 1. punktu un Privatizācijas pabeigšanas likuma 25. panta astoto daļu.</w:t>
            </w:r>
          </w:p>
          <w:p w14:paraId="330BE2B4" w14:textId="71A3BFCE" w:rsidR="00805D63" w:rsidRPr="00B61C54" w:rsidRDefault="00805D63" w:rsidP="00CA7C52">
            <w:pPr>
              <w:spacing w:after="0" w:line="240" w:lineRule="auto"/>
              <w:ind w:firstLine="31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No minētā iz</w:t>
            </w:r>
            <w:r w:rsidR="00A30DCF" w:rsidRPr="00B61C54">
              <w:rPr>
                <w:rFonts w:ascii="Times New Roman" w:eastAsia="Times New Roman" w:hAnsi="Times New Roman" w:cs="Times New Roman"/>
                <w:sz w:val="24"/>
                <w:szCs w:val="24"/>
                <w:lang w:eastAsia="lv-LV"/>
              </w:rPr>
              <w:t>r</w:t>
            </w:r>
            <w:r w:rsidRPr="00B61C54">
              <w:rPr>
                <w:rFonts w:ascii="Times New Roman" w:eastAsia="Times New Roman" w:hAnsi="Times New Roman" w:cs="Times New Roman"/>
                <w:sz w:val="24"/>
                <w:szCs w:val="24"/>
                <w:lang w:eastAsia="lv-LV"/>
              </w:rPr>
              <w:t>iet, ka</w:t>
            </w:r>
            <w:r w:rsidR="00FD7747"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iestājoties likuma "Par zemes reformas pabeigšanu lauku apvidos" 2. panta devītajā daļā un Privatizācijas pabeigšanas likuma 25. panta astotajā daļā noteiktajiem gadījumiem, zemes kadastrālās uzmērīšanas darbu sekmīga norise ir atkarīga no zemes lietotāja sadarbības ar mērnieku un zemes lietotāja aktīvas rīcības.</w:t>
            </w:r>
          </w:p>
          <w:p w14:paraId="2D32B0CE" w14:textId="7433B794" w:rsidR="008E3E1A" w:rsidRPr="00B61C54" w:rsidRDefault="00FB4AE8" w:rsidP="00CA7C52">
            <w:pPr>
              <w:spacing w:after="0" w:line="240" w:lineRule="auto"/>
              <w:ind w:firstLine="31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Lai noteiktu zemes lietotājam saprotamu rīcību un sekas, kādas iestāsies, ja zemes lietotāja bezdarbības dēļ netiks </w:t>
            </w:r>
            <w:r w:rsidR="0076348A" w:rsidRPr="00B61C54">
              <w:rPr>
                <w:rFonts w:ascii="Times New Roman" w:eastAsia="Times New Roman" w:hAnsi="Times New Roman" w:cs="Times New Roman"/>
                <w:sz w:val="24"/>
                <w:szCs w:val="24"/>
                <w:lang w:eastAsia="lv-LV"/>
              </w:rPr>
              <w:t>turpināti</w:t>
            </w:r>
            <w:r w:rsidRPr="00B61C54">
              <w:rPr>
                <w:rFonts w:ascii="Times New Roman" w:eastAsia="Times New Roman" w:hAnsi="Times New Roman" w:cs="Times New Roman"/>
                <w:sz w:val="24"/>
                <w:szCs w:val="24"/>
                <w:lang w:eastAsia="lv-LV"/>
              </w:rPr>
              <w:t xml:space="preserve"> uzsāktie zemes kadastrālās uzmērīšanas darbi par valsts budžeta līdzekļiem, projekts paredz Ministru kabineta noteikumu Nr. 60 34.</w:t>
            </w:r>
            <w:r w:rsidR="0076348A" w:rsidRPr="00B61C54">
              <w:rPr>
                <w:rFonts w:ascii="Times New Roman" w:eastAsia="Times New Roman" w:hAnsi="Times New Roman" w:cs="Times New Roman"/>
                <w:sz w:val="24"/>
                <w:szCs w:val="24"/>
                <w:lang w:eastAsia="lv-LV"/>
              </w:rPr>
              <w:t>5.</w:t>
            </w:r>
            <w:r w:rsidR="00200FB9" w:rsidRPr="00B61C54">
              <w:rPr>
                <w:rFonts w:ascii="Times New Roman" w:eastAsia="Times New Roman" w:hAnsi="Times New Roman" w:cs="Times New Roman"/>
                <w:sz w:val="24"/>
                <w:szCs w:val="24"/>
                <w:lang w:eastAsia="lv-LV"/>
              </w:rPr>
              <w:t> </w:t>
            </w:r>
            <w:r w:rsidR="0076348A" w:rsidRPr="00B61C54">
              <w:rPr>
                <w:rFonts w:ascii="Times New Roman" w:eastAsia="Times New Roman" w:hAnsi="Times New Roman" w:cs="Times New Roman"/>
                <w:sz w:val="24"/>
                <w:szCs w:val="24"/>
                <w:lang w:eastAsia="lv-LV"/>
              </w:rPr>
              <w:t>apakš</w:t>
            </w:r>
            <w:r w:rsidRPr="00B61C54">
              <w:rPr>
                <w:rFonts w:ascii="Times New Roman" w:eastAsia="Times New Roman" w:hAnsi="Times New Roman" w:cs="Times New Roman"/>
                <w:sz w:val="24"/>
                <w:szCs w:val="24"/>
                <w:lang w:eastAsia="lv-LV"/>
              </w:rPr>
              <w:t xml:space="preserve">punktā noteikt, ka Valsts zemes dienesta amatpersona pieņem lēmumu par atteikumu veikt zemes kadastrālo uzmērīšanu, ja </w:t>
            </w:r>
            <w:r w:rsidR="0076348A" w:rsidRPr="00B61C54">
              <w:rPr>
                <w:rFonts w:ascii="Times New Roman" w:eastAsia="Times New Roman" w:hAnsi="Times New Roman" w:cs="Times New Roman"/>
                <w:sz w:val="24"/>
                <w:szCs w:val="24"/>
                <w:lang w:eastAsia="lv-LV"/>
              </w:rPr>
              <w:t xml:space="preserve">pēc darba pārtraukšanas akta sagatavošanas un Valsts zemes dienesta </w:t>
            </w:r>
            <w:bookmarkStart w:id="16" w:name="_Hlk71202930"/>
            <w:r w:rsidR="000A7B85" w:rsidRPr="00B61C54">
              <w:rPr>
                <w:rFonts w:ascii="Times New Roman" w:eastAsia="Times New Roman" w:hAnsi="Times New Roman" w:cs="Times New Roman"/>
                <w:sz w:val="24"/>
                <w:szCs w:val="24"/>
                <w:lang w:eastAsia="lv-LV"/>
              </w:rPr>
              <w:t>aicinājum</w:t>
            </w:r>
            <w:r w:rsidR="00780F97" w:rsidRPr="00B61C54">
              <w:rPr>
                <w:rFonts w:ascii="Times New Roman" w:eastAsia="Times New Roman" w:hAnsi="Times New Roman" w:cs="Times New Roman"/>
                <w:sz w:val="24"/>
                <w:szCs w:val="24"/>
                <w:lang w:eastAsia="lv-LV"/>
              </w:rPr>
              <w:t>a</w:t>
            </w:r>
            <w:r w:rsidR="000A7B85" w:rsidRPr="00B61C54">
              <w:rPr>
                <w:rFonts w:ascii="Times New Roman" w:eastAsia="Times New Roman" w:hAnsi="Times New Roman" w:cs="Times New Roman"/>
                <w:sz w:val="24"/>
                <w:szCs w:val="24"/>
                <w:lang w:eastAsia="lv-LV"/>
              </w:rPr>
              <w:t xml:space="preserve"> </w:t>
            </w:r>
            <w:r w:rsidR="0076348A" w:rsidRPr="00B61C54">
              <w:rPr>
                <w:rFonts w:ascii="Times New Roman" w:eastAsia="Times New Roman" w:hAnsi="Times New Roman" w:cs="Times New Roman"/>
                <w:sz w:val="24"/>
                <w:szCs w:val="24"/>
                <w:lang w:eastAsia="lv-LV"/>
              </w:rPr>
              <w:t xml:space="preserve">turpināt zemes kadastrālās uzmērīšanas darbus </w:t>
            </w:r>
            <w:bookmarkEnd w:id="16"/>
            <w:r w:rsidR="0076348A" w:rsidRPr="00B61C54">
              <w:rPr>
                <w:rFonts w:ascii="Times New Roman" w:eastAsia="Times New Roman" w:hAnsi="Times New Roman" w:cs="Times New Roman"/>
                <w:sz w:val="24"/>
                <w:szCs w:val="24"/>
                <w:lang w:eastAsia="lv-LV"/>
              </w:rPr>
              <w:t>saņemšanas zemes lietotājs trīs mēnešu laikā neiesniedz mērniekam no vietējās pašvaldības iegūstamos zemes kadastrālās uzmērīšanas darbu pabeigšanai nepieciešamos normatīvajos aktos zemes reformas jomā noteiktos dokumentus (lēmums par zemes platības precizēšanu, lēmums par zemes vienības sadali, atsevišķa zemesgabala izveidošanu u.c.).</w:t>
            </w:r>
          </w:p>
          <w:p w14:paraId="50ACC777" w14:textId="1FAB4E77" w:rsidR="00C004E6" w:rsidRPr="00B61C54" w:rsidRDefault="00C004E6" w:rsidP="00CA7C52">
            <w:pPr>
              <w:spacing w:after="0" w:line="240" w:lineRule="auto"/>
              <w:ind w:firstLine="31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Lai izslēgtu nepieciešamību grozīt Ministru kabineta noteikumus Nr.</w:t>
            </w:r>
            <w:r w:rsidR="001777E2" w:rsidRPr="00B61C54">
              <w:rPr>
                <w:rFonts w:ascii="Times New Roman" w:eastAsia="Times New Roman" w:hAnsi="Times New Roman" w:cs="Times New Roman"/>
                <w:sz w:val="24"/>
                <w:szCs w:val="24"/>
                <w:lang w:eastAsia="lv-LV"/>
              </w:rPr>
              <w:t> </w:t>
            </w:r>
            <w:r w:rsidRPr="00B61C54">
              <w:rPr>
                <w:rFonts w:ascii="Times New Roman" w:eastAsia="Times New Roman" w:hAnsi="Times New Roman" w:cs="Times New Roman"/>
                <w:sz w:val="24"/>
                <w:szCs w:val="24"/>
                <w:lang w:eastAsia="lv-LV"/>
              </w:rPr>
              <w:t xml:space="preserve">60, ja tiks grozīti </w:t>
            </w:r>
            <w:r w:rsidR="001777E2" w:rsidRPr="00B61C54">
              <w:rPr>
                <w:rFonts w:ascii="Times New Roman" w:eastAsia="Times New Roman" w:hAnsi="Times New Roman" w:cs="Times New Roman"/>
                <w:sz w:val="24"/>
                <w:szCs w:val="24"/>
                <w:lang w:eastAsia="lv-LV"/>
              </w:rPr>
              <w:t>normatīvi</w:t>
            </w:r>
            <w:r w:rsidR="00CA1622" w:rsidRPr="00B61C54">
              <w:rPr>
                <w:rFonts w:ascii="Times New Roman" w:eastAsia="Times New Roman" w:hAnsi="Times New Roman" w:cs="Times New Roman"/>
                <w:sz w:val="24"/>
                <w:szCs w:val="24"/>
                <w:lang w:eastAsia="lv-LV"/>
              </w:rPr>
              <w:t>e</w:t>
            </w:r>
            <w:r w:rsidR="001777E2" w:rsidRPr="00B61C54">
              <w:rPr>
                <w:rFonts w:ascii="Times New Roman" w:eastAsia="Times New Roman" w:hAnsi="Times New Roman" w:cs="Times New Roman"/>
                <w:sz w:val="24"/>
                <w:szCs w:val="24"/>
                <w:lang w:eastAsia="lv-LV"/>
              </w:rPr>
              <w:t xml:space="preserve"> akti </w:t>
            </w:r>
            <w:r w:rsidRPr="00B61C54">
              <w:rPr>
                <w:rFonts w:ascii="Times New Roman" w:eastAsia="Times New Roman" w:hAnsi="Times New Roman" w:cs="Times New Roman"/>
                <w:sz w:val="24"/>
                <w:szCs w:val="24"/>
                <w:lang w:eastAsia="lv-LV"/>
              </w:rPr>
              <w:t>zemes reformas un zemes kadastrālās uzmērīšanas jom</w:t>
            </w:r>
            <w:r w:rsidR="001777E2" w:rsidRPr="00B61C54">
              <w:rPr>
                <w:rFonts w:ascii="Times New Roman" w:eastAsia="Times New Roman" w:hAnsi="Times New Roman" w:cs="Times New Roman"/>
                <w:sz w:val="24"/>
                <w:szCs w:val="24"/>
                <w:lang w:eastAsia="lv-LV"/>
              </w:rPr>
              <w:t>ā</w:t>
            </w:r>
            <w:r w:rsidRPr="00B61C54">
              <w:rPr>
                <w:rFonts w:ascii="Times New Roman" w:eastAsia="Times New Roman" w:hAnsi="Times New Roman" w:cs="Times New Roman"/>
                <w:sz w:val="24"/>
                <w:szCs w:val="24"/>
                <w:lang w:eastAsia="lv-LV"/>
              </w:rPr>
              <w:t xml:space="preserve">, papildinot tos ar jauniem zemes lietotājam jeb ierosinātajam noteiktiem pienākumiem un tiesībām zemes kadastrālajā uzmērīšanā, projekts paredz </w:t>
            </w:r>
            <w:r w:rsidR="001777E2" w:rsidRPr="00B61C54">
              <w:rPr>
                <w:rFonts w:ascii="Times New Roman" w:eastAsia="Times New Roman" w:hAnsi="Times New Roman" w:cs="Times New Roman"/>
                <w:sz w:val="24"/>
                <w:szCs w:val="24"/>
                <w:lang w:eastAsia="lv-LV"/>
              </w:rPr>
              <w:t xml:space="preserve">noteikumu Nr. 60 </w:t>
            </w:r>
            <w:r w:rsidRPr="00B61C54">
              <w:rPr>
                <w:rFonts w:ascii="Times New Roman" w:eastAsia="Times New Roman" w:hAnsi="Times New Roman" w:cs="Times New Roman"/>
                <w:sz w:val="24"/>
                <w:szCs w:val="24"/>
                <w:lang w:eastAsia="lv-LV"/>
              </w:rPr>
              <w:t>34.6.</w:t>
            </w:r>
            <w:r w:rsidR="001777E2" w:rsidRPr="00B61C54">
              <w:rPr>
                <w:rFonts w:ascii="Times New Roman" w:eastAsia="Times New Roman" w:hAnsi="Times New Roman" w:cs="Times New Roman"/>
                <w:sz w:val="24"/>
                <w:szCs w:val="24"/>
                <w:lang w:eastAsia="lv-LV"/>
              </w:rPr>
              <w:t> </w:t>
            </w:r>
            <w:r w:rsidRPr="00B61C54">
              <w:rPr>
                <w:rFonts w:ascii="Times New Roman" w:eastAsia="Times New Roman" w:hAnsi="Times New Roman" w:cs="Times New Roman"/>
                <w:sz w:val="24"/>
                <w:szCs w:val="24"/>
                <w:lang w:eastAsia="lv-LV"/>
              </w:rPr>
              <w:t xml:space="preserve">apakšpunktā noteikt, ka Valsts zemes dienesta amatpersona pieņem lēmumu par atteikumu veikt zemes kadastrālo uzmērīšanu pēc darba pārtraukšanas akta sagatavošanas un Valsts zemes dienesta </w:t>
            </w:r>
            <w:r w:rsidR="000A7B85" w:rsidRPr="00B61C54">
              <w:rPr>
                <w:rFonts w:ascii="Times New Roman" w:eastAsia="Times New Roman" w:hAnsi="Times New Roman" w:cs="Times New Roman"/>
                <w:sz w:val="24"/>
                <w:szCs w:val="24"/>
                <w:lang w:eastAsia="lv-LV"/>
              </w:rPr>
              <w:t>aicinājum</w:t>
            </w:r>
            <w:r w:rsidR="00780F97" w:rsidRPr="00B61C54">
              <w:rPr>
                <w:rFonts w:ascii="Times New Roman" w:eastAsia="Times New Roman" w:hAnsi="Times New Roman" w:cs="Times New Roman"/>
                <w:sz w:val="24"/>
                <w:szCs w:val="24"/>
                <w:lang w:eastAsia="lv-LV"/>
              </w:rPr>
              <w:t>a</w:t>
            </w:r>
            <w:r w:rsidRPr="00B61C54">
              <w:rPr>
                <w:rFonts w:ascii="Times New Roman" w:eastAsia="Times New Roman" w:hAnsi="Times New Roman" w:cs="Times New Roman"/>
                <w:sz w:val="24"/>
                <w:szCs w:val="24"/>
                <w:lang w:eastAsia="lv-LV"/>
              </w:rPr>
              <w:t xml:space="preserve"> turpināt zemes kadastrālās uzmērīšanas darbus saņemšanas</w:t>
            </w:r>
            <w:r w:rsidR="00D304DF" w:rsidRPr="00B61C54">
              <w:rPr>
                <w:rFonts w:ascii="Times New Roman" w:eastAsia="Times New Roman" w:hAnsi="Times New Roman" w:cs="Times New Roman"/>
                <w:sz w:val="24"/>
                <w:szCs w:val="24"/>
                <w:lang w:eastAsia="lv-LV"/>
              </w:rPr>
              <w:t>, ja</w:t>
            </w:r>
            <w:r w:rsidRPr="00B61C54">
              <w:rPr>
                <w:rFonts w:ascii="Times New Roman" w:eastAsia="Times New Roman" w:hAnsi="Times New Roman" w:cs="Times New Roman"/>
                <w:sz w:val="24"/>
                <w:szCs w:val="24"/>
                <w:lang w:eastAsia="lv-LV"/>
              </w:rPr>
              <w:t xml:space="preserve"> zemes lietotājs trīs mēnešu laikā nav veicis citus normatīvajos aktos zemes reformas vai zemes kadastrālās uzmērīšanas jomā zemes lietotājam noteiktos pienākumus, kā dēļ nav iespējams pabeigt iesāktos zemes kadastrālās uzmērīšanas darbus.</w:t>
            </w:r>
          </w:p>
          <w:p w14:paraId="73C97139" w14:textId="15AC7888" w:rsidR="00200FB9" w:rsidRPr="00B61C54" w:rsidRDefault="00200FB9" w:rsidP="00CA7C52">
            <w:pPr>
              <w:spacing w:after="0" w:line="240" w:lineRule="auto"/>
              <w:ind w:firstLine="312"/>
              <w:jc w:val="both"/>
              <w:rPr>
                <w:rFonts w:ascii="Times New Roman" w:eastAsia="Times New Roman" w:hAnsi="Times New Roman" w:cs="Times New Roman"/>
                <w:sz w:val="24"/>
                <w:szCs w:val="24"/>
                <w:lang w:eastAsia="lv-LV"/>
              </w:rPr>
            </w:pPr>
          </w:p>
          <w:bookmarkEnd w:id="13"/>
          <w:p w14:paraId="77A5EED9" w14:textId="47754867" w:rsidR="006D1C3D" w:rsidRPr="00B61C54" w:rsidRDefault="00DC7886" w:rsidP="00CA7C52">
            <w:pPr>
              <w:spacing w:after="0" w:line="240" w:lineRule="auto"/>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3.</w:t>
            </w:r>
            <w:r w:rsidR="008723FC" w:rsidRPr="00B61C54">
              <w:rPr>
                <w:rFonts w:ascii="Times New Roman" w:eastAsia="Times New Roman" w:hAnsi="Times New Roman" w:cs="Times New Roman"/>
                <w:sz w:val="24"/>
                <w:szCs w:val="24"/>
                <w:lang w:eastAsia="lv-LV"/>
              </w:rPr>
              <w:t>5</w:t>
            </w:r>
            <w:r w:rsidRPr="00B61C54">
              <w:rPr>
                <w:rFonts w:ascii="Times New Roman" w:eastAsia="Times New Roman" w:hAnsi="Times New Roman" w:cs="Times New Roman"/>
                <w:sz w:val="24"/>
                <w:szCs w:val="24"/>
                <w:lang w:eastAsia="lv-LV"/>
              </w:rPr>
              <w:t>.</w:t>
            </w:r>
            <w:r w:rsidR="006D1C3D" w:rsidRPr="00B61C54">
              <w:rPr>
                <w:rFonts w:ascii="Times New Roman" w:eastAsia="Times New Roman" w:hAnsi="Times New Roman" w:cs="Times New Roman"/>
                <w:sz w:val="24"/>
                <w:szCs w:val="24"/>
                <w:lang w:eastAsia="lv-LV"/>
              </w:rPr>
              <w:t xml:space="preserve"> Ministru kabineta noteikumu Nr. 60 40. punktā </w:t>
            </w:r>
            <w:r w:rsidR="0055259C" w:rsidRPr="00B61C54">
              <w:rPr>
                <w:rFonts w:ascii="Times New Roman" w:eastAsia="Times New Roman" w:hAnsi="Times New Roman" w:cs="Times New Roman"/>
                <w:sz w:val="24"/>
                <w:szCs w:val="24"/>
                <w:lang w:eastAsia="lv-LV"/>
              </w:rPr>
              <w:t>noteikts</w:t>
            </w:r>
            <w:r w:rsidR="006D1C3D" w:rsidRPr="00B61C54">
              <w:rPr>
                <w:rFonts w:ascii="Times New Roman" w:eastAsia="Times New Roman" w:hAnsi="Times New Roman" w:cs="Times New Roman"/>
                <w:sz w:val="24"/>
                <w:szCs w:val="24"/>
                <w:lang w:eastAsia="lv-LV"/>
              </w:rPr>
              <w:t xml:space="preserve">, ja par Sarakstā iekļautajām zemes vienībām lauku apvidos ir pieņemts lēmums par zemes piešķiršanu, bet tam </w:t>
            </w:r>
            <w:r w:rsidR="006D1C3D" w:rsidRPr="00B61C54">
              <w:rPr>
                <w:rFonts w:ascii="Times New Roman" w:eastAsia="Times New Roman" w:hAnsi="Times New Roman" w:cs="Times New Roman"/>
                <w:sz w:val="24"/>
                <w:szCs w:val="24"/>
                <w:lang w:eastAsia="lv-LV"/>
              </w:rPr>
              <w:lastRenderedPageBreak/>
              <w:t>nav pievienots grafiskais pielikums, Valsts zemes dienesta teritoriālā struktūrvienība sagatavo lietošanā piešķirtās zemes robežu shēmu (</w:t>
            </w:r>
            <w:hyperlink r:id="rId22" w:anchor="piel3" w:history="1">
              <w:r w:rsidR="006D1C3D" w:rsidRPr="00B61C54">
                <w:rPr>
                  <w:rFonts w:ascii="Times New Roman" w:eastAsia="Times New Roman" w:hAnsi="Times New Roman" w:cs="Times New Roman"/>
                  <w:sz w:val="24"/>
                  <w:szCs w:val="24"/>
                  <w:lang w:eastAsia="lv-LV"/>
                </w:rPr>
                <w:t>3. pielikums</w:t>
              </w:r>
            </w:hyperlink>
            <w:r w:rsidR="006D1C3D" w:rsidRPr="00B61C54">
              <w:rPr>
                <w:rFonts w:ascii="Times New Roman" w:eastAsia="Times New Roman" w:hAnsi="Times New Roman" w:cs="Times New Roman"/>
                <w:sz w:val="24"/>
                <w:szCs w:val="24"/>
                <w:lang w:eastAsia="lv-LV"/>
              </w:rPr>
              <w:t>) un nosūta to vietējai pašvaldībai zemes vienības novietojuma un piešķirtās platības saskaņošanai. Nosūtītā zemes robežu shēma uzskatāma par saskaņotu arī tad, ja vietējā pašvaldība mēneša laikā no tās nosūtīšanas dienas nav sniegusi rakstisku atbildi (noklusējuma saskaņojums).</w:t>
            </w:r>
          </w:p>
          <w:p w14:paraId="33C8E741" w14:textId="2F2F6C3E" w:rsidR="006D1C3D" w:rsidRPr="00B61C54" w:rsidRDefault="006D1C3D" w:rsidP="00CA7C52">
            <w:pPr>
              <w:spacing w:after="0" w:line="240" w:lineRule="auto"/>
              <w:ind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Organizējot par valsts budžeta līdzekļiem veicamos zemes kadastrālās uzmērīšanas darbus, Valsts zemes dienests secinājis, ka lauku apvidus teritorijās aptuveni trešdaļai lēmumu par zemes piešķiršanu nav pievienots grafiskais pielikums.</w:t>
            </w:r>
          </w:p>
          <w:p w14:paraId="3D5C7C29" w14:textId="6D374D7F" w:rsidR="006D1C3D" w:rsidRPr="00B61C54" w:rsidRDefault="006D1C3D" w:rsidP="00CA7C52">
            <w:pPr>
              <w:spacing w:after="0" w:line="240" w:lineRule="auto"/>
              <w:ind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No 2012. gada 4. februāra, kad spēkā stājās Ministru kabineta noteikumu Nr. 60 40. punkta norma, līdz 2020. gada 1. septembrim, tas ir, vairāk kā astoņu gadu laikā</w:t>
            </w:r>
            <w:r w:rsidR="00FD7747" w:rsidRPr="00B61C54">
              <w:rPr>
                <w:rFonts w:ascii="Times New Roman" w:eastAsia="Times New Roman" w:hAnsi="Times New Roman" w:cs="Times New Roman"/>
                <w:sz w:val="24"/>
                <w:szCs w:val="24"/>
                <w:lang w:eastAsia="lv-LV"/>
              </w:rPr>
              <w:t>,</w:t>
            </w:r>
            <w:r w:rsidRPr="00B61C54">
              <w:rPr>
                <w:rFonts w:ascii="Times New Roman" w:eastAsia="Times New Roman" w:hAnsi="Times New Roman" w:cs="Times New Roman"/>
                <w:sz w:val="24"/>
                <w:szCs w:val="24"/>
                <w:lang w:eastAsia="lv-LV"/>
              </w:rPr>
              <w:t xml:space="preserve"> </w:t>
            </w:r>
            <w:r w:rsidR="00C70F0A" w:rsidRPr="00B61C54">
              <w:rPr>
                <w:rFonts w:ascii="Times New Roman" w:eastAsia="Times New Roman" w:hAnsi="Times New Roman" w:cs="Times New Roman"/>
                <w:sz w:val="24"/>
                <w:szCs w:val="24"/>
                <w:lang w:eastAsia="lv-LV"/>
              </w:rPr>
              <w:t>9</w:t>
            </w:r>
            <w:r w:rsidR="00255804" w:rsidRPr="00B61C54">
              <w:rPr>
                <w:rFonts w:ascii="Times New Roman" w:eastAsia="Times New Roman" w:hAnsi="Times New Roman" w:cs="Times New Roman"/>
                <w:sz w:val="24"/>
                <w:szCs w:val="24"/>
                <w:lang w:eastAsia="lv-LV"/>
              </w:rPr>
              <w:t>5</w:t>
            </w:r>
            <w:r w:rsidR="00C70F0A" w:rsidRPr="00B61C54">
              <w:rPr>
                <w:rFonts w:ascii="Times New Roman" w:eastAsia="Times New Roman" w:hAnsi="Times New Roman" w:cs="Times New Roman"/>
                <w:sz w:val="24"/>
                <w:szCs w:val="24"/>
                <w:lang w:eastAsia="lv-LV"/>
              </w:rPr>
              <w:t> % gadījumu</w:t>
            </w:r>
            <w:r w:rsidR="00255804" w:rsidRPr="00B61C54">
              <w:rPr>
                <w:rFonts w:ascii="Times New Roman" w:eastAsia="Times New Roman" w:hAnsi="Times New Roman" w:cs="Times New Roman"/>
                <w:sz w:val="24"/>
                <w:szCs w:val="24"/>
                <w:lang w:eastAsia="lv-LV"/>
              </w:rPr>
              <w:t xml:space="preserve"> vietējās pašvaldības izmantojušas noklusējuma saskaņojumu un nevienā gadījumā</w:t>
            </w:r>
            <w:r w:rsidRPr="00B61C54">
              <w:rPr>
                <w:rFonts w:ascii="Times New Roman" w:eastAsia="Times New Roman" w:hAnsi="Times New Roman" w:cs="Times New Roman"/>
                <w:sz w:val="24"/>
                <w:szCs w:val="24"/>
                <w:lang w:eastAsia="lv-LV"/>
              </w:rPr>
              <w:t xml:space="preserve"> pašvaldīb</w:t>
            </w:r>
            <w:r w:rsidR="00255804" w:rsidRPr="00B61C54">
              <w:rPr>
                <w:rFonts w:ascii="Times New Roman" w:eastAsia="Times New Roman" w:hAnsi="Times New Roman" w:cs="Times New Roman"/>
                <w:sz w:val="24"/>
                <w:szCs w:val="24"/>
                <w:lang w:eastAsia="lv-LV"/>
              </w:rPr>
              <w:t>a</w:t>
            </w:r>
            <w:r w:rsidRPr="00B61C54">
              <w:rPr>
                <w:rFonts w:ascii="Times New Roman" w:eastAsia="Times New Roman" w:hAnsi="Times New Roman" w:cs="Times New Roman"/>
                <w:sz w:val="24"/>
                <w:szCs w:val="24"/>
                <w:lang w:eastAsia="lv-LV"/>
              </w:rPr>
              <w:t xml:space="preserve"> </w:t>
            </w:r>
            <w:r w:rsidR="00255804" w:rsidRPr="00B61C54">
              <w:rPr>
                <w:rFonts w:ascii="Times New Roman" w:eastAsia="Times New Roman" w:hAnsi="Times New Roman" w:cs="Times New Roman"/>
                <w:sz w:val="24"/>
                <w:szCs w:val="24"/>
                <w:lang w:eastAsia="lv-LV"/>
              </w:rPr>
              <w:t xml:space="preserve">nav </w:t>
            </w:r>
            <w:r w:rsidRPr="00B61C54">
              <w:rPr>
                <w:rFonts w:ascii="Times New Roman" w:eastAsia="Times New Roman" w:hAnsi="Times New Roman" w:cs="Times New Roman"/>
                <w:sz w:val="24"/>
                <w:szCs w:val="24"/>
                <w:lang w:eastAsia="lv-LV"/>
              </w:rPr>
              <w:t>iebildusi par Valsts zemes dienesta teritoriālās struktūrvienības sagatavo</w:t>
            </w:r>
            <w:r w:rsidR="00FD7747" w:rsidRPr="00B61C54">
              <w:rPr>
                <w:rFonts w:ascii="Times New Roman" w:eastAsia="Times New Roman" w:hAnsi="Times New Roman" w:cs="Times New Roman"/>
                <w:sz w:val="24"/>
                <w:szCs w:val="24"/>
                <w:lang w:eastAsia="lv-LV"/>
              </w:rPr>
              <w:t>ta</w:t>
            </w:r>
            <w:r w:rsidRPr="00B61C54">
              <w:rPr>
                <w:rFonts w:ascii="Times New Roman" w:eastAsia="Times New Roman" w:hAnsi="Times New Roman" w:cs="Times New Roman"/>
                <w:sz w:val="24"/>
                <w:szCs w:val="24"/>
                <w:lang w:eastAsia="lv-LV"/>
              </w:rPr>
              <w:t>jām un pašvaldībai saskaņošanai nosūtītajām zemes robežu shēmām.</w:t>
            </w:r>
          </w:p>
          <w:p w14:paraId="675C4F49" w14:textId="73BF53E3" w:rsidR="005F37A8" w:rsidRPr="00B61C54" w:rsidRDefault="002C637D" w:rsidP="00CA7C52">
            <w:pPr>
              <w:spacing w:after="0" w:line="240" w:lineRule="auto"/>
              <w:ind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Valsts zemes dienests,</w:t>
            </w:r>
            <w:r w:rsidR="006D1C3D" w:rsidRPr="00B61C54">
              <w:rPr>
                <w:rFonts w:ascii="Times New Roman" w:eastAsia="Times New Roman" w:hAnsi="Times New Roman" w:cs="Times New Roman"/>
                <w:sz w:val="24"/>
                <w:szCs w:val="24"/>
                <w:lang w:eastAsia="lv-LV"/>
              </w:rPr>
              <w:t xml:space="preserve"> izvērtējot </w:t>
            </w:r>
            <w:r w:rsidRPr="00B61C54">
              <w:rPr>
                <w:rFonts w:ascii="Times New Roman" w:eastAsia="Times New Roman" w:hAnsi="Times New Roman" w:cs="Times New Roman"/>
                <w:sz w:val="24"/>
                <w:szCs w:val="24"/>
                <w:lang w:eastAsia="lv-LV"/>
              </w:rPr>
              <w:t xml:space="preserve">vietējo pašvaldību praksi zemes robežu </w:t>
            </w:r>
            <w:r w:rsidR="00944080" w:rsidRPr="00B61C54">
              <w:rPr>
                <w:rFonts w:ascii="Times New Roman" w:eastAsia="Times New Roman" w:hAnsi="Times New Roman" w:cs="Times New Roman"/>
                <w:sz w:val="24"/>
                <w:szCs w:val="24"/>
                <w:lang w:eastAsia="lv-LV"/>
              </w:rPr>
              <w:t xml:space="preserve">shēmu </w:t>
            </w:r>
            <w:r w:rsidRPr="00B61C54">
              <w:rPr>
                <w:rFonts w:ascii="Times New Roman" w:eastAsia="Times New Roman" w:hAnsi="Times New Roman" w:cs="Times New Roman"/>
                <w:sz w:val="24"/>
                <w:szCs w:val="24"/>
                <w:lang w:eastAsia="lv-LV"/>
              </w:rPr>
              <w:t>saskaņošanas procesā</w:t>
            </w:r>
            <w:r w:rsidR="006D1C3D" w:rsidRPr="00B61C54">
              <w:rPr>
                <w:rFonts w:ascii="Times New Roman" w:eastAsia="Times New Roman" w:hAnsi="Times New Roman" w:cs="Times New Roman"/>
                <w:sz w:val="24"/>
                <w:szCs w:val="24"/>
                <w:lang w:eastAsia="lv-LV"/>
              </w:rPr>
              <w:t>, secinā</w:t>
            </w:r>
            <w:r w:rsidRPr="00B61C54">
              <w:rPr>
                <w:rFonts w:ascii="Times New Roman" w:eastAsia="Times New Roman" w:hAnsi="Times New Roman" w:cs="Times New Roman"/>
                <w:sz w:val="24"/>
                <w:szCs w:val="24"/>
                <w:lang w:eastAsia="lv-LV"/>
              </w:rPr>
              <w:t>j</w:t>
            </w:r>
            <w:r w:rsidR="005C5235" w:rsidRPr="00B61C54">
              <w:rPr>
                <w:rFonts w:ascii="Times New Roman" w:eastAsia="Times New Roman" w:hAnsi="Times New Roman" w:cs="Times New Roman"/>
                <w:sz w:val="24"/>
                <w:szCs w:val="24"/>
                <w:lang w:eastAsia="lv-LV"/>
              </w:rPr>
              <w:t>a</w:t>
            </w:r>
            <w:r w:rsidR="006D1C3D" w:rsidRPr="00B61C54">
              <w:rPr>
                <w:rFonts w:ascii="Times New Roman" w:eastAsia="Times New Roman" w:hAnsi="Times New Roman" w:cs="Times New Roman"/>
                <w:sz w:val="24"/>
                <w:szCs w:val="24"/>
                <w:lang w:eastAsia="lv-LV"/>
              </w:rPr>
              <w:t xml:space="preserve">, ka pašvaldībām ir ļoti ierobežotas vai bieži vien </w:t>
            </w:r>
            <w:r w:rsidRPr="00B61C54">
              <w:rPr>
                <w:rFonts w:ascii="Times New Roman" w:eastAsia="Times New Roman" w:hAnsi="Times New Roman" w:cs="Times New Roman"/>
                <w:sz w:val="24"/>
                <w:szCs w:val="24"/>
                <w:lang w:eastAsia="lv-LV"/>
              </w:rPr>
              <w:t xml:space="preserve">pat </w:t>
            </w:r>
            <w:r w:rsidR="006D1C3D" w:rsidRPr="00B61C54">
              <w:rPr>
                <w:rFonts w:ascii="Times New Roman" w:eastAsia="Times New Roman" w:hAnsi="Times New Roman" w:cs="Times New Roman"/>
                <w:sz w:val="24"/>
                <w:szCs w:val="24"/>
                <w:lang w:eastAsia="lv-LV"/>
              </w:rPr>
              <w:t xml:space="preserve">neiespējamas iespējas pārliecināties par Valsts zemes dienesta teritoriālās struktūrvienības sagatavoto zemes robežu shēmu </w:t>
            </w:r>
            <w:r w:rsidRPr="00B61C54">
              <w:rPr>
                <w:rFonts w:ascii="Times New Roman" w:eastAsia="Times New Roman" w:hAnsi="Times New Roman" w:cs="Times New Roman"/>
                <w:sz w:val="24"/>
                <w:szCs w:val="24"/>
                <w:lang w:eastAsia="lv-LV"/>
              </w:rPr>
              <w:t xml:space="preserve">atbilstību attiecīgajam lēmumam, jo tās rīcībā nav ne </w:t>
            </w:r>
            <w:r w:rsidR="006D1C3D" w:rsidRPr="00B61C54">
              <w:rPr>
                <w:rFonts w:ascii="Times New Roman" w:eastAsia="Times New Roman" w:hAnsi="Times New Roman" w:cs="Times New Roman"/>
                <w:sz w:val="24"/>
                <w:szCs w:val="24"/>
                <w:lang w:eastAsia="lv-LV"/>
              </w:rPr>
              <w:t xml:space="preserve">pagasta zemes komisiju </w:t>
            </w:r>
            <w:r w:rsidRPr="00B61C54">
              <w:rPr>
                <w:rFonts w:ascii="Times New Roman" w:eastAsia="Times New Roman" w:hAnsi="Times New Roman" w:cs="Times New Roman"/>
                <w:sz w:val="24"/>
                <w:szCs w:val="24"/>
                <w:lang w:eastAsia="lv-LV"/>
              </w:rPr>
              <w:t xml:space="preserve">arhīva dokumentācija, ne arī robežojošo zemes vienību </w:t>
            </w:r>
            <w:r w:rsidR="006D1C3D" w:rsidRPr="00B61C54">
              <w:rPr>
                <w:rFonts w:ascii="Times New Roman" w:eastAsia="Times New Roman" w:hAnsi="Times New Roman" w:cs="Times New Roman"/>
                <w:sz w:val="24"/>
                <w:szCs w:val="24"/>
                <w:lang w:eastAsia="lv-LV"/>
              </w:rPr>
              <w:t>kadastrālās uzmērīšanas dokument</w:t>
            </w:r>
            <w:r w:rsidRPr="00B61C54">
              <w:rPr>
                <w:rFonts w:ascii="Times New Roman" w:eastAsia="Times New Roman" w:hAnsi="Times New Roman" w:cs="Times New Roman"/>
                <w:sz w:val="24"/>
                <w:szCs w:val="24"/>
                <w:lang w:eastAsia="lv-LV"/>
              </w:rPr>
              <w:t>i.</w:t>
            </w:r>
            <w:r w:rsidR="005F37A8" w:rsidRPr="00B61C54">
              <w:rPr>
                <w:rFonts w:ascii="Times New Roman" w:eastAsia="Times New Roman" w:hAnsi="Times New Roman" w:cs="Times New Roman"/>
                <w:sz w:val="24"/>
                <w:szCs w:val="24"/>
                <w:lang w:eastAsia="lv-LV"/>
              </w:rPr>
              <w:t xml:space="preserve"> Ievērojot minēto, </w:t>
            </w:r>
            <w:r w:rsidR="009A2925" w:rsidRPr="00B61C54">
              <w:rPr>
                <w:rFonts w:ascii="Times New Roman" w:eastAsia="Times New Roman" w:hAnsi="Times New Roman" w:cs="Times New Roman"/>
                <w:sz w:val="24"/>
                <w:szCs w:val="24"/>
                <w:lang w:eastAsia="lv-LV"/>
              </w:rPr>
              <w:t>Ministru kabineta noteikumu Nr. 60 40. punktā noteiktajai p</w:t>
            </w:r>
            <w:r w:rsidR="00C501D7" w:rsidRPr="00B61C54">
              <w:rPr>
                <w:rFonts w:ascii="Times New Roman" w:eastAsia="Times New Roman" w:hAnsi="Times New Roman" w:cs="Times New Roman"/>
                <w:sz w:val="24"/>
                <w:szCs w:val="24"/>
                <w:lang w:eastAsia="lv-LV"/>
              </w:rPr>
              <w:t xml:space="preserve">rasībai par </w:t>
            </w:r>
            <w:r w:rsidR="005F37A8" w:rsidRPr="00B61C54">
              <w:rPr>
                <w:rFonts w:ascii="Times New Roman" w:eastAsia="Times New Roman" w:hAnsi="Times New Roman" w:cs="Times New Roman"/>
                <w:sz w:val="24"/>
                <w:szCs w:val="24"/>
                <w:lang w:eastAsia="lv-LV"/>
              </w:rPr>
              <w:t>zemes robežu shēmu saskaņošan</w:t>
            </w:r>
            <w:r w:rsidR="00C501D7" w:rsidRPr="00B61C54">
              <w:rPr>
                <w:rFonts w:ascii="Times New Roman" w:eastAsia="Times New Roman" w:hAnsi="Times New Roman" w:cs="Times New Roman"/>
                <w:sz w:val="24"/>
                <w:szCs w:val="24"/>
                <w:lang w:eastAsia="lv-LV"/>
              </w:rPr>
              <w:t>u</w:t>
            </w:r>
            <w:r w:rsidR="005F37A8" w:rsidRPr="00B61C54">
              <w:rPr>
                <w:rFonts w:ascii="Times New Roman" w:eastAsia="Times New Roman" w:hAnsi="Times New Roman" w:cs="Times New Roman"/>
                <w:sz w:val="24"/>
                <w:szCs w:val="24"/>
                <w:lang w:eastAsia="lv-LV"/>
              </w:rPr>
              <w:t xml:space="preserve"> ar vietējām pašvaldībām ir formāls raksturs.</w:t>
            </w:r>
          </w:p>
          <w:p w14:paraId="2013F8AE" w14:textId="629354BE" w:rsidR="006D1C3D" w:rsidRPr="00B61C54" w:rsidRDefault="005F37A8" w:rsidP="00CA7C52">
            <w:pPr>
              <w:spacing w:after="0" w:line="240" w:lineRule="auto"/>
              <w:ind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Lai mazinātu</w:t>
            </w:r>
            <w:r w:rsidR="006D1C3D" w:rsidRPr="00B61C54">
              <w:rPr>
                <w:rFonts w:ascii="Times New Roman" w:eastAsia="Times New Roman" w:hAnsi="Times New Roman" w:cs="Times New Roman"/>
                <w:sz w:val="24"/>
                <w:szCs w:val="24"/>
                <w:lang w:eastAsia="lv-LV"/>
              </w:rPr>
              <w:t xml:space="preserve"> </w:t>
            </w:r>
            <w:r w:rsidRPr="00B61C54">
              <w:rPr>
                <w:rFonts w:ascii="Times New Roman" w:eastAsia="Times New Roman" w:hAnsi="Times New Roman" w:cs="Times New Roman"/>
                <w:sz w:val="24"/>
                <w:szCs w:val="24"/>
                <w:lang w:eastAsia="lv-LV"/>
              </w:rPr>
              <w:t xml:space="preserve">pašvaldībām </w:t>
            </w:r>
            <w:r w:rsidR="006D1C3D" w:rsidRPr="00B61C54">
              <w:rPr>
                <w:rFonts w:ascii="Times New Roman" w:eastAsia="Times New Roman" w:hAnsi="Times New Roman" w:cs="Times New Roman"/>
                <w:sz w:val="24"/>
                <w:szCs w:val="24"/>
                <w:lang w:eastAsia="lv-LV"/>
              </w:rPr>
              <w:t>administratīv</w:t>
            </w:r>
            <w:r w:rsidRPr="00B61C54">
              <w:rPr>
                <w:rFonts w:ascii="Times New Roman" w:eastAsia="Times New Roman" w:hAnsi="Times New Roman" w:cs="Times New Roman"/>
                <w:sz w:val="24"/>
                <w:szCs w:val="24"/>
                <w:lang w:eastAsia="lv-LV"/>
              </w:rPr>
              <w:t>o</w:t>
            </w:r>
            <w:r w:rsidR="006D1C3D" w:rsidRPr="00B61C54">
              <w:rPr>
                <w:rFonts w:ascii="Times New Roman" w:eastAsia="Times New Roman" w:hAnsi="Times New Roman" w:cs="Times New Roman"/>
                <w:sz w:val="24"/>
                <w:szCs w:val="24"/>
                <w:lang w:eastAsia="lv-LV"/>
              </w:rPr>
              <w:t xml:space="preserve"> slog</w:t>
            </w:r>
            <w:r w:rsidRPr="00B61C54">
              <w:rPr>
                <w:rFonts w:ascii="Times New Roman" w:eastAsia="Times New Roman" w:hAnsi="Times New Roman" w:cs="Times New Roman"/>
                <w:sz w:val="24"/>
                <w:szCs w:val="24"/>
                <w:lang w:eastAsia="lv-LV"/>
              </w:rPr>
              <w:t>u</w:t>
            </w:r>
            <w:r w:rsidR="005C5235" w:rsidRPr="00B61C54">
              <w:rPr>
                <w:rFonts w:ascii="Times New Roman" w:eastAsia="Times New Roman" w:hAnsi="Times New Roman" w:cs="Times New Roman"/>
                <w:sz w:val="24"/>
                <w:szCs w:val="24"/>
                <w:lang w:eastAsia="lv-LV"/>
              </w:rPr>
              <w:t>,</w:t>
            </w:r>
            <w:r w:rsidR="006D1C3D" w:rsidRPr="00B61C54">
              <w:rPr>
                <w:rFonts w:ascii="Times New Roman" w:eastAsia="Times New Roman" w:hAnsi="Times New Roman" w:cs="Times New Roman"/>
                <w:sz w:val="24"/>
                <w:szCs w:val="24"/>
                <w:lang w:eastAsia="lv-LV"/>
              </w:rPr>
              <w:t xml:space="preserve"> </w:t>
            </w:r>
            <w:r w:rsidRPr="00B61C54">
              <w:rPr>
                <w:rFonts w:ascii="Times New Roman" w:eastAsia="Times New Roman" w:hAnsi="Times New Roman" w:cs="Times New Roman"/>
                <w:sz w:val="24"/>
                <w:szCs w:val="24"/>
                <w:lang w:eastAsia="lv-LV"/>
              </w:rPr>
              <w:t>projekts paredz Ministru kabineta noteikumu Nr. 60</w:t>
            </w:r>
            <w:r w:rsidR="006D1C3D" w:rsidRPr="00B61C54">
              <w:rPr>
                <w:rFonts w:ascii="Times New Roman" w:eastAsia="Times New Roman" w:hAnsi="Times New Roman" w:cs="Times New Roman"/>
                <w:sz w:val="24"/>
                <w:szCs w:val="24"/>
                <w:lang w:eastAsia="lv-LV"/>
              </w:rPr>
              <w:t xml:space="preserve"> 40. punktā izslēgt prasīb</w:t>
            </w:r>
            <w:r w:rsidRPr="00B61C54">
              <w:rPr>
                <w:rFonts w:ascii="Times New Roman" w:eastAsia="Times New Roman" w:hAnsi="Times New Roman" w:cs="Times New Roman"/>
                <w:sz w:val="24"/>
                <w:szCs w:val="24"/>
                <w:lang w:eastAsia="lv-LV"/>
              </w:rPr>
              <w:t>u</w:t>
            </w:r>
            <w:r w:rsidR="006D1C3D" w:rsidRPr="00B61C54">
              <w:rPr>
                <w:rFonts w:ascii="Times New Roman" w:eastAsia="Times New Roman" w:hAnsi="Times New Roman" w:cs="Times New Roman"/>
                <w:sz w:val="24"/>
                <w:szCs w:val="24"/>
                <w:lang w:eastAsia="lv-LV"/>
              </w:rPr>
              <w:t xml:space="preserve"> </w:t>
            </w:r>
            <w:r w:rsidRPr="00B61C54">
              <w:rPr>
                <w:rFonts w:ascii="Times New Roman" w:eastAsia="Times New Roman" w:hAnsi="Times New Roman" w:cs="Times New Roman"/>
                <w:sz w:val="24"/>
                <w:szCs w:val="24"/>
                <w:lang w:eastAsia="lv-LV"/>
              </w:rPr>
              <w:t xml:space="preserve">pašvaldībām </w:t>
            </w:r>
            <w:r w:rsidR="006D1C3D" w:rsidRPr="00B61C54">
              <w:rPr>
                <w:rFonts w:ascii="Times New Roman" w:eastAsia="Times New Roman" w:hAnsi="Times New Roman" w:cs="Times New Roman"/>
                <w:sz w:val="24"/>
                <w:szCs w:val="24"/>
                <w:lang w:eastAsia="lv-LV"/>
              </w:rPr>
              <w:t>saskaņot Valsts zemes dienesta teritoriālās struktūrvienības sagatavoto zemes robežu shēmu</w:t>
            </w:r>
            <w:r w:rsidR="005C5235" w:rsidRPr="00B61C54">
              <w:rPr>
                <w:rFonts w:ascii="Times New Roman" w:eastAsia="Times New Roman" w:hAnsi="Times New Roman" w:cs="Times New Roman"/>
                <w:sz w:val="24"/>
                <w:szCs w:val="24"/>
                <w:lang w:eastAsia="lv-LV"/>
              </w:rPr>
              <w:t xml:space="preserve"> (zemes vienības robežu, konfigurācijas un novietojuma grafisks attēlojums)</w:t>
            </w:r>
            <w:r w:rsidR="003A60D5" w:rsidRPr="00B61C54">
              <w:rPr>
                <w:rFonts w:ascii="Times New Roman" w:eastAsia="Times New Roman" w:hAnsi="Times New Roman" w:cs="Times New Roman"/>
                <w:sz w:val="24"/>
                <w:szCs w:val="24"/>
                <w:lang w:eastAsia="lv-LV"/>
              </w:rPr>
              <w:t>.</w:t>
            </w:r>
          </w:p>
          <w:p w14:paraId="312DEAE3" w14:textId="6AED4A5E" w:rsidR="009356D2" w:rsidRPr="00B61C54" w:rsidRDefault="009356D2" w:rsidP="00CA7C52">
            <w:pPr>
              <w:spacing w:after="0" w:line="240" w:lineRule="auto"/>
              <w:ind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Ministru kabineta noteikumu Nr. 60 30. punktā noteikts, ka zemes lietotājs 30 dienu laikā pēc paziņojuma par valsts budžeta līdzekļu piešķiršanu zemes kadastrālajai uzmērīšanai (turpmāk – paziņojums) Valsts zemes dienestā iesniedz parakstītu apliecinājumu par zemes kadastrālās uzmērīšanas darbu izpildi </w:t>
            </w:r>
            <w:r w:rsidR="00D36B77" w:rsidRPr="00B61C54">
              <w:rPr>
                <w:rFonts w:ascii="Times New Roman" w:eastAsia="Times New Roman" w:hAnsi="Times New Roman" w:cs="Times New Roman"/>
                <w:sz w:val="24"/>
                <w:szCs w:val="24"/>
                <w:lang w:eastAsia="lv-LV"/>
              </w:rPr>
              <w:t xml:space="preserve">(turpmāk – apliecinājums) </w:t>
            </w:r>
            <w:r w:rsidRPr="00B61C54">
              <w:rPr>
                <w:rFonts w:ascii="Times New Roman" w:eastAsia="Times New Roman" w:hAnsi="Times New Roman" w:cs="Times New Roman"/>
                <w:sz w:val="24"/>
                <w:szCs w:val="24"/>
                <w:lang w:eastAsia="lv-LV"/>
              </w:rPr>
              <w:t>vai rakstisku lūgumu pagarināt tā iesniegšanas termiņu, norādot pagarinājuma iemeslu un datumu, līdz kuram lūdz pagarināt termiņu.</w:t>
            </w:r>
          </w:p>
          <w:p w14:paraId="14F4DC39" w14:textId="3F9CAA25" w:rsidR="009356D2" w:rsidRPr="00B61C54" w:rsidRDefault="009356D2" w:rsidP="00CA7C52">
            <w:pPr>
              <w:spacing w:after="0" w:line="240" w:lineRule="auto"/>
              <w:ind w:firstLine="275"/>
              <w:jc w:val="both"/>
              <w:rPr>
                <w:rFonts w:ascii="Times New Roman" w:hAnsi="Times New Roman" w:cs="Times New Roman"/>
                <w:sz w:val="24"/>
              </w:rPr>
            </w:pPr>
            <w:r w:rsidRPr="00B61C54">
              <w:rPr>
                <w:rFonts w:ascii="Times New Roman" w:eastAsia="Times New Roman" w:hAnsi="Times New Roman" w:cs="Times New Roman"/>
                <w:sz w:val="24"/>
                <w:szCs w:val="24"/>
                <w:lang w:eastAsia="lv-LV"/>
              </w:rPr>
              <w:t xml:space="preserve">Atbilstoši Ministru kabineta noteikumu Nr. 60 26.4. apakšpunktam Valsts zemes dienesta amatpersona pieņem lēmumu par zemes vienības izslēgšanu no saraksta, </w:t>
            </w:r>
            <w:r w:rsidRPr="00B61C54">
              <w:rPr>
                <w:rFonts w:ascii="Times New Roman" w:eastAsia="Times New Roman" w:hAnsi="Times New Roman" w:cs="Times New Roman"/>
                <w:sz w:val="24"/>
                <w:szCs w:val="24"/>
                <w:lang w:eastAsia="lv-LV"/>
              </w:rPr>
              <w:lastRenderedPageBreak/>
              <w:t>ja zemes lietotājs 30 dienu laikā pēc atkārtota paziņojuma saņemšanas Valsts zemes dienestā nav iesniedzis parakstītu apliecinājumu vai iesniegumu ar lūgumu pagarināt tā iesniegšanas termiņu.</w:t>
            </w:r>
          </w:p>
          <w:p w14:paraId="1C942650" w14:textId="5AF1760F" w:rsidR="009356D2" w:rsidRPr="00B61C54" w:rsidRDefault="008340FE" w:rsidP="00CA7C52">
            <w:pPr>
              <w:spacing w:after="0" w:line="240" w:lineRule="auto"/>
              <w:ind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No minēto Ministru kabineta noteikumu Nr. 60 30. punkta un 26.4. apakšpunkta izriet, ka zemes kadastrālā uzmērīšana par valsts budžeta līdzekļiem veicama tikai tajos gadījumos, ja zemes lietotājs iesniedz Valsts zemes dienestā apliecinājumu.</w:t>
            </w:r>
          </w:p>
          <w:p w14:paraId="10E75C0B" w14:textId="010E98E5" w:rsidR="006F58C5" w:rsidRPr="00B61C54" w:rsidRDefault="008340FE" w:rsidP="00CA7C52">
            <w:pPr>
              <w:spacing w:after="0" w:line="240" w:lineRule="auto"/>
              <w:ind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Ievērojot to, ka ne Ministru kabineta noteikumu Nr. 60 40. punkts, ne citas minēto noteikumu tiesību normas neparedz informēt zemes lietotāju par Valsts zemes dienesta sagatavoto un pašvaldības saskaņoto zemes robežu shēmu, zemes lietotājs par tam piešķirtās zemes </w:t>
            </w:r>
            <w:r w:rsidR="005C5235" w:rsidRPr="00B61C54">
              <w:rPr>
                <w:rFonts w:ascii="Times New Roman" w:eastAsia="Times New Roman" w:hAnsi="Times New Roman" w:cs="Times New Roman"/>
                <w:sz w:val="24"/>
                <w:szCs w:val="24"/>
                <w:lang w:eastAsia="lv-LV"/>
              </w:rPr>
              <w:t>vienības robež</w:t>
            </w:r>
            <w:r w:rsidR="00A50943" w:rsidRPr="00B61C54">
              <w:rPr>
                <w:rFonts w:ascii="Times New Roman" w:eastAsia="Times New Roman" w:hAnsi="Times New Roman" w:cs="Times New Roman"/>
                <w:sz w:val="24"/>
                <w:szCs w:val="24"/>
                <w:lang w:eastAsia="lv-LV"/>
              </w:rPr>
              <w:t>ām</w:t>
            </w:r>
            <w:r w:rsidR="005C5235" w:rsidRPr="00B61C54">
              <w:rPr>
                <w:rFonts w:ascii="Times New Roman" w:eastAsia="Times New Roman" w:hAnsi="Times New Roman" w:cs="Times New Roman"/>
                <w:sz w:val="24"/>
                <w:szCs w:val="24"/>
                <w:lang w:eastAsia="lv-LV"/>
              </w:rPr>
              <w:t xml:space="preserve">, konfigurāciju un novietojumu </w:t>
            </w:r>
            <w:r w:rsidRPr="00B61C54">
              <w:rPr>
                <w:rFonts w:ascii="Times New Roman" w:eastAsia="Times New Roman" w:hAnsi="Times New Roman" w:cs="Times New Roman"/>
                <w:sz w:val="24"/>
                <w:szCs w:val="24"/>
                <w:lang w:eastAsia="lv-LV"/>
              </w:rPr>
              <w:t>uzzina tikai tad, kad mērnieks jau ir uzsācis zemes kadastrālās uzmērīšanas darbus atbilstoši tam izsniegtajiem zemes kadastrālās uzmērīšanas tiesiskā pamatojuma dokumentiem, tai skaitā Valsts zemes dienesta sagatavotajai zemes robežu shēmai.</w:t>
            </w:r>
            <w:r w:rsidR="00686CDF" w:rsidRPr="00B61C54">
              <w:rPr>
                <w:rFonts w:ascii="Times New Roman" w:eastAsia="Times New Roman" w:hAnsi="Times New Roman" w:cs="Times New Roman"/>
                <w:sz w:val="24"/>
                <w:szCs w:val="24"/>
                <w:lang w:eastAsia="lv-LV"/>
              </w:rPr>
              <w:t xml:space="preserve"> Ja Valsts zemes dienesta sagatavotajā zemes robežu shēmā zemes lietotājam īpašuma tiesību atjaunošanai piešķirtās zemes </w:t>
            </w:r>
            <w:r w:rsidR="005C5235" w:rsidRPr="00B61C54">
              <w:rPr>
                <w:rFonts w:ascii="Times New Roman" w:eastAsia="Times New Roman" w:hAnsi="Times New Roman" w:cs="Times New Roman"/>
                <w:sz w:val="24"/>
                <w:szCs w:val="24"/>
                <w:lang w:eastAsia="lv-LV"/>
              </w:rPr>
              <w:t xml:space="preserve">vienības robežas </w:t>
            </w:r>
            <w:r w:rsidR="00686CDF" w:rsidRPr="00B61C54">
              <w:rPr>
                <w:rFonts w:ascii="Times New Roman" w:eastAsia="Times New Roman" w:hAnsi="Times New Roman" w:cs="Times New Roman"/>
                <w:sz w:val="24"/>
                <w:szCs w:val="24"/>
                <w:lang w:eastAsia="lv-LV"/>
              </w:rPr>
              <w:t xml:space="preserve">konfigurācija un </w:t>
            </w:r>
            <w:r w:rsidR="005C5235" w:rsidRPr="00B61C54">
              <w:rPr>
                <w:rFonts w:ascii="Times New Roman" w:eastAsia="Times New Roman" w:hAnsi="Times New Roman" w:cs="Times New Roman"/>
                <w:sz w:val="24"/>
                <w:szCs w:val="24"/>
                <w:lang w:eastAsia="lv-LV"/>
              </w:rPr>
              <w:t xml:space="preserve">novietojums </w:t>
            </w:r>
            <w:r w:rsidR="00686CDF" w:rsidRPr="00B61C54">
              <w:rPr>
                <w:rFonts w:ascii="Times New Roman" w:eastAsia="Times New Roman" w:hAnsi="Times New Roman" w:cs="Times New Roman"/>
                <w:sz w:val="24"/>
                <w:szCs w:val="24"/>
                <w:lang w:eastAsia="lv-LV"/>
              </w:rPr>
              <w:t>atšķiras no tā, kād</w:t>
            </w:r>
            <w:r w:rsidR="005C5235" w:rsidRPr="00B61C54">
              <w:rPr>
                <w:rFonts w:ascii="Times New Roman" w:eastAsia="Times New Roman" w:hAnsi="Times New Roman" w:cs="Times New Roman"/>
                <w:sz w:val="24"/>
                <w:szCs w:val="24"/>
                <w:lang w:eastAsia="lv-LV"/>
              </w:rPr>
              <w:t>u</w:t>
            </w:r>
            <w:r w:rsidR="00686CDF" w:rsidRPr="00B61C54">
              <w:rPr>
                <w:rFonts w:ascii="Times New Roman" w:eastAsia="Times New Roman" w:hAnsi="Times New Roman" w:cs="Times New Roman"/>
                <w:sz w:val="24"/>
                <w:szCs w:val="24"/>
                <w:lang w:eastAsia="lv-LV"/>
              </w:rPr>
              <w:t xml:space="preserve"> t</w:t>
            </w:r>
            <w:r w:rsidR="005C5235" w:rsidRPr="00B61C54">
              <w:rPr>
                <w:rFonts w:ascii="Times New Roman" w:eastAsia="Times New Roman" w:hAnsi="Times New Roman" w:cs="Times New Roman"/>
                <w:sz w:val="24"/>
                <w:szCs w:val="24"/>
                <w:lang w:eastAsia="lv-LV"/>
              </w:rPr>
              <w:t>o</w:t>
            </w:r>
            <w:r w:rsidR="00686CDF" w:rsidRPr="00B61C54">
              <w:rPr>
                <w:rFonts w:ascii="Times New Roman" w:eastAsia="Times New Roman" w:hAnsi="Times New Roman" w:cs="Times New Roman"/>
                <w:sz w:val="24"/>
                <w:szCs w:val="24"/>
                <w:lang w:eastAsia="lv-LV"/>
              </w:rPr>
              <w:t xml:space="preserve"> bija iedomājies redzēt zemes lietotājs, iesāktie zemes kadastrālās uzmērīšanas darbi tiek pārtraukti un zemes lietotājam iestājas pienākums tos atrisināt noteiktā laika periodā. Tajā pašā laikā </w:t>
            </w:r>
            <w:r w:rsidR="0009072B" w:rsidRPr="00B61C54">
              <w:rPr>
                <w:rFonts w:ascii="Times New Roman" w:eastAsia="Times New Roman" w:hAnsi="Times New Roman" w:cs="Times New Roman"/>
                <w:sz w:val="24"/>
                <w:szCs w:val="24"/>
                <w:lang w:eastAsia="lv-LV"/>
              </w:rPr>
              <w:t xml:space="preserve">vairumā gadījumu jautājums par īpašuma tiesību atjaunošanai piešķirtās zemes </w:t>
            </w:r>
            <w:r w:rsidR="008A6A73" w:rsidRPr="00B61C54">
              <w:rPr>
                <w:rFonts w:ascii="Times New Roman" w:eastAsia="Times New Roman" w:hAnsi="Times New Roman" w:cs="Times New Roman"/>
                <w:sz w:val="24"/>
                <w:szCs w:val="24"/>
                <w:lang w:eastAsia="lv-LV"/>
              </w:rPr>
              <w:t xml:space="preserve">robežām, konfigurāciju un novietojumu </w:t>
            </w:r>
            <w:r w:rsidR="0009072B" w:rsidRPr="00B61C54">
              <w:rPr>
                <w:rFonts w:ascii="Times New Roman" w:eastAsia="Times New Roman" w:hAnsi="Times New Roman" w:cs="Times New Roman"/>
                <w:sz w:val="24"/>
                <w:szCs w:val="24"/>
                <w:lang w:eastAsia="lv-LV"/>
              </w:rPr>
              <w:t>risināms tikai tiesas ceļā</w:t>
            </w:r>
            <w:r w:rsidR="00CC1D6E" w:rsidRPr="00B61C54">
              <w:rPr>
                <w:rFonts w:ascii="Times New Roman" w:eastAsia="Times New Roman" w:hAnsi="Times New Roman" w:cs="Times New Roman"/>
                <w:sz w:val="24"/>
                <w:szCs w:val="24"/>
                <w:lang w:eastAsia="lv-LV"/>
              </w:rPr>
              <w:t>, rezervējot attiecīgās zemes vienības</w:t>
            </w:r>
            <w:r w:rsidR="006F58C5" w:rsidRPr="00B61C54">
              <w:rPr>
                <w:rFonts w:ascii="Times New Roman" w:eastAsia="Times New Roman" w:hAnsi="Times New Roman" w:cs="Times New Roman"/>
                <w:sz w:val="24"/>
                <w:szCs w:val="24"/>
                <w:lang w:eastAsia="lv-LV"/>
              </w:rPr>
              <w:t xml:space="preserve"> kadastrālās uzmērīšanas darbu veikšanai piešķirt</w:t>
            </w:r>
            <w:r w:rsidR="00CC1D6E" w:rsidRPr="00B61C54">
              <w:rPr>
                <w:rFonts w:ascii="Times New Roman" w:eastAsia="Times New Roman" w:hAnsi="Times New Roman" w:cs="Times New Roman"/>
                <w:sz w:val="24"/>
                <w:szCs w:val="24"/>
                <w:lang w:eastAsia="lv-LV"/>
              </w:rPr>
              <w:t>os</w:t>
            </w:r>
            <w:r w:rsidR="006F58C5" w:rsidRPr="00B61C54">
              <w:rPr>
                <w:rFonts w:ascii="Times New Roman" w:eastAsia="Times New Roman" w:hAnsi="Times New Roman" w:cs="Times New Roman"/>
                <w:sz w:val="24"/>
                <w:szCs w:val="24"/>
                <w:lang w:eastAsia="lv-LV"/>
              </w:rPr>
              <w:t xml:space="preserve"> finanšu līdzekļ</w:t>
            </w:r>
            <w:r w:rsidR="00CC1D6E" w:rsidRPr="00B61C54">
              <w:rPr>
                <w:rFonts w:ascii="Times New Roman" w:eastAsia="Times New Roman" w:hAnsi="Times New Roman" w:cs="Times New Roman"/>
                <w:sz w:val="24"/>
                <w:szCs w:val="24"/>
                <w:lang w:eastAsia="lv-LV"/>
              </w:rPr>
              <w:t>us</w:t>
            </w:r>
            <w:r w:rsidR="006F58C5" w:rsidRPr="00B61C54">
              <w:rPr>
                <w:rFonts w:ascii="Times New Roman" w:eastAsia="Times New Roman" w:hAnsi="Times New Roman" w:cs="Times New Roman"/>
                <w:sz w:val="24"/>
                <w:szCs w:val="24"/>
                <w:lang w:eastAsia="lv-LV"/>
              </w:rPr>
              <w:t xml:space="preserve"> uz nenoteiktu laiku, bet zemes lietotāj</w:t>
            </w:r>
            <w:r w:rsidR="00215725" w:rsidRPr="00B61C54">
              <w:rPr>
                <w:rFonts w:ascii="Times New Roman" w:eastAsia="Times New Roman" w:hAnsi="Times New Roman" w:cs="Times New Roman"/>
                <w:sz w:val="24"/>
                <w:szCs w:val="24"/>
                <w:lang w:eastAsia="lv-LV"/>
              </w:rPr>
              <w:t>s</w:t>
            </w:r>
            <w:r w:rsidR="006F58C5" w:rsidRPr="00B61C54">
              <w:rPr>
                <w:rFonts w:ascii="Times New Roman" w:eastAsia="Times New Roman" w:hAnsi="Times New Roman" w:cs="Times New Roman"/>
                <w:sz w:val="24"/>
                <w:szCs w:val="24"/>
                <w:lang w:eastAsia="lv-LV"/>
              </w:rPr>
              <w:t>, kurš būtu gatavs veikt zemes kadastrālās uzmērīšanas darbus par valsts budžeta līdzekļiem</w:t>
            </w:r>
            <w:r w:rsidR="008A6A73" w:rsidRPr="00B61C54">
              <w:rPr>
                <w:rFonts w:ascii="Times New Roman" w:eastAsia="Times New Roman" w:hAnsi="Times New Roman" w:cs="Times New Roman"/>
                <w:sz w:val="24"/>
                <w:szCs w:val="24"/>
                <w:lang w:eastAsia="lv-LV"/>
              </w:rPr>
              <w:t>,</w:t>
            </w:r>
            <w:r w:rsidR="006F58C5" w:rsidRPr="00B61C54">
              <w:rPr>
                <w:rFonts w:ascii="Times New Roman" w:eastAsia="Times New Roman" w:hAnsi="Times New Roman" w:cs="Times New Roman"/>
                <w:sz w:val="24"/>
                <w:szCs w:val="24"/>
                <w:lang w:eastAsia="lv-LV"/>
              </w:rPr>
              <w:t xml:space="preserve"> </w:t>
            </w:r>
            <w:r w:rsidR="00CC1D6E" w:rsidRPr="00B61C54">
              <w:rPr>
                <w:rFonts w:ascii="Times New Roman" w:eastAsia="Times New Roman" w:hAnsi="Times New Roman" w:cs="Times New Roman"/>
                <w:sz w:val="24"/>
                <w:szCs w:val="24"/>
                <w:lang w:eastAsia="lv-LV"/>
              </w:rPr>
              <w:t xml:space="preserve">tos </w:t>
            </w:r>
            <w:r w:rsidR="006F58C5" w:rsidRPr="00B61C54">
              <w:rPr>
                <w:rFonts w:ascii="Times New Roman" w:eastAsia="Times New Roman" w:hAnsi="Times New Roman" w:cs="Times New Roman"/>
                <w:sz w:val="24"/>
                <w:szCs w:val="24"/>
                <w:lang w:eastAsia="lv-LV"/>
              </w:rPr>
              <w:t xml:space="preserve">nevar </w:t>
            </w:r>
            <w:r w:rsidR="00CC1D6E" w:rsidRPr="00B61C54">
              <w:rPr>
                <w:rFonts w:ascii="Times New Roman" w:eastAsia="Times New Roman" w:hAnsi="Times New Roman" w:cs="Times New Roman"/>
                <w:sz w:val="24"/>
                <w:szCs w:val="24"/>
                <w:lang w:eastAsia="lv-LV"/>
              </w:rPr>
              <w:t>sākt organizēt ierobežoto finanšu līdzekļ</w:t>
            </w:r>
            <w:r w:rsidR="008A6A73" w:rsidRPr="00B61C54">
              <w:rPr>
                <w:rFonts w:ascii="Times New Roman" w:eastAsia="Times New Roman" w:hAnsi="Times New Roman" w:cs="Times New Roman"/>
                <w:sz w:val="24"/>
                <w:szCs w:val="24"/>
                <w:lang w:eastAsia="lv-LV"/>
              </w:rPr>
              <w:t>u dēļ</w:t>
            </w:r>
            <w:r w:rsidR="006F58C5" w:rsidRPr="00B61C54">
              <w:rPr>
                <w:rFonts w:ascii="Times New Roman" w:eastAsia="Times New Roman" w:hAnsi="Times New Roman" w:cs="Times New Roman"/>
                <w:sz w:val="24"/>
                <w:szCs w:val="24"/>
                <w:lang w:eastAsia="lv-LV"/>
              </w:rPr>
              <w:t>.</w:t>
            </w:r>
          </w:p>
          <w:p w14:paraId="3937DF23" w14:textId="796768DD" w:rsidR="006D1C3D" w:rsidRPr="00B61C54" w:rsidRDefault="00CC1D6E" w:rsidP="00CA7C52">
            <w:pPr>
              <w:spacing w:after="0" w:line="240" w:lineRule="auto"/>
              <w:ind w:firstLine="275"/>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L</w:t>
            </w:r>
            <w:r w:rsidR="006D1C3D" w:rsidRPr="00B61C54">
              <w:rPr>
                <w:rFonts w:ascii="Times New Roman" w:eastAsia="Times New Roman" w:hAnsi="Times New Roman" w:cs="Times New Roman"/>
                <w:sz w:val="24"/>
                <w:szCs w:val="24"/>
                <w:lang w:eastAsia="lv-LV"/>
              </w:rPr>
              <w:t xml:space="preserve">ai </w:t>
            </w:r>
            <w:r w:rsidRPr="00B61C54">
              <w:rPr>
                <w:rFonts w:ascii="Times New Roman" w:eastAsia="Times New Roman" w:hAnsi="Times New Roman" w:cs="Times New Roman"/>
                <w:sz w:val="24"/>
                <w:szCs w:val="24"/>
                <w:lang w:eastAsia="lv-LV"/>
              </w:rPr>
              <w:t>optimizētu par valsts budžeta līdzekļiem veicamās zemes kadastrālās uzmērīšanas procesu</w:t>
            </w:r>
            <w:r w:rsidR="007A624D" w:rsidRPr="00B61C54">
              <w:rPr>
                <w:rFonts w:ascii="Times New Roman" w:eastAsia="Times New Roman" w:hAnsi="Times New Roman" w:cs="Times New Roman"/>
                <w:sz w:val="24"/>
                <w:szCs w:val="24"/>
                <w:lang w:eastAsia="lv-LV"/>
              </w:rPr>
              <w:t xml:space="preserve"> un</w:t>
            </w:r>
            <w:r w:rsidRPr="00B61C54">
              <w:rPr>
                <w:rFonts w:ascii="Times New Roman" w:eastAsia="Times New Roman" w:hAnsi="Times New Roman" w:cs="Times New Roman"/>
                <w:sz w:val="24"/>
                <w:szCs w:val="24"/>
                <w:lang w:eastAsia="lv-LV"/>
              </w:rPr>
              <w:t xml:space="preserve"> </w:t>
            </w:r>
            <w:r w:rsidR="006D1C3D" w:rsidRPr="00B61C54">
              <w:rPr>
                <w:rFonts w:ascii="Times New Roman" w:eastAsia="Times New Roman" w:hAnsi="Times New Roman" w:cs="Times New Roman"/>
                <w:sz w:val="24"/>
                <w:szCs w:val="24"/>
                <w:lang w:eastAsia="lv-LV"/>
              </w:rPr>
              <w:t xml:space="preserve">nodrošinātu iespēju zemes lietotājam </w:t>
            </w:r>
            <w:r w:rsidRPr="00B61C54">
              <w:rPr>
                <w:rFonts w:ascii="Times New Roman" w:eastAsia="Times New Roman" w:hAnsi="Times New Roman" w:cs="Times New Roman"/>
                <w:sz w:val="24"/>
                <w:szCs w:val="24"/>
                <w:lang w:eastAsia="lv-LV"/>
              </w:rPr>
              <w:t>iepazī</w:t>
            </w:r>
            <w:r w:rsidR="007A624D" w:rsidRPr="00B61C54">
              <w:rPr>
                <w:rFonts w:ascii="Times New Roman" w:eastAsia="Times New Roman" w:hAnsi="Times New Roman" w:cs="Times New Roman"/>
                <w:sz w:val="24"/>
                <w:szCs w:val="24"/>
                <w:lang w:eastAsia="lv-LV"/>
              </w:rPr>
              <w:t>ties</w:t>
            </w:r>
            <w:r w:rsidR="00034D71" w:rsidRPr="00B61C54">
              <w:rPr>
                <w:rFonts w:ascii="Times New Roman" w:eastAsia="Times New Roman" w:hAnsi="Times New Roman" w:cs="Times New Roman"/>
                <w:sz w:val="24"/>
                <w:szCs w:val="24"/>
                <w:lang w:eastAsia="lv-LV"/>
              </w:rPr>
              <w:t xml:space="preserve"> ar Valsts zemes dienesta sagatavoto zemes robežu shēmu</w:t>
            </w:r>
            <w:r w:rsidRPr="00B61C54">
              <w:rPr>
                <w:rFonts w:ascii="Times New Roman" w:eastAsia="Times New Roman" w:hAnsi="Times New Roman" w:cs="Times New Roman"/>
                <w:sz w:val="24"/>
                <w:szCs w:val="24"/>
                <w:lang w:eastAsia="lv-LV"/>
              </w:rPr>
              <w:t xml:space="preserve"> </w:t>
            </w:r>
            <w:r w:rsidR="00034D71" w:rsidRPr="00B61C54">
              <w:rPr>
                <w:rFonts w:ascii="Times New Roman" w:eastAsia="Times New Roman" w:hAnsi="Times New Roman" w:cs="Times New Roman"/>
                <w:sz w:val="24"/>
                <w:szCs w:val="24"/>
                <w:lang w:eastAsia="lv-LV"/>
              </w:rPr>
              <w:t>(zemes vienības robežu,</w:t>
            </w:r>
            <w:r w:rsidR="00A73507" w:rsidRPr="00B61C54">
              <w:rPr>
                <w:rFonts w:ascii="Times New Roman" w:eastAsia="Times New Roman" w:hAnsi="Times New Roman" w:cs="Times New Roman"/>
                <w:sz w:val="24"/>
                <w:szCs w:val="24"/>
                <w:lang w:eastAsia="lv-LV"/>
              </w:rPr>
              <w:t xml:space="preserve"> </w:t>
            </w:r>
            <w:r w:rsidR="00034D71" w:rsidRPr="00B61C54">
              <w:rPr>
                <w:rFonts w:ascii="Times New Roman" w:eastAsia="Times New Roman" w:hAnsi="Times New Roman" w:cs="Times New Roman"/>
                <w:sz w:val="24"/>
                <w:szCs w:val="24"/>
                <w:lang w:eastAsia="lv-LV"/>
              </w:rPr>
              <w:t>konfigurācijas un novietojuma grafisko attēlojumu) pirms apliecinājuma iesniegšanas</w:t>
            </w:r>
            <w:r w:rsidR="00D36B77" w:rsidRPr="00B61C54">
              <w:rPr>
                <w:rFonts w:ascii="Times New Roman" w:eastAsia="Times New Roman" w:hAnsi="Times New Roman" w:cs="Times New Roman"/>
                <w:sz w:val="24"/>
                <w:szCs w:val="24"/>
                <w:lang w:eastAsia="lv-LV"/>
              </w:rPr>
              <w:t xml:space="preserve"> Valsts zemes dienestam</w:t>
            </w:r>
            <w:r w:rsidR="006D1C3D" w:rsidRPr="00B61C54">
              <w:rPr>
                <w:rFonts w:ascii="Times New Roman" w:eastAsia="Times New Roman" w:hAnsi="Times New Roman" w:cs="Times New Roman"/>
                <w:sz w:val="24"/>
                <w:szCs w:val="24"/>
                <w:lang w:eastAsia="lv-LV"/>
              </w:rPr>
              <w:t xml:space="preserve">, </w:t>
            </w:r>
            <w:r w:rsidR="00034D71" w:rsidRPr="00B61C54">
              <w:rPr>
                <w:rFonts w:ascii="Times New Roman" w:eastAsia="Times New Roman" w:hAnsi="Times New Roman" w:cs="Times New Roman"/>
                <w:sz w:val="24"/>
                <w:szCs w:val="24"/>
                <w:lang w:eastAsia="lv-LV"/>
              </w:rPr>
              <w:t>p</w:t>
            </w:r>
            <w:r w:rsidR="006D1C3D" w:rsidRPr="00B61C54">
              <w:rPr>
                <w:rFonts w:ascii="Times New Roman" w:eastAsia="Times New Roman" w:hAnsi="Times New Roman" w:cs="Times New Roman"/>
                <w:sz w:val="24"/>
                <w:szCs w:val="24"/>
                <w:lang w:eastAsia="lv-LV"/>
              </w:rPr>
              <w:t>rojekt</w:t>
            </w:r>
            <w:r w:rsidR="00034D71" w:rsidRPr="00B61C54">
              <w:rPr>
                <w:rFonts w:ascii="Times New Roman" w:eastAsia="Times New Roman" w:hAnsi="Times New Roman" w:cs="Times New Roman"/>
                <w:sz w:val="24"/>
                <w:szCs w:val="24"/>
                <w:lang w:eastAsia="lv-LV"/>
              </w:rPr>
              <w:t>s paredz Ministru kabineta noteikumu Nr. 60</w:t>
            </w:r>
            <w:r w:rsidR="006D1C3D" w:rsidRPr="00B61C54">
              <w:rPr>
                <w:rFonts w:ascii="Times New Roman" w:eastAsia="Times New Roman" w:hAnsi="Times New Roman" w:cs="Times New Roman"/>
                <w:sz w:val="24"/>
                <w:szCs w:val="24"/>
                <w:lang w:eastAsia="lv-LV"/>
              </w:rPr>
              <w:t xml:space="preserve"> 40. punktā </w:t>
            </w:r>
            <w:r w:rsidR="00034D71" w:rsidRPr="00B61C54">
              <w:rPr>
                <w:rFonts w:ascii="Times New Roman" w:eastAsia="Times New Roman" w:hAnsi="Times New Roman" w:cs="Times New Roman"/>
                <w:sz w:val="24"/>
                <w:szCs w:val="24"/>
                <w:lang w:eastAsia="lv-LV"/>
              </w:rPr>
              <w:t>noteikt</w:t>
            </w:r>
            <w:r w:rsidR="006D1C3D" w:rsidRPr="00B61C54">
              <w:rPr>
                <w:rFonts w:ascii="Times New Roman" w:eastAsia="Times New Roman" w:hAnsi="Times New Roman" w:cs="Times New Roman"/>
                <w:sz w:val="24"/>
                <w:szCs w:val="24"/>
                <w:lang w:eastAsia="lv-LV"/>
              </w:rPr>
              <w:t xml:space="preserve">, ka </w:t>
            </w:r>
            <w:r w:rsidR="00034D71" w:rsidRPr="00B61C54">
              <w:rPr>
                <w:rFonts w:ascii="Times New Roman" w:eastAsia="Times New Roman" w:hAnsi="Times New Roman" w:cs="Times New Roman"/>
                <w:sz w:val="24"/>
                <w:szCs w:val="24"/>
                <w:lang w:eastAsia="lv-LV"/>
              </w:rPr>
              <w:t xml:space="preserve">vienlaikus ar paziņojumu par valsts budžeta līdzekļu piešķiršanu Valsts zemes dienests zemes lietotājam nosūta arī tā </w:t>
            </w:r>
            <w:r w:rsidR="006D1C3D" w:rsidRPr="00B61C54">
              <w:rPr>
                <w:rFonts w:ascii="Times New Roman" w:eastAsia="Times New Roman" w:hAnsi="Times New Roman" w:cs="Times New Roman"/>
                <w:sz w:val="24"/>
                <w:szCs w:val="24"/>
                <w:lang w:eastAsia="lv-LV"/>
              </w:rPr>
              <w:t>teritoriālās struktūrvienības sagatavotā</w:t>
            </w:r>
            <w:r w:rsidR="00034D71" w:rsidRPr="00B61C54">
              <w:rPr>
                <w:rFonts w:ascii="Times New Roman" w:eastAsia="Times New Roman" w:hAnsi="Times New Roman" w:cs="Times New Roman"/>
                <w:sz w:val="24"/>
                <w:szCs w:val="24"/>
                <w:lang w:eastAsia="lv-LV"/>
              </w:rPr>
              <w:t>s</w:t>
            </w:r>
            <w:r w:rsidR="006D1C3D" w:rsidRPr="00B61C54">
              <w:rPr>
                <w:rFonts w:ascii="Times New Roman" w:eastAsia="Times New Roman" w:hAnsi="Times New Roman" w:cs="Times New Roman"/>
                <w:sz w:val="24"/>
                <w:szCs w:val="24"/>
                <w:lang w:eastAsia="lv-LV"/>
              </w:rPr>
              <w:t xml:space="preserve"> zemes robežu shēmas kopij</w:t>
            </w:r>
            <w:r w:rsidR="00034D71" w:rsidRPr="00B61C54">
              <w:rPr>
                <w:rFonts w:ascii="Times New Roman" w:eastAsia="Times New Roman" w:hAnsi="Times New Roman" w:cs="Times New Roman"/>
                <w:sz w:val="24"/>
                <w:szCs w:val="24"/>
                <w:lang w:eastAsia="lv-LV"/>
              </w:rPr>
              <w:t>u.</w:t>
            </w:r>
          </w:p>
          <w:p w14:paraId="0F2ED123" w14:textId="77777777" w:rsidR="0076348A" w:rsidRPr="00B61C54" w:rsidRDefault="0076348A" w:rsidP="00CA7C52">
            <w:pPr>
              <w:spacing w:after="0" w:line="240" w:lineRule="auto"/>
              <w:ind w:firstLine="275"/>
              <w:jc w:val="both"/>
              <w:rPr>
                <w:rFonts w:ascii="Times New Roman" w:eastAsia="Times New Roman" w:hAnsi="Times New Roman" w:cs="Times New Roman"/>
                <w:sz w:val="24"/>
                <w:szCs w:val="24"/>
                <w:lang w:eastAsia="lv-LV"/>
              </w:rPr>
            </w:pPr>
          </w:p>
          <w:bookmarkEnd w:id="6"/>
          <w:p w14:paraId="7FF6AA39" w14:textId="2A68FED3" w:rsidR="0007776B" w:rsidRPr="00B61C54" w:rsidRDefault="00D36B77" w:rsidP="00CA7C52">
            <w:pPr>
              <w:spacing w:after="0" w:line="240" w:lineRule="auto"/>
              <w:ind w:firstLine="272"/>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3.</w:t>
            </w:r>
            <w:r w:rsidR="008723FC" w:rsidRPr="00B61C54">
              <w:rPr>
                <w:rFonts w:ascii="Times New Roman" w:eastAsia="Times New Roman" w:hAnsi="Times New Roman" w:cs="Times New Roman"/>
                <w:sz w:val="24"/>
                <w:szCs w:val="24"/>
                <w:lang w:eastAsia="lv-LV"/>
              </w:rPr>
              <w:t>6</w:t>
            </w:r>
            <w:r w:rsidR="002B10DD" w:rsidRPr="00B61C54">
              <w:rPr>
                <w:rFonts w:ascii="Times New Roman" w:eastAsia="Times New Roman" w:hAnsi="Times New Roman" w:cs="Times New Roman"/>
                <w:sz w:val="24"/>
                <w:szCs w:val="24"/>
                <w:lang w:eastAsia="lv-LV"/>
              </w:rPr>
              <w:t>.</w:t>
            </w:r>
            <w:r w:rsidR="0007776B" w:rsidRPr="00B61C54">
              <w:rPr>
                <w:rFonts w:ascii="Times New Roman" w:eastAsia="Times New Roman" w:hAnsi="Times New Roman" w:cs="Times New Roman"/>
                <w:sz w:val="24"/>
                <w:szCs w:val="24"/>
                <w:lang w:eastAsia="lv-LV"/>
              </w:rPr>
              <w:t> </w:t>
            </w:r>
            <w:r w:rsidR="00F00593" w:rsidRPr="00B61C54">
              <w:rPr>
                <w:rFonts w:ascii="Times New Roman" w:eastAsia="Times New Roman" w:hAnsi="Times New Roman" w:cs="Times New Roman"/>
                <w:sz w:val="24"/>
                <w:szCs w:val="24"/>
                <w:lang w:eastAsia="lv-LV"/>
              </w:rPr>
              <w:t xml:space="preserve">Ministru kabineta noteikumu Nr. 60 </w:t>
            </w:r>
            <w:r w:rsidR="00FE16C0" w:rsidRPr="00B61C54">
              <w:rPr>
                <w:rFonts w:ascii="Times New Roman" w:eastAsia="Times New Roman" w:hAnsi="Times New Roman" w:cs="Times New Roman"/>
                <w:sz w:val="24"/>
                <w:szCs w:val="24"/>
                <w:lang w:eastAsia="lv-LV"/>
              </w:rPr>
              <w:t>3.</w:t>
            </w:r>
            <w:r w:rsidR="00583987" w:rsidRPr="00B61C54">
              <w:rPr>
                <w:rFonts w:ascii="Times New Roman" w:eastAsia="Times New Roman" w:hAnsi="Times New Roman" w:cs="Times New Roman"/>
                <w:sz w:val="24"/>
                <w:szCs w:val="24"/>
                <w:lang w:eastAsia="lv-LV"/>
              </w:rPr>
              <w:t> </w:t>
            </w:r>
            <w:r w:rsidR="00FE16C0" w:rsidRPr="00B61C54">
              <w:rPr>
                <w:rFonts w:ascii="Times New Roman" w:eastAsia="Times New Roman" w:hAnsi="Times New Roman" w:cs="Times New Roman"/>
                <w:sz w:val="24"/>
                <w:szCs w:val="24"/>
                <w:lang w:eastAsia="lv-LV"/>
              </w:rPr>
              <w:t>pielikumā</w:t>
            </w:r>
            <w:r w:rsidR="00583987" w:rsidRPr="00B61C54">
              <w:rPr>
                <w:rFonts w:ascii="Times New Roman" w:eastAsia="Times New Roman" w:hAnsi="Times New Roman" w:cs="Times New Roman"/>
                <w:sz w:val="24"/>
                <w:szCs w:val="24"/>
                <w:lang w:eastAsia="lv-LV"/>
              </w:rPr>
              <w:t xml:space="preserve"> </w:t>
            </w:r>
            <w:r w:rsidR="00FE16C0" w:rsidRPr="00B61C54">
              <w:rPr>
                <w:rFonts w:ascii="Times New Roman" w:eastAsia="Times New Roman" w:hAnsi="Times New Roman" w:cs="Times New Roman"/>
                <w:sz w:val="24"/>
                <w:szCs w:val="24"/>
                <w:lang w:eastAsia="lv-LV"/>
              </w:rPr>
              <w:t xml:space="preserve">norādītais </w:t>
            </w:r>
            <w:r w:rsidR="0007776B" w:rsidRPr="00B61C54">
              <w:rPr>
                <w:rFonts w:ascii="Times New Roman" w:eastAsia="Times New Roman" w:hAnsi="Times New Roman" w:cs="Times New Roman"/>
                <w:sz w:val="24"/>
                <w:szCs w:val="24"/>
                <w:lang w:eastAsia="lv-LV"/>
              </w:rPr>
              <w:t xml:space="preserve">zemes </w:t>
            </w:r>
            <w:r w:rsidR="00FE16C0" w:rsidRPr="00B61C54">
              <w:rPr>
                <w:rFonts w:ascii="Times New Roman" w:eastAsia="Times New Roman" w:hAnsi="Times New Roman" w:cs="Times New Roman"/>
                <w:sz w:val="24"/>
                <w:szCs w:val="24"/>
                <w:lang w:eastAsia="lv-LV"/>
              </w:rPr>
              <w:t xml:space="preserve">robežu shēmas paraugs </w:t>
            </w:r>
            <w:r w:rsidR="0007776B" w:rsidRPr="00B61C54">
              <w:rPr>
                <w:rFonts w:ascii="Times New Roman" w:eastAsia="Times New Roman" w:hAnsi="Times New Roman" w:cs="Times New Roman"/>
                <w:sz w:val="24"/>
                <w:szCs w:val="24"/>
                <w:lang w:eastAsia="lv-LV"/>
              </w:rPr>
              <w:t>paredz tā</w:t>
            </w:r>
            <w:r w:rsidR="00FE16C0" w:rsidRPr="00B61C54">
              <w:rPr>
                <w:rFonts w:ascii="Times New Roman" w:eastAsia="Times New Roman" w:hAnsi="Times New Roman" w:cs="Times New Roman"/>
                <w:sz w:val="24"/>
                <w:szCs w:val="24"/>
                <w:lang w:eastAsia="lv-LV"/>
              </w:rPr>
              <w:t xml:space="preserve"> </w:t>
            </w:r>
            <w:r w:rsidR="0007776B" w:rsidRPr="00B61C54">
              <w:rPr>
                <w:rFonts w:ascii="Times New Roman" w:eastAsia="Times New Roman" w:hAnsi="Times New Roman" w:cs="Times New Roman"/>
                <w:sz w:val="24"/>
                <w:szCs w:val="24"/>
                <w:lang w:eastAsia="lv-LV"/>
              </w:rPr>
              <w:t xml:space="preserve">saskaņošanu </w:t>
            </w:r>
            <w:r w:rsidR="00FE16C0" w:rsidRPr="00B61C54">
              <w:rPr>
                <w:rFonts w:ascii="Times New Roman" w:eastAsia="Times New Roman" w:hAnsi="Times New Roman" w:cs="Times New Roman"/>
                <w:sz w:val="24"/>
                <w:szCs w:val="24"/>
                <w:lang w:eastAsia="lv-LV"/>
              </w:rPr>
              <w:t>ar attiecīgo pašvaldību</w:t>
            </w:r>
            <w:r w:rsidR="0007776B" w:rsidRPr="00B61C54">
              <w:rPr>
                <w:rFonts w:ascii="Times New Roman" w:eastAsia="Times New Roman" w:hAnsi="Times New Roman" w:cs="Times New Roman"/>
                <w:sz w:val="24"/>
                <w:szCs w:val="24"/>
                <w:lang w:eastAsia="lv-LV"/>
              </w:rPr>
              <w:t>.</w:t>
            </w:r>
            <w:r w:rsidR="00FE16C0" w:rsidRPr="00B61C54">
              <w:rPr>
                <w:rFonts w:ascii="Times New Roman" w:eastAsia="Times New Roman" w:hAnsi="Times New Roman" w:cs="Times New Roman"/>
                <w:sz w:val="24"/>
                <w:szCs w:val="24"/>
                <w:lang w:eastAsia="lv-LV"/>
              </w:rPr>
              <w:t xml:space="preserve"> </w:t>
            </w:r>
            <w:r w:rsidR="0007776B" w:rsidRPr="00B61C54">
              <w:rPr>
                <w:rFonts w:ascii="Times New Roman" w:eastAsia="Times New Roman" w:hAnsi="Times New Roman" w:cs="Times New Roman"/>
                <w:sz w:val="24"/>
                <w:szCs w:val="24"/>
                <w:lang w:eastAsia="lv-LV"/>
              </w:rPr>
              <w:t>A</w:t>
            </w:r>
            <w:r w:rsidR="00FE16C0" w:rsidRPr="00B61C54">
              <w:rPr>
                <w:rFonts w:ascii="Times New Roman" w:eastAsia="Times New Roman" w:hAnsi="Times New Roman" w:cs="Times New Roman"/>
                <w:sz w:val="24"/>
                <w:szCs w:val="24"/>
                <w:lang w:eastAsia="lv-LV"/>
              </w:rPr>
              <w:t xml:space="preserve">tsakoties no Valsts zemes dienesta teritoriālās struktūrvienības sagatavotās zemes robežu shēmas saskaņošanas ar pašvaldību, </w:t>
            </w:r>
            <w:r w:rsidR="0007776B" w:rsidRPr="00B61C54">
              <w:rPr>
                <w:rFonts w:ascii="Times New Roman" w:eastAsia="Times New Roman" w:hAnsi="Times New Roman" w:cs="Times New Roman"/>
                <w:sz w:val="24"/>
                <w:szCs w:val="24"/>
                <w:lang w:eastAsia="lv-LV"/>
              </w:rPr>
              <w:t xml:space="preserve">Ministru </w:t>
            </w:r>
            <w:r w:rsidR="0007776B" w:rsidRPr="00B61C54">
              <w:rPr>
                <w:rFonts w:ascii="Times New Roman" w:eastAsia="Times New Roman" w:hAnsi="Times New Roman" w:cs="Times New Roman"/>
                <w:sz w:val="24"/>
                <w:szCs w:val="24"/>
                <w:lang w:eastAsia="lv-LV"/>
              </w:rPr>
              <w:lastRenderedPageBreak/>
              <w:t xml:space="preserve">kabineta noteikumu Nr. 60 3. pielikums vairs neatbildīs </w:t>
            </w:r>
            <w:r w:rsidR="00695E75" w:rsidRPr="00B61C54">
              <w:rPr>
                <w:rFonts w:ascii="Times New Roman" w:eastAsia="Times New Roman" w:hAnsi="Times New Roman" w:cs="Times New Roman"/>
                <w:sz w:val="24"/>
                <w:szCs w:val="24"/>
                <w:lang w:eastAsia="lv-LV"/>
              </w:rPr>
              <w:t>Ministru kabineta noteikumu Nr. 60 40. punktā noteiktajai zemes robežu shēmas sagatavošanas kārtībai.</w:t>
            </w:r>
          </w:p>
          <w:p w14:paraId="46163EBB" w14:textId="0E4FD2AD" w:rsidR="00B907EA" w:rsidRPr="00B61C54" w:rsidRDefault="00695E75" w:rsidP="00CA7C52">
            <w:pPr>
              <w:spacing w:after="0" w:line="240" w:lineRule="auto"/>
              <w:ind w:firstLine="272"/>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lang w:eastAsia="lv-LV"/>
              </w:rPr>
              <w:t xml:space="preserve">Lai </w:t>
            </w:r>
            <w:r w:rsidR="00215725" w:rsidRPr="00B61C54">
              <w:rPr>
                <w:rFonts w:ascii="Times New Roman" w:eastAsia="Times New Roman" w:hAnsi="Times New Roman" w:cs="Times New Roman"/>
                <w:sz w:val="24"/>
                <w:szCs w:val="24"/>
                <w:lang w:eastAsia="lv-LV"/>
              </w:rPr>
              <w:t>svītrotu</w:t>
            </w:r>
            <w:r w:rsidRPr="00B61C54">
              <w:rPr>
                <w:rFonts w:ascii="Times New Roman" w:eastAsia="Times New Roman" w:hAnsi="Times New Roman" w:cs="Times New Roman"/>
                <w:sz w:val="24"/>
                <w:szCs w:val="24"/>
                <w:lang w:eastAsia="lv-LV"/>
              </w:rPr>
              <w:t xml:space="preserve"> Ministru kabineta noteikumu Nr. 60 3. pielikumā ietverto nosacījumu par zemes robežu shēmas saskaņošanu ar vietējo pašvaldību, </w:t>
            </w:r>
            <w:r w:rsidR="00C14211" w:rsidRPr="00B61C54">
              <w:rPr>
                <w:rFonts w:ascii="Times New Roman" w:eastAsia="Times New Roman" w:hAnsi="Times New Roman" w:cs="Times New Roman"/>
                <w:sz w:val="24"/>
                <w:szCs w:val="24"/>
                <w:lang w:eastAsia="lv-LV"/>
              </w:rPr>
              <w:t>kā arī</w:t>
            </w:r>
            <w:r w:rsidR="00FE16C0" w:rsidRPr="00B61C54">
              <w:rPr>
                <w:rFonts w:ascii="Times New Roman" w:eastAsia="Times New Roman" w:hAnsi="Times New Roman" w:cs="Times New Roman"/>
                <w:sz w:val="24"/>
                <w:szCs w:val="24"/>
                <w:lang w:eastAsia="lv-LV"/>
              </w:rPr>
              <w:t xml:space="preserve"> </w:t>
            </w:r>
            <w:r w:rsidRPr="00B61C54">
              <w:rPr>
                <w:rFonts w:ascii="Times New Roman" w:eastAsia="Times New Roman" w:hAnsi="Times New Roman" w:cs="Times New Roman"/>
                <w:sz w:val="24"/>
                <w:szCs w:val="24"/>
                <w:lang w:eastAsia="lv-LV"/>
              </w:rPr>
              <w:t>vienādotu zemes robežas shēmas sagatavošanu</w:t>
            </w:r>
            <w:r w:rsidR="00FE16C0" w:rsidRPr="00B61C54">
              <w:rPr>
                <w:rFonts w:ascii="Times New Roman" w:eastAsia="Times New Roman" w:hAnsi="Times New Roman" w:cs="Times New Roman"/>
                <w:sz w:val="24"/>
                <w:szCs w:val="24"/>
                <w:lang w:eastAsia="lv-LV"/>
              </w:rPr>
              <w:t xml:space="preserve"> gadījum</w:t>
            </w:r>
            <w:r w:rsidR="00C14211" w:rsidRPr="00B61C54">
              <w:rPr>
                <w:rFonts w:ascii="Times New Roman" w:eastAsia="Times New Roman" w:hAnsi="Times New Roman" w:cs="Times New Roman"/>
                <w:sz w:val="24"/>
                <w:szCs w:val="24"/>
                <w:lang w:eastAsia="lv-LV"/>
              </w:rPr>
              <w:t>os</w:t>
            </w:r>
            <w:r w:rsidR="00FE16C0" w:rsidRPr="00B61C54">
              <w:rPr>
                <w:rFonts w:ascii="Times New Roman" w:eastAsia="Times New Roman" w:hAnsi="Times New Roman" w:cs="Times New Roman"/>
                <w:sz w:val="24"/>
                <w:szCs w:val="24"/>
                <w:lang w:eastAsia="lv-LV"/>
              </w:rPr>
              <w:t xml:space="preserve">, kad grafiskais pielikums nav </w:t>
            </w:r>
            <w:r w:rsidR="0076348A" w:rsidRPr="00B61C54">
              <w:rPr>
                <w:rFonts w:ascii="Times New Roman" w:eastAsia="Times New Roman" w:hAnsi="Times New Roman" w:cs="Times New Roman"/>
                <w:sz w:val="24"/>
                <w:szCs w:val="24"/>
                <w:lang w:eastAsia="lv-LV"/>
              </w:rPr>
              <w:t xml:space="preserve">pievienots </w:t>
            </w:r>
            <w:r w:rsidR="00FE16C0" w:rsidRPr="00B61C54">
              <w:rPr>
                <w:rFonts w:ascii="Times New Roman" w:eastAsia="Times New Roman" w:hAnsi="Times New Roman" w:cs="Times New Roman"/>
                <w:sz w:val="24"/>
                <w:szCs w:val="24"/>
                <w:lang w:eastAsia="lv-LV"/>
              </w:rPr>
              <w:t xml:space="preserve">Centrālās zemes komisijas un pilsētas zemes komisijas lēmumam (atzinumam), </w:t>
            </w:r>
            <w:r w:rsidR="0007776B" w:rsidRPr="00B61C54">
              <w:rPr>
                <w:rFonts w:ascii="Times New Roman" w:eastAsia="Times New Roman" w:hAnsi="Times New Roman" w:cs="Times New Roman"/>
                <w:sz w:val="24"/>
                <w:szCs w:val="24"/>
                <w:lang w:eastAsia="lv-LV"/>
              </w:rPr>
              <w:t>p</w:t>
            </w:r>
            <w:r w:rsidR="00F00593" w:rsidRPr="00B61C54">
              <w:rPr>
                <w:rFonts w:ascii="Times New Roman" w:eastAsia="Times New Roman" w:hAnsi="Times New Roman" w:cs="Times New Roman"/>
                <w:sz w:val="24"/>
                <w:szCs w:val="24"/>
                <w:lang w:eastAsia="lv-LV"/>
              </w:rPr>
              <w:t>rojekt</w:t>
            </w:r>
            <w:r w:rsidR="0007776B" w:rsidRPr="00B61C54">
              <w:rPr>
                <w:rFonts w:ascii="Times New Roman" w:eastAsia="Times New Roman" w:hAnsi="Times New Roman" w:cs="Times New Roman"/>
                <w:sz w:val="24"/>
                <w:szCs w:val="24"/>
                <w:lang w:eastAsia="lv-LV"/>
              </w:rPr>
              <w:t>s</w:t>
            </w:r>
            <w:r w:rsidR="00F00593" w:rsidRPr="00B61C54">
              <w:rPr>
                <w:rFonts w:ascii="Times New Roman" w:eastAsia="Times New Roman" w:hAnsi="Times New Roman" w:cs="Times New Roman"/>
                <w:sz w:val="24"/>
                <w:szCs w:val="24"/>
                <w:lang w:eastAsia="lv-LV"/>
              </w:rPr>
              <w:t xml:space="preserve"> </w:t>
            </w:r>
            <w:r w:rsidR="0007776B" w:rsidRPr="00B61C54">
              <w:rPr>
                <w:rFonts w:ascii="Times New Roman" w:eastAsia="Times New Roman" w:hAnsi="Times New Roman" w:cs="Times New Roman"/>
                <w:sz w:val="24"/>
                <w:szCs w:val="24"/>
                <w:lang w:eastAsia="lv-LV"/>
              </w:rPr>
              <w:t>paredz Ministru kabineta noteikumu Nr.</w:t>
            </w:r>
            <w:r w:rsidR="00215725" w:rsidRPr="00B61C54">
              <w:rPr>
                <w:rFonts w:ascii="Times New Roman" w:eastAsia="Times New Roman" w:hAnsi="Times New Roman" w:cs="Times New Roman"/>
                <w:sz w:val="24"/>
                <w:szCs w:val="24"/>
                <w:lang w:eastAsia="lv-LV"/>
              </w:rPr>
              <w:t> </w:t>
            </w:r>
            <w:r w:rsidR="0007776B" w:rsidRPr="00B61C54">
              <w:rPr>
                <w:rFonts w:ascii="Times New Roman" w:eastAsia="Times New Roman" w:hAnsi="Times New Roman" w:cs="Times New Roman"/>
                <w:sz w:val="24"/>
                <w:szCs w:val="24"/>
                <w:lang w:eastAsia="lv-LV"/>
              </w:rPr>
              <w:t>60</w:t>
            </w:r>
            <w:r w:rsidR="00215725" w:rsidRPr="00B61C54">
              <w:rPr>
                <w:rFonts w:ascii="Times New Roman" w:eastAsia="Times New Roman" w:hAnsi="Times New Roman" w:cs="Times New Roman"/>
                <w:sz w:val="24"/>
                <w:szCs w:val="24"/>
                <w:lang w:eastAsia="lv-LV"/>
              </w:rPr>
              <w:t xml:space="preserve"> </w:t>
            </w:r>
            <w:r w:rsidR="0007776B" w:rsidRPr="00B61C54">
              <w:rPr>
                <w:rFonts w:ascii="Times New Roman" w:eastAsia="Times New Roman" w:hAnsi="Times New Roman" w:cs="Times New Roman"/>
                <w:sz w:val="24"/>
                <w:szCs w:val="24"/>
                <w:lang w:eastAsia="lv-LV"/>
              </w:rPr>
              <w:t xml:space="preserve">3. pielikumu </w:t>
            </w:r>
            <w:r w:rsidR="00583987" w:rsidRPr="00B61C54">
              <w:rPr>
                <w:rFonts w:ascii="Times New Roman" w:eastAsia="Times New Roman" w:hAnsi="Times New Roman" w:cs="Times New Roman"/>
                <w:sz w:val="24"/>
                <w:szCs w:val="24"/>
                <w:lang w:eastAsia="lv-LV"/>
              </w:rPr>
              <w:t>izteikt jaunā redakcijā</w:t>
            </w:r>
            <w:r w:rsidR="00FE16C0" w:rsidRPr="00B61C54">
              <w:rPr>
                <w:rFonts w:ascii="Times New Roman" w:eastAsia="Times New Roman" w:hAnsi="Times New Roman" w:cs="Times New Roman"/>
                <w:sz w:val="24"/>
                <w:szCs w:val="24"/>
                <w:lang w:eastAsia="lv-LV"/>
              </w:rPr>
              <w:t>.</w:t>
            </w:r>
          </w:p>
        </w:tc>
      </w:tr>
      <w:tr w:rsidR="00B61C54" w:rsidRPr="00B61C54" w14:paraId="4615D343"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41D851E4" w14:textId="77777777" w:rsidR="00C9499C" w:rsidRPr="00B61C54" w:rsidRDefault="00C9499C"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lastRenderedPageBreak/>
              <w:t>3.</w:t>
            </w:r>
          </w:p>
        </w:tc>
        <w:tc>
          <w:tcPr>
            <w:tcW w:w="1479" w:type="pct"/>
            <w:tcBorders>
              <w:top w:val="single" w:sz="4" w:space="0" w:color="auto"/>
              <w:left w:val="single" w:sz="4" w:space="0" w:color="auto"/>
              <w:bottom w:val="single" w:sz="4" w:space="0" w:color="auto"/>
              <w:right w:val="single" w:sz="4" w:space="0" w:color="auto"/>
            </w:tcBorders>
            <w:hideMark/>
          </w:tcPr>
          <w:p w14:paraId="22CA7710" w14:textId="77777777" w:rsidR="00C9499C" w:rsidRPr="00B61C54" w:rsidRDefault="00C9499C"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Projekta izstrādē iesaistītās institūcijas un publiskas personas kapitālsabiedrības</w:t>
            </w:r>
          </w:p>
        </w:tc>
        <w:tc>
          <w:tcPr>
            <w:tcW w:w="3210" w:type="pct"/>
            <w:tcBorders>
              <w:top w:val="single" w:sz="4" w:space="0" w:color="auto"/>
              <w:left w:val="single" w:sz="4" w:space="0" w:color="auto"/>
              <w:bottom w:val="single" w:sz="4" w:space="0" w:color="auto"/>
              <w:right w:val="single" w:sz="4" w:space="0" w:color="auto"/>
            </w:tcBorders>
            <w:hideMark/>
          </w:tcPr>
          <w:p w14:paraId="4C46757B" w14:textId="71AA53CC" w:rsidR="00C9499C" w:rsidRPr="00B61C54" w:rsidRDefault="00BF6969" w:rsidP="00D83349">
            <w:pPr>
              <w:spacing w:after="0" w:line="240" w:lineRule="auto"/>
              <w:ind w:firstLine="260"/>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lang w:eastAsia="lv-LV"/>
              </w:rPr>
              <w:t>Tieslietu ministrija (</w:t>
            </w:r>
            <w:r w:rsidR="00215725" w:rsidRPr="00B61C54">
              <w:rPr>
                <w:rFonts w:ascii="Times New Roman" w:eastAsia="Times New Roman" w:hAnsi="Times New Roman" w:cs="Times New Roman"/>
                <w:sz w:val="24"/>
                <w:szCs w:val="24"/>
                <w:lang w:eastAsia="lv-LV"/>
              </w:rPr>
              <w:t>Valsts zemes d</w:t>
            </w:r>
            <w:r w:rsidRPr="00B61C54">
              <w:rPr>
                <w:rFonts w:ascii="Times New Roman" w:eastAsia="Times New Roman" w:hAnsi="Times New Roman" w:cs="Times New Roman"/>
                <w:sz w:val="24"/>
                <w:szCs w:val="24"/>
                <w:lang w:eastAsia="lv-LV"/>
              </w:rPr>
              <w:t>ienests).</w:t>
            </w:r>
          </w:p>
        </w:tc>
      </w:tr>
      <w:tr w:rsidR="00C9499C" w:rsidRPr="00B61C54" w14:paraId="028DA7A4"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4E569A8A" w14:textId="77777777" w:rsidR="00C9499C" w:rsidRPr="00B61C54" w:rsidRDefault="00C9499C"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6B737ADE" w14:textId="77777777" w:rsidR="00C9499C" w:rsidRPr="00B61C54" w:rsidRDefault="00C9499C"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7DA01D36" w14:textId="15BE08E8" w:rsidR="00C9499C" w:rsidRPr="00B61C54" w:rsidRDefault="00C9499C" w:rsidP="00D83349">
            <w:pPr>
              <w:spacing w:after="0" w:line="240" w:lineRule="auto"/>
              <w:ind w:firstLine="260"/>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lang w:eastAsia="lv-LV"/>
              </w:rPr>
              <w:t>Nav.</w:t>
            </w:r>
          </w:p>
        </w:tc>
      </w:tr>
    </w:tbl>
    <w:p w14:paraId="0F64FE58" w14:textId="77777777" w:rsidR="00C9499C" w:rsidRPr="00B61C54" w:rsidRDefault="00C9499C" w:rsidP="00CA7C52">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61C54" w:rsidRPr="00B61C54" w14:paraId="7658DCEF" w14:textId="77777777" w:rsidTr="00CF53E7">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07E3F8D" w14:textId="77777777" w:rsidR="00CF53E7" w:rsidRPr="00B61C54" w:rsidRDefault="00CF53E7" w:rsidP="00CA7C52">
            <w:pPr>
              <w:spacing w:after="0" w:line="240" w:lineRule="auto"/>
              <w:jc w:val="center"/>
              <w:rPr>
                <w:rFonts w:ascii="Times New Roman" w:eastAsia="Times New Roman" w:hAnsi="Times New Roman" w:cs="Times New Roman"/>
                <w:b/>
                <w:bCs/>
                <w:sz w:val="24"/>
                <w:szCs w:val="24"/>
              </w:rPr>
            </w:pPr>
            <w:r w:rsidRPr="00B61C54">
              <w:rPr>
                <w:rFonts w:ascii="Times New Roman" w:eastAsia="Times New Roman" w:hAnsi="Times New Roman" w:cs="Times New Roman"/>
                <w:b/>
                <w:bCs/>
                <w:sz w:val="24"/>
                <w:szCs w:val="24"/>
              </w:rPr>
              <w:t>II. Tiesību akta projekta ietekme uz sabiedrību, tautsaimniecības attīstību un administratīvo slogu</w:t>
            </w:r>
          </w:p>
        </w:tc>
      </w:tr>
      <w:tr w:rsidR="00B61C54" w:rsidRPr="00B61C54" w14:paraId="5513D51D"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4A20BF6D" w14:textId="77777777" w:rsidR="00CF53E7" w:rsidRPr="00B61C54" w:rsidRDefault="00CF53E7" w:rsidP="00CA7C52">
            <w:pPr>
              <w:spacing w:after="0" w:line="240" w:lineRule="auto"/>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655C8326" w14:textId="77777777" w:rsidR="00CF53E7" w:rsidRPr="00B61C54" w:rsidRDefault="00CF53E7" w:rsidP="00CA7C52">
            <w:pPr>
              <w:spacing w:after="0" w:line="240" w:lineRule="auto"/>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Sabiedrības mērķgrupas, kuras tiesiskais regulējums ietekmē vai varētu ietekmēt</w:t>
            </w:r>
          </w:p>
        </w:tc>
        <w:tc>
          <w:tcPr>
            <w:tcW w:w="3210" w:type="pct"/>
            <w:tcBorders>
              <w:top w:val="single" w:sz="4" w:space="0" w:color="auto"/>
              <w:left w:val="single" w:sz="4" w:space="0" w:color="auto"/>
              <w:bottom w:val="single" w:sz="4" w:space="0" w:color="auto"/>
              <w:right w:val="single" w:sz="4" w:space="0" w:color="auto"/>
            </w:tcBorders>
            <w:hideMark/>
          </w:tcPr>
          <w:p w14:paraId="29203EBE" w14:textId="5B1F94E1" w:rsidR="001A0F2D" w:rsidRPr="00B61C54" w:rsidRDefault="0084154B" w:rsidP="00D83349">
            <w:pPr>
              <w:spacing w:after="0" w:line="240" w:lineRule="auto"/>
              <w:ind w:firstLine="260"/>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 xml:space="preserve">Valsts zemes dienesta uzturētajā </w:t>
            </w:r>
            <w:r w:rsidR="00847500" w:rsidRPr="00B61C54">
              <w:rPr>
                <w:rFonts w:ascii="Times New Roman" w:eastAsia="Times New Roman" w:hAnsi="Times New Roman" w:cs="Times New Roman"/>
                <w:sz w:val="24"/>
                <w:szCs w:val="24"/>
                <w:lang w:eastAsia="lv-LV"/>
              </w:rPr>
              <w:t>S</w:t>
            </w:r>
            <w:r w:rsidRPr="00B61C54">
              <w:rPr>
                <w:rFonts w:ascii="Times New Roman" w:eastAsia="Times New Roman" w:hAnsi="Times New Roman" w:cs="Times New Roman"/>
                <w:sz w:val="24"/>
                <w:szCs w:val="24"/>
                <w:lang w:eastAsia="lv-LV"/>
              </w:rPr>
              <w:t xml:space="preserve">arakstā iekļautie zemes lietotāji </w:t>
            </w:r>
            <w:r w:rsidR="00215725" w:rsidRPr="00B61C54">
              <w:rPr>
                <w:rFonts w:ascii="Times New Roman" w:eastAsia="Times New Roman" w:hAnsi="Times New Roman" w:cs="Times New Roman"/>
                <w:sz w:val="24"/>
                <w:szCs w:val="24"/>
                <w:lang w:eastAsia="lv-LV"/>
              </w:rPr>
              <w:t>–</w:t>
            </w:r>
            <w:r w:rsidR="00D441C9" w:rsidRPr="00B61C54">
              <w:rPr>
                <w:rFonts w:ascii="Times New Roman" w:eastAsia="Times New Roman" w:hAnsi="Times New Roman" w:cs="Times New Roman"/>
                <w:sz w:val="24"/>
                <w:szCs w:val="24"/>
                <w:lang w:eastAsia="lv-LV"/>
              </w:rPr>
              <w:t xml:space="preserve"> </w:t>
            </w:r>
            <w:r w:rsidRPr="00B61C54">
              <w:rPr>
                <w:rFonts w:ascii="Times New Roman" w:eastAsia="Times New Roman" w:hAnsi="Times New Roman" w:cs="Times New Roman"/>
                <w:sz w:val="24"/>
                <w:szCs w:val="24"/>
                <w:lang w:eastAsia="lv-LV"/>
              </w:rPr>
              <w:t>b</w:t>
            </w:r>
            <w:r w:rsidR="0099055A" w:rsidRPr="00B61C54">
              <w:rPr>
                <w:rFonts w:ascii="Times New Roman" w:eastAsia="Times New Roman" w:hAnsi="Times New Roman" w:cs="Times New Roman"/>
                <w:sz w:val="24"/>
                <w:szCs w:val="24"/>
                <w:lang w:eastAsia="lv-LV"/>
              </w:rPr>
              <w:t>ijušie zemes īpašnieki, kuriem 1940.</w:t>
            </w:r>
            <w:r w:rsidR="00AC02CF" w:rsidRPr="00B61C54">
              <w:rPr>
                <w:rFonts w:ascii="Times New Roman" w:eastAsia="Times New Roman" w:hAnsi="Times New Roman" w:cs="Times New Roman"/>
                <w:sz w:val="24"/>
                <w:szCs w:val="24"/>
                <w:lang w:eastAsia="lv-LV"/>
              </w:rPr>
              <w:t> </w:t>
            </w:r>
            <w:r w:rsidR="0099055A" w:rsidRPr="00B61C54">
              <w:rPr>
                <w:rFonts w:ascii="Times New Roman" w:eastAsia="Times New Roman" w:hAnsi="Times New Roman" w:cs="Times New Roman"/>
                <w:sz w:val="24"/>
                <w:szCs w:val="24"/>
                <w:lang w:eastAsia="lv-LV"/>
              </w:rPr>
              <w:t>gada 21.</w:t>
            </w:r>
            <w:r w:rsidR="00AC02CF" w:rsidRPr="00B61C54">
              <w:rPr>
                <w:rFonts w:ascii="Times New Roman" w:eastAsia="Times New Roman" w:hAnsi="Times New Roman" w:cs="Times New Roman"/>
                <w:sz w:val="24"/>
                <w:szCs w:val="24"/>
                <w:lang w:eastAsia="lv-LV"/>
              </w:rPr>
              <w:t> </w:t>
            </w:r>
            <w:r w:rsidR="0099055A" w:rsidRPr="00B61C54">
              <w:rPr>
                <w:rFonts w:ascii="Times New Roman" w:eastAsia="Times New Roman" w:hAnsi="Times New Roman" w:cs="Times New Roman"/>
                <w:sz w:val="24"/>
                <w:szCs w:val="24"/>
                <w:lang w:eastAsia="lv-LV"/>
              </w:rPr>
              <w:t>jūlijā piederēja zemes īpašums Latvijas Republikā, viņus pārdzīvojušie laulātie, bērni un mazbērni, politiski represētās personas un cilvēki ar 1.</w:t>
            </w:r>
            <w:r w:rsidR="00215725" w:rsidRPr="00B61C54">
              <w:rPr>
                <w:rFonts w:ascii="Times New Roman" w:eastAsia="Times New Roman" w:hAnsi="Times New Roman" w:cs="Times New Roman"/>
                <w:sz w:val="24"/>
                <w:szCs w:val="24"/>
                <w:lang w:eastAsia="lv-LV"/>
              </w:rPr>
              <w:t> </w:t>
            </w:r>
            <w:r w:rsidR="0099055A" w:rsidRPr="00B61C54">
              <w:rPr>
                <w:rFonts w:ascii="Times New Roman" w:eastAsia="Times New Roman" w:hAnsi="Times New Roman" w:cs="Times New Roman"/>
                <w:sz w:val="24"/>
                <w:szCs w:val="24"/>
                <w:lang w:eastAsia="lv-LV"/>
              </w:rPr>
              <w:t>grupas invaliditāti, kam normatīvajos aktos noteiktajā kārtībā pienākas zemes kadastrālā uzmērīšana par valsts budžeta līdzekļiem</w:t>
            </w:r>
            <w:r w:rsidR="0082277B" w:rsidRPr="00B61C54">
              <w:rPr>
                <w:rFonts w:ascii="Times New Roman" w:eastAsia="Times New Roman" w:hAnsi="Times New Roman" w:cs="Times New Roman"/>
                <w:sz w:val="24"/>
                <w:szCs w:val="24"/>
                <w:lang w:eastAsia="lv-LV"/>
              </w:rPr>
              <w:t>, kā arī viņu mantinieki.</w:t>
            </w:r>
          </w:p>
        </w:tc>
      </w:tr>
      <w:tr w:rsidR="00B61C54" w:rsidRPr="00B61C54" w14:paraId="2075E60E"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74E3AE6C" w14:textId="77777777" w:rsidR="00CF53E7" w:rsidRPr="00B61C54" w:rsidRDefault="00CF53E7" w:rsidP="00CA7C52">
            <w:pPr>
              <w:spacing w:after="0" w:line="240" w:lineRule="auto"/>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5DA74CDC" w14:textId="77777777" w:rsidR="00CF53E7" w:rsidRPr="00B61C54" w:rsidRDefault="00CF53E7" w:rsidP="00CA7C52">
            <w:pPr>
              <w:spacing w:after="0" w:line="240" w:lineRule="auto"/>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Tiesiskā regulējuma ietekme uz tautsaimniecību un administratīvo slogu</w:t>
            </w:r>
          </w:p>
        </w:tc>
        <w:tc>
          <w:tcPr>
            <w:tcW w:w="3210" w:type="pct"/>
            <w:tcBorders>
              <w:top w:val="single" w:sz="4" w:space="0" w:color="auto"/>
              <w:left w:val="single" w:sz="4" w:space="0" w:color="auto"/>
              <w:bottom w:val="single" w:sz="4" w:space="0" w:color="auto"/>
              <w:right w:val="single" w:sz="4" w:space="0" w:color="auto"/>
            </w:tcBorders>
            <w:hideMark/>
          </w:tcPr>
          <w:p w14:paraId="19B22D19" w14:textId="0A558FAC" w:rsidR="00E253D1" w:rsidRPr="00B61C54" w:rsidRDefault="00E253D1" w:rsidP="00D83349">
            <w:pPr>
              <w:spacing w:after="0" w:line="240" w:lineRule="auto"/>
              <w:ind w:firstLine="260"/>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Atsakoties no prasības Valsts zemes dienesta teritoriālās struktūrvienības sagatavoto zemes robežu shēmu saskaņot ar vietējo pašvaldību, tiek mazināts administratīvais slogs vietējām pašvaldībām.</w:t>
            </w:r>
          </w:p>
          <w:p w14:paraId="13CC8441" w14:textId="7040BA27" w:rsidR="008D571C" w:rsidRPr="00B61C54" w:rsidRDefault="008D571C" w:rsidP="00D83349">
            <w:pPr>
              <w:spacing w:after="0" w:line="240" w:lineRule="auto"/>
              <w:ind w:firstLine="260"/>
              <w:jc w:val="both"/>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Atsakoties no prasības par mantojuma apliecības vai tiesas nolēmuma noraksta par apstiprināšanu mantojuma tiesībās iesniegšanu Valsts zemes dienestā vienlaikus ar iesniegumu turpināt zemes kadastrālo uzmērīšanu, tiek mazināts administratīvais slogs zemes lietotāja mantiniekam.</w:t>
            </w:r>
          </w:p>
          <w:p w14:paraId="34D6688E" w14:textId="68CA9A88" w:rsidR="00CF53E7" w:rsidRPr="00B61C54" w:rsidRDefault="00E253D1" w:rsidP="00D83349">
            <w:pPr>
              <w:spacing w:after="0" w:line="240" w:lineRule="auto"/>
              <w:ind w:firstLine="260"/>
              <w:jc w:val="both"/>
              <w:rPr>
                <w:rFonts w:ascii="Times New Roman" w:eastAsia="Times New Roman" w:hAnsi="Times New Roman" w:cs="Times New Roman"/>
                <w:sz w:val="24"/>
                <w:szCs w:val="24"/>
                <w:highlight w:val="yellow"/>
              </w:rPr>
            </w:pPr>
            <w:bookmarkStart w:id="17" w:name="_Hlk58925199"/>
            <w:r w:rsidRPr="00B61C54">
              <w:rPr>
                <w:rFonts w:ascii="Times New Roman" w:eastAsia="Times New Roman" w:hAnsi="Times New Roman" w:cs="Times New Roman"/>
                <w:sz w:val="24"/>
                <w:szCs w:val="24"/>
                <w:lang w:eastAsia="lv-LV"/>
              </w:rPr>
              <w:t xml:space="preserve">Nodrošinot bezmaksas kadastra datu aktualizāciju Kadastra informācijas sistēmā </w:t>
            </w:r>
            <w:r w:rsidR="008D571C" w:rsidRPr="00B61C54">
              <w:rPr>
                <w:rFonts w:ascii="Times New Roman" w:eastAsia="Times New Roman" w:hAnsi="Times New Roman" w:cs="Times New Roman"/>
                <w:sz w:val="24"/>
                <w:szCs w:val="24"/>
                <w:lang w:eastAsia="lv-LV"/>
              </w:rPr>
              <w:t xml:space="preserve">visām tām personām, kuru īpašuma tiesību atjaunošanai piešķirtā </w:t>
            </w:r>
            <w:r w:rsidRPr="00B61C54">
              <w:rPr>
                <w:rFonts w:ascii="Times New Roman" w:eastAsia="Times New Roman" w:hAnsi="Times New Roman" w:cs="Times New Roman"/>
                <w:sz w:val="24"/>
                <w:szCs w:val="24"/>
                <w:lang w:eastAsia="lv-LV"/>
              </w:rPr>
              <w:t>zemes vienība ir iekļauta Sarakstā</w:t>
            </w:r>
            <w:r w:rsidR="008D571C" w:rsidRPr="00B61C54">
              <w:rPr>
                <w:rFonts w:ascii="Times New Roman" w:eastAsia="Times New Roman" w:hAnsi="Times New Roman" w:cs="Times New Roman"/>
                <w:sz w:val="24"/>
                <w:szCs w:val="24"/>
                <w:lang w:eastAsia="lv-LV"/>
              </w:rPr>
              <w:t>, ja</w:t>
            </w:r>
            <w:r w:rsidRPr="00B61C54">
              <w:rPr>
                <w:rFonts w:ascii="Times New Roman" w:eastAsia="Times New Roman" w:hAnsi="Times New Roman" w:cs="Times New Roman"/>
                <w:sz w:val="24"/>
                <w:szCs w:val="24"/>
                <w:lang w:eastAsia="lv-LV"/>
              </w:rPr>
              <w:t xml:space="preserve"> ir veikta zemes kadastrālā uzmērīšana par saviem līdzekļiem</w:t>
            </w:r>
            <w:r w:rsidR="003E3CA0" w:rsidRPr="00B61C54">
              <w:rPr>
                <w:rFonts w:ascii="Times New Roman" w:eastAsia="Times New Roman" w:hAnsi="Times New Roman" w:cs="Times New Roman"/>
                <w:sz w:val="24"/>
                <w:szCs w:val="24"/>
                <w:lang w:eastAsia="lv-LV"/>
              </w:rPr>
              <w:t xml:space="preserve">, </w:t>
            </w:r>
            <w:r w:rsidR="00F73E5A" w:rsidRPr="00B61C54">
              <w:rPr>
                <w:rFonts w:ascii="Times New Roman" w:eastAsia="Times New Roman" w:hAnsi="Times New Roman" w:cs="Times New Roman"/>
                <w:sz w:val="24"/>
                <w:szCs w:val="24"/>
                <w:lang w:eastAsia="lv-LV"/>
              </w:rPr>
              <w:t xml:space="preserve">iesniedzot par to iesniegumu ar lūgumu izslēgt uzmērīto zemes vienību no Saraksta kopā ar zemes kadastrālās uzmērīšanas lietu, </w:t>
            </w:r>
            <w:r w:rsidR="003E3CA0" w:rsidRPr="00B61C54">
              <w:rPr>
                <w:rFonts w:ascii="Times New Roman" w:eastAsia="Times New Roman" w:hAnsi="Times New Roman" w:cs="Times New Roman"/>
                <w:sz w:val="24"/>
                <w:szCs w:val="24"/>
                <w:lang w:eastAsia="lv-LV"/>
              </w:rPr>
              <w:t xml:space="preserve">tiek veicināta </w:t>
            </w:r>
            <w:r w:rsidR="00F73E5A" w:rsidRPr="00B61C54">
              <w:rPr>
                <w:rFonts w:ascii="Times New Roman" w:eastAsia="Times New Roman" w:hAnsi="Times New Roman" w:cs="Times New Roman"/>
                <w:sz w:val="24"/>
                <w:szCs w:val="24"/>
                <w:lang w:eastAsia="lv-LV"/>
              </w:rPr>
              <w:t>īpašuma tiesību atjaunošan</w:t>
            </w:r>
            <w:r w:rsidR="00215725" w:rsidRPr="00B61C54">
              <w:rPr>
                <w:rFonts w:ascii="Times New Roman" w:eastAsia="Times New Roman" w:hAnsi="Times New Roman" w:cs="Times New Roman"/>
                <w:sz w:val="24"/>
                <w:szCs w:val="24"/>
                <w:lang w:eastAsia="lv-LV"/>
              </w:rPr>
              <w:t>a</w:t>
            </w:r>
            <w:r w:rsidR="00F73E5A" w:rsidRPr="00B61C54">
              <w:rPr>
                <w:rFonts w:ascii="Times New Roman" w:eastAsia="Times New Roman" w:hAnsi="Times New Roman" w:cs="Times New Roman"/>
                <w:sz w:val="24"/>
                <w:szCs w:val="24"/>
                <w:lang w:eastAsia="lv-LV"/>
              </w:rPr>
              <w:t xml:space="preserve"> un īpašuma tiesību nostiprināšan</w:t>
            </w:r>
            <w:r w:rsidR="00215725" w:rsidRPr="00B61C54">
              <w:rPr>
                <w:rFonts w:ascii="Times New Roman" w:eastAsia="Times New Roman" w:hAnsi="Times New Roman" w:cs="Times New Roman"/>
                <w:sz w:val="24"/>
                <w:szCs w:val="24"/>
                <w:lang w:eastAsia="lv-LV"/>
              </w:rPr>
              <w:t>a</w:t>
            </w:r>
            <w:r w:rsidR="00F73E5A" w:rsidRPr="00B61C54">
              <w:rPr>
                <w:rFonts w:ascii="Times New Roman" w:eastAsia="Times New Roman" w:hAnsi="Times New Roman" w:cs="Times New Roman"/>
                <w:sz w:val="24"/>
                <w:szCs w:val="24"/>
                <w:lang w:eastAsia="lv-LV"/>
              </w:rPr>
              <w:t xml:space="preserve"> zemesgrāmatā, līdz ar to arī </w:t>
            </w:r>
            <w:r w:rsidRPr="00B61C54">
              <w:rPr>
                <w:rFonts w:ascii="Times New Roman" w:eastAsia="Times New Roman" w:hAnsi="Times New Roman" w:cs="Times New Roman"/>
                <w:sz w:val="24"/>
                <w:szCs w:val="24"/>
                <w:lang w:eastAsia="lv-LV"/>
              </w:rPr>
              <w:t xml:space="preserve">plašākas rīcības iespējas privātpersonām ar zemes reformas laikā </w:t>
            </w:r>
            <w:r w:rsidR="00847500" w:rsidRPr="00B61C54">
              <w:rPr>
                <w:rFonts w:ascii="Times New Roman" w:eastAsia="Times New Roman" w:hAnsi="Times New Roman" w:cs="Times New Roman"/>
                <w:sz w:val="24"/>
                <w:szCs w:val="24"/>
                <w:lang w:eastAsia="lv-LV"/>
              </w:rPr>
              <w:t xml:space="preserve">tām īpašuma tiesību atjaunošanai </w:t>
            </w:r>
            <w:r w:rsidRPr="00B61C54">
              <w:rPr>
                <w:rFonts w:ascii="Times New Roman" w:eastAsia="Times New Roman" w:hAnsi="Times New Roman" w:cs="Times New Roman"/>
                <w:sz w:val="24"/>
                <w:szCs w:val="24"/>
                <w:lang w:eastAsia="lv-LV"/>
              </w:rPr>
              <w:t>nodoto zemi, piemēram, veikt ar to darījumus, ieķīlāt utt., un tas, savukārt, lai arī nelielā apmērā, tomēr pozitīvi ietekmē</w:t>
            </w:r>
            <w:r w:rsidR="00F73E5A" w:rsidRPr="00B61C54">
              <w:rPr>
                <w:rFonts w:ascii="Times New Roman" w:eastAsia="Times New Roman" w:hAnsi="Times New Roman" w:cs="Times New Roman"/>
                <w:sz w:val="24"/>
                <w:szCs w:val="24"/>
                <w:lang w:eastAsia="lv-LV"/>
              </w:rPr>
              <w:t>s</w:t>
            </w:r>
            <w:r w:rsidRPr="00B61C54">
              <w:rPr>
                <w:rFonts w:ascii="Times New Roman" w:eastAsia="Times New Roman" w:hAnsi="Times New Roman" w:cs="Times New Roman"/>
                <w:sz w:val="24"/>
                <w:szCs w:val="24"/>
                <w:lang w:eastAsia="lv-LV"/>
              </w:rPr>
              <w:t xml:space="preserve"> tautsaimniecību.</w:t>
            </w:r>
            <w:bookmarkEnd w:id="17"/>
          </w:p>
        </w:tc>
      </w:tr>
      <w:tr w:rsidR="00B61C54" w:rsidRPr="00B61C54" w14:paraId="1D0D5821" w14:textId="77777777" w:rsidTr="00D91435">
        <w:tc>
          <w:tcPr>
            <w:tcW w:w="311" w:type="pct"/>
            <w:tcBorders>
              <w:top w:val="single" w:sz="4" w:space="0" w:color="auto"/>
              <w:left w:val="single" w:sz="4" w:space="0" w:color="auto"/>
              <w:bottom w:val="single" w:sz="4" w:space="0" w:color="auto"/>
              <w:right w:val="single" w:sz="4" w:space="0" w:color="auto"/>
            </w:tcBorders>
            <w:hideMark/>
          </w:tcPr>
          <w:p w14:paraId="66077216" w14:textId="77777777" w:rsidR="00CF53E7" w:rsidRPr="00B61C54" w:rsidRDefault="00CF53E7" w:rsidP="00CA7C52">
            <w:pPr>
              <w:spacing w:after="0" w:line="240" w:lineRule="auto"/>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lastRenderedPageBreak/>
              <w:t>3.</w:t>
            </w:r>
          </w:p>
        </w:tc>
        <w:tc>
          <w:tcPr>
            <w:tcW w:w="1479" w:type="pct"/>
            <w:tcBorders>
              <w:top w:val="single" w:sz="4" w:space="0" w:color="auto"/>
              <w:left w:val="single" w:sz="4" w:space="0" w:color="auto"/>
              <w:bottom w:val="single" w:sz="4" w:space="0" w:color="auto"/>
              <w:right w:val="single" w:sz="4" w:space="0" w:color="auto"/>
            </w:tcBorders>
            <w:hideMark/>
          </w:tcPr>
          <w:p w14:paraId="46B0AF60" w14:textId="77777777" w:rsidR="00CF53E7" w:rsidRPr="00B61C54" w:rsidRDefault="00CF53E7" w:rsidP="00CA7C52">
            <w:pPr>
              <w:spacing w:after="0" w:line="240" w:lineRule="auto"/>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Administratīvo izmaksu monetārs novērtējums</w:t>
            </w:r>
          </w:p>
        </w:tc>
        <w:tc>
          <w:tcPr>
            <w:tcW w:w="3210" w:type="pct"/>
            <w:tcBorders>
              <w:top w:val="single" w:sz="4" w:space="0" w:color="auto"/>
              <w:left w:val="single" w:sz="4" w:space="0" w:color="auto"/>
              <w:bottom w:val="single" w:sz="4" w:space="0" w:color="auto"/>
              <w:right w:val="single" w:sz="4" w:space="0" w:color="auto"/>
            </w:tcBorders>
          </w:tcPr>
          <w:p w14:paraId="035CE016" w14:textId="147D9BCA" w:rsidR="00CF53E7" w:rsidRPr="00B61C54" w:rsidRDefault="00215725" w:rsidP="00CA7C52">
            <w:pPr>
              <w:spacing w:after="0" w:line="240" w:lineRule="auto"/>
              <w:ind w:firstLine="257"/>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lang w:eastAsia="lv-LV"/>
              </w:rPr>
              <w:t>Projekts šo jomu neskar.</w:t>
            </w:r>
          </w:p>
        </w:tc>
      </w:tr>
      <w:tr w:rsidR="00B61C54" w:rsidRPr="00B61C54" w14:paraId="4CF986ED"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23FAB3EF" w14:textId="77777777" w:rsidR="00CF53E7" w:rsidRPr="00B61C54" w:rsidRDefault="00CF53E7" w:rsidP="00CA7C52">
            <w:pPr>
              <w:spacing w:after="0" w:line="240" w:lineRule="auto"/>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63D5AD21" w14:textId="77777777" w:rsidR="00CF53E7" w:rsidRPr="00B61C54" w:rsidRDefault="00CF53E7" w:rsidP="00CA7C52">
            <w:pPr>
              <w:spacing w:after="0" w:line="240" w:lineRule="auto"/>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Atbilstības izmaksu monetārs novērtējums</w:t>
            </w:r>
          </w:p>
        </w:tc>
        <w:tc>
          <w:tcPr>
            <w:tcW w:w="3210" w:type="pct"/>
            <w:tcBorders>
              <w:top w:val="single" w:sz="4" w:space="0" w:color="auto"/>
              <w:left w:val="single" w:sz="4" w:space="0" w:color="auto"/>
              <w:bottom w:val="single" w:sz="4" w:space="0" w:color="auto"/>
              <w:right w:val="single" w:sz="4" w:space="0" w:color="auto"/>
            </w:tcBorders>
            <w:hideMark/>
          </w:tcPr>
          <w:p w14:paraId="175FB042" w14:textId="31CE4F94" w:rsidR="00CF53E7" w:rsidRPr="00B61C54" w:rsidRDefault="00215725" w:rsidP="00CA7C52">
            <w:pPr>
              <w:spacing w:after="0" w:line="240" w:lineRule="auto"/>
              <w:ind w:firstLine="275"/>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lang w:eastAsia="lv-LV"/>
              </w:rPr>
              <w:t>Projekts šo jomu neskar.</w:t>
            </w:r>
          </w:p>
        </w:tc>
      </w:tr>
      <w:tr w:rsidR="00CF53E7" w:rsidRPr="00B61C54" w14:paraId="69E3B70C"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1BBA1FB8" w14:textId="77777777" w:rsidR="00CF53E7" w:rsidRPr="00B61C54" w:rsidRDefault="00CF53E7" w:rsidP="00CA7C52">
            <w:pPr>
              <w:spacing w:after="0" w:line="240" w:lineRule="auto"/>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5.</w:t>
            </w:r>
          </w:p>
        </w:tc>
        <w:tc>
          <w:tcPr>
            <w:tcW w:w="1479" w:type="pct"/>
            <w:tcBorders>
              <w:top w:val="single" w:sz="4" w:space="0" w:color="auto"/>
              <w:left w:val="single" w:sz="4" w:space="0" w:color="auto"/>
              <w:bottom w:val="single" w:sz="4" w:space="0" w:color="auto"/>
              <w:right w:val="single" w:sz="4" w:space="0" w:color="auto"/>
            </w:tcBorders>
            <w:hideMark/>
          </w:tcPr>
          <w:p w14:paraId="4E5FA5B7" w14:textId="77777777" w:rsidR="00CF53E7" w:rsidRPr="00B61C54" w:rsidRDefault="00CF53E7" w:rsidP="00CA7C52">
            <w:pPr>
              <w:spacing w:after="0" w:line="240" w:lineRule="auto"/>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37A5ACD2" w14:textId="24956351" w:rsidR="00CF53E7" w:rsidRPr="00B61C54" w:rsidRDefault="00FE16C0" w:rsidP="00CA7C52">
            <w:pPr>
              <w:spacing w:after="0" w:line="240" w:lineRule="auto"/>
              <w:ind w:firstLine="257"/>
              <w:jc w:val="both"/>
              <w:rPr>
                <w:rFonts w:ascii="Times New Roman" w:eastAsia="Times New Roman" w:hAnsi="Times New Roman" w:cs="Times New Roman"/>
                <w:sz w:val="24"/>
                <w:szCs w:val="24"/>
              </w:rPr>
            </w:pPr>
            <w:r w:rsidRPr="00B61C54">
              <w:rPr>
                <w:rFonts w:ascii="Times New Roman" w:hAnsi="Times New Roman" w:cs="Times New Roman"/>
                <w:sz w:val="24"/>
                <w:szCs w:val="24"/>
              </w:rPr>
              <w:t>Nav</w:t>
            </w:r>
            <w:r w:rsidR="00215725" w:rsidRPr="00B61C54">
              <w:rPr>
                <w:rFonts w:ascii="Times New Roman" w:hAnsi="Times New Roman" w:cs="Times New Roman"/>
                <w:sz w:val="24"/>
                <w:szCs w:val="24"/>
              </w:rPr>
              <w:t>.</w:t>
            </w:r>
          </w:p>
        </w:tc>
      </w:tr>
    </w:tbl>
    <w:p w14:paraId="5FF2417E" w14:textId="5C0DCB9D" w:rsidR="00CF53E7" w:rsidRPr="00B61C54" w:rsidRDefault="00CF53E7" w:rsidP="00CA7C52">
      <w:pPr>
        <w:spacing w:after="0" w:line="240" w:lineRule="auto"/>
        <w:rPr>
          <w:rFonts w:ascii="Times New Roman" w:eastAsia="Times New Roman" w:hAnsi="Times New Roman" w:cs="Times New Roman"/>
          <w:sz w:val="24"/>
          <w:szCs w:val="24"/>
          <w:lang w:eastAsia="lv-LV"/>
        </w:rPr>
      </w:pPr>
    </w:p>
    <w:tbl>
      <w:tblPr>
        <w:tblW w:w="5003" w:type="pct"/>
        <w:tblInd w:w="-3"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1546"/>
        <w:gridCol w:w="1000"/>
        <w:gridCol w:w="886"/>
        <w:gridCol w:w="1238"/>
        <w:gridCol w:w="993"/>
        <w:gridCol w:w="1136"/>
        <w:gridCol w:w="962"/>
        <w:gridCol w:w="1299"/>
      </w:tblGrid>
      <w:tr w:rsidR="00B61C54" w:rsidRPr="00B61C54" w14:paraId="671F0763" w14:textId="77777777" w:rsidTr="005C7544">
        <w:trPr>
          <w:trHeight w:val="197"/>
        </w:trPr>
        <w:tc>
          <w:tcPr>
            <w:tcW w:w="5000" w:type="pct"/>
            <w:gridSpan w:val="8"/>
            <w:tcBorders>
              <w:top w:val="outset" w:sz="6" w:space="0" w:color="414142"/>
              <w:left w:val="outset" w:sz="6" w:space="0" w:color="414142"/>
              <w:bottom w:val="outset" w:sz="6" w:space="0" w:color="414142"/>
              <w:right w:val="outset" w:sz="6" w:space="0" w:color="414142"/>
            </w:tcBorders>
          </w:tcPr>
          <w:p w14:paraId="53B5237B" w14:textId="77777777" w:rsidR="005C7544" w:rsidRPr="00B61C54" w:rsidRDefault="005C7544" w:rsidP="00CA7C52">
            <w:pPr>
              <w:spacing w:after="0" w:line="240" w:lineRule="auto"/>
              <w:jc w:val="center"/>
              <w:rPr>
                <w:rFonts w:ascii="Times New Roman" w:eastAsia="Times New Roman" w:hAnsi="Times New Roman" w:cs="Times New Roman"/>
                <w:b/>
                <w:sz w:val="24"/>
                <w:szCs w:val="24"/>
                <w:lang w:eastAsia="lv-LV"/>
              </w:rPr>
            </w:pPr>
            <w:r w:rsidRPr="00B61C54">
              <w:rPr>
                <w:rFonts w:ascii="Times New Roman" w:eastAsia="Times New Roman" w:hAnsi="Times New Roman" w:cs="Times New Roman"/>
                <w:b/>
                <w:sz w:val="24"/>
                <w:szCs w:val="24"/>
                <w:lang w:eastAsia="lv-LV"/>
              </w:rPr>
              <w:t>III. Tiesību akta projekta ietekme uz valsts budžetu un pašvaldību budžetiem</w:t>
            </w:r>
          </w:p>
        </w:tc>
      </w:tr>
      <w:tr w:rsidR="00B61C54" w:rsidRPr="00B61C54" w14:paraId="452A2AD7" w14:textId="77777777" w:rsidTr="005C7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 w:type="dxa"/>
            <w:bottom w:w="28" w:type="dxa"/>
            <w:right w:w="10" w:type="dxa"/>
          </w:tblCellMar>
          <w:tblLook w:val="0000" w:firstRow="0" w:lastRow="0" w:firstColumn="0" w:lastColumn="0" w:noHBand="0" w:noVBand="0"/>
        </w:tblPrEx>
        <w:tc>
          <w:tcPr>
            <w:tcW w:w="853" w:type="pct"/>
            <w:vMerge w:val="restar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2C6B5BC6" w14:textId="46E34269" w:rsidR="005C7544" w:rsidRPr="00B61C54" w:rsidRDefault="005C7544" w:rsidP="00CA7C52">
            <w:pPr>
              <w:spacing w:after="0" w:line="240" w:lineRule="auto"/>
              <w:jc w:val="center"/>
              <w:rPr>
                <w:rFonts w:ascii="Times New Roman" w:eastAsia="Times New Roman" w:hAnsi="Times New Roman" w:cs="Times New Roman"/>
                <w:bCs/>
                <w:sz w:val="24"/>
                <w:szCs w:val="24"/>
              </w:rPr>
            </w:pPr>
            <w:r w:rsidRPr="00B61C54">
              <w:rPr>
                <w:rFonts w:ascii="Times New Roman" w:eastAsia="Times New Roman" w:hAnsi="Times New Roman" w:cs="Times New Roman"/>
                <w:bCs/>
                <w:sz w:val="24"/>
                <w:szCs w:val="24"/>
              </w:rPr>
              <w:t>Rādītāji</w:t>
            </w:r>
          </w:p>
        </w:tc>
        <w:tc>
          <w:tcPr>
            <w:tcW w:w="1041"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2DAC899B" w14:textId="77777777" w:rsidR="005C7544" w:rsidRPr="00B61C54" w:rsidRDefault="005C7544" w:rsidP="00CA7C52">
            <w:pPr>
              <w:spacing w:after="0" w:line="240" w:lineRule="auto"/>
              <w:jc w:val="center"/>
              <w:rPr>
                <w:rFonts w:ascii="Times New Roman" w:eastAsia="Times New Roman" w:hAnsi="Times New Roman" w:cs="Times New Roman"/>
                <w:bCs/>
                <w:sz w:val="24"/>
                <w:szCs w:val="24"/>
              </w:rPr>
            </w:pPr>
            <w:r w:rsidRPr="00B61C54">
              <w:rPr>
                <w:rFonts w:ascii="Times New Roman" w:eastAsia="Times New Roman" w:hAnsi="Times New Roman" w:cs="Times New Roman"/>
                <w:bCs/>
                <w:sz w:val="24"/>
                <w:szCs w:val="24"/>
              </w:rPr>
              <w:t>2021. gads</w:t>
            </w:r>
          </w:p>
        </w:tc>
        <w:tc>
          <w:tcPr>
            <w:tcW w:w="3106" w:type="pct"/>
            <w:gridSpan w:val="5"/>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4F27CE82" w14:textId="77777777" w:rsidR="005C7544" w:rsidRPr="00B61C54" w:rsidRDefault="005C7544" w:rsidP="00CA7C52">
            <w:pPr>
              <w:spacing w:after="0" w:line="240" w:lineRule="auto"/>
              <w:jc w:val="center"/>
              <w:rPr>
                <w:rFonts w:ascii="Times New Roman" w:hAnsi="Times New Roman" w:cs="Times New Roman"/>
                <w:sz w:val="24"/>
                <w:szCs w:val="24"/>
              </w:rPr>
            </w:pPr>
            <w:r w:rsidRPr="00B61C54">
              <w:rPr>
                <w:rFonts w:ascii="Times New Roman" w:eastAsia="Times New Roman" w:hAnsi="Times New Roman" w:cs="Times New Roman"/>
                <w:sz w:val="24"/>
                <w:szCs w:val="24"/>
              </w:rPr>
              <w:t>Turpmākie trīs gadi (</w:t>
            </w:r>
            <w:r w:rsidRPr="00B61C54">
              <w:rPr>
                <w:rFonts w:ascii="Times New Roman" w:eastAsia="Times New Roman" w:hAnsi="Times New Roman" w:cs="Times New Roman"/>
                <w:i/>
                <w:iCs/>
                <w:sz w:val="24"/>
                <w:szCs w:val="24"/>
              </w:rPr>
              <w:t>euro</w:t>
            </w:r>
            <w:r w:rsidRPr="00B61C54">
              <w:rPr>
                <w:rFonts w:ascii="Times New Roman" w:eastAsia="Times New Roman" w:hAnsi="Times New Roman" w:cs="Times New Roman"/>
                <w:sz w:val="24"/>
                <w:szCs w:val="24"/>
              </w:rPr>
              <w:t>)</w:t>
            </w:r>
          </w:p>
        </w:tc>
      </w:tr>
      <w:tr w:rsidR="00B61C54" w:rsidRPr="00B61C54" w14:paraId="1F64D6E4"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vMerge/>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7DBA5D3B" w14:textId="77777777" w:rsidR="005C7544" w:rsidRPr="00B61C54" w:rsidRDefault="005C7544" w:rsidP="00CA7C52">
            <w:pPr>
              <w:spacing w:after="0" w:line="240" w:lineRule="auto"/>
              <w:rPr>
                <w:rFonts w:ascii="Times New Roman" w:eastAsia="Times New Roman" w:hAnsi="Times New Roman" w:cs="Times New Roman"/>
                <w:bCs/>
                <w:sz w:val="24"/>
                <w:szCs w:val="24"/>
              </w:rPr>
            </w:pPr>
          </w:p>
        </w:tc>
        <w:tc>
          <w:tcPr>
            <w:tcW w:w="1041" w:type="pct"/>
            <w:gridSpan w:val="2"/>
            <w:vMerge/>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7197AC8C" w14:textId="77777777" w:rsidR="005C7544" w:rsidRPr="00B61C54" w:rsidRDefault="005C7544" w:rsidP="00CA7C52">
            <w:pPr>
              <w:spacing w:after="0" w:line="240" w:lineRule="auto"/>
              <w:rPr>
                <w:rFonts w:ascii="Times New Roman" w:eastAsia="Times New Roman" w:hAnsi="Times New Roman" w:cs="Times New Roman"/>
                <w:bCs/>
                <w:sz w:val="24"/>
                <w:szCs w:val="24"/>
              </w:rPr>
            </w:pPr>
          </w:p>
        </w:tc>
        <w:tc>
          <w:tcPr>
            <w:tcW w:w="1231" w:type="pct"/>
            <w:gridSpan w:val="2"/>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62C36A79" w14:textId="77777777" w:rsidR="005C7544" w:rsidRPr="00B61C54" w:rsidRDefault="005C7544" w:rsidP="00CA7C52">
            <w:pPr>
              <w:spacing w:after="0" w:line="240" w:lineRule="auto"/>
              <w:jc w:val="center"/>
              <w:rPr>
                <w:rFonts w:ascii="Times New Roman" w:eastAsia="Times New Roman" w:hAnsi="Times New Roman" w:cs="Times New Roman"/>
                <w:bCs/>
                <w:sz w:val="24"/>
                <w:szCs w:val="24"/>
              </w:rPr>
            </w:pPr>
            <w:r w:rsidRPr="00B61C54">
              <w:rPr>
                <w:rFonts w:ascii="Times New Roman" w:eastAsia="Times New Roman" w:hAnsi="Times New Roman" w:cs="Times New Roman"/>
                <w:bCs/>
                <w:sz w:val="24"/>
                <w:szCs w:val="24"/>
              </w:rPr>
              <w:t>2022</w:t>
            </w:r>
          </w:p>
        </w:tc>
        <w:tc>
          <w:tcPr>
            <w:tcW w:w="1158" w:type="pct"/>
            <w:gridSpan w:val="2"/>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7DD88848" w14:textId="77777777" w:rsidR="005C7544" w:rsidRPr="00B61C54" w:rsidRDefault="005C7544" w:rsidP="00CA7C52">
            <w:pPr>
              <w:spacing w:after="0" w:line="240" w:lineRule="auto"/>
              <w:jc w:val="center"/>
              <w:rPr>
                <w:rFonts w:ascii="Times New Roman" w:eastAsia="Times New Roman" w:hAnsi="Times New Roman" w:cs="Times New Roman"/>
                <w:bCs/>
                <w:sz w:val="24"/>
                <w:szCs w:val="24"/>
              </w:rPr>
            </w:pPr>
            <w:r w:rsidRPr="00B61C54">
              <w:rPr>
                <w:rFonts w:ascii="Times New Roman" w:eastAsia="Times New Roman" w:hAnsi="Times New Roman" w:cs="Times New Roman"/>
                <w:bCs/>
                <w:sz w:val="24"/>
                <w:szCs w:val="24"/>
              </w:rPr>
              <w:t>2023</w:t>
            </w:r>
          </w:p>
        </w:tc>
        <w:tc>
          <w:tcPr>
            <w:tcW w:w="717"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76F13AAC" w14:textId="77777777" w:rsidR="005C7544" w:rsidRPr="00B61C54" w:rsidRDefault="005C7544" w:rsidP="00CA7C52">
            <w:pPr>
              <w:spacing w:after="0" w:line="240" w:lineRule="auto"/>
              <w:jc w:val="center"/>
              <w:rPr>
                <w:rFonts w:ascii="Times New Roman" w:eastAsia="Times New Roman" w:hAnsi="Times New Roman" w:cs="Times New Roman"/>
                <w:bCs/>
                <w:sz w:val="24"/>
                <w:szCs w:val="24"/>
              </w:rPr>
            </w:pPr>
            <w:r w:rsidRPr="00B61C54">
              <w:rPr>
                <w:rFonts w:ascii="Times New Roman" w:eastAsia="Times New Roman" w:hAnsi="Times New Roman" w:cs="Times New Roman"/>
                <w:bCs/>
                <w:sz w:val="24"/>
                <w:szCs w:val="24"/>
              </w:rPr>
              <w:t>2024</w:t>
            </w:r>
          </w:p>
        </w:tc>
      </w:tr>
      <w:tr w:rsidR="00B61C54" w:rsidRPr="00B61C54" w14:paraId="187FDD50"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vMerge/>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7A94ACC9" w14:textId="77777777" w:rsidR="005C7544" w:rsidRPr="00B61C54" w:rsidRDefault="005C7544" w:rsidP="00CA7C52">
            <w:pPr>
              <w:spacing w:after="0" w:line="240" w:lineRule="auto"/>
              <w:rPr>
                <w:rFonts w:ascii="Times New Roman" w:eastAsia="Times New Roman" w:hAnsi="Times New Roman" w:cs="Times New Roman"/>
                <w:bCs/>
                <w:sz w:val="24"/>
                <w:szCs w:val="24"/>
              </w:rPr>
            </w:pPr>
          </w:p>
        </w:tc>
        <w:tc>
          <w:tcPr>
            <w:tcW w:w="552"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34B5918F" w14:textId="77777777" w:rsidR="005C7544" w:rsidRPr="00B61C54" w:rsidRDefault="005C7544"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saskaņā ar valsts budžetu kārtējam gadam</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349DDC36" w14:textId="77777777" w:rsidR="005C7544" w:rsidRPr="00B61C54" w:rsidRDefault="005C7544"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izmaiņas kārtējā gadā, salīdzinot ar valsts budžetu kārtējam gadam</w:t>
            </w:r>
          </w:p>
        </w:tc>
        <w:tc>
          <w:tcPr>
            <w:tcW w:w="683"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2715E57A" w14:textId="77777777" w:rsidR="005C7544" w:rsidRPr="00B61C54" w:rsidRDefault="005C7544"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saskaņā ar vidēja termiņa budžeta ietvaru</w:t>
            </w: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0E113557" w14:textId="77777777" w:rsidR="005C7544" w:rsidRPr="00B61C54" w:rsidRDefault="005C7544"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izmaiņas, salīdzinot ar vidēja termiņa budžeta ietvaru 2022. gadam</w:t>
            </w:r>
          </w:p>
        </w:tc>
        <w:tc>
          <w:tcPr>
            <w:tcW w:w="627"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4538110A" w14:textId="77777777" w:rsidR="005C7544" w:rsidRPr="00B61C54" w:rsidRDefault="005C7544"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saskaņā ar vidēja termiņa budžeta ietvaru</w:t>
            </w:r>
          </w:p>
        </w:tc>
        <w:tc>
          <w:tcPr>
            <w:tcW w:w="531"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12F27C96" w14:textId="77777777" w:rsidR="005C7544" w:rsidRPr="00B61C54" w:rsidRDefault="005C7544"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izmaiņas, salīdzinot ar vidēja termiņa budžeta ietvaru 2023. gadam</w:t>
            </w:r>
          </w:p>
        </w:tc>
        <w:tc>
          <w:tcPr>
            <w:tcW w:w="717"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7BA232B2" w14:textId="77777777" w:rsidR="005C7544" w:rsidRPr="00B61C54" w:rsidRDefault="005C7544" w:rsidP="00CA7C52">
            <w:pPr>
              <w:spacing w:after="0" w:line="240" w:lineRule="auto"/>
              <w:jc w:val="center"/>
              <w:rPr>
                <w:rFonts w:ascii="Times New Roman" w:hAnsi="Times New Roman" w:cs="Times New Roman"/>
                <w:sz w:val="24"/>
                <w:szCs w:val="24"/>
              </w:rPr>
            </w:pPr>
            <w:r w:rsidRPr="00B61C54">
              <w:rPr>
                <w:rFonts w:ascii="Times New Roman" w:eastAsia="Times New Roman" w:hAnsi="Times New Roman" w:cs="Times New Roman"/>
                <w:sz w:val="24"/>
                <w:szCs w:val="24"/>
              </w:rPr>
              <w:t xml:space="preserve">izmaiņas, salīdzinot ar vidēja termiņa budžeta </w:t>
            </w:r>
            <w:r w:rsidRPr="00B61C54">
              <w:rPr>
                <w:rFonts w:ascii="Times New Roman" w:hAnsi="Times New Roman" w:cs="Times New Roman"/>
                <w:sz w:val="24"/>
                <w:szCs w:val="24"/>
              </w:rPr>
              <w:t>2023</w:t>
            </w:r>
            <w:r w:rsidRPr="00B61C54">
              <w:rPr>
                <w:rFonts w:ascii="Times New Roman" w:eastAsia="Times New Roman" w:hAnsi="Times New Roman" w:cs="Times New Roman"/>
                <w:sz w:val="24"/>
                <w:szCs w:val="24"/>
              </w:rPr>
              <w:t>. gadam</w:t>
            </w:r>
          </w:p>
        </w:tc>
      </w:tr>
      <w:tr w:rsidR="00B61C54" w:rsidRPr="00B61C54" w14:paraId="005BA5E9"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7C5A0945" w14:textId="77777777" w:rsidR="005C7544" w:rsidRPr="00B61C54" w:rsidRDefault="005C7544"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252299A6" w14:textId="77777777" w:rsidR="005C7544" w:rsidRPr="00B61C54" w:rsidRDefault="005C7544"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2</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3B6D3944" w14:textId="77777777" w:rsidR="005C7544" w:rsidRPr="00B61C54" w:rsidRDefault="005C7544"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3</w:t>
            </w:r>
          </w:p>
        </w:tc>
        <w:tc>
          <w:tcPr>
            <w:tcW w:w="683"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683AB5E0" w14:textId="77777777" w:rsidR="005C7544" w:rsidRPr="00B61C54" w:rsidRDefault="005C7544"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4</w:t>
            </w: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2F6039DA" w14:textId="77777777" w:rsidR="005C7544" w:rsidRPr="00B61C54" w:rsidRDefault="005C7544"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5</w:t>
            </w:r>
          </w:p>
        </w:tc>
        <w:tc>
          <w:tcPr>
            <w:tcW w:w="627"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1998341E" w14:textId="77777777" w:rsidR="005C7544" w:rsidRPr="00B61C54" w:rsidRDefault="005C7544"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6</w:t>
            </w:r>
          </w:p>
        </w:tc>
        <w:tc>
          <w:tcPr>
            <w:tcW w:w="531"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7F142728" w14:textId="77777777" w:rsidR="005C7544" w:rsidRPr="00B61C54" w:rsidRDefault="005C7544"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7</w:t>
            </w:r>
          </w:p>
        </w:tc>
        <w:tc>
          <w:tcPr>
            <w:tcW w:w="717"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432F1594" w14:textId="77777777" w:rsidR="005C7544" w:rsidRPr="00B61C54" w:rsidRDefault="005C7544"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8</w:t>
            </w:r>
          </w:p>
        </w:tc>
      </w:tr>
      <w:tr w:rsidR="00B61C54" w:rsidRPr="00B61C54" w14:paraId="2FD556AA"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56F898A3"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 xml:space="preserve">1. Budžeta ieņēmumi </w:t>
            </w:r>
          </w:p>
        </w:tc>
        <w:tc>
          <w:tcPr>
            <w:tcW w:w="552"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1A047983"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38B665B7"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4868F020"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7CD0E2DF"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27"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749C90C0"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31"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356A0CD0"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717" w:type="pct"/>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vAlign w:val="center"/>
          </w:tcPr>
          <w:p w14:paraId="407A532A"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r>
      <w:tr w:rsidR="00B61C54" w:rsidRPr="00B61C54" w14:paraId="5755F3EA"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66A7A85"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1.1. valsts pamatbudžets, tai skaitā ieņēmumi no maksas pakalpojumiem un citi pašu ieņēmumi</w:t>
            </w: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DEB1416"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E6E6CAE"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D4C1D24"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C069DF5"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2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4E69C77"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E0D609C"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24049A4"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r>
      <w:tr w:rsidR="00B61C54" w:rsidRPr="00B61C54" w14:paraId="24509E53"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77B41F6"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1.2. valsts speciālais budžets</w:t>
            </w: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E9E27B2"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465D3BF"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1791870"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DAB3031"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2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B64A7C8"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F8597B8"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31A558C"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r>
      <w:tr w:rsidR="00B61C54" w:rsidRPr="00B61C54" w14:paraId="15458025"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3D68E0D"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1.3. pašvaldību budžets</w:t>
            </w: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9146689"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EAE5921"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19E2C24"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C104328"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2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6ED4CD1"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8A8CE5C"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F01707F"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r>
      <w:tr w:rsidR="00B61C54" w:rsidRPr="00B61C54" w14:paraId="74A8F298" w14:textId="77777777" w:rsidTr="00D47CB3">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651D446" w14:textId="1FEC4168" w:rsidR="0063317D"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2. Budžeta izdevumi</w:t>
            </w:r>
          </w:p>
          <w:p w14:paraId="4595F04C" w14:textId="77777777" w:rsidR="005C7544" w:rsidRPr="00B61C54" w:rsidRDefault="005C7544" w:rsidP="00D83349">
            <w:pPr>
              <w:spacing w:after="0" w:line="240" w:lineRule="auto"/>
              <w:jc w:val="center"/>
              <w:rPr>
                <w:rFonts w:ascii="Times New Roman" w:eastAsia="Times New Roman" w:hAnsi="Times New Roman" w:cs="Times New Roman"/>
                <w:sz w:val="24"/>
                <w:szCs w:val="24"/>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C494A30"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2AFD53A"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E93D7FA"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8D17DB9" w14:textId="22B056D2"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3</w:t>
            </w:r>
            <w:r w:rsidR="00CA7C52">
              <w:rPr>
                <w:rFonts w:ascii="Times New Roman" w:hAnsi="Times New Roman" w:cs="Times New Roman"/>
                <w:sz w:val="20"/>
                <w:szCs w:val="20"/>
              </w:rPr>
              <w:t> </w:t>
            </w:r>
            <w:r w:rsidRPr="00B61C54">
              <w:rPr>
                <w:rFonts w:ascii="Times New Roman" w:hAnsi="Times New Roman" w:cs="Times New Roman"/>
                <w:sz w:val="20"/>
                <w:szCs w:val="20"/>
              </w:rPr>
              <w:t>900</w:t>
            </w:r>
          </w:p>
        </w:tc>
        <w:tc>
          <w:tcPr>
            <w:tcW w:w="62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7D0C4E6"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F1E8937" w14:textId="61FF876F"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3</w:t>
            </w:r>
            <w:r w:rsidR="00CA7C52">
              <w:rPr>
                <w:rFonts w:ascii="Times New Roman" w:hAnsi="Times New Roman" w:cs="Times New Roman"/>
                <w:sz w:val="20"/>
                <w:szCs w:val="20"/>
              </w:rPr>
              <w:t> </w:t>
            </w:r>
            <w:r w:rsidRPr="00B61C54">
              <w:rPr>
                <w:rFonts w:ascii="Times New Roman" w:hAnsi="Times New Roman" w:cs="Times New Roman"/>
                <w:sz w:val="20"/>
                <w:szCs w:val="20"/>
              </w:rPr>
              <w:t>900</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182DEC4" w14:textId="22FBA2AA"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3</w:t>
            </w:r>
            <w:r w:rsidR="00CA7C52">
              <w:rPr>
                <w:rFonts w:ascii="Times New Roman" w:hAnsi="Times New Roman" w:cs="Times New Roman"/>
                <w:sz w:val="20"/>
                <w:szCs w:val="20"/>
              </w:rPr>
              <w:t> </w:t>
            </w:r>
            <w:r w:rsidRPr="00B61C54">
              <w:rPr>
                <w:rFonts w:ascii="Times New Roman" w:hAnsi="Times New Roman" w:cs="Times New Roman"/>
                <w:sz w:val="20"/>
                <w:szCs w:val="20"/>
              </w:rPr>
              <w:t>900</w:t>
            </w:r>
          </w:p>
        </w:tc>
      </w:tr>
      <w:tr w:rsidR="00B61C54" w:rsidRPr="00B61C54" w14:paraId="13E7A9CC"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06FB8EB" w14:textId="77777777" w:rsidR="005C7544" w:rsidRPr="00B61C54" w:rsidRDefault="005C7544" w:rsidP="00CA7C52">
            <w:pPr>
              <w:spacing w:after="0" w:line="240" w:lineRule="auto"/>
              <w:rPr>
                <w:rFonts w:ascii="Times New Roman" w:hAnsi="Times New Roman" w:cs="Times New Roman"/>
                <w:sz w:val="24"/>
                <w:szCs w:val="24"/>
              </w:rPr>
            </w:pPr>
            <w:r w:rsidRPr="00B61C54">
              <w:rPr>
                <w:rFonts w:ascii="Times New Roman" w:eastAsia="Times New Roman" w:hAnsi="Times New Roman" w:cs="Times New Roman"/>
                <w:sz w:val="24"/>
                <w:szCs w:val="24"/>
              </w:rPr>
              <w:t>2.1. valsts pamatbudžets</w:t>
            </w:r>
            <w:r w:rsidRPr="00B61C54">
              <w:rPr>
                <w:rFonts w:ascii="Times New Roman" w:hAnsi="Times New Roman" w:cs="Times New Roman"/>
                <w:sz w:val="24"/>
                <w:szCs w:val="24"/>
              </w:rPr>
              <w:t>, t.sk.</w:t>
            </w: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915C10D"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29BD39C"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F11D0E0"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9870CFA" w14:textId="2A9C1878"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3</w:t>
            </w:r>
            <w:r w:rsidR="00CA7C52">
              <w:rPr>
                <w:rFonts w:ascii="Times New Roman" w:hAnsi="Times New Roman" w:cs="Times New Roman"/>
                <w:sz w:val="20"/>
                <w:szCs w:val="20"/>
              </w:rPr>
              <w:t> </w:t>
            </w:r>
            <w:r w:rsidRPr="00B61C54">
              <w:rPr>
                <w:rFonts w:ascii="Times New Roman" w:hAnsi="Times New Roman" w:cs="Times New Roman"/>
                <w:sz w:val="20"/>
                <w:szCs w:val="20"/>
              </w:rPr>
              <w:t>900</w:t>
            </w:r>
          </w:p>
        </w:tc>
        <w:tc>
          <w:tcPr>
            <w:tcW w:w="62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D098000"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0806E26" w14:textId="41637CB9"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3</w:t>
            </w:r>
            <w:r w:rsidR="00CA7C52">
              <w:rPr>
                <w:rFonts w:ascii="Times New Roman" w:hAnsi="Times New Roman" w:cs="Times New Roman"/>
                <w:sz w:val="20"/>
                <w:szCs w:val="20"/>
              </w:rPr>
              <w:t> </w:t>
            </w:r>
            <w:r w:rsidRPr="00B61C54">
              <w:rPr>
                <w:rFonts w:ascii="Times New Roman" w:hAnsi="Times New Roman" w:cs="Times New Roman"/>
                <w:sz w:val="20"/>
                <w:szCs w:val="20"/>
              </w:rPr>
              <w:t>900</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A0E5BE0" w14:textId="20B4A9D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3</w:t>
            </w:r>
            <w:r w:rsidR="00CA7C52">
              <w:rPr>
                <w:rFonts w:ascii="Times New Roman" w:hAnsi="Times New Roman" w:cs="Times New Roman"/>
                <w:sz w:val="20"/>
                <w:szCs w:val="20"/>
              </w:rPr>
              <w:t> </w:t>
            </w:r>
            <w:r w:rsidRPr="00B61C54">
              <w:rPr>
                <w:rFonts w:ascii="Times New Roman" w:hAnsi="Times New Roman" w:cs="Times New Roman"/>
                <w:sz w:val="20"/>
                <w:szCs w:val="20"/>
              </w:rPr>
              <w:t>900</w:t>
            </w:r>
          </w:p>
        </w:tc>
      </w:tr>
      <w:tr w:rsidR="00B61C54" w:rsidRPr="00B61C54" w14:paraId="7ECD7AF1"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969AFAE"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2.2. valsts speciālais budžets</w:t>
            </w: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685855F"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B5A5B36"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46A0E52"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3B4223F"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2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092CF82"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B2F9B8B"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C6F2438"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r>
      <w:tr w:rsidR="00B61C54" w:rsidRPr="00B61C54" w14:paraId="39EF72F9"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BF26078"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2.3. pašvaldību budžets</w:t>
            </w: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C6BAB3F"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9954696"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EC1B2E6"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7F8E331"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2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230AD22"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06EE57F"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966DB14"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r>
      <w:tr w:rsidR="00B61C54" w:rsidRPr="00B61C54" w14:paraId="0D4719AE"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21A7E32"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lastRenderedPageBreak/>
              <w:t xml:space="preserve">3. Finansiālā ietekme </w:t>
            </w: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D67FF6F"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9BF12CD"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2411546"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5D9C6E4" w14:textId="4DE44E68"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-3</w:t>
            </w:r>
            <w:r w:rsidR="00CA7C52">
              <w:rPr>
                <w:rFonts w:ascii="Times New Roman" w:hAnsi="Times New Roman" w:cs="Times New Roman"/>
                <w:sz w:val="20"/>
                <w:szCs w:val="20"/>
              </w:rPr>
              <w:t> </w:t>
            </w:r>
            <w:r w:rsidRPr="00B61C54">
              <w:rPr>
                <w:rFonts w:ascii="Times New Roman" w:hAnsi="Times New Roman" w:cs="Times New Roman"/>
                <w:sz w:val="20"/>
                <w:szCs w:val="20"/>
              </w:rPr>
              <w:t>900</w:t>
            </w:r>
          </w:p>
        </w:tc>
        <w:tc>
          <w:tcPr>
            <w:tcW w:w="62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EAFF5F6"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F7BD61A" w14:textId="4AA0D98D"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-3</w:t>
            </w:r>
            <w:r w:rsidR="00CA7C52">
              <w:rPr>
                <w:rFonts w:ascii="Times New Roman" w:hAnsi="Times New Roman" w:cs="Times New Roman"/>
                <w:sz w:val="20"/>
                <w:szCs w:val="20"/>
              </w:rPr>
              <w:t> </w:t>
            </w:r>
            <w:r w:rsidRPr="00B61C54">
              <w:rPr>
                <w:rFonts w:ascii="Times New Roman" w:hAnsi="Times New Roman" w:cs="Times New Roman"/>
                <w:sz w:val="20"/>
                <w:szCs w:val="20"/>
              </w:rPr>
              <w:t>900</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CD18779" w14:textId="17C6D409"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-3</w:t>
            </w:r>
            <w:r w:rsidR="00CA7C52">
              <w:rPr>
                <w:rFonts w:ascii="Times New Roman" w:hAnsi="Times New Roman" w:cs="Times New Roman"/>
                <w:sz w:val="20"/>
                <w:szCs w:val="20"/>
              </w:rPr>
              <w:t> </w:t>
            </w:r>
            <w:r w:rsidRPr="00B61C54">
              <w:rPr>
                <w:rFonts w:ascii="Times New Roman" w:hAnsi="Times New Roman" w:cs="Times New Roman"/>
                <w:sz w:val="20"/>
                <w:szCs w:val="20"/>
              </w:rPr>
              <w:t>900</w:t>
            </w:r>
          </w:p>
        </w:tc>
      </w:tr>
      <w:tr w:rsidR="00B61C54" w:rsidRPr="00B61C54" w14:paraId="110B7324"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BB0F143"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 xml:space="preserve">3.1. valsts pamatbudžets </w:t>
            </w: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E249B5D"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D691AB8"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433002C"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39A9796" w14:textId="41C120A1"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-3</w:t>
            </w:r>
            <w:r w:rsidR="00CA7C52">
              <w:rPr>
                <w:rFonts w:ascii="Times New Roman" w:hAnsi="Times New Roman" w:cs="Times New Roman"/>
                <w:sz w:val="20"/>
                <w:szCs w:val="20"/>
              </w:rPr>
              <w:t> </w:t>
            </w:r>
            <w:r w:rsidRPr="00B61C54">
              <w:rPr>
                <w:rFonts w:ascii="Times New Roman" w:hAnsi="Times New Roman" w:cs="Times New Roman"/>
                <w:sz w:val="20"/>
                <w:szCs w:val="20"/>
              </w:rPr>
              <w:t>900</w:t>
            </w:r>
          </w:p>
        </w:tc>
        <w:tc>
          <w:tcPr>
            <w:tcW w:w="62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CB63C38"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6310B4F" w14:textId="290DA5A5"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-3</w:t>
            </w:r>
            <w:r w:rsidR="00CA7C52">
              <w:rPr>
                <w:rFonts w:ascii="Times New Roman" w:hAnsi="Times New Roman" w:cs="Times New Roman"/>
                <w:sz w:val="20"/>
                <w:szCs w:val="20"/>
              </w:rPr>
              <w:t> </w:t>
            </w:r>
            <w:r w:rsidRPr="00B61C54">
              <w:rPr>
                <w:rFonts w:ascii="Times New Roman" w:hAnsi="Times New Roman" w:cs="Times New Roman"/>
                <w:sz w:val="20"/>
                <w:szCs w:val="20"/>
              </w:rPr>
              <w:t>900</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28B9CCF" w14:textId="0B9866AA"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-3</w:t>
            </w:r>
            <w:r w:rsidR="00CA7C52">
              <w:rPr>
                <w:rFonts w:ascii="Times New Roman" w:hAnsi="Times New Roman" w:cs="Times New Roman"/>
                <w:sz w:val="20"/>
                <w:szCs w:val="20"/>
              </w:rPr>
              <w:t> </w:t>
            </w:r>
            <w:r w:rsidRPr="00B61C54">
              <w:rPr>
                <w:rFonts w:ascii="Times New Roman" w:hAnsi="Times New Roman" w:cs="Times New Roman"/>
                <w:sz w:val="20"/>
                <w:szCs w:val="20"/>
              </w:rPr>
              <w:t>900</w:t>
            </w:r>
          </w:p>
        </w:tc>
      </w:tr>
      <w:tr w:rsidR="00B61C54" w:rsidRPr="00B61C54" w14:paraId="1D82DD5D"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F4CD98E"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3.2. speciālais budžets</w:t>
            </w: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243269B"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52CD244"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38B38E5"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F1279E3"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2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2DAEB5C"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383DF7E"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521D205"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r>
      <w:tr w:rsidR="00B61C54" w:rsidRPr="00B61C54" w14:paraId="66928FA9"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0730091"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3.3. pašvaldību budžets</w:t>
            </w: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6E994F8"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A049CDA"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E0217DC"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15A2364"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2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A0CB6AE"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4C8F4B9"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C6129EE"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r>
      <w:tr w:rsidR="00B61C54" w:rsidRPr="00B61C54" w14:paraId="2726507C"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F9E3E82"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4. Finanšu līdzekļi papildu izdevumu finansēšanai (kompensējošu izdevumu samazinājumu norāda ar "+" zīmi)</w:t>
            </w: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4D0BB39"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X</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6AB43D0"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3554EB1"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AB8A4C2" w14:textId="6C6A57DE" w:rsidR="005C7544" w:rsidRPr="00B61C54" w:rsidRDefault="0037367D"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3</w:t>
            </w:r>
            <w:r>
              <w:rPr>
                <w:rFonts w:ascii="Times New Roman" w:hAnsi="Times New Roman" w:cs="Times New Roman"/>
                <w:sz w:val="20"/>
                <w:szCs w:val="20"/>
              </w:rPr>
              <w:t> </w:t>
            </w:r>
            <w:r w:rsidRPr="00B61C54">
              <w:rPr>
                <w:rFonts w:ascii="Times New Roman" w:hAnsi="Times New Roman" w:cs="Times New Roman"/>
                <w:sz w:val="20"/>
                <w:szCs w:val="20"/>
              </w:rPr>
              <w:t>900</w:t>
            </w:r>
          </w:p>
        </w:tc>
        <w:tc>
          <w:tcPr>
            <w:tcW w:w="62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89572C1"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8602C82" w14:textId="46B9D1C4" w:rsidR="005C7544" w:rsidRPr="00B61C54" w:rsidRDefault="0037367D"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3</w:t>
            </w:r>
            <w:r>
              <w:rPr>
                <w:rFonts w:ascii="Times New Roman" w:hAnsi="Times New Roman" w:cs="Times New Roman"/>
                <w:sz w:val="20"/>
                <w:szCs w:val="20"/>
              </w:rPr>
              <w:t> </w:t>
            </w:r>
            <w:r w:rsidRPr="00B61C54">
              <w:rPr>
                <w:rFonts w:ascii="Times New Roman" w:hAnsi="Times New Roman" w:cs="Times New Roman"/>
                <w:sz w:val="20"/>
                <w:szCs w:val="20"/>
              </w:rPr>
              <w:t>900</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C983B42" w14:textId="61B11841" w:rsidR="005C7544" w:rsidRPr="00B61C54" w:rsidRDefault="0037367D"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3</w:t>
            </w:r>
            <w:r>
              <w:rPr>
                <w:rFonts w:ascii="Times New Roman" w:hAnsi="Times New Roman" w:cs="Times New Roman"/>
                <w:sz w:val="20"/>
                <w:szCs w:val="20"/>
              </w:rPr>
              <w:t> </w:t>
            </w:r>
            <w:r w:rsidRPr="00B61C54">
              <w:rPr>
                <w:rFonts w:ascii="Times New Roman" w:hAnsi="Times New Roman" w:cs="Times New Roman"/>
                <w:sz w:val="20"/>
                <w:szCs w:val="20"/>
              </w:rPr>
              <w:t>900</w:t>
            </w:r>
          </w:p>
        </w:tc>
      </w:tr>
      <w:tr w:rsidR="00B61C54" w:rsidRPr="00B61C54" w14:paraId="4E2946B1"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3EA621E"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5. Precizēta finansiālā ietekme</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1C2CDCC"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X</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95DEE17"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383C02B"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X</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0702D54"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27" w:type="pct"/>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A87C515"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X</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5A0A11A"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E5140A1"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r>
      <w:tr w:rsidR="00B61C54" w:rsidRPr="00B61C54" w14:paraId="64287A22"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089C4DA"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5.1. valsts pamatbudžets</w:t>
            </w: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0519CC9" w14:textId="77777777" w:rsidR="005C7544" w:rsidRPr="00B61C54" w:rsidRDefault="005C7544" w:rsidP="00CA7C52">
            <w:pPr>
              <w:spacing w:after="0" w:line="240" w:lineRule="auto"/>
              <w:jc w:val="center"/>
              <w:rPr>
                <w:rFonts w:ascii="Times New Roman" w:hAnsi="Times New Roman" w:cs="Times New Roman"/>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5F8B0B3"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09F892A" w14:textId="77777777" w:rsidR="005C7544" w:rsidRPr="00B61C54" w:rsidRDefault="005C7544" w:rsidP="00CA7C52">
            <w:pPr>
              <w:spacing w:after="0" w:line="240" w:lineRule="auto"/>
              <w:jc w:val="center"/>
              <w:rPr>
                <w:rFonts w:ascii="Times New Roman" w:hAnsi="Times New Roman" w:cs="Times New Roman"/>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35DC456"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F41D3EF" w14:textId="77777777" w:rsidR="005C7544" w:rsidRPr="00B61C54" w:rsidRDefault="005C7544" w:rsidP="00CA7C52">
            <w:pPr>
              <w:spacing w:after="0" w:line="240" w:lineRule="auto"/>
              <w:jc w:val="center"/>
              <w:rPr>
                <w:rFonts w:ascii="Times New Roman" w:hAnsi="Times New Roman" w:cs="Times New Roman"/>
                <w:sz w:val="20"/>
                <w:szCs w:val="20"/>
              </w:rPr>
            </w:pP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B6C569B"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6436FE6"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r>
      <w:tr w:rsidR="00B61C54" w:rsidRPr="00B61C54" w14:paraId="00040445"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FE2514D"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5.2. speciālais budžets</w:t>
            </w: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855E6D8" w14:textId="77777777" w:rsidR="005C7544" w:rsidRPr="00B61C54" w:rsidRDefault="005C7544" w:rsidP="00CA7C52">
            <w:pPr>
              <w:spacing w:after="0" w:line="240" w:lineRule="auto"/>
              <w:jc w:val="center"/>
              <w:rPr>
                <w:rFonts w:ascii="Times New Roman" w:hAnsi="Times New Roman" w:cs="Times New Roman"/>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285A74B"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C6F8BE9" w14:textId="77777777" w:rsidR="005C7544" w:rsidRPr="00B61C54" w:rsidRDefault="005C7544" w:rsidP="00CA7C52">
            <w:pPr>
              <w:spacing w:after="0" w:line="240" w:lineRule="auto"/>
              <w:jc w:val="center"/>
              <w:rPr>
                <w:rFonts w:ascii="Times New Roman" w:hAnsi="Times New Roman" w:cs="Times New Roman"/>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E57552B"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76B3634" w14:textId="77777777" w:rsidR="005C7544" w:rsidRPr="00B61C54" w:rsidRDefault="005C7544" w:rsidP="00CA7C52">
            <w:pPr>
              <w:spacing w:after="0" w:line="240" w:lineRule="auto"/>
              <w:jc w:val="center"/>
              <w:rPr>
                <w:rFonts w:ascii="Times New Roman" w:hAnsi="Times New Roman" w:cs="Times New Roman"/>
                <w:sz w:val="20"/>
                <w:szCs w:val="20"/>
              </w:rPr>
            </w:pP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70B2BBA"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299594E"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r>
      <w:tr w:rsidR="00B61C54" w:rsidRPr="00B61C54" w14:paraId="112F8BC5" w14:textId="77777777" w:rsidTr="005C7544">
        <w:tblPrEx>
          <w:tblBorders>
            <w:top w:val="none" w:sz="0" w:space="0" w:color="auto"/>
            <w:left w:val="none" w:sz="0" w:space="0" w:color="auto"/>
            <w:bottom w:val="none" w:sz="0" w:space="0" w:color="auto"/>
            <w:right w:val="none" w:sz="0" w:space="0" w:color="auto"/>
          </w:tblBorders>
          <w:tblCellMar>
            <w:top w:w="0" w:type="dxa"/>
            <w:left w:w="10" w:type="dxa"/>
            <w:bottom w:w="0" w:type="dxa"/>
            <w:right w:w="10" w:type="dxa"/>
          </w:tblCellMar>
          <w:tblLook w:val="0000" w:firstRow="0" w:lastRow="0" w:firstColumn="0" w:lastColumn="0" w:noHBand="0" w:noVBand="0"/>
        </w:tblPrEx>
        <w:tc>
          <w:tcPr>
            <w:tcW w:w="853"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5247327"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5.3. pašvaldību budžets</w:t>
            </w: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2627FD3" w14:textId="77777777" w:rsidR="005C7544" w:rsidRPr="00B61C54" w:rsidRDefault="005C7544" w:rsidP="00CA7C52">
            <w:pPr>
              <w:spacing w:after="0" w:line="240" w:lineRule="auto"/>
              <w:jc w:val="center"/>
              <w:rPr>
                <w:rFonts w:ascii="Times New Roman" w:hAnsi="Times New Roman" w:cs="Times New Roman"/>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7CEB575"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83" w:type="pct"/>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0140599" w14:textId="77777777" w:rsidR="005C7544" w:rsidRPr="00B61C54" w:rsidRDefault="005C7544" w:rsidP="00CA7C52">
            <w:pPr>
              <w:spacing w:after="0" w:line="240" w:lineRule="auto"/>
              <w:jc w:val="center"/>
              <w:rPr>
                <w:rFonts w:ascii="Times New Roman" w:hAnsi="Times New Roman" w:cs="Times New Roman"/>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B278BFB"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627" w:type="pct"/>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7320E61" w14:textId="77777777" w:rsidR="005C7544" w:rsidRPr="00B61C54" w:rsidRDefault="005C7544" w:rsidP="00CA7C52">
            <w:pPr>
              <w:spacing w:after="0" w:line="240" w:lineRule="auto"/>
              <w:jc w:val="center"/>
              <w:rPr>
                <w:rFonts w:ascii="Times New Roman" w:hAnsi="Times New Roman" w:cs="Times New Roman"/>
                <w:sz w:val="20"/>
                <w:szCs w:val="20"/>
              </w:rPr>
            </w:pP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65E4BD1"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1A8F940E" w14:textId="77777777" w:rsidR="005C7544" w:rsidRPr="00B61C54" w:rsidRDefault="005C7544" w:rsidP="00CA7C52">
            <w:pPr>
              <w:spacing w:after="0" w:line="240" w:lineRule="auto"/>
              <w:jc w:val="center"/>
              <w:rPr>
                <w:rFonts w:ascii="Times New Roman" w:hAnsi="Times New Roman" w:cs="Times New Roman"/>
                <w:sz w:val="20"/>
                <w:szCs w:val="20"/>
              </w:rPr>
            </w:pPr>
            <w:r w:rsidRPr="00B61C54">
              <w:rPr>
                <w:rFonts w:ascii="Times New Roman" w:hAnsi="Times New Roman" w:cs="Times New Roman"/>
                <w:sz w:val="20"/>
                <w:szCs w:val="20"/>
              </w:rPr>
              <w:t>0</w:t>
            </w:r>
          </w:p>
        </w:tc>
      </w:tr>
      <w:tr w:rsidR="00B61C54" w:rsidRPr="00B61C54" w14:paraId="6CDDD04D" w14:textId="77777777" w:rsidTr="00082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c>
          <w:tcPr>
            <w:tcW w:w="853" w:type="pct"/>
            <w:tcBorders>
              <w:top w:val="single" w:sz="4" w:space="0" w:color="auto"/>
              <w:left w:val="single" w:sz="4" w:space="0" w:color="auto"/>
              <w:bottom w:val="single" w:sz="4" w:space="0" w:color="auto"/>
              <w:right w:val="single" w:sz="4" w:space="0" w:color="auto"/>
            </w:tcBorders>
          </w:tcPr>
          <w:p w14:paraId="6811BE42"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6. Detalizēts ieņēmumu un izdevumu aprēķins (ja nepieciešams, detalizētu ieņēmumu un izdevumu aprēķinu var pievienot anotācijas pielikumā)</w:t>
            </w:r>
          </w:p>
        </w:tc>
        <w:tc>
          <w:tcPr>
            <w:tcW w:w="4147" w:type="pct"/>
            <w:gridSpan w:val="7"/>
            <w:vMerge w:val="restart"/>
            <w:tcBorders>
              <w:top w:val="single" w:sz="4" w:space="0" w:color="auto"/>
              <w:left w:val="single" w:sz="4" w:space="0" w:color="auto"/>
              <w:bottom w:val="single" w:sz="4" w:space="0" w:color="auto"/>
              <w:right w:val="single" w:sz="4" w:space="0" w:color="auto"/>
            </w:tcBorders>
          </w:tcPr>
          <w:p w14:paraId="0BBCE4F0" w14:textId="5AE62211" w:rsidR="005C7544" w:rsidRPr="00B61C54" w:rsidRDefault="005C7544" w:rsidP="00D83349">
            <w:pPr>
              <w:spacing w:after="0" w:line="240" w:lineRule="auto"/>
              <w:ind w:firstLine="269"/>
              <w:jc w:val="both"/>
              <w:rPr>
                <w:rFonts w:ascii="Times New Roman" w:hAnsi="Times New Roman" w:cs="Times New Roman"/>
                <w:sz w:val="24"/>
                <w:szCs w:val="24"/>
              </w:rPr>
            </w:pPr>
            <w:r w:rsidRPr="00B61C54">
              <w:rPr>
                <w:rFonts w:ascii="Times New Roman" w:hAnsi="Times New Roman" w:cs="Times New Roman"/>
                <w:sz w:val="24"/>
                <w:szCs w:val="24"/>
              </w:rPr>
              <w:t xml:space="preserve">Paredzams, ka gadā </w:t>
            </w:r>
            <w:r w:rsidR="00CA7C52">
              <w:rPr>
                <w:rFonts w:ascii="Times New Roman" w:hAnsi="Times New Roman" w:cs="Times New Roman"/>
                <w:sz w:val="24"/>
                <w:szCs w:val="24"/>
              </w:rPr>
              <w:t>Valsts zemes d</w:t>
            </w:r>
            <w:r w:rsidRPr="00B61C54">
              <w:rPr>
                <w:rFonts w:ascii="Times New Roman" w:hAnsi="Times New Roman" w:cs="Times New Roman"/>
                <w:sz w:val="24"/>
                <w:szCs w:val="24"/>
              </w:rPr>
              <w:t>ienests veik</w:t>
            </w:r>
            <w:r w:rsidR="00353F69">
              <w:rPr>
                <w:rFonts w:ascii="Times New Roman" w:hAnsi="Times New Roman" w:cs="Times New Roman"/>
                <w:sz w:val="24"/>
                <w:szCs w:val="24"/>
              </w:rPr>
              <w:t>s</w:t>
            </w:r>
            <w:r w:rsidRPr="00B61C54">
              <w:rPr>
                <w:rFonts w:ascii="Times New Roman" w:hAnsi="Times New Roman" w:cs="Times New Roman"/>
                <w:sz w:val="24"/>
                <w:szCs w:val="24"/>
              </w:rPr>
              <w:t xml:space="preserve"> 130</w:t>
            </w:r>
            <w:r w:rsidR="00CA7C52">
              <w:rPr>
                <w:rFonts w:ascii="Times New Roman" w:hAnsi="Times New Roman" w:cs="Times New Roman"/>
                <w:sz w:val="24"/>
                <w:szCs w:val="24"/>
              </w:rPr>
              <w:t> </w:t>
            </w:r>
            <w:r w:rsidRPr="00B61C54">
              <w:rPr>
                <w:rFonts w:ascii="Times New Roman" w:hAnsi="Times New Roman" w:cs="Times New Roman"/>
                <w:sz w:val="24"/>
                <w:szCs w:val="24"/>
              </w:rPr>
              <w:t>bezmaksas kadastra datu aktualizācijas pakalpojumus Kadastra informācijas sistēmā visām tām personām, kuru īpašuma tiesību atjaunošanai piešķirtā zemes vienība ir iekļauta Sarakstā, ja ir veikta zemes kadastrālā uzmērīšana par saviem līdzekļiem, iesniedzot par to iesniegumu ar lūgumu izslēgt uzmērīto zemes vienību no Saraksta kopā ar zemes kadastrālās uzmērīšanas lietu, neskatoties uz to</w:t>
            </w:r>
            <w:r w:rsidR="00CA7C52">
              <w:rPr>
                <w:rFonts w:ascii="Times New Roman" w:hAnsi="Times New Roman" w:cs="Times New Roman"/>
                <w:sz w:val="24"/>
                <w:szCs w:val="24"/>
              </w:rPr>
              <w:t>,</w:t>
            </w:r>
            <w:r w:rsidRPr="00B61C54">
              <w:rPr>
                <w:rFonts w:ascii="Times New Roman" w:hAnsi="Times New Roman" w:cs="Times New Roman"/>
                <w:sz w:val="24"/>
                <w:szCs w:val="24"/>
              </w:rPr>
              <w:t xml:space="preserve"> vai šī persona atbilst Ministru kabineta noteikumu Nr. 60 1.</w:t>
            </w:r>
            <w:r w:rsidR="00CA7C52">
              <w:rPr>
                <w:rFonts w:ascii="Times New Roman" w:hAnsi="Times New Roman" w:cs="Times New Roman"/>
                <w:sz w:val="24"/>
                <w:szCs w:val="24"/>
              </w:rPr>
              <w:t> </w:t>
            </w:r>
            <w:r w:rsidRPr="00B61C54">
              <w:rPr>
                <w:rFonts w:ascii="Times New Roman" w:hAnsi="Times New Roman" w:cs="Times New Roman"/>
                <w:sz w:val="24"/>
                <w:szCs w:val="24"/>
              </w:rPr>
              <w:t>punktā noteiktajam personu lokam.</w:t>
            </w:r>
          </w:p>
          <w:p w14:paraId="68A7816F" w14:textId="326A27B7" w:rsidR="005C7544" w:rsidRPr="00B61C54" w:rsidRDefault="005C7544" w:rsidP="00D83349">
            <w:pPr>
              <w:spacing w:after="0" w:line="240" w:lineRule="auto"/>
              <w:ind w:firstLine="269"/>
              <w:jc w:val="both"/>
              <w:rPr>
                <w:rFonts w:ascii="Times New Roman" w:hAnsi="Times New Roman" w:cs="Times New Roman"/>
                <w:sz w:val="24"/>
                <w:szCs w:val="24"/>
              </w:rPr>
            </w:pPr>
            <w:r w:rsidRPr="00B61C54">
              <w:rPr>
                <w:rFonts w:ascii="Times New Roman" w:hAnsi="Times New Roman" w:cs="Times New Roman"/>
                <w:sz w:val="24"/>
                <w:szCs w:val="24"/>
              </w:rPr>
              <w:t>Maksa par viena kadastra objekta datu aktualizācij</w:t>
            </w:r>
            <w:r w:rsidR="00CA7C52">
              <w:rPr>
                <w:rFonts w:ascii="Times New Roman" w:hAnsi="Times New Roman" w:cs="Times New Roman"/>
                <w:sz w:val="24"/>
                <w:szCs w:val="24"/>
              </w:rPr>
              <w:t>u</w:t>
            </w:r>
            <w:r w:rsidRPr="00B61C54">
              <w:rPr>
                <w:rFonts w:ascii="Times New Roman" w:hAnsi="Times New Roman" w:cs="Times New Roman"/>
                <w:sz w:val="24"/>
                <w:szCs w:val="24"/>
              </w:rPr>
              <w:t xml:space="preserve"> ir 30,00</w:t>
            </w:r>
            <w:r w:rsidR="00CA7C52">
              <w:rPr>
                <w:rFonts w:ascii="Times New Roman" w:hAnsi="Times New Roman" w:cs="Times New Roman"/>
                <w:sz w:val="24"/>
                <w:szCs w:val="24"/>
              </w:rPr>
              <w:t> </w:t>
            </w:r>
            <w:r w:rsidRPr="00D83349">
              <w:rPr>
                <w:rFonts w:ascii="Times New Roman" w:hAnsi="Times New Roman"/>
                <w:i/>
                <w:sz w:val="24"/>
              </w:rPr>
              <w:t>euro</w:t>
            </w:r>
            <w:r w:rsidRPr="00B61C54">
              <w:rPr>
                <w:rFonts w:ascii="Times New Roman" w:hAnsi="Times New Roman" w:cs="Times New Roman"/>
                <w:sz w:val="24"/>
                <w:szCs w:val="24"/>
              </w:rPr>
              <w:t xml:space="preserve"> saskaņā ar </w:t>
            </w:r>
            <w:r w:rsidR="00353F69" w:rsidRPr="00B61C54">
              <w:rPr>
                <w:rFonts w:ascii="Times New Roman" w:hAnsi="Times New Roman" w:cs="Times New Roman"/>
                <w:sz w:val="24"/>
                <w:szCs w:val="24"/>
              </w:rPr>
              <w:t xml:space="preserve">Ministru kabineta </w:t>
            </w:r>
            <w:r w:rsidRPr="00B61C54">
              <w:rPr>
                <w:rFonts w:ascii="Times New Roman" w:hAnsi="Times New Roman" w:cs="Times New Roman"/>
                <w:sz w:val="24"/>
                <w:szCs w:val="24"/>
              </w:rPr>
              <w:t>2015.</w:t>
            </w:r>
            <w:r w:rsidR="00353F69">
              <w:rPr>
                <w:rFonts w:ascii="Times New Roman" w:hAnsi="Times New Roman" w:cs="Times New Roman"/>
                <w:sz w:val="24"/>
                <w:szCs w:val="24"/>
              </w:rPr>
              <w:t> </w:t>
            </w:r>
            <w:r w:rsidRPr="00B61C54">
              <w:rPr>
                <w:rFonts w:ascii="Times New Roman" w:hAnsi="Times New Roman" w:cs="Times New Roman"/>
                <w:sz w:val="24"/>
                <w:szCs w:val="24"/>
              </w:rPr>
              <w:t>gada 15.</w:t>
            </w:r>
            <w:r w:rsidR="00353F69">
              <w:rPr>
                <w:rFonts w:ascii="Times New Roman" w:hAnsi="Times New Roman" w:cs="Times New Roman"/>
                <w:sz w:val="24"/>
                <w:szCs w:val="24"/>
              </w:rPr>
              <w:t> </w:t>
            </w:r>
            <w:r w:rsidRPr="00B61C54">
              <w:rPr>
                <w:rFonts w:ascii="Times New Roman" w:hAnsi="Times New Roman" w:cs="Times New Roman"/>
                <w:sz w:val="24"/>
                <w:szCs w:val="24"/>
              </w:rPr>
              <w:t>decembra noteikumu Nr.</w:t>
            </w:r>
            <w:r w:rsidR="00353F69">
              <w:rPr>
                <w:rFonts w:ascii="Times New Roman" w:hAnsi="Times New Roman" w:cs="Times New Roman"/>
                <w:sz w:val="24"/>
                <w:szCs w:val="24"/>
              </w:rPr>
              <w:t> </w:t>
            </w:r>
            <w:r w:rsidRPr="00B61C54">
              <w:rPr>
                <w:rFonts w:ascii="Times New Roman" w:hAnsi="Times New Roman" w:cs="Times New Roman"/>
                <w:sz w:val="24"/>
                <w:szCs w:val="24"/>
              </w:rPr>
              <w:t xml:space="preserve">787 </w:t>
            </w:r>
            <w:r w:rsidR="00353F69">
              <w:rPr>
                <w:rFonts w:ascii="Times New Roman" w:hAnsi="Times New Roman" w:cs="Times New Roman"/>
                <w:sz w:val="24"/>
                <w:szCs w:val="24"/>
              </w:rPr>
              <w:t>"</w:t>
            </w:r>
            <w:r w:rsidR="00353F69" w:rsidRPr="00353F69">
              <w:rPr>
                <w:rFonts w:ascii="Times New Roman" w:hAnsi="Times New Roman" w:cs="Times New Roman"/>
                <w:sz w:val="24"/>
                <w:szCs w:val="24"/>
              </w:rPr>
              <w:t>Valsts zemes dienesta maksas pakalpojumu cenrādis un samaksas kārtība</w:t>
            </w:r>
            <w:r w:rsidR="00353F69">
              <w:rPr>
                <w:rFonts w:ascii="Times New Roman" w:hAnsi="Times New Roman" w:cs="Times New Roman"/>
                <w:sz w:val="24"/>
                <w:szCs w:val="24"/>
              </w:rPr>
              <w:t>"</w:t>
            </w:r>
            <w:r w:rsidRPr="00B61C54">
              <w:rPr>
                <w:rFonts w:ascii="Times New Roman" w:hAnsi="Times New Roman" w:cs="Times New Roman"/>
                <w:sz w:val="24"/>
                <w:szCs w:val="24"/>
              </w:rPr>
              <w:t xml:space="preserve"> </w:t>
            </w:r>
            <w:r w:rsidR="00353F69">
              <w:rPr>
                <w:rFonts w:ascii="Times New Roman" w:hAnsi="Times New Roman" w:cs="Times New Roman"/>
                <w:sz w:val="24"/>
                <w:szCs w:val="24"/>
              </w:rPr>
              <w:t>p</w:t>
            </w:r>
            <w:r w:rsidRPr="00B61C54">
              <w:rPr>
                <w:rFonts w:ascii="Times New Roman" w:hAnsi="Times New Roman" w:cs="Times New Roman"/>
                <w:sz w:val="24"/>
                <w:szCs w:val="24"/>
              </w:rPr>
              <w:t>ielikuma 6.1.</w:t>
            </w:r>
            <w:r w:rsidR="00353F69">
              <w:rPr>
                <w:rFonts w:ascii="Times New Roman" w:hAnsi="Times New Roman" w:cs="Times New Roman"/>
                <w:sz w:val="24"/>
                <w:szCs w:val="24"/>
              </w:rPr>
              <w:t> </w:t>
            </w:r>
            <w:r w:rsidRPr="00B61C54">
              <w:rPr>
                <w:rFonts w:ascii="Times New Roman" w:hAnsi="Times New Roman" w:cs="Times New Roman"/>
                <w:sz w:val="24"/>
                <w:szCs w:val="24"/>
              </w:rPr>
              <w:t>apakšpunktu.</w:t>
            </w:r>
          </w:p>
          <w:p w14:paraId="7D1D6CA4" w14:textId="25A5174B" w:rsidR="005C7544" w:rsidRPr="00B61C54" w:rsidRDefault="005C7544" w:rsidP="00D83349">
            <w:pPr>
              <w:spacing w:after="0" w:line="240" w:lineRule="auto"/>
              <w:ind w:firstLine="269"/>
              <w:jc w:val="both"/>
              <w:rPr>
                <w:rFonts w:ascii="Times New Roman" w:hAnsi="Times New Roman" w:cs="Times New Roman"/>
                <w:sz w:val="24"/>
                <w:szCs w:val="24"/>
              </w:rPr>
            </w:pPr>
            <w:r w:rsidRPr="00B61C54">
              <w:rPr>
                <w:rFonts w:ascii="Times New Roman" w:hAnsi="Times New Roman" w:cs="Times New Roman"/>
                <w:sz w:val="24"/>
                <w:szCs w:val="24"/>
              </w:rPr>
              <w:t xml:space="preserve">Lai nodrošinātu projekta normu izpildi, </w:t>
            </w:r>
            <w:r w:rsidR="00353F69">
              <w:rPr>
                <w:rFonts w:ascii="Times New Roman" w:hAnsi="Times New Roman" w:cs="Times New Roman"/>
                <w:sz w:val="24"/>
                <w:szCs w:val="24"/>
              </w:rPr>
              <w:t>Valsts zemes d</w:t>
            </w:r>
            <w:r w:rsidRPr="00B61C54">
              <w:rPr>
                <w:rFonts w:ascii="Times New Roman" w:hAnsi="Times New Roman" w:cs="Times New Roman"/>
                <w:sz w:val="24"/>
                <w:szCs w:val="24"/>
              </w:rPr>
              <w:t>ienests esošā budžeta ietvaros datu aktualizācijas pakalpojumus sniegs bez maksas 3 900,00</w:t>
            </w:r>
            <w:r w:rsidR="00353F69">
              <w:rPr>
                <w:rFonts w:ascii="Times New Roman" w:hAnsi="Times New Roman" w:cs="Times New Roman"/>
                <w:sz w:val="24"/>
                <w:szCs w:val="24"/>
              </w:rPr>
              <w:t> </w:t>
            </w:r>
            <w:r w:rsidRPr="00D83349">
              <w:rPr>
                <w:rFonts w:ascii="Times New Roman" w:hAnsi="Times New Roman"/>
                <w:i/>
                <w:sz w:val="24"/>
              </w:rPr>
              <w:t>euro</w:t>
            </w:r>
            <w:r w:rsidRPr="00B61C54">
              <w:rPr>
                <w:rFonts w:ascii="Times New Roman" w:hAnsi="Times New Roman" w:cs="Times New Roman"/>
                <w:sz w:val="24"/>
                <w:szCs w:val="24"/>
              </w:rPr>
              <w:t xml:space="preserve"> apmērā (130</w:t>
            </w:r>
            <w:r w:rsidR="00353F69">
              <w:rPr>
                <w:rFonts w:ascii="Times New Roman" w:hAnsi="Times New Roman" w:cs="Times New Roman"/>
                <w:sz w:val="24"/>
                <w:szCs w:val="24"/>
              </w:rPr>
              <w:t> </w:t>
            </w:r>
            <w:r w:rsidRPr="00B61C54">
              <w:rPr>
                <w:rFonts w:ascii="Times New Roman" w:hAnsi="Times New Roman" w:cs="Times New Roman"/>
                <w:sz w:val="24"/>
                <w:szCs w:val="24"/>
              </w:rPr>
              <w:t>kadastra objekti * 30,00</w:t>
            </w:r>
            <w:r w:rsidR="00353F69">
              <w:rPr>
                <w:rFonts w:ascii="Times New Roman" w:hAnsi="Times New Roman" w:cs="Times New Roman"/>
                <w:sz w:val="24"/>
                <w:szCs w:val="24"/>
              </w:rPr>
              <w:t> </w:t>
            </w:r>
            <w:r w:rsidRPr="00D83349">
              <w:rPr>
                <w:rFonts w:ascii="Times New Roman" w:hAnsi="Times New Roman"/>
                <w:i/>
                <w:sz w:val="24"/>
              </w:rPr>
              <w:t>euro</w:t>
            </w:r>
            <w:r w:rsidRPr="00B61C54">
              <w:rPr>
                <w:rFonts w:ascii="Times New Roman" w:hAnsi="Times New Roman" w:cs="Times New Roman"/>
                <w:sz w:val="24"/>
                <w:szCs w:val="24"/>
              </w:rPr>
              <w:t>).</w:t>
            </w:r>
          </w:p>
        </w:tc>
      </w:tr>
      <w:tr w:rsidR="00B61C54" w:rsidRPr="00B61C54" w14:paraId="56546F94" w14:textId="77777777" w:rsidTr="005C7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c>
          <w:tcPr>
            <w:tcW w:w="853" w:type="pct"/>
            <w:tcBorders>
              <w:top w:val="single" w:sz="4" w:space="0" w:color="auto"/>
              <w:left w:val="single" w:sz="4" w:space="0" w:color="auto"/>
              <w:bottom w:val="single" w:sz="4" w:space="0" w:color="auto"/>
              <w:right w:val="single" w:sz="4" w:space="0" w:color="auto"/>
            </w:tcBorders>
          </w:tcPr>
          <w:p w14:paraId="148D1C93"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6.1. detalizēts ieņēmumu aprēķins</w:t>
            </w:r>
          </w:p>
        </w:tc>
        <w:tc>
          <w:tcPr>
            <w:tcW w:w="4147" w:type="pct"/>
            <w:gridSpan w:val="7"/>
            <w:vMerge/>
            <w:tcBorders>
              <w:top w:val="single" w:sz="4" w:space="0" w:color="auto"/>
              <w:left w:val="single" w:sz="4" w:space="0" w:color="auto"/>
              <w:bottom w:val="single" w:sz="4" w:space="0" w:color="auto"/>
              <w:right w:val="single" w:sz="4" w:space="0" w:color="auto"/>
            </w:tcBorders>
            <w:vAlign w:val="center"/>
          </w:tcPr>
          <w:p w14:paraId="048DFDF6" w14:textId="77777777" w:rsidR="005C7544" w:rsidRPr="00B61C54" w:rsidRDefault="005C7544" w:rsidP="00CA7C52">
            <w:pPr>
              <w:spacing w:after="0" w:line="240" w:lineRule="auto"/>
              <w:ind w:firstLine="232"/>
              <w:jc w:val="both"/>
              <w:rPr>
                <w:rFonts w:ascii="Times New Roman" w:hAnsi="Times New Roman" w:cs="Times New Roman"/>
                <w:sz w:val="24"/>
                <w:szCs w:val="24"/>
              </w:rPr>
            </w:pPr>
          </w:p>
        </w:tc>
      </w:tr>
      <w:tr w:rsidR="00B61C54" w:rsidRPr="00B61C54" w14:paraId="4E35710A" w14:textId="77777777" w:rsidTr="005C7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trHeight w:val="403"/>
        </w:trPr>
        <w:tc>
          <w:tcPr>
            <w:tcW w:w="853" w:type="pct"/>
            <w:tcBorders>
              <w:top w:val="single" w:sz="4" w:space="0" w:color="auto"/>
              <w:left w:val="single" w:sz="4" w:space="0" w:color="auto"/>
              <w:bottom w:val="single" w:sz="4" w:space="0" w:color="auto"/>
              <w:right w:val="single" w:sz="4" w:space="0" w:color="auto"/>
            </w:tcBorders>
          </w:tcPr>
          <w:p w14:paraId="004956DD"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6.2. detalizēts izdevumu aprēķins</w:t>
            </w:r>
          </w:p>
        </w:tc>
        <w:tc>
          <w:tcPr>
            <w:tcW w:w="4147" w:type="pct"/>
            <w:gridSpan w:val="7"/>
            <w:vMerge/>
            <w:tcBorders>
              <w:top w:val="single" w:sz="4" w:space="0" w:color="auto"/>
              <w:left w:val="single" w:sz="4" w:space="0" w:color="auto"/>
              <w:bottom w:val="single" w:sz="4" w:space="0" w:color="auto"/>
              <w:right w:val="single" w:sz="4" w:space="0" w:color="auto"/>
            </w:tcBorders>
            <w:vAlign w:val="center"/>
          </w:tcPr>
          <w:p w14:paraId="18960473" w14:textId="77777777" w:rsidR="005C7544" w:rsidRPr="00B61C54" w:rsidRDefault="005C7544" w:rsidP="00CA7C52">
            <w:pPr>
              <w:spacing w:after="0" w:line="240" w:lineRule="auto"/>
              <w:ind w:firstLine="232"/>
              <w:jc w:val="both"/>
              <w:rPr>
                <w:rFonts w:ascii="Times New Roman" w:hAnsi="Times New Roman" w:cs="Times New Roman"/>
                <w:sz w:val="24"/>
                <w:szCs w:val="24"/>
              </w:rPr>
            </w:pPr>
          </w:p>
        </w:tc>
      </w:tr>
      <w:tr w:rsidR="00B61C54" w:rsidRPr="00B61C54" w14:paraId="656E21D4" w14:textId="77777777" w:rsidTr="005C7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c>
          <w:tcPr>
            <w:tcW w:w="853" w:type="pct"/>
            <w:tcBorders>
              <w:top w:val="single" w:sz="4" w:space="0" w:color="auto"/>
              <w:left w:val="single" w:sz="4" w:space="0" w:color="auto"/>
              <w:bottom w:val="single" w:sz="4" w:space="0" w:color="auto"/>
              <w:right w:val="single" w:sz="4" w:space="0" w:color="auto"/>
            </w:tcBorders>
          </w:tcPr>
          <w:p w14:paraId="733E7CDB"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7. Amata vietu skaita izmaiņas</w:t>
            </w:r>
          </w:p>
        </w:tc>
        <w:tc>
          <w:tcPr>
            <w:tcW w:w="4147" w:type="pct"/>
            <w:gridSpan w:val="7"/>
            <w:tcBorders>
              <w:top w:val="single" w:sz="4" w:space="0" w:color="auto"/>
              <w:left w:val="single" w:sz="4" w:space="0" w:color="auto"/>
              <w:bottom w:val="single" w:sz="4" w:space="0" w:color="auto"/>
              <w:right w:val="single" w:sz="4" w:space="0" w:color="auto"/>
            </w:tcBorders>
          </w:tcPr>
          <w:p w14:paraId="3F48C303" w14:textId="497B5649" w:rsidR="005C7544" w:rsidRPr="00B61C54" w:rsidRDefault="005C7544" w:rsidP="00D83349">
            <w:pPr>
              <w:spacing w:after="0" w:line="240" w:lineRule="auto"/>
              <w:ind w:firstLine="269"/>
              <w:jc w:val="both"/>
              <w:rPr>
                <w:rFonts w:ascii="Times New Roman" w:hAnsi="Times New Roman" w:cs="Times New Roman"/>
                <w:sz w:val="24"/>
                <w:szCs w:val="24"/>
              </w:rPr>
            </w:pPr>
            <w:r w:rsidRPr="00B61C54">
              <w:rPr>
                <w:rFonts w:ascii="Times New Roman" w:eastAsia="Times New Roman" w:hAnsi="Times New Roman" w:cs="Times New Roman"/>
                <w:sz w:val="24"/>
                <w:szCs w:val="24"/>
                <w:lang w:eastAsia="lv-LV"/>
              </w:rPr>
              <w:t xml:space="preserve">Projekta izpildi </w:t>
            </w:r>
            <w:r w:rsidR="00353F69">
              <w:rPr>
                <w:rFonts w:ascii="Times New Roman" w:eastAsia="Times New Roman" w:hAnsi="Times New Roman" w:cs="Times New Roman"/>
                <w:sz w:val="24"/>
                <w:szCs w:val="24"/>
                <w:lang w:eastAsia="lv-LV"/>
              </w:rPr>
              <w:t>Valsts zemes d</w:t>
            </w:r>
            <w:r w:rsidRPr="00B61C54">
              <w:rPr>
                <w:rFonts w:ascii="Times New Roman" w:eastAsia="Times New Roman" w:hAnsi="Times New Roman" w:cs="Times New Roman"/>
                <w:sz w:val="24"/>
                <w:szCs w:val="24"/>
                <w:lang w:eastAsia="lv-LV"/>
              </w:rPr>
              <w:t>ienests nodrošinās ar esošajām amata vietām.</w:t>
            </w:r>
          </w:p>
        </w:tc>
      </w:tr>
      <w:tr w:rsidR="00B61C54" w:rsidRPr="00B61C54" w14:paraId="46371992" w14:textId="77777777" w:rsidTr="005C7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c>
          <w:tcPr>
            <w:tcW w:w="853" w:type="pct"/>
            <w:tcBorders>
              <w:top w:val="single" w:sz="4" w:space="0" w:color="auto"/>
              <w:left w:val="single" w:sz="4" w:space="0" w:color="auto"/>
              <w:bottom w:val="single" w:sz="4" w:space="0" w:color="auto"/>
              <w:right w:val="single" w:sz="4" w:space="0" w:color="auto"/>
            </w:tcBorders>
          </w:tcPr>
          <w:p w14:paraId="4D14B6C1" w14:textId="77777777" w:rsidR="005C7544" w:rsidRPr="00B61C54" w:rsidRDefault="005C7544"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lastRenderedPageBreak/>
              <w:t>8. Cita informācija</w:t>
            </w:r>
          </w:p>
        </w:tc>
        <w:tc>
          <w:tcPr>
            <w:tcW w:w="4147" w:type="pct"/>
            <w:gridSpan w:val="7"/>
            <w:tcBorders>
              <w:top w:val="single" w:sz="4" w:space="0" w:color="auto"/>
              <w:left w:val="single" w:sz="4" w:space="0" w:color="auto"/>
              <w:bottom w:val="single" w:sz="4" w:space="0" w:color="auto"/>
              <w:right w:val="single" w:sz="4" w:space="0" w:color="auto"/>
            </w:tcBorders>
          </w:tcPr>
          <w:p w14:paraId="2EB3E3CE" w14:textId="50B48997" w:rsidR="005C7544" w:rsidRPr="00B61C54" w:rsidRDefault="005C7544" w:rsidP="00CA7C52">
            <w:pPr>
              <w:tabs>
                <w:tab w:val="left" w:pos="851"/>
              </w:tabs>
              <w:spacing w:after="0" w:line="240" w:lineRule="auto"/>
              <w:ind w:firstLine="221"/>
              <w:jc w:val="both"/>
              <w:rPr>
                <w:rFonts w:ascii="Times New Roman" w:hAnsi="Times New Roman" w:cs="Times New Roman"/>
                <w:sz w:val="24"/>
                <w:szCs w:val="24"/>
              </w:rPr>
            </w:pPr>
            <w:r w:rsidRPr="00B61C54">
              <w:rPr>
                <w:rFonts w:ascii="Times New Roman" w:eastAsia="Times New Roman" w:hAnsi="Times New Roman" w:cs="Times New Roman"/>
                <w:sz w:val="24"/>
                <w:szCs w:val="24"/>
              </w:rPr>
              <w:t>Nav</w:t>
            </w:r>
            <w:r w:rsidR="00353F69">
              <w:rPr>
                <w:rFonts w:ascii="Times New Roman" w:eastAsia="Times New Roman" w:hAnsi="Times New Roman" w:cs="Times New Roman"/>
                <w:sz w:val="24"/>
                <w:szCs w:val="24"/>
              </w:rPr>
              <w:t>.</w:t>
            </w:r>
          </w:p>
        </w:tc>
      </w:tr>
    </w:tbl>
    <w:p w14:paraId="60A4A3C9" w14:textId="77777777" w:rsidR="00CF53E7" w:rsidRPr="00B61C54" w:rsidRDefault="00CF53E7" w:rsidP="00CA7C52">
      <w:pPr>
        <w:spacing w:after="0" w:line="240" w:lineRule="auto"/>
        <w:rPr>
          <w:rFonts w:ascii="Times New Roman" w:eastAsia="Times New Roman" w:hAnsi="Times New Roman" w:cs="Times New Roman"/>
          <w:sz w:val="24"/>
          <w:szCs w:val="24"/>
          <w:lang w:eastAsia="lv-LV"/>
        </w:rPr>
      </w:pP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063"/>
      </w:tblGrid>
      <w:tr w:rsidR="00B61C54" w:rsidRPr="00B61C54" w14:paraId="66D889B6" w14:textId="77777777" w:rsidTr="00142E43">
        <w:tc>
          <w:tcPr>
            <w:tcW w:w="9133" w:type="dxa"/>
            <w:tcBorders>
              <w:top w:val="single" w:sz="4" w:space="0" w:color="auto"/>
              <w:left w:val="single" w:sz="4" w:space="0" w:color="auto"/>
              <w:bottom w:val="single" w:sz="4" w:space="0" w:color="auto"/>
              <w:right w:val="single" w:sz="4" w:space="0" w:color="auto"/>
            </w:tcBorders>
            <w:vAlign w:val="center"/>
            <w:hideMark/>
          </w:tcPr>
          <w:p w14:paraId="272C3ACD" w14:textId="77777777" w:rsidR="00CF53E7" w:rsidRPr="00B61C54" w:rsidRDefault="00CF53E7" w:rsidP="00CA7C52">
            <w:pPr>
              <w:spacing w:after="0" w:line="240" w:lineRule="auto"/>
              <w:jc w:val="center"/>
              <w:rPr>
                <w:rFonts w:ascii="Times New Roman" w:eastAsia="Times New Roman" w:hAnsi="Times New Roman" w:cs="Times New Roman"/>
                <w:b/>
                <w:bCs/>
                <w:sz w:val="24"/>
                <w:szCs w:val="24"/>
              </w:rPr>
            </w:pPr>
            <w:r w:rsidRPr="00B61C54">
              <w:rPr>
                <w:rFonts w:ascii="Times New Roman" w:eastAsia="Times New Roman" w:hAnsi="Times New Roman" w:cs="Times New Roman"/>
                <w:b/>
                <w:bCs/>
                <w:sz w:val="24"/>
                <w:szCs w:val="24"/>
              </w:rPr>
              <w:t>IV. Tiesību akta projekta ietekme uz spēkā esošo tiesību normu sistēmu</w:t>
            </w:r>
          </w:p>
        </w:tc>
      </w:tr>
      <w:tr w:rsidR="00B61C54" w:rsidRPr="00B61C54" w14:paraId="57C7CFBA" w14:textId="77777777" w:rsidTr="00142E43">
        <w:tc>
          <w:tcPr>
            <w:tcW w:w="9133" w:type="dxa"/>
            <w:tcBorders>
              <w:top w:val="single" w:sz="4" w:space="0" w:color="auto"/>
              <w:left w:val="single" w:sz="4" w:space="0" w:color="auto"/>
              <w:bottom w:val="single" w:sz="4" w:space="0" w:color="auto"/>
              <w:right w:val="single" w:sz="4" w:space="0" w:color="auto"/>
            </w:tcBorders>
            <w:hideMark/>
          </w:tcPr>
          <w:p w14:paraId="3600CD11" w14:textId="77777777" w:rsidR="00142E43" w:rsidRPr="00B61C54" w:rsidRDefault="00142E43" w:rsidP="00CA7C52">
            <w:pPr>
              <w:spacing w:after="0" w:line="240" w:lineRule="auto"/>
              <w:ind w:firstLine="133"/>
              <w:jc w:val="center"/>
              <w:rPr>
                <w:rFonts w:ascii="Times New Roman" w:eastAsia="Times New Roman" w:hAnsi="Times New Roman" w:cs="Times New Roman"/>
                <w:sz w:val="24"/>
                <w:szCs w:val="24"/>
                <w:highlight w:val="yellow"/>
              </w:rPr>
            </w:pPr>
            <w:r w:rsidRPr="00B61C54">
              <w:rPr>
                <w:rFonts w:ascii="Times New Roman" w:eastAsia="Times New Roman" w:hAnsi="Times New Roman" w:cs="Times New Roman"/>
                <w:sz w:val="24"/>
                <w:szCs w:val="24"/>
              </w:rPr>
              <w:t>Projekts šo jomu neskar.</w:t>
            </w:r>
          </w:p>
        </w:tc>
      </w:tr>
    </w:tbl>
    <w:p w14:paraId="022D56B4" w14:textId="77777777" w:rsidR="00CF53E7" w:rsidRPr="00B61C54" w:rsidRDefault="00CF53E7" w:rsidP="00CA7C52">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B61C54" w:rsidRPr="00B61C54" w14:paraId="34C0121E" w14:textId="77777777" w:rsidTr="00CF53E7">
        <w:tc>
          <w:tcPr>
            <w:tcW w:w="5000" w:type="pct"/>
            <w:tcBorders>
              <w:top w:val="single" w:sz="4" w:space="0" w:color="auto"/>
              <w:left w:val="single" w:sz="4" w:space="0" w:color="auto"/>
              <w:bottom w:val="single" w:sz="4" w:space="0" w:color="auto"/>
              <w:right w:val="single" w:sz="4" w:space="0" w:color="auto"/>
            </w:tcBorders>
            <w:vAlign w:val="center"/>
            <w:hideMark/>
          </w:tcPr>
          <w:p w14:paraId="2063EE77" w14:textId="77777777" w:rsidR="00C9499C" w:rsidRPr="00B61C54" w:rsidRDefault="00C9499C" w:rsidP="00CA7C52">
            <w:pPr>
              <w:spacing w:after="0" w:line="240" w:lineRule="auto"/>
              <w:jc w:val="center"/>
              <w:rPr>
                <w:rFonts w:ascii="Times New Roman" w:eastAsia="Times New Roman" w:hAnsi="Times New Roman" w:cs="Times New Roman"/>
                <w:b/>
                <w:bCs/>
                <w:sz w:val="24"/>
                <w:szCs w:val="24"/>
              </w:rPr>
            </w:pPr>
            <w:r w:rsidRPr="00B61C54">
              <w:rPr>
                <w:rFonts w:ascii="Times New Roman" w:eastAsia="Times New Roman" w:hAnsi="Times New Roman" w:cs="Times New Roman"/>
                <w:b/>
                <w:bCs/>
                <w:sz w:val="24"/>
                <w:szCs w:val="24"/>
              </w:rPr>
              <w:t>V. Tiesību akta projekta atbilstība Latvijas Republikas starptautiskajām saistībām</w:t>
            </w:r>
          </w:p>
        </w:tc>
      </w:tr>
      <w:tr w:rsidR="00142E43" w:rsidRPr="00B61C54" w14:paraId="61E8D8A7" w14:textId="77777777" w:rsidTr="00142E43">
        <w:tc>
          <w:tcPr>
            <w:tcW w:w="5000" w:type="pct"/>
            <w:tcBorders>
              <w:top w:val="single" w:sz="4" w:space="0" w:color="auto"/>
              <w:left w:val="single" w:sz="4" w:space="0" w:color="auto"/>
              <w:bottom w:val="single" w:sz="4" w:space="0" w:color="auto"/>
              <w:right w:val="single" w:sz="4" w:space="0" w:color="auto"/>
            </w:tcBorders>
            <w:hideMark/>
          </w:tcPr>
          <w:p w14:paraId="0F26E340" w14:textId="0C1F8A25" w:rsidR="00142E43" w:rsidRPr="00B61C54" w:rsidRDefault="00142E43" w:rsidP="00CA7C52">
            <w:pPr>
              <w:spacing w:after="0" w:line="240" w:lineRule="auto"/>
              <w:ind w:firstLine="133"/>
              <w:jc w:val="center"/>
              <w:rPr>
                <w:rFonts w:ascii="Times New Roman" w:eastAsia="Times New Roman" w:hAnsi="Times New Roman" w:cs="Times New Roman"/>
                <w:sz w:val="24"/>
                <w:szCs w:val="24"/>
                <w:highlight w:val="yellow"/>
              </w:rPr>
            </w:pPr>
            <w:r w:rsidRPr="00B61C54">
              <w:rPr>
                <w:rFonts w:ascii="Times New Roman" w:eastAsia="Times New Roman" w:hAnsi="Times New Roman" w:cs="Times New Roman"/>
                <w:sz w:val="24"/>
                <w:szCs w:val="24"/>
              </w:rPr>
              <w:t>Projekts šo jomu neskar.</w:t>
            </w:r>
          </w:p>
        </w:tc>
      </w:tr>
    </w:tbl>
    <w:p w14:paraId="3BDF7000" w14:textId="77777777" w:rsidR="00C9499C" w:rsidRPr="00B61C54" w:rsidRDefault="00C9499C" w:rsidP="00CA7C52">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61C54" w:rsidRPr="00B61C54" w14:paraId="5CD129EF" w14:textId="77777777" w:rsidTr="00CF53E7">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5D87A1C" w14:textId="77777777" w:rsidR="00C9499C" w:rsidRPr="00B61C54" w:rsidRDefault="00C9499C" w:rsidP="00CA7C52">
            <w:pPr>
              <w:spacing w:after="0" w:line="240" w:lineRule="auto"/>
              <w:jc w:val="center"/>
              <w:rPr>
                <w:rFonts w:ascii="Times New Roman" w:eastAsia="Times New Roman" w:hAnsi="Times New Roman" w:cs="Times New Roman"/>
                <w:b/>
                <w:bCs/>
                <w:sz w:val="24"/>
                <w:szCs w:val="24"/>
              </w:rPr>
            </w:pPr>
            <w:r w:rsidRPr="00B61C54">
              <w:rPr>
                <w:rFonts w:ascii="Times New Roman" w:eastAsia="Times New Roman" w:hAnsi="Times New Roman" w:cs="Times New Roman"/>
                <w:b/>
                <w:bCs/>
                <w:sz w:val="24"/>
                <w:szCs w:val="24"/>
              </w:rPr>
              <w:t>VI. Sabiedrības līdzdalība un komunikācijas aktivitātes</w:t>
            </w:r>
          </w:p>
        </w:tc>
      </w:tr>
      <w:tr w:rsidR="00B61C54" w:rsidRPr="00B61C54" w14:paraId="27A48DCF"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5F42A4A4" w14:textId="77777777" w:rsidR="00C9499C" w:rsidRPr="00B61C54" w:rsidRDefault="00C9499C"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1AB31A39" w14:textId="77777777" w:rsidR="00C9499C" w:rsidRPr="00B61C54" w:rsidRDefault="00C9499C"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Plānotās sabiedrības līdzdalības un komunikācijas aktivitātes saistībā ar projektu</w:t>
            </w:r>
          </w:p>
        </w:tc>
        <w:tc>
          <w:tcPr>
            <w:tcW w:w="3210" w:type="pct"/>
            <w:tcBorders>
              <w:top w:val="single" w:sz="4" w:space="0" w:color="auto"/>
              <w:left w:val="single" w:sz="4" w:space="0" w:color="auto"/>
              <w:bottom w:val="single" w:sz="4" w:space="0" w:color="auto"/>
              <w:right w:val="single" w:sz="4" w:space="0" w:color="auto"/>
            </w:tcBorders>
            <w:hideMark/>
          </w:tcPr>
          <w:p w14:paraId="2F4C92B2" w14:textId="77777777" w:rsidR="00C9499C" w:rsidRPr="00B61C54" w:rsidRDefault="00CF53E7" w:rsidP="00CA7C52">
            <w:pPr>
              <w:spacing w:after="0" w:line="240" w:lineRule="auto"/>
              <w:ind w:firstLine="133"/>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lang w:eastAsia="lv-LV"/>
              </w:rPr>
              <w:t>Informācija par projektu un sabiedrības līdzdalības aktivitātēm tiks ievietota Valsts zemes dienesta, Tieslietu ministrijas un Valsts kancelejas tīmekļvietnēs.</w:t>
            </w:r>
          </w:p>
        </w:tc>
      </w:tr>
      <w:tr w:rsidR="00B61C54" w:rsidRPr="00B61C54" w14:paraId="6DA56FBC"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6EE0FB30" w14:textId="77777777" w:rsidR="00C9499C" w:rsidRPr="00B61C54" w:rsidRDefault="00C9499C"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48115B18" w14:textId="77777777" w:rsidR="00C9499C" w:rsidRPr="00B61C54" w:rsidRDefault="00C9499C"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Sabiedrības līdzdalība projekta izstrādē</w:t>
            </w:r>
          </w:p>
        </w:tc>
        <w:tc>
          <w:tcPr>
            <w:tcW w:w="3210" w:type="pct"/>
            <w:tcBorders>
              <w:top w:val="single" w:sz="4" w:space="0" w:color="auto"/>
              <w:left w:val="single" w:sz="4" w:space="0" w:color="auto"/>
              <w:bottom w:val="single" w:sz="4" w:space="0" w:color="auto"/>
              <w:right w:val="single" w:sz="4" w:space="0" w:color="auto"/>
            </w:tcBorders>
            <w:hideMark/>
          </w:tcPr>
          <w:p w14:paraId="44F45D20" w14:textId="77777777" w:rsidR="00C9499C" w:rsidRPr="00B61C54" w:rsidRDefault="00CF53E7" w:rsidP="00CA7C52">
            <w:pPr>
              <w:spacing w:after="0" w:line="240" w:lineRule="auto"/>
              <w:ind w:firstLine="133"/>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lang w:eastAsia="lv-LV"/>
              </w:rPr>
              <w:t>Atbilstoši Ministru kabineta 2009. gada 25. augusta noteikumu Nr. 970 "Sabiedrības līdzdalības kārtība attīstības plānošanas procesā" 7.4.</w:t>
            </w:r>
            <w:r w:rsidRPr="00B61C54">
              <w:rPr>
                <w:rFonts w:ascii="Times New Roman" w:eastAsia="Times New Roman" w:hAnsi="Times New Roman" w:cs="Times New Roman"/>
                <w:sz w:val="24"/>
                <w:szCs w:val="24"/>
                <w:vertAlign w:val="superscript"/>
                <w:lang w:eastAsia="lv-LV"/>
              </w:rPr>
              <w:t>1</w:t>
            </w:r>
            <w:r w:rsidRPr="00B61C54">
              <w:rPr>
                <w:rFonts w:ascii="Times New Roman" w:eastAsia="Times New Roman" w:hAnsi="Times New Roman" w:cs="Times New Roman"/>
                <w:sz w:val="24"/>
                <w:szCs w:val="24"/>
                <w:lang w:eastAsia="lv-LV"/>
              </w:rPr>
              <w:t> apakšpunktam jebkurš sabiedrības pārstāvis varēs līdzdarboties projekta izstrādē, rakstiski sniedzot viedokli (iebildumus un priekšlikumus) par projektu.</w:t>
            </w:r>
          </w:p>
        </w:tc>
      </w:tr>
      <w:tr w:rsidR="00B61C54" w:rsidRPr="00B61C54" w14:paraId="2A4EEAE4"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7EBC7AB3" w14:textId="77777777" w:rsidR="00C9499C" w:rsidRPr="00B61C54" w:rsidRDefault="00C9499C"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3.</w:t>
            </w:r>
          </w:p>
        </w:tc>
        <w:tc>
          <w:tcPr>
            <w:tcW w:w="1479" w:type="pct"/>
            <w:tcBorders>
              <w:top w:val="single" w:sz="4" w:space="0" w:color="auto"/>
              <w:left w:val="single" w:sz="4" w:space="0" w:color="auto"/>
              <w:bottom w:val="single" w:sz="4" w:space="0" w:color="auto"/>
              <w:right w:val="single" w:sz="4" w:space="0" w:color="auto"/>
            </w:tcBorders>
            <w:hideMark/>
          </w:tcPr>
          <w:p w14:paraId="1FBC2B87" w14:textId="77777777" w:rsidR="00C9499C" w:rsidRPr="00B61C54" w:rsidRDefault="00C9499C"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Sabiedrības līdzdalības rezultāti</w:t>
            </w:r>
          </w:p>
        </w:tc>
        <w:tc>
          <w:tcPr>
            <w:tcW w:w="3210" w:type="pct"/>
            <w:tcBorders>
              <w:top w:val="single" w:sz="4" w:space="0" w:color="auto"/>
              <w:left w:val="single" w:sz="4" w:space="0" w:color="auto"/>
              <w:bottom w:val="single" w:sz="4" w:space="0" w:color="auto"/>
              <w:right w:val="single" w:sz="4" w:space="0" w:color="auto"/>
            </w:tcBorders>
            <w:hideMark/>
          </w:tcPr>
          <w:p w14:paraId="7B2A8C22" w14:textId="77777777" w:rsidR="00C9499C" w:rsidRPr="00B61C54" w:rsidRDefault="00CF53E7" w:rsidP="00CA7C52">
            <w:pPr>
              <w:spacing w:after="0" w:line="240" w:lineRule="auto"/>
              <w:ind w:firstLine="133"/>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lang w:eastAsia="lv-LV"/>
              </w:rPr>
              <w:t>Sabiedrības pārstāvju rakstiski sniegtie viedokļi tiks izvērtēti projekta izstrādē.</w:t>
            </w:r>
          </w:p>
        </w:tc>
      </w:tr>
      <w:tr w:rsidR="00C9499C" w:rsidRPr="00B61C54" w14:paraId="5C4AB346"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3095EE18" w14:textId="77777777" w:rsidR="00C9499C" w:rsidRPr="00B61C54" w:rsidRDefault="00C9499C"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02DBCA37" w14:textId="77777777" w:rsidR="00C9499C" w:rsidRPr="00B61C54" w:rsidRDefault="00C9499C"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477B326F" w14:textId="51A8C700" w:rsidR="00C9499C" w:rsidRPr="00B61C54" w:rsidRDefault="00CF53E7" w:rsidP="00CA7C52">
            <w:pPr>
              <w:spacing w:after="0" w:line="240" w:lineRule="auto"/>
              <w:ind w:firstLine="133"/>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lang w:eastAsia="lv-LV"/>
              </w:rPr>
              <w:t>Nav</w:t>
            </w:r>
            <w:r w:rsidR="00B153AC" w:rsidRPr="00B61C54">
              <w:rPr>
                <w:rFonts w:ascii="Times New Roman" w:eastAsia="Times New Roman" w:hAnsi="Times New Roman" w:cs="Times New Roman"/>
                <w:sz w:val="24"/>
                <w:szCs w:val="24"/>
                <w:lang w:eastAsia="lv-LV"/>
              </w:rPr>
              <w:t>.</w:t>
            </w:r>
          </w:p>
        </w:tc>
      </w:tr>
    </w:tbl>
    <w:p w14:paraId="38CC744C" w14:textId="77777777" w:rsidR="00C9499C" w:rsidRPr="00B61C54" w:rsidRDefault="00C9499C" w:rsidP="00CA7C52">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61C54" w:rsidRPr="00B61C54" w14:paraId="233C1DE8" w14:textId="77777777" w:rsidTr="00CF53E7">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69668B8" w14:textId="77777777" w:rsidR="00C9499C" w:rsidRPr="00B61C54" w:rsidRDefault="00C9499C" w:rsidP="00CA7C52">
            <w:pPr>
              <w:spacing w:after="0" w:line="240" w:lineRule="auto"/>
              <w:jc w:val="center"/>
              <w:rPr>
                <w:rFonts w:ascii="Times New Roman" w:eastAsia="Times New Roman" w:hAnsi="Times New Roman" w:cs="Times New Roman"/>
                <w:b/>
                <w:bCs/>
                <w:sz w:val="24"/>
                <w:szCs w:val="24"/>
              </w:rPr>
            </w:pPr>
            <w:r w:rsidRPr="00B61C54">
              <w:rPr>
                <w:rFonts w:ascii="Times New Roman" w:eastAsia="Times New Roman" w:hAnsi="Times New Roman" w:cs="Times New Roman"/>
                <w:b/>
                <w:bCs/>
                <w:sz w:val="24"/>
                <w:szCs w:val="24"/>
              </w:rPr>
              <w:t>VII. Tiesību akta projekta izpildes nodrošināšana un tās ietekme uz institūcijām</w:t>
            </w:r>
          </w:p>
        </w:tc>
      </w:tr>
      <w:tr w:rsidR="00B61C54" w:rsidRPr="00B61C54" w14:paraId="140DFA66"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5454168F" w14:textId="77777777" w:rsidR="00C9499C" w:rsidRPr="00B61C54" w:rsidRDefault="00C9499C"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38F25E84" w14:textId="77777777" w:rsidR="00C9499C" w:rsidRPr="00B61C54" w:rsidRDefault="00C9499C"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Projekta izpildē iesaistītās institūcijas</w:t>
            </w:r>
          </w:p>
        </w:tc>
        <w:tc>
          <w:tcPr>
            <w:tcW w:w="3210" w:type="pct"/>
            <w:tcBorders>
              <w:top w:val="single" w:sz="4" w:space="0" w:color="auto"/>
              <w:left w:val="single" w:sz="4" w:space="0" w:color="auto"/>
              <w:bottom w:val="single" w:sz="4" w:space="0" w:color="auto"/>
              <w:right w:val="single" w:sz="4" w:space="0" w:color="auto"/>
            </w:tcBorders>
            <w:hideMark/>
          </w:tcPr>
          <w:p w14:paraId="4520BD61" w14:textId="3071F578" w:rsidR="00C9499C" w:rsidRPr="00B61C54" w:rsidRDefault="00B15636" w:rsidP="00CA7C52">
            <w:pPr>
              <w:spacing w:after="0" w:line="240" w:lineRule="auto"/>
              <w:ind w:left="133"/>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lang w:eastAsia="lv-LV"/>
              </w:rPr>
              <w:t>Tieslietu ministrija (Valsts zemes dienests)</w:t>
            </w:r>
            <w:r w:rsidR="00211C11" w:rsidRPr="00B61C54">
              <w:rPr>
                <w:rFonts w:ascii="Times New Roman" w:eastAsia="Times New Roman" w:hAnsi="Times New Roman" w:cs="Times New Roman"/>
                <w:sz w:val="24"/>
                <w:szCs w:val="24"/>
                <w:lang w:eastAsia="lv-LV"/>
              </w:rPr>
              <w:t>.</w:t>
            </w:r>
          </w:p>
        </w:tc>
      </w:tr>
      <w:tr w:rsidR="00B61C54" w:rsidRPr="00B61C54" w14:paraId="694EEC0B" w14:textId="77777777" w:rsidTr="00166C4C">
        <w:trPr>
          <w:trHeight w:val="2789"/>
        </w:trPr>
        <w:tc>
          <w:tcPr>
            <w:tcW w:w="311" w:type="pct"/>
            <w:tcBorders>
              <w:top w:val="single" w:sz="4" w:space="0" w:color="auto"/>
              <w:left w:val="single" w:sz="4" w:space="0" w:color="auto"/>
              <w:bottom w:val="single" w:sz="4" w:space="0" w:color="auto"/>
              <w:right w:val="single" w:sz="4" w:space="0" w:color="auto"/>
            </w:tcBorders>
            <w:hideMark/>
          </w:tcPr>
          <w:p w14:paraId="774BCB75" w14:textId="77777777" w:rsidR="00C9499C" w:rsidRPr="00B61C54" w:rsidRDefault="00C9499C"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1067585A" w14:textId="6BAF54CD" w:rsidR="00C9499C" w:rsidRPr="00B61C54" w:rsidRDefault="00C9499C"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Projekta izpildes ietekme uz pārvaldes funkcijām un institucionālo struktūru.</w:t>
            </w:r>
            <w:r w:rsidRPr="00B61C54">
              <w:rPr>
                <w:rFonts w:ascii="Times New Roman" w:eastAsia="Times New Roman" w:hAnsi="Times New Roman" w:cs="Times New Roman"/>
                <w:sz w:val="24"/>
                <w:szCs w:val="24"/>
              </w:rPr>
              <w:br/>
              <w:t>Jaunu institūciju izveide, esošu institūciju likvidācija vai reorganizācija, to ietekme uz institūcijas cilvēkresursiem</w:t>
            </w:r>
          </w:p>
        </w:tc>
        <w:tc>
          <w:tcPr>
            <w:tcW w:w="3210" w:type="pct"/>
            <w:tcBorders>
              <w:top w:val="single" w:sz="4" w:space="0" w:color="auto"/>
              <w:left w:val="single" w:sz="4" w:space="0" w:color="auto"/>
              <w:bottom w:val="single" w:sz="4" w:space="0" w:color="auto"/>
              <w:right w:val="single" w:sz="4" w:space="0" w:color="auto"/>
            </w:tcBorders>
            <w:hideMark/>
          </w:tcPr>
          <w:p w14:paraId="705789D0" w14:textId="7B3DE5B9" w:rsidR="00C9499C" w:rsidRPr="00B61C54" w:rsidRDefault="00974568" w:rsidP="00CA7C52">
            <w:pPr>
              <w:spacing w:after="0" w:line="240" w:lineRule="auto"/>
              <w:ind w:firstLine="133"/>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lang w:eastAsia="lv-LV"/>
              </w:rPr>
              <w:t>Valsts pārvaldes vai pašvaldību institucionālā sistēma netiek mainīta. Jaunas iestādes vai jaunas struktūrvienības netiek veidotas, nav paredzēts likvidēt esošās institūcijas, nav paredzēts reorganizēt esošās institūcijas.</w:t>
            </w:r>
          </w:p>
        </w:tc>
      </w:tr>
      <w:tr w:rsidR="00C9499C" w:rsidRPr="00B61C54" w14:paraId="6C4E535A" w14:textId="77777777" w:rsidTr="00CF53E7">
        <w:tc>
          <w:tcPr>
            <w:tcW w:w="311" w:type="pct"/>
            <w:tcBorders>
              <w:top w:val="single" w:sz="4" w:space="0" w:color="auto"/>
              <w:left w:val="single" w:sz="4" w:space="0" w:color="auto"/>
              <w:bottom w:val="single" w:sz="4" w:space="0" w:color="auto"/>
              <w:right w:val="single" w:sz="4" w:space="0" w:color="auto"/>
            </w:tcBorders>
            <w:hideMark/>
          </w:tcPr>
          <w:p w14:paraId="13C24907" w14:textId="77777777" w:rsidR="00C9499C" w:rsidRPr="00B61C54" w:rsidRDefault="00C9499C" w:rsidP="00CA7C52">
            <w:pPr>
              <w:spacing w:after="0" w:line="240" w:lineRule="auto"/>
              <w:jc w:val="center"/>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3.</w:t>
            </w:r>
          </w:p>
        </w:tc>
        <w:tc>
          <w:tcPr>
            <w:tcW w:w="1479" w:type="pct"/>
            <w:tcBorders>
              <w:top w:val="single" w:sz="4" w:space="0" w:color="auto"/>
              <w:left w:val="single" w:sz="4" w:space="0" w:color="auto"/>
              <w:bottom w:val="single" w:sz="4" w:space="0" w:color="auto"/>
              <w:right w:val="single" w:sz="4" w:space="0" w:color="auto"/>
            </w:tcBorders>
            <w:hideMark/>
          </w:tcPr>
          <w:p w14:paraId="1F783BA8" w14:textId="77777777" w:rsidR="00C9499C" w:rsidRPr="00B61C54" w:rsidRDefault="00C9499C" w:rsidP="00CA7C52">
            <w:pPr>
              <w:spacing w:after="0" w:line="240" w:lineRule="auto"/>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1590BA78" w14:textId="120FED60" w:rsidR="00C9499C" w:rsidRPr="00B61C54" w:rsidRDefault="00FE16C0" w:rsidP="00CA7C52">
            <w:pPr>
              <w:spacing w:after="0" w:line="240" w:lineRule="auto"/>
              <w:ind w:firstLine="133"/>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lang w:eastAsia="lv-LV"/>
              </w:rPr>
              <w:t>Nav</w:t>
            </w:r>
            <w:r w:rsidR="00215725" w:rsidRPr="00B61C54">
              <w:rPr>
                <w:rFonts w:ascii="Times New Roman" w:eastAsia="Times New Roman" w:hAnsi="Times New Roman" w:cs="Times New Roman"/>
                <w:sz w:val="24"/>
                <w:szCs w:val="24"/>
                <w:lang w:eastAsia="lv-LV"/>
              </w:rPr>
              <w:t>.</w:t>
            </w:r>
          </w:p>
        </w:tc>
      </w:tr>
    </w:tbl>
    <w:p w14:paraId="748098E7" w14:textId="77777777" w:rsidR="00252A3E" w:rsidRPr="00B61C54" w:rsidRDefault="00252A3E" w:rsidP="00CA7C52">
      <w:pPr>
        <w:spacing w:after="0" w:line="240" w:lineRule="auto"/>
        <w:jc w:val="both"/>
        <w:rPr>
          <w:rFonts w:ascii="Times New Roman" w:eastAsia="Times New Roman" w:hAnsi="Times New Roman" w:cs="Times New Roman"/>
          <w:sz w:val="24"/>
          <w:szCs w:val="24"/>
        </w:rPr>
      </w:pPr>
    </w:p>
    <w:p w14:paraId="6A0EC085" w14:textId="0476DB72" w:rsidR="0013726D" w:rsidRPr="00B61C54" w:rsidRDefault="0013726D" w:rsidP="00CA7C52">
      <w:pPr>
        <w:spacing w:after="0" w:line="240" w:lineRule="auto"/>
        <w:jc w:val="both"/>
        <w:rPr>
          <w:rFonts w:ascii="Times New Roman" w:eastAsia="Times New Roman" w:hAnsi="Times New Roman" w:cs="Times New Roman"/>
          <w:sz w:val="24"/>
          <w:szCs w:val="24"/>
          <w:lang w:eastAsia="lv-LV"/>
        </w:rPr>
      </w:pPr>
    </w:p>
    <w:p w14:paraId="3D9B7138" w14:textId="77777777" w:rsidR="0013726D" w:rsidRPr="00B61C54" w:rsidRDefault="0013726D" w:rsidP="00CA7C52">
      <w:pPr>
        <w:spacing w:after="0" w:line="240" w:lineRule="auto"/>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Iesniedzējs:</w:t>
      </w:r>
    </w:p>
    <w:p w14:paraId="0F535261" w14:textId="77777777" w:rsidR="0013726D" w:rsidRPr="00B61C54" w:rsidRDefault="0013726D" w:rsidP="00CA7C52">
      <w:pPr>
        <w:spacing w:after="0" w:line="240" w:lineRule="auto"/>
        <w:jc w:val="both"/>
        <w:rPr>
          <w:rFonts w:ascii="Times New Roman" w:eastAsia="Times New Roman" w:hAnsi="Times New Roman" w:cs="Times New Roman"/>
          <w:sz w:val="24"/>
          <w:szCs w:val="24"/>
        </w:rPr>
      </w:pPr>
      <w:r w:rsidRPr="00B61C54">
        <w:rPr>
          <w:rFonts w:ascii="Times New Roman" w:eastAsia="Times New Roman" w:hAnsi="Times New Roman" w:cs="Times New Roman"/>
          <w:sz w:val="24"/>
          <w:szCs w:val="24"/>
        </w:rPr>
        <w:t>Tieslietu ministrijas</w:t>
      </w:r>
    </w:p>
    <w:p w14:paraId="0A8C0F56" w14:textId="77777777" w:rsidR="0013726D" w:rsidRPr="00B61C54" w:rsidRDefault="0013726D" w:rsidP="00CA7C52">
      <w:pPr>
        <w:tabs>
          <w:tab w:val="right" w:pos="9074"/>
        </w:tabs>
        <w:spacing w:after="0" w:line="240" w:lineRule="auto"/>
        <w:rPr>
          <w:rFonts w:ascii="Times New Roman" w:eastAsia="Times New Roman" w:hAnsi="Times New Roman" w:cs="Times New Roman"/>
          <w:sz w:val="24"/>
          <w:szCs w:val="24"/>
          <w:lang w:eastAsia="lv-LV"/>
        </w:rPr>
      </w:pPr>
      <w:r w:rsidRPr="00B61C54">
        <w:rPr>
          <w:rFonts w:ascii="Times New Roman" w:eastAsia="Times New Roman" w:hAnsi="Times New Roman" w:cs="Times New Roman"/>
          <w:sz w:val="24"/>
          <w:szCs w:val="24"/>
          <w:lang w:eastAsia="lv-LV"/>
        </w:rPr>
        <w:t>valsts sekretārs</w:t>
      </w:r>
      <w:r w:rsidRPr="00B61C54">
        <w:rPr>
          <w:rFonts w:ascii="Times New Roman" w:eastAsia="Times New Roman" w:hAnsi="Times New Roman" w:cs="Times New Roman"/>
          <w:sz w:val="24"/>
          <w:szCs w:val="24"/>
          <w:lang w:eastAsia="lv-LV"/>
        </w:rPr>
        <w:tab/>
        <w:t>Raivis Kronbergs</w:t>
      </w:r>
    </w:p>
    <w:p w14:paraId="3A34FD48" w14:textId="77777777" w:rsidR="0013726D" w:rsidRPr="00B61C54" w:rsidRDefault="0013726D" w:rsidP="00CA7C52">
      <w:pPr>
        <w:tabs>
          <w:tab w:val="right" w:pos="9074"/>
        </w:tabs>
        <w:spacing w:after="0" w:line="240" w:lineRule="auto"/>
        <w:rPr>
          <w:rFonts w:ascii="Times New Roman" w:eastAsia="Times New Roman" w:hAnsi="Times New Roman" w:cs="Times New Roman"/>
          <w:sz w:val="24"/>
          <w:szCs w:val="24"/>
          <w:lang w:eastAsia="lv-LV"/>
        </w:rPr>
      </w:pPr>
    </w:p>
    <w:p w14:paraId="1459B1E2" w14:textId="77777777" w:rsidR="001B1BDD" w:rsidRPr="00B61C54" w:rsidRDefault="001B1BDD" w:rsidP="00CA7C52">
      <w:pPr>
        <w:spacing w:after="0" w:line="240" w:lineRule="auto"/>
        <w:jc w:val="both"/>
        <w:rPr>
          <w:rFonts w:ascii="Times New Roman" w:eastAsia="Times New Roman" w:hAnsi="Times New Roman" w:cs="Times New Roman"/>
          <w:sz w:val="24"/>
          <w:szCs w:val="24"/>
        </w:rPr>
      </w:pPr>
    </w:p>
    <w:p w14:paraId="5009E193" w14:textId="089BCD45" w:rsidR="004B3271" w:rsidRPr="00B61C54" w:rsidRDefault="00CB2F8F" w:rsidP="00CA7C52">
      <w:pPr>
        <w:spacing w:after="0" w:line="240" w:lineRule="auto"/>
        <w:rPr>
          <w:rFonts w:ascii="Times New Roman" w:eastAsia="Times New Roman" w:hAnsi="Times New Roman" w:cs="Times New Roman"/>
          <w:sz w:val="20"/>
          <w:szCs w:val="20"/>
          <w:lang w:eastAsia="lv-LV"/>
        </w:rPr>
      </w:pPr>
      <w:r w:rsidRPr="00B61C54">
        <w:rPr>
          <w:rFonts w:ascii="Times New Roman" w:eastAsia="Times New Roman" w:hAnsi="Times New Roman" w:cs="Times New Roman"/>
          <w:sz w:val="20"/>
          <w:szCs w:val="20"/>
          <w:lang w:eastAsia="lv-LV"/>
        </w:rPr>
        <w:t>Rolava 67038632</w:t>
      </w:r>
    </w:p>
    <w:p w14:paraId="261FB745" w14:textId="012DDC65" w:rsidR="004D15A9" w:rsidRPr="00B61C54" w:rsidRDefault="00CB2F8F" w:rsidP="00CA7C52">
      <w:pPr>
        <w:spacing w:after="0" w:line="240" w:lineRule="auto"/>
        <w:rPr>
          <w:rFonts w:ascii="Times New Roman" w:hAnsi="Times New Roman" w:cs="Times New Roman"/>
          <w:sz w:val="20"/>
        </w:rPr>
      </w:pPr>
      <w:r w:rsidRPr="00B61C54">
        <w:rPr>
          <w:rFonts w:ascii="Times New Roman" w:eastAsia="Times New Roman" w:hAnsi="Times New Roman" w:cs="Times New Roman"/>
          <w:sz w:val="20"/>
          <w:szCs w:val="20"/>
          <w:lang w:eastAsia="lv-LV"/>
        </w:rPr>
        <w:t>arta.rolava</w:t>
      </w:r>
      <w:r w:rsidR="004B3271" w:rsidRPr="00B61C54">
        <w:rPr>
          <w:rFonts w:ascii="Times New Roman" w:eastAsia="Times New Roman" w:hAnsi="Times New Roman" w:cs="Times New Roman"/>
          <w:sz w:val="20"/>
          <w:szCs w:val="20"/>
          <w:lang w:eastAsia="lv-LV"/>
        </w:rPr>
        <w:t>@vzd.gov.lv</w:t>
      </w:r>
    </w:p>
    <w:sectPr w:rsidR="004D15A9" w:rsidRPr="00B61C54" w:rsidSect="004D15A9">
      <w:headerReference w:type="default" r:id="rId23"/>
      <w:footerReference w:type="default" r:id="rId24"/>
      <w:footerReference w:type="first" r:id="rId25"/>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A9C84" w14:textId="77777777" w:rsidR="00C17326" w:rsidRDefault="00C17326" w:rsidP="004D15A9">
      <w:pPr>
        <w:spacing w:after="0" w:line="240" w:lineRule="auto"/>
      </w:pPr>
      <w:r>
        <w:separator/>
      </w:r>
    </w:p>
  </w:endnote>
  <w:endnote w:type="continuationSeparator" w:id="0">
    <w:p w14:paraId="24A84D3D" w14:textId="77777777" w:rsidR="00C17326" w:rsidRDefault="00C17326" w:rsidP="004D15A9">
      <w:pPr>
        <w:spacing w:after="0" w:line="240" w:lineRule="auto"/>
      </w:pPr>
      <w:r>
        <w:continuationSeparator/>
      </w:r>
    </w:p>
  </w:endnote>
  <w:endnote w:type="continuationNotice" w:id="1">
    <w:p w14:paraId="2E1276D5" w14:textId="77777777" w:rsidR="00C17326" w:rsidRDefault="00C173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8" w:name="_Hlk69723797"/>
  <w:bookmarkStart w:id="19" w:name="_Hlk69723798"/>
  <w:bookmarkStart w:id="20" w:name="_Hlk69723815"/>
  <w:bookmarkStart w:id="21" w:name="_Hlk69723816"/>
  <w:bookmarkStart w:id="22" w:name="_Hlk69723873"/>
  <w:bookmarkStart w:id="23" w:name="_Hlk69723874"/>
  <w:p w14:paraId="2EB2DFE4" w14:textId="74333AF9" w:rsidR="00D84ADA" w:rsidRPr="00201430" w:rsidRDefault="00D84ADA" w:rsidP="00201430">
    <w:pPr>
      <w:pStyle w:val="Footer"/>
      <w:rPr>
        <w:rFonts w:ascii="Times New Roman" w:eastAsia="Times New Roman" w:hAnsi="Times New Roman" w:cs="Times New Roman"/>
        <w:noProof/>
        <w:sz w:val="20"/>
        <w:szCs w:val="20"/>
        <w:lang w:eastAsia="lv-LV"/>
      </w:rPr>
    </w:pPr>
    <w:r w:rsidRPr="000349FE">
      <w:rPr>
        <w:rFonts w:ascii="Times New Roman" w:eastAsia="Times New Roman" w:hAnsi="Times New Roman" w:cs="Times New Roman"/>
        <w:sz w:val="20"/>
        <w:szCs w:val="20"/>
        <w:lang w:eastAsia="lv-LV"/>
      </w:rPr>
      <w:fldChar w:fldCharType="begin"/>
    </w:r>
    <w:r w:rsidRPr="000349FE">
      <w:rPr>
        <w:rFonts w:ascii="Times New Roman" w:eastAsia="Times New Roman" w:hAnsi="Times New Roman" w:cs="Times New Roman"/>
        <w:sz w:val="20"/>
        <w:szCs w:val="20"/>
        <w:lang w:eastAsia="lv-LV"/>
      </w:rPr>
      <w:instrText xml:space="preserve"> FILENAME   \* MERGEFORMAT </w:instrText>
    </w:r>
    <w:r w:rsidRPr="000349FE">
      <w:rPr>
        <w:rFonts w:ascii="Times New Roman" w:eastAsia="Times New Roman" w:hAnsi="Times New Roman" w:cs="Times New Roman"/>
        <w:sz w:val="20"/>
        <w:szCs w:val="20"/>
        <w:lang w:eastAsia="lv-LV"/>
      </w:rPr>
      <w:fldChar w:fldCharType="separate"/>
    </w:r>
    <w:r w:rsidR="00F61352">
      <w:rPr>
        <w:rFonts w:ascii="Times New Roman" w:eastAsia="Times New Roman" w:hAnsi="Times New Roman" w:cs="Times New Roman"/>
        <w:noProof/>
        <w:sz w:val="20"/>
        <w:szCs w:val="20"/>
        <w:lang w:eastAsia="lv-LV"/>
      </w:rPr>
      <w:t>TManot_090621_budz</w:t>
    </w:r>
    <w:r w:rsidRPr="000349FE">
      <w:rPr>
        <w:rFonts w:ascii="Times New Roman" w:eastAsia="Times New Roman" w:hAnsi="Times New Roman" w:cs="Times New Roman"/>
        <w:sz w:val="20"/>
        <w:szCs w:val="20"/>
        <w:lang w:eastAsia="lv-LV"/>
      </w:rPr>
      <w:fldChar w:fldCharType="end"/>
    </w:r>
    <w:bookmarkEnd w:id="18"/>
    <w:bookmarkEnd w:id="19"/>
    <w:bookmarkEnd w:id="20"/>
    <w:bookmarkEnd w:id="21"/>
    <w:bookmarkEnd w:id="22"/>
    <w:bookmarkEnd w:id="2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054DA" w14:textId="60A42501" w:rsidR="00D84ADA" w:rsidRPr="00201430" w:rsidRDefault="00D84ADA" w:rsidP="007A30E8">
    <w:pPr>
      <w:pStyle w:val="Footer"/>
      <w:rPr>
        <w:rFonts w:ascii="Times New Roman" w:eastAsia="Times New Roman" w:hAnsi="Times New Roman" w:cs="Times New Roman"/>
        <w:noProof/>
        <w:sz w:val="20"/>
        <w:szCs w:val="20"/>
        <w:lang w:eastAsia="lv-LV"/>
      </w:rPr>
    </w:pPr>
    <w:r w:rsidRPr="000349FE">
      <w:rPr>
        <w:rFonts w:ascii="Times New Roman" w:eastAsia="Times New Roman" w:hAnsi="Times New Roman" w:cs="Times New Roman"/>
        <w:sz w:val="20"/>
        <w:szCs w:val="20"/>
        <w:lang w:eastAsia="lv-LV"/>
      </w:rPr>
      <w:fldChar w:fldCharType="begin"/>
    </w:r>
    <w:r w:rsidRPr="000349FE">
      <w:rPr>
        <w:rFonts w:ascii="Times New Roman" w:eastAsia="Times New Roman" w:hAnsi="Times New Roman" w:cs="Times New Roman"/>
        <w:sz w:val="20"/>
        <w:szCs w:val="20"/>
        <w:lang w:eastAsia="lv-LV"/>
      </w:rPr>
      <w:instrText xml:space="preserve"> FILENAME   \* MERGEFORMAT </w:instrText>
    </w:r>
    <w:r w:rsidRPr="000349FE">
      <w:rPr>
        <w:rFonts w:ascii="Times New Roman" w:eastAsia="Times New Roman" w:hAnsi="Times New Roman" w:cs="Times New Roman"/>
        <w:sz w:val="20"/>
        <w:szCs w:val="20"/>
        <w:lang w:eastAsia="lv-LV"/>
      </w:rPr>
      <w:fldChar w:fldCharType="separate"/>
    </w:r>
    <w:r w:rsidR="00F61352">
      <w:rPr>
        <w:rFonts w:ascii="Times New Roman" w:eastAsia="Times New Roman" w:hAnsi="Times New Roman" w:cs="Times New Roman"/>
        <w:noProof/>
        <w:sz w:val="20"/>
        <w:szCs w:val="20"/>
        <w:lang w:eastAsia="lv-LV"/>
      </w:rPr>
      <w:t>TManot_090621_budz</w:t>
    </w:r>
    <w:r w:rsidRPr="000349FE">
      <w:rPr>
        <w:rFonts w:ascii="Times New Roman" w:eastAsia="Times New Roman" w:hAnsi="Times New Roman" w:cs="Times New Roman"/>
        <w:sz w:val="20"/>
        <w:szCs w:val="20"/>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9E0BD" w14:textId="77777777" w:rsidR="00C17326" w:rsidRDefault="00C17326" w:rsidP="004D15A9">
      <w:pPr>
        <w:spacing w:after="0" w:line="240" w:lineRule="auto"/>
      </w:pPr>
      <w:r>
        <w:separator/>
      </w:r>
    </w:p>
  </w:footnote>
  <w:footnote w:type="continuationSeparator" w:id="0">
    <w:p w14:paraId="020609D0" w14:textId="77777777" w:rsidR="00C17326" w:rsidRDefault="00C17326" w:rsidP="004D15A9">
      <w:pPr>
        <w:spacing w:after="0" w:line="240" w:lineRule="auto"/>
      </w:pPr>
      <w:r>
        <w:continuationSeparator/>
      </w:r>
    </w:p>
  </w:footnote>
  <w:footnote w:type="continuationNotice" w:id="1">
    <w:p w14:paraId="3DF376E5" w14:textId="77777777" w:rsidR="00C17326" w:rsidRDefault="00C173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230928"/>
      <w:docPartObj>
        <w:docPartGallery w:val="Page Numbers (Top of Page)"/>
        <w:docPartUnique/>
      </w:docPartObj>
    </w:sdtPr>
    <w:sdtEndPr>
      <w:rPr>
        <w:rFonts w:ascii="Times New Roman" w:hAnsi="Times New Roman" w:cs="Times New Roman"/>
        <w:sz w:val="24"/>
        <w:szCs w:val="24"/>
      </w:rPr>
    </w:sdtEndPr>
    <w:sdtContent>
      <w:p w14:paraId="7F737906" w14:textId="77777777" w:rsidR="00D84ADA" w:rsidRPr="004D15A9" w:rsidRDefault="00D84ADA">
        <w:pPr>
          <w:pStyle w:val="Header"/>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Pr>
            <w:rFonts w:ascii="Times New Roman" w:hAnsi="Times New Roman" w:cs="Times New Roman"/>
            <w:noProof/>
            <w:sz w:val="24"/>
            <w:szCs w:val="24"/>
          </w:rPr>
          <w:t>9</w:t>
        </w:r>
        <w:r w:rsidRPr="004D15A9">
          <w:rPr>
            <w:rFonts w:ascii="Times New Roman" w:hAnsi="Times New Roman" w:cs="Times New Roman"/>
            <w:sz w:val="24"/>
            <w:szCs w:val="24"/>
          </w:rPr>
          <w:fldChar w:fldCharType="end"/>
        </w:r>
      </w:p>
    </w:sdtContent>
  </w:sdt>
  <w:p w14:paraId="0BF6CB93" w14:textId="77777777" w:rsidR="00D84ADA" w:rsidRDefault="00D84A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A9"/>
    <w:rsid w:val="000025D7"/>
    <w:rsid w:val="0000706C"/>
    <w:rsid w:val="00010189"/>
    <w:rsid w:val="00011557"/>
    <w:rsid w:val="0001162D"/>
    <w:rsid w:val="000136AD"/>
    <w:rsid w:val="00020125"/>
    <w:rsid w:val="00020D58"/>
    <w:rsid w:val="00027641"/>
    <w:rsid w:val="00031256"/>
    <w:rsid w:val="00033135"/>
    <w:rsid w:val="0003437C"/>
    <w:rsid w:val="000349FE"/>
    <w:rsid w:val="00034D71"/>
    <w:rsid w:val="00034EE3"/>
    <w:rsid w:val="00035253"/>
    <w:rsid w:val="0004403E"/>
    <w:rsid w:val="0004445A"/>
    <w:rsid w:val="000448C0"/>
    <w:rsid w:val="00054B38"/>
    <w:rsid w:val="000602D2"/>
    <w:rsid w:val="000666EB"/>
    <w:rsid w:val="000717B2"/>
    <w:rsid w:val="00074473"/>
    <w:rsid w:val="000774E4"/>
    <w:rsid w:val="0007776B"/>
    <w:rsid w:val="00077981"/>
    <w:rsid w:val="000820F6"/>
    <w:rsid w:val="0009072B"/>
    <w:rsid w:val="000923F3"/>
    <w:rsid w:val="00092D6A"/>
    <w:rsid w:val="000A371B"/>
    <w:rsid w:val="000A7B85"/>
    <w:rsid w:val="000B0DE8"/>
    <w:rsid w:val="000C0A00"/>
    <w:rsid w:val="000C157E"/>
    <w:rsid w:val="000C4EBD"/>
    <w:rsid w:val="000C7339"/>
    <w:rsid w:val="000D1E58"/>
    <w:rsid w:val="000D3410"/>
    <w:rsid w:val="000D3669"/>
    <w:rsid w:val="000D38F3"/>
    <w:rsid w:val="000E06A5"/>
    <w:rsid w:val="000E08F5"/>
    <w:rsid w:val="000E12E4"/>
    <w:rsid w:val="000E4F7A"/>
    <w:rsid w:val="000E5EE5"/>
    <w:rsid w:val="000F0125"/>
    <w:rsid w:val="00101CD5"/>
    <w:rsid w:val="00103329"/>
    <w:rsid w:val="00107F97"/>
    <w:rsid w:val="00112769"/>
    <w:rsid w:val="00122298"/>
    <w:rsid w:val="00122AA9"/>
    <w:rsid w:val="001266CD"/>
    <w:rsid w:val="00130F7C"/>
    <w:rsid w:val="0013726D"/>
    <w:rsid w:val="00142E43"/>
    <w:rsid w:val="00143341"/>
    <w:rsid w:val="001500CA"/>
    <w:rsid w:val="00150563"/>
    <w:rsid w:val="00150ED6"/>
    <w:rsid w:val="00153013"/>
    <w:rsid w:val="001616D6"/>
    <w:rsid w:val="00161B79"/>
    <w:rsid w:val="001644E1"/>
    <w:rsid w:val="00164604"/>
    <w:rsid w:val="00165839"/>
    <w:rsid w:val="00166C4C"/>
    <w:rsid w:val="00172A2D"/>
    <w:rsid w:val="0017440A"/>
    <w:rsid w:val="001776B1"/>
    <w:rsid w:val="001777E2"/>
    <w:rsid w:val="0018167F"/>
    <w:rsid w:val="00183D7B"/>
    <w:rsid w:val="00185EA9"/>
    <w:rsid w:val="00187D84"/>
    <w:rsid w:val="00196FB8"/>
    <w:rsid w:val="001A0F2D"/>
    <w:rsid w:val="001A430E"/>
    <w:rsid w:val="001A6876"/>
    <w:rsid w:val="001B066D"/>
    <w:rsid w:val="001B1BDD"/>
    <w:rsid w:val="001B7F8D"/>
    <w:rsid w:val="001C1263"/>
    <w:rsid w:val="001C22B8"/>
    <w:rsid w:val="001C25AC"/>
    <w:rsid w:val="001C514B"/>
    <w:rsid w:val="001C6A41"/>
    <w:rsid w:val="001D01F9"/>
    <w:rsid w:val="001D0BB6"/>
    <w:rsid w:val="001D14F5"/>
    <w:rsid w:val="001D1B79"/>
    <w:rsid w:val="001D2042"/>
    <w:rsid w:val="001D3D14"/>
    <w:rsid w:val="001D4B18"/>
    <w:rsid w:val="001D68D4"/>
    <w:rsid w:val="001D6994"/>
    <w:rsid w:val="001D7ECB"/>
    <w:rsid w:val="00200FB9"/>
    <w:rsid w:val="00201430"/>
    <w:rsid w:val="0020175E"/>
    <w:rsid w:val="00211246"/>
    <w:rsid w:val="00211C11"/>
    <w:rsid w:val="00213667"/>
    <w:rsid w:val="0021389A"/>
    <w:rsid w:val="00215725"/>
    <w:rsid w:val="00216D1C"/>
    <w:rsid w:val="002171E0"/>
    <w:rsid w:val="00217998"/>
    <w:rsid w:val="00223B75"/>
    <w:rsid w:val="002242A3"/>
    <w:rsid w:val="00225D37"/>
    <w:rsid w:val="00231BD6"/>
    <w:rsid w:val="00244213"/>
    <w:rsid w:val="0024500B"/>
    <w:rsid w:val="00245119"/>
    <w:rsid w:val="00247E05"/>
    <w:rsid w:val="00252A3E"/>
    <w:rsid w:val="00255804"/>
    <w:rsid w:val="00255EAC"/>
    <w:rsid w:val="00261A55"/>
    <w:rsid w:val="00261C70"/>
    <w:rsid w:val="00267628"/>
    <w:rsid w:val="002704F6"/>
    <w:rsid w:val="002766E1"/>
    <w:rsid w:val="002825CA"/>
    <w:rsid w:val="00287F95"/>
    <w:rsid w:val="00291E93"/>
    <w:rsid w:val="00293656"/>
    <w:rsid w:val="0029398B"/>
    <w:rsid w:val="0029551C"/>
    <w:rsid w:val="00296075"/>
    <w:rsid w:val="002A1B81"/>
    <w:rsid w:val="002A3AE0"/>
    <w:rsid w:val="002A629F"/>
    <w:rsid w:val="002B10DD"/>
    <w:rsid w:val="002B132F"/>
    <w:rsid w:val="002B22F8"/>
    <w:rsid w:val="002B35A6"/>
    <w:rsid w:val="002B3987"/>
    <w:rsid w:val="002B3C67"/>
    <w:rsid w:val="002B3F6B"/>
    <w:rsid w:val="002B61BF"/>
    <w:rsid w:val="002B65FC"/>
    <w:rsid w:val="002C213D"/>
    <w:rsid w:val="002C3D64"/>
    <w:rsid w:val="002C621E"/>
    <w:rsid w:val="002C6295"/>
    <w:rsid w:val="002C637D"/>
    <w:rsid w:val="002C6B16"/>
    <w:rsid w:val="002D3D5E"/>
    <w:rsid w:val="002D5175"/>
    <w:rsid w:val="002E12A3"/>
    <w:rsid w:val="002E7648"/>
    <w:rsid w:val="002E777D"/>
    <w:rsid w:val="002E7C51"/>
    <w:rsid w:val="002F0F64"/>
    <w:rsid w:val="002F7979"/>
    <w:rsid w:val="003023CD"/>
    <w:rsid w:val="00302ADB"/>
    <w:rsid w:val="00303D58"/>
    <w:rsid w:val="00306DC0"/>
    <w:rsid w:val="0030701B"/>
    <w:rsid w:val="00315A22"/>
    <w:rsid w:val="00316280"/>
    <w:rsid w:val="003237E7"/>
    <w:rsid w:val="00323A0D"/>
    <w:rsid w:val="00323C13"/>
    <w:rsid w:val="003308FA"/>
    <w:rsid w:val="00330CA0"/>
    <w:rsid w:val="00335727"/>
    <w:rsid w:val="003443B2"/>
    <w:rsid w:val="00344B46"/>
    <w:rsid w:val="00345789"/>
    <w:rsid w:val="0034640D"/>
    <w:rsid w:val="003529BF"/>
    <w:rsid w:val="00353F69"/>
    <w:rsid w:val="003561E1"/>
    <w:rsid w:val="0035622E"/>
    <w:rsid w:val="003565DF"/>
    <w:rsid w:val="00365F71"/>
    <w:rsid w:val="0036689D"/>
    <w:rsid w:val="00367479"/>
    <w:rsid w:val="003674EB"/>
    <w:rsid w:val="0037367D"/>
    <w:rsid w:val="003741EB"/>
    <w:rsid w:val="0037698E"/>
    <w:rsid w:val="003807EA"/>
    <w:rsid w:val="00380DE9"/>
    <w:rsid w:val="00382D8B"/>
    <w:rsid w:val="003848B8"/>
    <w:rsid w:val="00390140"/>
    <w:rsid w:val="0039193C"/>
    <w:rsid w:val="003922B0"/>
    <w:rsid w:val="00392731"/>
    <w:rsid w:val="00396D66"/>
    <w:rsid w:val="003A2A0B"/>
    <w:rsid w:val="003A3E76"/>
    <w:rsid w:val="003A60D5"/>
    <w:rsid w:val="003B1743"/>
    <w:rsid w:val="003B3C28"/>
    <w:rsid w:val="003B3D8E"/>
    <w:rsid w:val="003B4371"/>
    <w:rsid w:val="003B6C85"/>
    <w:rsid w:val="003B7119"/>
    <w:rsid w:val="003C1AE7"/>
    <w:rsid w:val="003C2DE6"/>
    <w:rsid w:val="003C368A"/>
    <w:rsid w:val="003C7976"/>
    <w:rsid w:val="003D0716"/>
    <w:rsid w:val="003D3446"/>
    <w:rsid w:val="003D7BCA"/>
    <w:rsid w:val="003E3CA0"/>
    <w:rsid w:val="003E6C14"/>
    <w:rsid w:val="003E6CFD"/>
    <w:rsid w:val="003E7B43"/>
    <w:rsid w:val="003F38A0"/>
    <w:rsid w:val="003F5C70"/>
    <w:rsid w:val="0040168C"/>
    <w:rsid w:val="00402F40"/>
    <w:rsid w:val="00403E1B"/>
    <w:rsid w:val="004046DB"/>
    <w:rsid w:val="00414CD3"/>
    <w:rsid w:val="00416235"/>
    <w:rsid w:val="00416E75"/>
    <w:rsid w:val="004172E9"/>
    <w:rsid w:val="00417894"/>
    <w:rsid w:val="0042023D"/>
    <w:rsid w:val="00421049"/>
    <w:rsid w:val="00421C4C"/>
    <w:rsid w:val="0043582B"/>
    <w:rsid w:val="004418DF"/>
    <w:rsid w:val="0044267D"/>
    <w:rsid w:val="00443E9E"/>
    <w:rsid w:val="00444EAE"/>
    <w:rsid w:val="004508EA"/>
    <w:rsid w:val="004518EC"/>
    <w:rsid w:val="00454196"/>
    <w:rsid w:val="004606E6"/>
    <w:rsid w:val="00461C4A"/>
    <w:rsid w:val="0048352D"/>
    <w:rsid w:val="004871A0"/>
    <w:rsid w:val="0048727F"/>
    <w:rsid w:val="00490F9B"/>
    <w:rsid w:val="00496B5F"/>
    <w:rsid w:val="004A11D0"/>
    <w:rsid w:val="004A5867"/>
    <w:rsid w:val="004A5C2D"/>
    <w:rsid w:val="004B1326"/>
    <w:rsid w:val="004B1BC8"/>
    <w:rsid w:val="004B1BD6"/>
    <w:rsid w:val="004B2F5B"/>
    <w:rsid w:val="004B3271"/>
    <w:rsid w:val="004C41AB"/>
    <w:rsid w:val="004C5817"/>
    <w:rsid w:val="004C5885"/>
    <w:rsid w:val="004D0AE7"/>
    <w:rsid w:val="004D15A9"/>
    <w:rsid w:val="004D1B5B"/>
    <w:rsid w:val="004D1CD9"/>
    <w:rsid w:val="004E0461"/>
    <w:rsid w:val="004E2AC1"/>
    <w:rsid w:val="004E4AF5"/>
    <w:rsid w:val="004E58AA"/>
    <w:rsid w:val="004E6550"/>
    <w:rsid w:val="004E6556"/>
    <w:rsid w:val="004F41A8"/>
    <w:rsid w:val="00504462"/>
    <w:rsid w:val="00505B84"/>
    <w:rsid w:val="0050613A"/>
    <w:rsid w:val="0050648A"/>
    <w:rsid w:val="0050675B"/>
    <w:rsid w:val="005077F2"/>
    <w:rsid w:val="005140F0"/>
    <w:rsid w:val="00515371"/>
    <w:rsid w:val="00517F26"/>
    <w:rsid w:val="0052008C"/>
    <w:rsid w:val="00520A5C"/>
    <w:rsid w:val="00521466"/>
    <w:rsid w:val="0052388B"/>
    <w:rsid w:val="00534DF2"/>
    <w:rsid w:val="00536FAC"/>
    <w:rsid w:val="0054272A"/>
    <w:rsid w:val="005468DB"/>
    <w:rsid w:val="00547E4E"/>
    <w:rsid w:val="005501FE"/>
    <w:rsid w:val="00550A08"/>
    <w:rsid w:val="0055259C"/>
    <w:rsid w:val="00552BA4"/>
    <w:rsid w:val="0055363D"/>
    <w:rsid w:val="0055385D"/>
    <w:rsid w:val="005644D1"/>
    <w:rsid w:val="00570076"/>
    <w:rsid w:val="00571C48"/>
    <w:rsid w:val="00580D29"/>
    <w:rsid w:val="00583987"/>
    <w:rsid w:val="00590F62"/>
    <w:rsid w:val="005937F5"/>
    <w:rsid w:val="00596663"/>
    <w:rsid w:val="005A34BD"/>
    <w:rsid w:val="005A5274"/>
    <w:rsid w:val="005A7833"/>
    <w:rsid w:val="005B3029"/>
    <w:rsid w:val="005B3AF8"/>
    <w:rsid w:val="005B54CC"/>
    <w:rsid w:val="005C1D2F"/>
    <w:rsid w:val="005C1F2E"/>
    <w:rsid w:val="005C2EB3"/>
    <w:rsid w:val="005C493F"/>
    <w:rsid w:val="005C4D15"/>
    <w:rsid w:val="005C5235"/>
    <w:rsid w:val="005C59E0"/>
    <w:rsid w:val="005C7544"/>
    <w:rsid w:val="005D4E8A"/>
    <w:rsid w:val="005D558D"/>
    <w:rsid w:val="005D606D"/>
    <w:rsid w:val="005E13E7"/>
    <w:rsid w:val="005E6DD4"/>
    <w:rsid w:val="005F37A8"/>
    <w:rsid w:val="00603098"/>
    <w:rsid w:val="0060434D"/>
    <w:rsid w:val="006058B7"/>
    <w:rsid w:val="00605D9A"/>
    <w:rsid w:val="00605F47"/>
    <w:rsid w:val="00610C61"/>
    <w:rsid w:val="006112D0"/>
    <w:rsid w:val="006162A2"/>
    <w:rsid w:val="006171C0"/>
    <w:rsid w:val="0062216E"/>
    <w:rsid w:val="006221B8"/>
    <w:rsid w:val="00623DDD"/>
    <w:rsid w:val="00627BC5"/>
    <w:rsid w:val="0063317D"/>
    <w:rsid w:val="00633BED"/>
    <w:rsid w:val="00637F3C"/>
    <w:rsid w:val="00644062"/>
    <w:rsid w:val="006445C0"/>
    <w:rsid w:val="00645699"/>
    <w:rsid w:val="006503AB"/>
    <w:rsid w:val="00651F90"/>
    <w:rsid w:val="00660629"/>
    <w:rsid w:val="00662C78"/>
    <w:rsid w:val="00672717"/>
    <w:rsid w:val="00685702"/>
    <w:rsid w:val="00686CDF"/>
    <w:rsid w:val="00687027"/>
    <w:rsid w:val="00693239"/>
    <w:rsid w:val="00695E75"/>
    <w:rsid w:val="006969AD"/>
    <w:rsid w:val="0069737D"/>
    <w:rsid w:val="006A0A32"/>
    <w:rsid w:val="006A41FA"/>
    <w:rsid w:val="006A4BFC"/>
    <w:rsid w:val="006A5976"/>
    <w:rsid w:val="006A764C"/>
    <w:rsid w:val="006B1EBB"/>
    <w:rsid w:val="006B2B6B"/>
    <w:rsid w:val="006C4F2D"/>
    <w:rsid w:val="006C6A16"/>
    <w:rsid w:val="006D08B2"/>
    <w:rsid w:val="006D1C3D"/>
    <w:rsid w:val="006D2FD2"/>
    <w:rsid w:val="006D3DDA"/>
    <w:rsid w:val="006D732E"/>
    <w:rsid w:val="006E0753"/>
    <w:rsid w:val="006F0535"/>
    <w:rsid w:val="006F58C5"/>
    <w:rsid w:val="006F634B"/>
    <w:rsid w:val="00700176"/>
    <w:rsid w:val="00702245"/>
    <w:rsid w:val="00712A25"/>
    <w:rsid w:val="00713F49"/>
    <w:rsid w:val="00717D84"/>
    <w:rsid w:val="00731132"/>
    <w:rsid w:val="0073293F"/>
    <w:rsid w:val="00734569"/>
    <w:rsid w:val="00736360"/>
    <w:rsid w:val="007377C4"/>
    <w:rsid w:val="007423C0"/>
    <w:rsid w:val="00744B53"/>
    <w:rsid w:val="007458E6"/>
    <w:rsid w:val="00746427"/>
    <w:rsid w:val="007502BE"/>
    <w:rsid w:val="007503E0"/>
    <w:rsid w:val="007551EB"/>
    <w:rsid w:val="0076348A"/>
    <w:rsid w:val="00766FB1"/>
    <w:rsid w:val="00772822"/>
    <w:rsid w:val="0077653F"/>
    <w:rsid w:val="007766C8"/>
    <w:rsid w:val="00777117"/>
    <w:rsid w:val="0078005A"/>
    <w:rsid w:val="00780F97"/>
    <w:rsid w:val="00781A8C"/>
    <w:rsid w:val="00783B3D"/>
    <w:rsid w:val="007846FB"/>
    <w:rsid w:val="00786216"/>
    <w:rsid w:val="00792B07"/>
    <w:rsid w:val="00795357"/>
    <w:rsid w:val="00795A70"/>
    <w:rsid w:val="00797122"/>
    <w:rsid w:val="007A269C"/>
    <w:rsid w:val="007A30E8"/>
    <w:rsid w:val="007A624D"/>
    <w:rsid w:val="007A6274"/>
    <w:rsid w:val="007B232D"/>
    <w:rsid w:val="007B53D2"/>
    <w:rsid w:val="007C2861"/>
    <w:rsid w:val="007C5443"/>
    <w:rsid w:val="007C755D"/>
    <w:rsid w:val="007C782F"/>
    <w:rsid w:val="007D024A"/>
    <w:rsid w:val="007E056F"/>
    <w:rsid w:val="007E365D"/>
    <w:rsid w:val="007E5E3F"/>
    <w:rsid w:val="007E67F7"/>
    <w:rsid w:val="007F0840"/>
    <w:rsid w:val="007F4D50"/>
    <w:rsid w:val="007F5B10"/>
    <w:rsid w:val="00802B08"/>
    <w:rsid w:val="00804842"/>
    <w:rsid w:val="00805D63"/>
    <w:rsid w:val="008064B7"/>
    <w:rsid w:val="00807A2E"/>
    <w:rsid w:val="008101FC"/>
    <w:rsid w:val="0081203F"/>
    <w:rsid w:val="00813F61"/>
    <w:rsid w:val="008163CE"/>
    <w:rsid w:val="00821477"/>
    <w:rsid w:val="008216BD"/>
    <w:rsid w:val="0082277B"/>
    <w:rsid w:val="00823931"/>
    <w:rsid w:val="008240E9"/>
    <w:rsid w:val="0082523C"/>
    <w:rsid w:val="0083107E"/>
    <w:rsid w:val="00831699"/>
    <w:rsid w:val="008340FE"/>
    <w:rsid w:val="00834279"/>
    <w:rsid w:val="008353FC"/>
    <w:rsid w:val="0084154B"/>
    <w:rsid w:val="00847500"/>
    <w:rsid w:val="0085096E"/>
    <w:rsid w:val="00851529"/>
    <w:rsid w:val="00851C03"/>
    <w:rsid w:val="008528D4"/>
    <w:rsid w:val="00853D1F"/>
    <w:rsid w:val="008613BD"/>
    <w:rsid w:val="008651D5"/>
    <w:rsid w:val="00865881"/>
    <w:rsid w:val="00870B08"/>
    <w:rsid w:val="008723FC"/>
    <w:rsid w:val="00874639"/>
    <w:rsid w:val="008746F8"/>
    <w:rsid w:val="008758EC"/>
    <w:rsid w:val="00877C29"/>
    <w:rsid w:val="00880308"/>
    <w:rsid w:val="00882139"/>
    <w:rsid w:val="00882AA4"/>
    <w:rsid w:val="00882AE5"/>
    <w:rsid w:val="008839A5"/>
    <w:rsid w:val="008867DD"/>
    <w:rsid w:val="00890C2C"/>
    <w:rsid w:val="008946F5"/>
    <w:rsid w:val="0089610A"/>
    <w:rsid w:val="008A583C"/>
    <w:rsid w:val="008A6A73"/>
    <w:rsid w:val="008A7346"/>
    <w:rsid w:val="008B0C73"/>
    <w:rsid w:val="008B1CE8"/>
    <w:rsid w:val="008B3EDA"/>
    <w:rsid w:val="008B7F8F"/>
    <w:rsid w:val="008C1288"/>
    <w:rsid w:val="008C4960"/>
    <w:rsid w:val="008C5A5E"/>
    <w:rsid w:val="008C7E09"/>
    <w:rsid w:val="008D571C"/>
    <w:rsid w:val="008E10E8"/>
    <w:rsid w:val="008E32A3"/>
    <w:rsid w:val="008E3E1A"/>
    <w:rsid w:val="008E48CD"/>
    <w:rsid w:val="008E4AD5"/>
    <w:rsid w:val="008F2EB4"/>
    <w:rsid w:val="008F42A5"/>
    <w:rsid w:val="00901317"/>
    <w:rsid w:val="00903003"/>
    <w:rsid w:val="00903B13"/>
    <w:rsid w:val="00904E79"/>
    <w:rsid w:val="00905446"/>
    <w:rsid w:val="0091119F"/>
    <w:rsid w:val="00911CA3"/>
    <w:rsid w:val="00912F2B"/>
    <w:rsid w:val="00915845"/>
    <w:rsid w:val="00916178"/>
    <w:rsid w:val="009172ED"/>
    <w:rsid w:val="0092271B"/>
    <w:rsid w:val="009233C9"/>
    <w:rsid w:val="009234CA"/>
    <w:rsid w:val="00927A2A"/>
    <w:rsid w:val="00935664"/>
    <w:rsid w:val="009356D2"/>
    <w:rsid w:val="009379B9"/>
    <w:rsid w:val="00940CB2"/>
    <w:rsid w:val="00943833"/>
    <w:rsid w:val="00944080"/>
    <w:rsid w:val="00944B2B"/>
    <w:rsid w:val="00950C49"/>
    <w:rsid w:val="00950EB2"/>
    <w:rsid w:val="00954654"/>
    <w:rsid w:val="00955419"/>
    <w:rsid w:val="00960A25"/>
    <w:rsid w:val="009611A4"/>
    <w:rsid w:val="0096453B"/>
    <w:rsid w:val="009649C0"/>
    <w:rsid w:val="00964E60"/>
    <w:rsid w:val="00971C6D"/>
    <w:rsid w:val="00973A52"/>
    <w:rsid w:val="00974568"/>
    <w:rsid w:val="009753CD"/>
    <w:rsid w:val="00977C5F"/>
    <w:rsid w:val="009804EF"/>
    <w:rsid w:val="00982109"/>
    <w:rsid w:val="009874A3"/>
    <w:rsid w:val="0099055A"/>
    <w:rsid w:val="0099235F"/>
    <w:rsid w:val="00993CC8"/>
    <w:rsid w:val="009948E9"/>
    <w:rsid w:val="00995DC2"/>
    <w:rsid w:val="009A06D7"/>
    <w:rsid w:val="009A277A"/>
    <w:rsid w:val="009A2925"/>
    <w:rsid w:val="009A4DF7"/>
    <w:rsid w:val="009A599C"/>
    <w:rsid w:val="009B01B8"/>
    <w:rsid w:val="009B1CDC"/>
    <w:rsid w:val="009B5038"/>
    <w:rsid w:val="009B703D"/>
    <w:rsid w:val="009C1439"/>
    <w:rsid w:val="009C35CC"/>
    <w:rsid w:val="009C3D69"/>
    <w:rsid w:val="009C4DA6"/>
    <w:rsid w:val="009D1EFC"/>
    <w:rsid w:val="009D34CE"/>
    <w:rsid w:val="009D4370"/>
    <w:rsid w:val="009D55A3"/>
    <w:rsid w:val="009D7F48"/>
    <w:rsid w:val="009E1B20"/>
    <w:rsid w:val="009E523A"/>
    <w:rsid w:val="009E61AC"/>
    <w:rsid w:val="009E66FF"/>
    <w:rsid w:val="009E6B67"/>
    <w:rsid w:val="009E6C2C"/>
    <w:rsid w:val="009E7DC6"/>
    <w:rsid w:val="009F03F1"/>
    <w:rsid w:val="009F5C35"/>
    <w:rsid w:val="009F6B7E"/>
    <w:rsid w:val="00A037F7"/>
    <w:rsid w:val="00A11C85"/>
    <w:rsid w:val="00A169A7"/>
    <w:rsid w:val="00A25A1F"/>
    <w:rsid w:val="00A25DDF"/>
    <w:rsid w:val="00A26342"/>
    <w:rsid w:val="00A27541"/>
    <w:rsid w:val="00A30DCF"/>
    <w:rsid w:val="00A355E6"/>
    <w:rsid w:val="00A356E5"/>
    <w:rsid w:val="00A36DDB"/>
    <w:rsid w:val="00A41378"/>
    <w:rsid w:val="00A41FA7"/>
    <w:rsid w:val="00A42AB4"/>
    <w:rsid w:val="00A44892"/>
    <w:rsid w:val="00A50943"/>
    <w:rsid w:val="00A50A6E"/>
    <w:rsid w:val="00A54A87"/>
    <w:rsid w:val="00A62AE3"/>
    <w:rsid w:val="00A649BC"/>
    <w:rsid w:val="00A66ACD"/>
    <w:rsid w:val="00A73507"/>
    <w:rsid w:val="00A739C9"/>
    <w:rsid w:val="00A7652C"/>
    <w:rsid w:val="00A77DC4"/>
    <w:rsid w:val="00A82452"/>
    <w:rsid w:val="00A83610"/>
    <w:rsid w:val="00A86812"/>
    <w:rsid w:val="00A8685D"/>
    <w:rsid w:val="00A9396D"/>
    <w:rsid w:val="00A94D6C"/>
    <w:rsid w:val="00AA0578"/>
    <w:rsid w:val="00AA2EE6"/>
    <w:rsid w:val="00AA3155"/>
    <w:rsid w:val="00AA4850"/>
    <w:rsid w:val="00AB0052"/>
    <w:rsid w:val="00AB2873"/>
    <w:rsid w:val="00AC02CF"/>
    <w:rsid w:val="00AC4D99"/>
    <w:rsid w:val="00AD0915"/>
    <w:rsid w:val="00AD2BFC"/>
    <w:rsid w:val="00AD5E07"/>
    <w:rsid w:val="00AD6A48"/>
    <w:rsid w:val="00AE0865"/>
    <w:rsid w:val="00AE0BF1"/>
    <w:rsid w:val="00AE427D"/>
    <w:rsid w:val="00AE61D3"/>
    <w:rsid w:val="00AF3D38"/>
    <w:rsid w:val="00AF596C"/>
    <w:rsid w:val="00AF5A7C"/>
    <w:rsid w:val="00AF76C9"/>
    <w:rsid w:val="00B00137"/>
    <w:rsid w:val="00B07FAF"/>
    <w:rsid w:val="00B153AC"/>
    <w:rsid w:val="00B15636"/>
    <w:rsid w:val="00B16573"/>
    <w:rsid w:val="00B17AAC"/>
    <w:rsid w:val="00B250D3"/>
    <w:rsid w:val="00B25454"/>
    <w:rsid w:val="00B256D9"/>
    <w:rsid w:val="00B319C8"/>
    <w:rsid w:val="00B31E8A"/>
    <w:rsid w:val="00B34A4A"/>
    <w:rsid w:val="00B354B6"/>
    <w:rsid w:val="00B3675D"/>
    <w:rsid w:val="00B36A1F"/>
    <w:rsid w:val="00B43147"/>
    <w:rsid w:val="00B52E3B"/>
    <w:rsid w:val="00B56DA5"/>
    <w:rsid w:val="00B61C54"/>
    <w:rsid w:val="00B623D5"/>
    <w:rsid w:val="00B63207"/>
    <w:rsid w:val="00B6525E"/>
    <w:rsid w:val="00B70E21"/>
    <w:rsid w:val="00B72B47"/>
    <w:rsid w:val="00B77CC9"/>
    <w:rsid w:val="00B82245"/>
    <w:rsid w:val="00B907EA"/>
    <w:rsid w:val="00B975B0"/>
    <w:rsid w:val="00BA3705"/>
    <w:rsid w:val="00BB1822"/>
    <w:rsid w:val="00BB1F46"/>
    <w:rsid w:val="00BB2CF3"/>
    <w:rsid w:val="00BB3627"/>
    <w:rsid w:val="00BB40DD"/>
    <w:rsid w:val="00BC4DB3"/>
    <w:rsid w:val="00BC7CD9"/>
    <w:rsid w:val="00BD04B2"/>
    <w:rsid w:val="00BD4497"/>
    <w:rsid w:val="00BD5AA4"/>
    <w:rsid w:val="00BF0BAA"/>
    <w:rsid w:val="00BF2339"/>
    <w:rsid w:val="00BF4DCD"/>
    <w:rsid w:val="00BF67E7"/>
    <w:rsid w:val="00BF6969"/>
    <w:rsid w:val="00C004E6"/>
    <w:rsid w:val="00C01882"/>
    <w:rsid w:val="00C033DB"/>
    <w:rsid w:val="00C042A3"/>
    <w:rsid w:val="00C0689E"/>
    <w:rsid w:val="00C06C52"/>
    <w:rsid w:val="00C129D8"/>
    <w:rsid w:val="00C14211"/>
    <w:rsid w:val="00C17326"/>
    <w:rsid w:val="00C22C49"/>
    <w:rsid w:val="00C255DD"/>
    <w:rsid w:val="00C26FF6"/>
    <w:rsid w:val="00C37907"/>
    <w:rsid w:val="00C437ED"/>
    <w:rsid w:val="00C45023"/>
    <w:rsid w:val="00C501D7"/>
    <w:rsid w:val="00C50D27"/>
    <w:rsid w:val="00C520C2"/>
    <w:rsid w:val="00C56975"/>
    <w:rsid w:val="00C56EB2"/>
    <w:rsid w:val="00C617FB"/>
    <w:rsid w:val="00C622AE"/>
    <w:rsid w:val="00C62EC4"/>
    <w:rsid w:val="00C6516C"/>
    <w:rsid w:val="00C6748F"/>
    <w:rsid w:val="00C70F0A"/>
    <w:rsid w:val="00C70F9C"/>
    <w:rsid w:val="00C71603"/>
    <w:rsid w:val="00C8066F"/>
    <w:rsid w:val="00C80E0F"/>
    <w:rsid w:val="00C92A42"/>
    <w:rsid w:val="00C9499C"/>
    <w:rsid w:val="00C9639A"/>
    <w:rsid w:val="00CA1622"/>
    <w:rsid w:val="00CA5F52"/>
    <w:rsid w:val="00CA6E43"/>
    <w:rsid w:val="00CA7C52"/>
    <w:rsid w:val="00CB2F8F"/>
    <w:rsid w:val="00CB59A9"/>
    <w:rsid w:val="00CC07DD"/>
    <w:rsid w:val="00CC1D6E"/>
    <w:rsid w:val="00CC4757"/>
    <w:rsid w:val="00CC501B"/>
    <w:rsid w:val="00CD5D16"/>
    <w:rsid w:val="00CD5EF3"/>
    <w:rsid w:val="00CD7E8C"/>
    <w:rsid w:val="00CE0B5F"/>
    <w:rsid w:val="00CE289A"/>
    <w:rsid w:val="00CE2D11"/>
    <w:rsid w:val="00CE52FF"/>
    <w:rsid w:val="00CF11F2"/>
    <w:rsid w:val="00CF360E"/>
    <w:rsid w:val="00CF53E7"/>
    <w:rsid w:val="00CF6BA6"/>
    <w:rsid w:val="00CF6F18"/>
    <w:rsid w:val="00CF754B"/>
    <w:rsid w:val="00D00584"/>
    <w:rsid w:val="00D00E63"/>
    <w:rsid w:val="00D00F37"/>
    <w:rsid w:val="00D033A7"/>
    <w:rsid w:val="00D07C51"/>
    <w:rsid w:val="00D102EB"/>
    <w:rsid w:val="00D108BB"/>
    <w:rsid w:val="00D145EB"/>
    <w:rsid w:val="00D170D8"/>
    <w:rsid w:val="00D202C6"/>
    <w:rsid w:val="00D20D01"/>
    <w:rsid w:val="00D21542"/>
    <w:rsid w:val="00D234C5"/>
    <w:rsid w:val="00D237A4"/>
    <w:rsid w:val="00D246AB"/>
    <w:rsid w:val="00D304DF"/>
    <w:rsid w:val="00D313D5"/>
    <w:rsid w:val="00D31F6E"/>
    <w:rsid w:val="00D36557"/>
    <w:rsid w:val="00D36B77"/>
    <w:rsid w:val="00D401F6"/>
    <w:rsid w:val="00D438BA"/>
    <w:rsid w:val="00D441C9"/>
    <w:rsid w:val="00D453BC"/>
    <w:rsid w:val="00D4650A"/>
    <w:rsid w:val="00D47CB3"/>
    <w:rsid w:val="00D50597"/>
    <w:rsid w:val="00D50EB1"/>
    <w:rsid w:val="00D57692"/>
    <w:rsid w:val="00D62203"/>
    <w:rsid w:val="00D62366"/>
    <w:rsid w:val="00D63DC7"/>
    <w:rsid w:val="00D64B67"/>
    <w:rsid w:val="00D72EF9"/>
    <w:rsid w:val="00D74CC6"/>
    <w:rsid w:val="00D75B6D"/>
    <w:rsid w:val="00D772FB"/>
    <w:rsid w:val="00D8019A"/>
    <w:rsid w:val="00D83349"/>
    <w:rsid w:val="00D84ADA"/>
    <w:rsid w:val="00D907A4"/>
    <w:rsid w:val="00D91435"/>
    <w:rsid w:val="00D9251A"/>
    <w:rsid w:val="00D92CCB"/>
    <w:rsid w:val="00D951D4"/>
    <w:rsid w:val="00D95C91"/>
    <w:rsid w:val="00D97DE2"/>
    <w:rsid w:val="00DA3677"/>
    <w:rsid w:val="00DA596D"/>
    <w:rsid w:val="00DA6941"/>
    <w:rsid w:val="00DB4E41"/>
    <w:rsid w:val="00DB6448"/>
    <w:rsid w:val="00DC2CFF"/>
    <w:rsid w:val="00DC37E0"/>
    <w:rsid w:val="00DC4121"/>
    <w:rsid w:val="00DC639F"/>
    <w:rsid w:val="00DC70BC"/>
    <w:rsid w:val="00DC7886"/>
    <w:rsid w:val="00DD2F24"/>
    <w:rsid w:val="00DD5983"/>
    <w:rsid w:val="00DD5D08"/>
    <w:rsid w:val="00DE29AD"/>
    <w:rsid w:val="00DE34F9"/>
    <w:rsid w:val="00DE3D2A"/>
    <w:rsid w:val="00DE615A"/>
    <w:rsid w:val="00DE7BA2"/>
    <w:rsid w:val="00DF5112"/>
    <w:rsid w:val="00DF7FDB"/>
    <w:rsid w:val="00E04AE7"/>
    <w:rsid w:val="00E04C3C"/>
    <w:rsid w:val="00E1096B"/>
    <w:rsid w:val="00E22206"/>
    <w:rsid w:val="00E2246B"/>
    <w:rsid w:val="00E224F4"/>
    <w:rsid w:val="00E253D1"/>
    <w:rsid w:val="00E26899"/>
    <w:rsid w:val="00E3408B"/>
    <w:rsid w:val="00E347C5"/>
    <w:rsid w:val="00E355B3"/>
    <w:rsid w:val="00E40501"/>
    <w:rsid w:val="00E41643"/>
    <w:rsid w:val="00E41897"/>
    <w:rsid w:val="00E47A5E"/>
    <w:rsid w:val="00E51D2E"/>
    <w:rsid w:val="00E53118"/>
    <w:rsid w:val="00E531DD"/>
    <w:rsid w:val="00E60725"/>
    <w:rsid w:val="00E60CA6"/>
    <w:rsid w:val="00E6195B"/>
    <w:rsid w:val="00E73B85"/>
    <w:rsid w:val="00E7449B"/>
    <w:rsid w:val="00E74B96"/>
    <w:rsid w:val="00E82A73"/>
    <w:rsid w:val="00E84A73"/>
    <w:rsid w:val="00E90724"/>
    <w:rsid w:val="00E97602"/>
    <w:rsid w:val="00E976E3"/>
    <w:rsid w:val="00EA265C"/>
    <w:rsid w:val="00EA2BAC"/>
    <w:rsid w:val="00EA5448"/>
    <w:rsid w:val="00EB0AD7"/>
    <w:rsid w:val="00EB3A8C"/>
    <w:rsid w:val="00EB3F24"/>
    <w:rsid w:val="00EB6DD9"/>
    <w:rsid w:val="00EB70D7"/>
    <w:rsid w:val="00EB7228"/>
    <w:rsid w:val="00EC1181"/>
    <w:rsid w:val="00EC22F2"/>
    <w:rsid w:val="00ED06D8"/>
    <w:rsid w:val="00EE1DF8"/>
    <w:rsid w:val="00EE2C19"/>
    <w:rsid w:val="00EE3B8D"/>
    <w:rsid w:val="00F00593"/>
    <w:rsid w:val="00F01A92"/>
    <w:rsid w:val="00F01B2C"/>
    <w:rsid w:val="00F02EC9"/>
    <w:rsid w:val="00F0688A"/>
    <w:rsid w:val="00F11B46"/>
    <w:rsid w:val="00F13CA0"/>
    <w:rsid w:val="00F13EC4"/>
    <w:rsid w:val="00F15832"/>
    <w:rsid w:val="00F2325C"/>
    <w:rsid w:val="00F3106E"/>
    <w:rsid w:val="00F3438B"/>
    <w:rsid w:val="00F40120"/>
    <w:rsid w:val="00F473FE"/>
    <w:rsid w:val="00F50A82"/>
    <w:rsid w:val="00F518E1"/>
    <w:rsid w:val="00F54A2F"/>
    <w:rsid w:val="00F61103"/>
    <w:rsid w:val="00F61352"/>
    <w:rsid w:val="00F613A6"/>
    <w:rsid w:val="00F61764"/>
    <w:rsid w:val="00F61ABF"/>
    <w:rsid w:val="00F62F42"/>
    <w:rsid w:val="00F640AF"/>
    <w:rsid w:val="00F673CC"/>
    <w:rsid w:val="00F73E5A"/>
    <w:rsid w:val="00F7472A"/>
    <w:rsid w:val="00F76BF1"/>
    <w:rsid w:val="00F83A1F"/>
    <w:rsid w:val="00F8467B"/>
    <w:rsid w:val="00F8510C"/>
    <w:rsid w:val="00F87144"/>
    <w:rsid w:val="00F904DD"/>
    <w:rsid w:val="00F90A92"/>
    <w:rsid w:val="00F90F7C"/>
    <w:rsid w:val="00F928C2"/>
    <w:rsid w:val="00F93C04"/>
    <w:rsid w:val="00F93D67"/>
    <w:rsid w:val="00FB2342"/>
    <w:rsid w:val="00FB4AE8"/>
    <w:rsid w:val="00FB5FCF"/>
    <w:rsid w:val="00FB694A"/>
    <w:rsid w:val="00FC1F99"/>
    <w:rsid w:val="00FC2A38"/>
    <w:rsid w:val="00FC2E34"/>
    <w:rsid w:val="00FC44AF"/>
    <w:rsid w:val="00FD01BE"/>
    <w:rsid w:val="00FD4FA6"/>
    <w:rsid w:val="00FD6CCA"/>
    <w:rsid w:val="00FD7747"/>
    <w:rsid w:val="00FE16C0"/>
    <w:rsid w:val="00FE2B5D"/>
    <w:rsid w:val="00FF05ED"/>
    <w:rsid w:val="00FF19F0"/>
    <w:rsid w:val="00FF53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CA0ABE"/>
  <w15:docId w15:val="{76C36C66-CD79-4C9C-87A1-46A0C23A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character" w:styleId="CommentReference">
    <w:name w:val="annotation reference"/>
    <w:basedOn w:val="DefaultParagraphFont"/>
    <w:unhideWhenUsed/>
    <w:rsid w:val="000D1E58"/>
    <w:rPr>
      <w:sz w:val="16"/>
      <w:szCs w:val="16"/>
    </w:rPr>
  </w:style>
  <w:style w:type="paragraph" w:styleId="CommentText">
    <w:name w:val="annotation text"/>
    <w:basedOn w:val="Normal"/>
    <w:link w:val="CommentTextChar"/>
    <w:unhideWhenUsed/>
    <w:rsid w:val="000D1E58"/>
    <w:pPr>
      <w:spacing w:line="240" w:lineRule="auto"/>
    </w:pPr>
    <w:rPr>
      <w:sz w:val="20"/>
      <w:szCs w:val="20"/>
    </w:rPr>
  </w:style>
  <w:style w:type="character" w:customStyle="1" w:styleId="CommentTextChar">
    <w:name w:val="Comment Text Char"/>
    <w:basedOn w:val="DefaultParagraphFont"/>
    <w:link w:val="CommentText"/>
    <w:rsid w:val="000D1E58"/>
    <w:rPr>
      <w:sz w:val="20"/>
      <w:szCs w:val="20"/>
    </w:rPr>
  </w:style>
  <w:style w:type="paragraph" w:styleId="CommentSubject">
    <w:name w:val="annotation subject"/>
    <w:basedOn w:val="CommentText"/>
    <w:next w:val="CommentText"/>
    <w:link w:val="CommentSubjectChar"/>
    <w:uiPriority w:val="99"/>
    <w:semiHidden/>
    <w:unhideWhenUsed/>
    <w:rsid w:val="000D1E58"/>
    <w:rPr>
      <w:b/>
      <w:bCs/>
    </w:rPr>
  </w:style>
  <w:style w:type="character" w:customStyle="1" w:styleId="CommentSubjectChar">
    <w:name w:val="Comment Subject Char"/>
    <w:basedOn w:val="CommentTextChar"/>
    <w:link w:val="CommentSubject"/>
    <w:uiPriority w:val="99"/>
    <w:semiHidden/>
    <w:rsid w:val="000D1E58"/>
    <w:rPr>
      <w:b/>
      <w:bCs/>
      <w:sz w:val="20"/>
      <w:szCs w:val="20"/>
    </w:rPr>
  </w:style>
  <w:style w:type="character" w:styleId="Hyperlink">
    <w:name w:val="Hyperlink"/>
    <w:uiPriority w:val="99"/>
    <w:rsid w:val="000D1E58"/>
    <w:rPr>
      <w:color w:val="0000FF"/>
      <w:u w:val="single"/>
    </w:rPr>
  </w:style>
  <w:style w:type="paragraph" w:styleId="ListParagraph">
    <w:name w:val="List Paragraph"/>
    <w:basedOn w:val="Normal"/>
    <w:uiPriority w:val="34"/>
    <w:qFormat/>
    <w:rsid w:val="007A269C"/>
    <w:pPr>
      <w:ind w:left="720"/>
      <w:contextualSpacing/>
    </w:pPr>
  </w:style>
  <w:style w:type="paragraph" w:styleId="Revision">
    <w:name w:val="Revision"/>
    <w:hidden/>
    <w:uiPriority w:val="99"/>
    <w:semiHidden/>
    <w:rsid w:val="00915845"/>
    <w:pPr>
      <w:spacing w:after="0" w:line="240" w:lineRule="auto"/>
    </w:pPr>
  </w:style>
  <w:style w:type="paragraph" w:customStyle="1" w:styleId="tv213">
    <w:name w:val="tv213"/>
    <w:basedOn w:val="Normal"/>
    <w:rsid w:val="00461C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D00E6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2E7C51"/>
    <w:pPr>
      <w:spacing w:after="0" w:line="240" w:lineRule="auto"/>
    </w:pPr>
  </w:style>
  <w:style w:type="paragraph" w:customStyle="1" w:styleId="tv2132">
    <w:name w:val="tv2132"/>
    <w:basedOn w:val="Normal"/>
    <w:rsid w:val="003D0716"/>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basedOn w:val="DefaultParagraphFont"/>
    <w:rsid w:val="00A82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82">
      <w:bodyDiv w:val="1"/>
      <w:marLeft w:val="0"/>
      <w:marRight w:val="0"/>
      <w:marTop w:val="0"/>
      <w:marBottom w:val="0"/>
      <w:divBdr>
        <w:top w:val="none" w:sz="0" w:space="0" w:color="auto"/>
        <w:left w:val="none" w:sz="0" w:space="0" w:color="auto"/>
        <w:bottom w:val="none" w:sz="0" w:space="0" w:color="auto"/>
        <w:right w:val="none" w:sz="0" w:space="0" w:color="auto"/>
      </w:divBdr>
    </w:div>
    <w:div w:id="41056832">
      <w:bodyDiv w:val="1"/>
      <w:marLeft w:val="0"/>
      <w:marRight w:val="0"/>
      <w:marTop w:val="0"/>
      <w:marBottom w:val="0"/>
      <w:divBdr>
        <w:top w:val="none" w:sz="0" w:space="0" w:color="auto"/>
        <w:left w:val="none" w:sz="0" w:space="0" w:color="auto"/>
        <w:bottom w:val="none" w:sz="0" w:space="0" w:color="auto"/>
        <w:right w:val="none" w:sz="0" w:space="0" w:color="auto"/>
      </w:divBdr>
    </w:div>
    <w:div w:id="64381723">
      <w:bodyDiv w:val="1"/>
      <w:marLeft w:val="0"/>
      <w:marRight w:val="0"/>
      <w:marTop w:val="0"/>
      <w:marBottom w:val="0"/>
      <w:divBdr>
        <w:top w:val="none" w:sz="0" w:space="0" w:color="auto"/>
        <w:left w:val="none" w:sz="0" w:space="0" w:color="auto"/>
        <w:bottom w:val="none" w:sz="0" w:space="0" w:color="auto"/>
        <w:right w:val="none" w:sz="0" w:space="0" w:color="auto"/>
      </w:divBdr>
    </w:div>
    <w:div w:id="74132547">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145513766">
      <w:bodyDiv w:val="1"/>
      <w:marLeft w:val="0"/>
      <w:marRight w:val="0"/>
      <w:marTop w:val="0"/>
      <w:marBottom w:val="0"/>
      <w:divBdr>
        <w:top w:val="none" w:sz="0" w:space="0" w:color="auto"/>
        <w:left w:val="none" w:sz="0" w:space="0" w:color="auto"/>
        <w:bottom w:val="none" w:sz="0" w:space="0" w:color="auto"/>
        <w:right w:val="none" w:sz="0" w:space="0" w:color="auto"/>
      </w:divBdr>
    </w:div>
    <w:div w:id="212665426">
      <w:bodyDiv w:val="1"/>
      <w:marLeft w:val="0"/>
      <w:marRight w:val="0"/>
      <w:marTop w:val="0"/>
      <w:marBottom w:val="0"/>
      <w:divBdr>
        <w:top w:val="none" w:sz="0" w:space="0" w:color="auto"/>
        <w:left w:val="none" w:sz="0" w:space="0" w:color="auto"/>
        <w:bottom w:val="none" w:sz="0" w:space="0" w:color="auto"/>
        <w:right w:val="none" w:sz="0" w:space="0" w:color="auto"/>
      </w:divBdr>
    </w:div>
    <w:div w:id="256602570">
      <w:bodyDiv w:val="1"/>
      <w:marLeft w:val="0"/>
      <w:marRight w:val="0"/>
      <w:marTop w:val="0"/>
      <w:marBottom w:val="0"/>
      <w:divBdr>
        <w:top w:val="none" w:sz="0" w:space="0" w:color="auto"/>
        <w:left w:val="none" w:sz="0" w:space="0" w:color="auto"/>
        <w:bottom w:val="none" w:sz="0" w:space="0" w:color="auto"/>
        <w:right w:val="none" w:sz="0" w:space="0" w:color="auto"/>
      </w:divBdr>
    </w:div>
    <w:div w:id="308368972">
      <w:bodyDiv w:val="1"/>
      <w:marLeft w:val="0"/>
      <w:marRight w:val="0"/>
      <w:marTop w:val="0"/>
      <w:marBottom w:val="0"/>
      <w:divBdr>
        <w:top w:val="none" w:sz="0" w:space="0" w:color="auto"/>
        <w:left w:val="none" w:sz="0" w:space="0" w:color="auto"/>
        <w:bottom w:val="none" w:sz="0" w:space="0" w:color="auto"/>
        <w:right w:val="none" w:sz="0" w:space="0" w:color="auto"/>
      </w:divBdr>
    </w:div>
    <w:div w:id="380834660">
      <w:bodyDiv w:val="1"/>
      <w:marLeft w:val="0"/>
      <w:marRight w:val="0"/>
      <w:marTop w:val="0"/>
      <w:marBottom w:val="0"/>
      <w:divBdr>
        <w:top w:val="none" w:sz="0" w:space="0" w:color="auto"/>
        <w:left w:val="none" w:sz="0" w:space="0" w:color="auto"/>
        <w:bottom w:val="none" w:sz="0" w:space="0" w:color="auto"/>
        <w:right w:val="none" w:sz="0" w:space="0" w:color="auto"/>
      </w:divBdr>
    </w:div>
    <w:div w:id="439110261">
      <w:bodyDiv w:val="1"/>
      <w:marLeft w:val="0"/>
      <w:marRight w:val="0"/>
      <w:marTop w:val="0"/>
      <w:marBottom w:val="0"/>
      <w:divBdr>
        <w:top w:val="none" w:sz="0" w:space="0" w:color="auto"/>
        <w:left w:val="none" w:sz="0" w:space="0" w:color="auto"/>
        <w:bottom w:val="none" w:sz="0" w:space="0" w:color="auto"/>
        <w:right w:val="none" w:sz="0" w:space="0" w:color="auto"/>
      </w:divBdr>
    </w:div>
    <w:div w:id="523904425">
      <w:bodyDiv w:val="1"/>
      <w:marLeft w:val="0"/>
      <w:marRight w:val="0"/>
      <w:marTop w:val="0"/>
      <w:marBottom w:val="0"/>
      <w:divBdr>
        <w:top w:val="none" w:sz="0" w:space="0" w:color="auto"/>
        <w:left w:val="none" w:sz="0" w:space="0" w:color="auto"/>
        <w:bottom w:val="none" w:sz="0" w:space="0" w:color="auto"/>
        <w:right w:val="none" w:sz="0" w:space="0" w:color="auto"/>
      </w:divBdr>
    </w:div>
    <w:div w:id="597179660">
      <w:bodyDiv w:val="1"/>
      <w:marLeft w:val="0"/>
      <w:marRight w:val="0"/>
      <w:marTop w:val="0"/>
      <w:marBottom w:val="0"/>
      <w:divBdr>
        <w:top w:val="none" w:sz="0" w:space="0" w:color="auto"/>
        <w:left w:val="none" w:sz="0" w:space="0" w:color="auto"/>
        <w:bottom w:val="none" w:sz="0" w:space="0" w:color="auto"/>
        <w:right w:val="none" w:sz="0" w:space="0" w:color="auto"/>
      </w:divBdr>
    </w:div>
    <w:div w:id="751051226">
      <w:bodyDiv w:val="1"/>
      <w:marLeft w:val="0"/>
      <w:marRight w:val="0"/>
      <w:marTop w:val="0"/>
      <w:marBottom w:val="0"/>
      <w:divBdr>
        <w:top w:val="none" w:sz="0" w:space="0" w:color="auto"/>
        <w:left w:val="none" w:sz="0" w:space="0" w:color="auto"/>
        <w:bottom w:val="none" w:sz="0" w:space="0" w:color="auto"/>
        <w:right w:val="none" w:sz="0" w:space="0" w:color="auto"/>
      </w:divBdr>
    </w:div>
    <w:div w:id="1001275790">
      <w:bodyDiv w:val="1"/>
      <w:marLeft w:val="0"/>
      <w:marRight w:val="0"/>
      <w:marTop w:val="0"/>
      <w:marBottom w:val="0"/>
      <w:divBdr>
        <w:top w:val="none" w:sz="0" w:space="0" w:color="auto"/>
        <w:left w:val="none" w:sz="0" w:space="0" w:color="auto"/>
        <w:bottom w:val="none" w:sz="0" w:space="0" w:color="auto"/>
        <w:right w:val="none" w:sz="0" w:space="0" w:color="auto"/>
      </w:divBdr>
    </w:div>
    <w:div w:id="1007714239">
      <w:bodyDiv w:val="1"/>
      <w:marLeft w:val="0"/>
      <w:marRight w:val="0"/>
      <w:marTop w:val="0"/>
      <w:marBottom w:val="0"/>
      <w:divBdr>
        <w:top w:val="none" w:sz="0" w:space="0" w:color="auto"/>
        <w:left w:val="none" w:sz="0" w:space="0" w:color="auto"/>
        <w:bottom w:val="none" w:sz="0" w:space="0" w:color="auto"/>
        <w:right w:val="none" w:sz="0" w:space="0" w:color="auto"/>
      </w:divBdr>
    </w:div>
    <w:div w:id="1029337426">
      <w:bodyDiv w:val="1"/>
      <w:marLeft w:val="0"/>
      <w:marRight w:val="0"/>
      <w:marTop w:val="0"/>
      <w:marBottom w:val="0"/>
      <w:divBdr>
        <w:top w:val="none" w:sz="0" w:space="0" w:color="auto"/>
        <w:left w:val="none" w:sz="0" w:space="0" w:color="auto"/>
        <w:bottom w:val="none" w:sz="0" w:space="0" w:color="auto"/>
        <w:right w:val="none" w:sz="0" w:space="0" w:color="auto"/>
      </w:divBdr>
    </w:div>
    <w:div w:id="1038776325">
      <w:bodyDiv w:val="1"/>
      <w:marLeft w:val="0"/>
      <w:marRight w:val="0"/>
      <w:marTop w:val="0"/>
      <w:marBottom w:val="0"/>
      <w:divBdr>
        <w:top w:val="none" w:sz="0" w:space="0" w:color="auto"/>
        <w:left w:val="none" w:sz="0" w:space="0" w:color="auto"/>
        <w:bottom w:val="none" w:sz="0" w:space="0" w:color="auto"/>
        <w:right w:val="none" w:sz="0" w:space="0" w:color="auto"/>
      </w:divBdr>
    </w:div>
    <w:div w:id="1107774417">
      <w:bodyDiv w:val="1"/>
      <w:marLeft w:val="0"/>
      <w:marRight w:val="0"/>
      <w:marTop w:val="0"/>
      <w:marBottom w:val="0"/>
      <w:divBdr>
        <w:top w:val="none" w:sz="0" w:space="0" w:color="auto"/>
        <w:left w:val="none" w:sz="0" w:space="0" w:color="auto"/>
        <w:bottom w:val="none" w:sz="0" w:space="0" w:color="auto"/>
        <w:right w:val="none" w:sz="0" w:space="0" w:color="auto"/>
      </w:divBdr>
    </w:div>
    <w:div w:id="1393770442">
      <w:bodyDiv w:val="1"/>
      <w:marLeft w:val="0"/>
      <w:marRight w:val="0"/>
      <w:marTop w:val="0"/>
      <w:marBottom w:val="0"/>
      <w:divBdr>
        <w:top w:val="none" w:sz="0" w:space="0" w:color="auto"/>
        <w:left w:val="none" w:sz="0" w:space="0" w:color="auto"/>
        <w:bottom w:val="none" w:sz="0" w:space="0" w:color="auto"/>
        <w:right w:val="none" w:sz="0" w:space="0" w:color="auto"/>
      </w:divBdr>
    </w:div>
    <w:div w:id="1402825124">
      <w:bodyDiv w:val="1"/>
      <w:marLeft w:val="0"/>
      <w:marRight w:val="0"/>
      <w:marTop w:val="0"/>
      <w:marBottom w:val="0"/>
      <w:divBdr>
        <w:top w:val="none" w:sz="0" w:space="0" w:color="auto"/>
        <w:left w:val="none" w:sz="0" w:space="0" w:color="auto"/>
        <w:bottom w:val="none" w:sz="0" w:space="0" w:color="auto"/>
        <w:right w:val="none" w:sz="0" w:space="0" w:color="auto"/>
      </w:divBdr>
    </w:div>
    <w:div w:id="1533302138">
      <w:bodyDiv w:val="1"/>
      <w:marLeft w:val="0"/>
      <w:marRight w:val="0"/>
      <w:marTop w:val="0"/>
      <w:marBottom w:val="0"/>
      <w:divBdr>
        <w:top w:val="none" w:sz="0" w:space="0" w:color="auto"/>
        <w:left w:val="none" w:sz="0" w:space="0" w:color="auto"/>
        <w:bottom w:val="none" w:sz="0" w:space="0" w:color="auto"/>
        <w:right w:val="none" w:sz="0" w:space="0" w:color="auto"/>
      </w:divBdr>
    </w:div>
    <w:div w:id="1687362160">
      <w:bodyDiv w:val="1"/>
      <w:marLeft w:val="0"/>
      <w:marRight w:val="0"/>
      <w:marTop w:val="0"/>
      <w:marBottom w:val="0"/>
      <w:divBdr>
        <w:top w:val="none" w:sz="0" w:space="0" w:color="auto"/>
        <w:left w:val="none" w:sz="0" w:space="0" w:color="auto"/>
        <w:bottom w:val="none" w:sz="0" w:space="0" w:color="auto"/>
        <w:right w:val="none" w:sz="0" w:space="0" w:color="auto"/>
      </w:divBdr>
    </w:div>
    <w:div w:id="1750232476">
      <w:bodyDiv w:val="1"/>
      <w:marLeft w:val="0"/>
      <w:marRight w:val="0"/>
      <w:marTop w:val="0"/>
      <w:marBottom w:val="0"/>
      <w:divBdr>
        <w:top w:val="none" w:sz="0" w:space="0" w:color="auto"/>
        <w:left w:val="none" w:sz="0" w:space="0" w:color="auto"/>
        <w:bottom w:val="none" w:sz="0" w:space="0" w:color="auto"/>
        <w:right w:val="none" w:sz="0" w:space="0" w:color="auto"/>
      </w:divBdr>
    </w:div>
    <w:div w:id="1845707626">
      <w:bodyDiv w:val="1"/>
      <w:marLeft w:val="0"/>
      <w:marRight w:val="0"/>
      <w:marTop w:val="0"/>
      <w:marBottom w:val="0"/>
      <w:divBdr>
        <w:top w:val="none" w:sz="0" w:space="0" w:color="auto"/>
        <w:left w:val="none" w:sz="0" w:space="0" w:color="auto"/>
        <w:bottom w:val="none" w:sz="0" w:space="0" w:color="auto"/>
        <w:right w:val="none" w:sz="0" w:space="0" w:color="auto"/>
      </w:divBdr>
    </w:div>
    <w:div w:id="1849172201">
      <w:bodyDiv w:val="1"/>
      <w:marLeft w:val="0"/>
      <w:marRight w:val="0"/>
      <w:marTop w:val="0"/>
      <w:marBottom w:val="0"/>
      <w:divBdr>
        <w:top w:val="none" w:sz="0" w:space="0" w:color="auto"/>
        <w:left w:val="none" w:sz="0" w:space="0" w:color="auto"/>
        <w:bottom w:val="none" w:sz="0" w:space="0" w:color="auto"/>
        <w:right w:val="none" w:sz="0" w:space="0" w:color="auto"/>
      </w:divBdr>
      <w:divsChild>
        <w:div w:id="336004403">
          <w:marLeft w:val="0"/>
          <w:marRight w:val="0"/>
          <w:marTop w:val="0"/>
          <w:marBottom w:val="0"/>
          <w:divBdr>
            <w:top w:val="none" w:sz="0" w:space="0" w:color="auto"/>
            <w:left w:val="none" w:sz="0" w:space="0" w:color="auto"/>
            <w:bottom w:val="none" w:sz="0" w:space="0" w:color="auto"/>
            <w:right w:val="none" w:sz="0" w:space="0" w:color="auto"/>
          </w:divBdr>
          <w:divsChild>
            <w:div w:id="1570850341">
              <w:marLeft w:val="0"/>
              <w:marRight w:val="0"/>
              <w:marTop w:val="0"/>
              <w:marBottom w:val="0"/>
              <w:divBdr>
                <w:top w:val="none" w:sz="0" w:space="0" w:color="auto"/>
                <w:left w:val="none" w:sz="0" w:space="0" w:color="auto"/>
                <w:bottom w:val="none" w:sz="0" w:space="0" w:color="auto"/>
                <w:right w:val="none" w:sz="0" w:space="0" w:color="auto"/>
              </w:divBdr>
              <w:divsChild>
                <w:div w:id="220481146">
                  <w:marLeft w:val="0"/>
                  <w:marRight w:val="0"/>
                  <w:marTop w:val="0"/>
                  <w:marBottom w:val="0"/>
                  <w:divBdr>
                    <w:top w:val="none" w:sz="0" w:space="0" w:color="auto"/>
                    <w:left w:val="none" w:sz="0" w:space="0" w:color="auto"/>
                    <w:bottom w:val="none" w:sz="0" w:space="0" w:color="auto"/>
                    <w:right w:val="none" w:sz="0" w:space="0" w:color="auto"/>
                  </w:divBdr>
                  <w:divsChild>
                    <w:div w:id="1893274355">
                      <w:marLeft w:val="0"/>
                      <w:marRight w:val="0"/>
                      <w:marTop w:val="0"/>
                      <w:marBottom w:val="0"/>
                      <w:divBdr>
                        <w:top w:val="none" w:sz="0" w:space="0" w:color="auto"/>
                        <w:left w:val="none" w:sz="0" w:space="0" w:color="auto"/>
                        <w:bottom w:val="none" w:sz="0" w:space="0" w:color="auto"/>
                        <w:right w:val="none" w:sz="0" w:space="0" w:color="auto"/>
                      </w:divBdr>
                      <w:divsChild>
                        <w:div w:id="1087776059">
                          <w:marLeft w:val="0"/>
                          <w:marRight w:val="0"/>
                          <w:marTop w:val="0"/>
                          <w:marBottom w:val="0"/>
                          <w:divBdr>
                            <w:top w:val="none" w:sz="0" w:space="0" w:color="auto"/>
                            <w:left w:val="none" w:sz="0" w:space="0" w:color="auto"/>
                            <w:bottom w:val="none" w:sz="0" w:space="0" w:color="auto"/>
                            <w:right w:val="none" w:sz="0" w:space="0" w:color="auto"/>
                          </w:divBdr>
                          <w:divsChild>
                            <w:div w:id="1182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185812">
      <w:bodyDiv w:val="1"/>
      <w:marLeft w:val="0"/>
      <w:marRight w:val="0"/>
      <w:marTop w:val="0"/>
      <w:marBottom w:val="0"/>
      <w:divBdr>
        <w:top w:val="none" w:sz="0" w:space="0" w:color="auto"/>
        <w:left w:val="none" w:sz="0" w:space="0" w:color="auto"/>
        <w:bottom w:val="none" w:sz="0" w:space="0" w:color="auto"/>
        <w:right w:val="none" w:sz="0" w:space="0" w:color="auto"/>
      </w:divBdr>
      <w:divsChild>
        <w:div w:id="1581450814">
          <w:marLeft w:val="0"/>
          <w:marRight w:val="0"/>
          <w:marTop w:val="0"/>
          <w:marBottom w:val="0"/>
          <w:divBdr>
            <w:top w:val="none" w:sz="0" w:space="0" w:color="auto"/>
            <w:left w:val="none" w:sz="0" w:space="0" w:color="auto"/>
            <w:bottom w:val="none" w:sz="0" w:space="0" w:color="auto"/>
            <w:right w:val="none" w:sz="0" w:space="0" w:color="auto"/>
          </w:divBdr>
          <w:divsChild>
            <w:div w:id="1700159747">
              <w:marLeft w:val="0"/>
              <w:marRight w:val="0"/>
              <w:marTop w:val="0"/>
              <w:marBottom w:val="0"/>
              <w:divBdr>
                <w:top w:val="none" w:sz="0" w:space="0" w:color="auto"/>
                <w:left w:val="none" w:sz="0" w:space="0" w:color="auto"/>
                <w:bottom w:val="none" w:sz="0" w:space="0" w:color="auto"/>
                <w:right w:val="none" w:sz="0" w:space="0" w:color="auto"/>
              </w:divBdr>
              <w:divsChild>
                <w:div w:id="1749420319">
                  <w:marLeft w:val="0"/>
                  <w:marRight w:val="0"/>
                  <w:marTop w:val="0"/>
                  <w:marBottom w:val="0"/>
                  <w:divBdr>
                    <w:top w:val="none" w:sz="0" w:space="0" w:color="auto"/>
                    <w:left w:val="none" w:sz="0" w:space="0" w:color="auto"/>
                    <w:bottom w:val="none" w:sz="0" w:space="0" w:color="auto"/>
                    <w:right w:val="none" w:sz="0" w:space="0" w:color="auto"/>
                  </w:divBdr>
                  <w:divsChild>
                    <w:div w:id="1797026263">
                      <w:marLeft w:val="0"/>
                      <w:marRight w:val="0"/>
                      <w:marTop w:val="0"/>
                      <w:marBottom w:val="0"/>
                      <w:divBdr>
                        <w:top w:val="none" w:sz="0" w:space="0" w:color="auto"/>
                        <w:left w:val="none" w:sz="0" w:space="0" w:color="auto"/>
                        <w:bottom w:val="none" w:sz="0" w:space="0" w:color="auto"/>
                        <w:right w:val="none" w:sz="0" w:space="0" w:color="auto"/>
                      </w:divBdr>
                      <w:divsChild>
                        <w:div w:id="2091274511">
                          <w:marLeft w:val="0"/>
                          <w:marRight w:val="0"/>
                          <w:marTop w:val="0"/>
                          <w:marBottom w:val="0"/>
                          <w:divBdr>
                            <w:top w:val="none" w:sz="0" w:space="0" w:color="auto"/>
                            <w:left w:val="none" w:sz="0" w:space="0" w:color="auto"/>
                            <w:bottom w:val="none" w:sz="0" w:space="0" w:color="auto"/>
                            <w:right w:val="none" w:sz="0" w:space="0" w:color="auto"/>
                          </w:divBdr>
                          <w:divsChild>
                            <w:div w:id="72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575980">
      <w:bodyDiv w:val="1"/>
      <w:marLeft w:val="0"/>
      <w:marRight w:val="0"/>
      <w:marTop w:val="0"/>
      <w:marBottom w:val="0"/>
      <w:divBdr>
        <w:top w:val="none" w:sz="0" w:space="0" w:color="auto"/>
        <w:left w:val="none" w:sz="0" w:space="0" w:color="auto"/>
        <w:bottom w:val="none" w:sz="0" w:space="0" w:color="auto"/>
        <w:right w:val="none" w:sz="0" w:space="0" w:color="auto"/>
      </w:divBdr>
    </w:div>
    <w:div w:id="1938173240">
      <w:bodyDiv w:val="1"/>
      <w:marLeft w:val="0"/>
      <w:marRight w:val="0"/>
      <w:marTop w:val="0"/>
      <w:marBottom w:val="0"/>
      <w:divBdr>
        <w:top w:val="none" w:sz="0" w:space="0" w:color="auto"/>
        <w:left w:val="none" w:sz="0" w:space="0" w:color="auto"/>
        <w:bottom w:val="none" w:sz="0" w:space="0" w:color="auto"/>
        <w:right w:val="none" w:sz="0" w:space="0" w:color="auto"/>
      </w:divBdr>
    </w:div>
    <w:div w:id="2002921996">
      <w:bodyDiv w:val="1"/>
      <w:marLeft w:val="0"/>
      <w:marRight w:val="0"/>
      <w:marTop w:val="0"/>
      <w:marBottom w:val="0"/>
      <w:divBdr>
        <w:top w:val="none" w:sz="0" w:space="0" w:color="auto"/>
        <w:left w:val="none" w:sz="0" w:space="0" w:color="auto"/>
        <w:bottom w:val="none" w:sz="0" w:space="0" w:color="auto"/>
        <w:right w:val="none" w:sz="0" w:space="0" w:color="auto"/>
      </w:divBdr>
    </w:div>
    <w:div w:id="2029914629">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43225" TargetMode="External"/><Relationship Id="rId13" Type="http://schemas.openxmlformats.org/officeDocument/2006/relationships/hyperlink" Target="https://likumi.lv/ta/id/243225" TargetMode="External"/><Relationship Id="rId18" Type="http://schemas.openxmlformats.org/officeDocument/2006/relationships/hyperlink" Target="https://likumi.lv/ta/id/24361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ikumi.lv/ta/id/111962" TargetMode="External"/><Relationship Id="rId7" Type="http://schemas.openxmlformats.org/officeDocument/2006/relationships/hyperlink" Target="https://likumi.lv/ta/id/243225" TargetMode="External"/><Relationship Id="rId12" Type="http://schemas.openxmlformats.org/officeDocument/2006/relationships/hyperlink" Target="https://likumi.lv/ta/id/243225" TargetMode="External"/><Relationship Id="rId17" Type="http://schemas.openxmlformats.org/officeDocument/2006/relationships/hyperlink" Target="https://likumi.lv/ta/id/24361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likumi.lv/ta/id/243611" TargetMode="External"/><Relationship Id="rId20" Type="http://schemas.openxmlformats.org/officeDocument/2006/relationships/hyperlink" Target="https://likumi.lv/ta/id/68490-publiskas-personas-mantas-atsavinasanas-likum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24322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ikumi.lv/ta/id/243225" TargetMode="External"/><Relationship Id="rId23" Type="http://schemas.openxmlformats.org/officeDocument/2006/relationships/header" Target="header1.xml"/><Relationship Id="rId10" Type="http://schemas.openxmlformats.org/officeDocument/2006/relationships/hyperlink" Target="https://likumi.lv/ta/id/243611" TargetMode="External"/><Relationship Id="rId19" Type="http://schemas.openxmlformats.org/officeDocument/2006/relationships/hyperlink" Target="https://likumi.lv/ta/id/225418-civillikums" TargetMode="External"/><Relationship Id="rId4" Type="http://schemas.openxmlformats.org/officeDocument/2006/relationships/webSettings" Target="webSettings.xml"/><Relationship Id="rId9" Type="http://schemas.openxmlformats.org/officeDocument/2006/relationships/hyperlink" Target="https://likumi.lv/ta/id/243611" TargetMode="External"/><Relationship Id="rId14" Type="http://schemas.openxmlformats.org/officeDocument/2006/relationships/hyperlink" Target="https://likumi.lv/ta/id/243225" TargetMode="External"/><Relationship Id="rId22" Type="http://schemas.openxmlformats.org/officeDocument/2006/relationships/hyperlink" Target="https://likumi.lv/ta/id/243611" TargetMode="External"/><Relationship Id="rId27"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9A4EE-68D7-4F4B-821B-7D847AD1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36131</Words>
  <Characters>20596</Characters>
  <Application>Microsoft Office Word</Application>
  <DocSecurity>4</DocSecurity>
  <Lines>171</Lines>
  <Paragraphs>113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Ministru kabineta</vt:lpstr>
      <vt:lpstr>Grozījumi Ministru kabineta</vt:lpstr>
    </vt:vector>
  </TitlesOfParts>
  <Company>Tieslietu ministrija</Company>
  <LinksUpToDate>false</LinksUpToDate>
  <CharactersWithSpaces>56614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dc:title>
  <dc:subject>Sākotnējās ietekmes novērtējuma ziņojums (anotācija)</dc:subject>
  <dc:creator>Arta Rolava</dc:creator>
  <dc:description>67038632, arta.rolava@vzd.gov.lv</dc:description>
  <cp:lastModifiedBy>Hardijs Lāns</cp:lastModifiedBy>
  <cp:revision>2</cp:revision>
  <cp:lastPrinted>2013-12-16T08:57:00Z</cp:lastPrinted>
  <dcterms:created xsi:type="dcterms:W3CDTF">2021-06-09T07:21:00Z</dcterms:created>
  <dcterms:modified xsi:type="dcterms:W3CDTF">2021-06-09T07:21:00Z</dcterms:modified>
</cp:coreProperties>
</file>