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AD98A" w14:textId="77777777" w:rsidR="008D473C" w:rsidRDefault="00791B09" w:rsidP="00E16BA2">
      <w:pPr>
        <w:spacing w:after="0" w:line="240" w:lineRule="auto"/>
        <w:contextualSpacing/>
        <w:jc w:val="right"/>
        <w:rPr>
          <w:rFonts w:ascii="Times New Roman" w:hAnsi="Times New Roman" w:cs="Times New Roman"/>
          <w:i/>
          <w:sz w:val="24"/>
          <w:szCs w:val="24"/>
        </w:rPr>
      </w:pPr>
      <w:r>
        <w:rPr>
          <w:rFonts w:ascii="Times New Roman" w:hAnsi="Times New Roman" w:cs="Times New Roman"/>
          <w:i/>
          <w:sz w:val="24"/>
          <w:szCs w:val="24"/>
        </w:rPr>
        <w:t>1.p</w:t>
      </w:r>
      <w:r w:rsidR="00194BB4" w:rsidRPr="00F87A1B">
        <w:rPr>
          <w:rFonts w:ascii="Times New Roman" w:hAnsi="Times New Roman" w:cs="Times New Roman"/>
          <w:i/>
          <w:sz w:val="24"/>
          <w:szCs w:val="24"/>
        </w:rPr>
        <w:t>ielikums</w:t>
      </w:r>
      <w:r w:rsidR="008D473C">
        <w:rPr>
          <w:rFonts w:ascii="Times New Roman" w:hAnsi="Times New Roman" w:cs="Times New Roman"/>
          <w:i/>
          <w:sz w:val="24"/>
          <w:szCs w:val="24"/>
        </w:rPr>
        <w:t xml:space="preserve"> </w:t>
      </w:r>
    </w:p>
    <w:p w14:paraId="487FDADC" w14:textId="77777777" w:rsidR="008D473C" w:rsidRDefault="008D473C" w:rsidP="00E16BA2">
      <w:pPr>
        <w:spacing w:after="0" w:line="240" w:lineRule="auto"/>
        <w:contextualSpacing/>
        <w:jc w:val="right"/>
        <w:rPr>
          <w:rFonts w:ascii="Times New Roman" w:hAnsi="Times New Roman" w:cs="Times New Roman"/>
          <w:i/>
          <w:sz w:val="24"/>
          <w:szCs w:val="24"/>
        </w:rPr>
      </w:pPr>
      <w:r>
        <w:rPr>
          <w:rFonts w:ascii="Times New Roman" w:hAnsi="Times New Roman" w:cs="Times New Roman"/>
          <w:i/>
          <w:sz w:val="24"/>
          <w:szCs w:val="24"/>
        </w:rPr>
        <w:t>Resocializācijas politikas pamatnostādnēm</w:t>
      </w:r>
    </w:p>
    <w:p w14:paraId="2C3D6728" w14:textId="07B86824" w:rsidR="00112054" w:rsidRPr="00F87A1B" w:rsidRDefault="008D473C" w:rsidP="00E16BA2">
      <w:pPr>
        <w:spacing w:after="0" w:line="240" w:lineRule="auto"/>
        <w:contextualSpacing/>
        <w:jc w:val="right"/>
        <w:rPr>
          <w:rFonts w:ascii="Times New Roman" w:hAnsi="Times New Roman" w:cs="Times New Roman"/>
          <w:i/>
          <w:sz w:val="24"/>
          <w:szCs w:val="24"/>
        </w:rPr>
      </w:pPr>
      <w:r>
        <w:rPr>
          <w:rFonts w:ascii="Times New Roman" w:hAnsi="Times New Roman" w:cs="Times New Roman"/>
          <w:i/>
          <w:sz w:val="24"/>
          <w:szCs w:val="24"/>
        </w:rPr>
        <w:t xml:space="preserve"> 2021.-2027.gadam.</w:t>
      </w:r>
    </w:p>
    <w:p w14:paraId="4AAB3BBA" w14:textId="77777777" w:rsidR="00112054" w:rsidRPr="00F87A1B" w:rsidRDefault="00112054" w:rsidP="00671B74">
      <w:pPr>
        <w:spacing w:after="0" w:line="240" w:lineRule="auto"/>
        <w:jc w:val="right"/>
        <w:rPr>
          <w:rFonts w:ascii="Times New Roman" w:hAnsi="Times New Roman" w:cs="Times New Roman"/>
          <w:i/>
          <w:sz w:val="24"/>
          <w:szCs w:val="24"/>
        </w:rPr>
      </w:pPr>
    </w:p>
    <w:p w14:paraId="6BD11EA8" w14:textId="0BD6768F" w:rsidR="00F63F69" w:rsidRPr="00F87A1B" w:rsidRDefault="00112054" w:rsidP="00671B74">
      <w:pPr>
        <w:spacing w:after="0" w:line="240" w:lineRule="auto"/>
        <w:contextualSpacing/>
        <w:jc w:val="center"/>
        <w:rPr>
          <w:rFonts w:ascii="Times New Roman" w:hAnsi="Times New Roman" w:cs="Times New Roman"/>
          <w:b/>
          <w:sz w:val="24"/>
          <w:szCs w:val="24"/>
        </w:rPr>
      </w:pPr>
      <w:r w:rsidRPr="00F87A1B">
        <w:rPr>
          <w:rFonts w:ascii="Times New Roman" w:hAnsi="Times New Roman" w:cs="Times New Roman"/>
          <w:b/>
          <w:sz w:val="24"/>
          <w:szCs w:val="24"/>
        </w:rPr>
        <w:t>Detalizēta informācija par Ieslodzīto resocializācijas pamatnostādņu 2015.-2020. gadam un Ieslodzīto resocializācijas pamatnostādņu 2015.-2020. gadam īstenošanas plāna ieviešanas rezultātiem</w:t>
      </w:r>
      <w:r w:rsidR="00E16BA2" w:rsidRPr="00F87A1B">
        <w:rPr>
          <w:rFonts w:ascii="Times New Roman" w:hAnsi="Times New Roman" w:cs="Times New Roman"/>
          <w:b/>
          <w:sz w:val="24"/>
          <w:szCs w:val="24"/>
        </w:rPr>
        <w:t xml:space="preserve"> 2019.</w:t>
      </w:r>
      <w:r w:rsidR="00040B1B" w:rsidRPr="00F87A1B">
        <w:rPr>
          <w:rFonts w:ascii="Times New Roman" w:hAnsi="Times New Roman" w:cs="Times New Roman"/>
          <w:b/>
          <w:sz w:val="24"/>
          <w:szCs w:val="24"/>
        </w:rPr>
        <w:t xml:space="preserve"> u</w:t>
      </w:r>
      <w:r w:rsidR="004D276D" w:rsidRPr="00F87A1B">
        <w:rPr>
          <w:rFonts w:ascii="Times New Roman" w:hAnsi="Times New Roman" w:cs="Times New Roman"/>
          <w:b/>
          <w:sz w:val="24"/>
          <w:szCs w:val="24"/>
        </w:rPr>
        <w:t>n 2020. </w:t>
      </w:r>
      <w:r w:rsidR="00E16BA2" w:rsidRPr="00F87A1B">
        <w:rPr>
          <w:rFonts w:ascii="Times New Roman" w:hAnsi="Times New Roman" w:cs="Times New Roman"/>
          <w:b/>
          <w:sz w:val="24"/>
          <w:szCs w:val="24"/>
        </w:rPr>
        <w:t>gad</w:t>
      </w:r>
      <w:r w:rsidR="00560238" w:rsidRPr="00F87A1B">
        <w:rPr>
          <w:rFonts w:ascii="Times New Roman" w:hAnsi="Times New Roman" w:cs="Times New Roman"/>
          <w:b/>
          <w:sz w:val="24"/>
          <w:szCs w:val="24"/>
        </w:rPr>
        <w:t>ā</w:t>
      </w:r>
      <w:r w:rsidR="008A3B0D" w:rsidRPr="00F87A1B">
        <w:rPr>
          <w:rFonts w:ascii="Times New Roman" w:hAnsi="Times New Roman" w:cs="Times New Roman"/>
          <w:b/>
          <w:sz w:val="24"/>
          <w:szCs w:val="24"/>
        </w:rPr>
        <w:t>.</w:t>
      </w:r>
    </w:p>
    <w:p w14:paraId="5091F3C3" w14:textId="77777777" w:rsidR="00194BB4" w:rsidRPr="00F87A1B" w:rsidRDefault="00194BB4" w:rsidP="00671B74">
      <w:pPr>
        <w:spacing w:after="0" w:line="240" w:lineRule="auto"/>
        <w:jc w:val="center"/>
        <w:rPr>
          <w:rFonts w:ascii="Times New Roman" w:hAnsi="Times New Roman" w:cs="Times New Roman"/>
          <w:b/>
          <w:sz w:val="24"/>
          <w:szCs w:val="24"/>
        </w:rPr>
      </w:pPr>
    </w:p>
    <w:tbl>
      <w:tblPr>
        <w:tblW w:w="5237" w:type="pct"/>
        <w:tblInd w:w="-575"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70"/>
        <w:gridCol w:w="2354"/>
        <w:gridCol w:w="2129"/>
        <w:gridCol w:w="2485"/>
        <w:gridCol w:w="6665"/>
      </w:tblGrid>
      <w:tr w:rsidR="00194BB4" w:rsidRPr="00F87A1B" w14:paraId="37955080" w14:textId="77777777" w:rsidTr="00C33CEB">
        <w:tc>
          <w:tcPr>
            <w:tcW w:w="1138" w:type="pct"/>
            <w:gridSpan w:val="2"/>
            <w:tcBorders>
              <w:top w:val="outset" w:sz="6" w:space="0" w:color="414142"/>
              <w:left w:val="outset" w:sz="6" w:space="0" w:color="414142"/>
              <w:bottom w:val="outset" w:sz="6" w:space="0" w:color="414142"/>
              <w:right w:val="outset" w:sz="6" w:space="0" w:color="414142"/>
            </w:tcBorders>
            <w:shd w:val="clear" w:color="auto" w:fill="A6A6A6" w:themeFill="background1" w:themeFillShade="A6"/>
            <w:hideMark/>
          </w:tcPr>
          <w:p w14:paraId="0A416CDD" w14:textId="77777777" w:rsidR="00194BB4" w:rsidRPr="00F87A1B" w:rsidRDefault="00194BB4" w:rsidP="00194BB4">
            <w:pPr>
              <w:spacing w:after="0" w:line="240" w:lineRule="auto"/>
              <w:rPr>
                <w:rFonts w:ascii="Times New Roman" w:hAnsi="Times New Roman" w:cs="Times New Roman"/>
                <w:b/>
                <w:sz w:val="24"/>
                <w:szCs w:val="24"/>
              </w:rPr>
            </w:pPr>
            <w:r w:rsidRPr="00F87A1B">
              <w:rPr>
                <w:rFonts w:ascii="Times New Roman" w:hAnsi="Times New Roman" w:cs="Times New Roman"/>
                <w:b/>
                <w:sz w:val="24"/>
                <w:szCs w:val="24"/>
              </w:rPr>
              <w:t>1. RĪCĪBAS VIRZIENS</w:t>
            </w:r>
          </w:p>
        </w:tc>
        <w:tc>
          <w:tcPr>
            <w:tcW w:w="3862" w:type="pct"/>
            <w:gridSpan w:val="3"/>
            <w:tcBorders>
              <w:top w:val="outset" w:sz="6" w:space="0" w:color="414142"/>
              <w:left w:val="outset" w:sz="6" w:space="0" w:color="414142"/>
              <w:bottom w:val="outset" w:sz="6" w:space="0" w:color="414142"/>
              <w:right w:val="outset" w:sz="6" w:space="0" w:color="414142"/>
            </w:tcBorders>
            <w:shd w:val="clear" w:color="auto" w:fill="A6A6A6" w:themeFill="background1" w:themeFillShade="A6"/>
            <w:hideMark/>
          </w:tcPr>
          <w:p w14:paraId="0AFA18C7" w14:textId="77777777" w:rsidR="00194BB4" w:rsidRPr="00F87A1B" w:rsidRDefault="00194BB4" w:rsidP="003D13F8">
            <w:pPr>
              <w:spacing w:after="0" w:line="240" w:lineRule="auto"/>
              <w:jc w:val="both"/>
              <w:rPr>
                <w:rFonts w:ascii="Times New Roman" w:hAnsi="Times New Roman" w:cs="Times New Roman"/>
                <w:b/>
                <w:sz w:val="24"/>
                <w:szCs w:val="24"/>
              </w:rPr>
            </w:pPr>
            <w:r w:rsidRPr="00F87A1B">
              <w:rPr>
                <w:rFonts w:ascii="Times New Roman" w:hAnsi="Times New Roman" w:cs="Times New Roman"/>
                <w:b/>
                <w:sz w:val="24"/>
                <w:szCs w:val="24"/>
              </w:rPr>
              <w:t>SAMAZINĀT NOTIESĀTĀ ANTISOCIĀLAS PERSONĪBAS IEZĪMES UN KRIMINĀLĀS ATTIEKSMES</w:t>
            </w:r>
          </w:p>
        </w:tc>
      </w:tr>
      <w:tr w:rsidR="00194BB4" w:rsidRPr="00F87A1B" w14:paraId="247F174E" w14:textId="77777777" w:rsidTr="006D2B5F">
        <w:tc>
          <w:tcPr>
            <w:tcW w:w="332" w:type="pct"/>
            <w:tcBorders>
              <w:top w:val="outset" w:sz="6" w:space="0" w:color="414142"/>
              <w:left w:val="outset" w:sz="6" w:space="0" w:color="414142"/>
              <w:bottom w:val="outset" w:sz="6" w:space="0" w:color="414142"/>
              <w:right w:val="outset" w:sz="6" w:space="0" w:color="414142"/>
            </w:tcBorders>
            <w:hideMark/>
          </w:tcPr>
          <w:p w14:paraId="763E1FE7" w14:textId="77777777" w:rsidR="00194BB4" w:rsidRPr="00F87A1B" w:rsidRDefault="00194BB4" w:rsidP="003D13F8">
            <w:pPr>
              <w:spacing w:after="0" w:line="240" w:lineRule="auto"/>
              <w:jc w:val="center"/>
              <w:rPr>
                <w:rFonts w:ascii="Times New Roman" w:hAnsi="Times New Roman" w:cs="Times New Roman"/>
                <w:b/>
                <w:sz w:val="24"/>
                <w:szCs w:val="24"/>
              </w:rPr>
            </w:pPr>
            <w:r w:rsidRPr="00F87A1B">
              <w:rPr>
                <w:rFonts w:ascii="Times New Roman" w:hAnsi="Times New Roman" w:cs="Times New Roman"/>
                <w:b/>
                <w:sz w:val="24"/>
                <w:szCs w:val="24"/>
              </w:rPr>
              <w:t>Nr.p.k.</w:t>
            </w:r>
          </w:p>
        </w:tc>
        <w:tc>
          <w:tcPr>
            <w:tcW w:w="806" w:type="pct"/>
            <w:tcBorders>
              <w:top w:val="outset" w:sz="6" w:space="0" w:color="414142"/>
              <w:left w:val="outset" w:sz="6" w:space="0" w:color="414142"/>
              <w:bottom w:val="outset" w:sz="6" w:space="0" w:color="414142"/>
              <w:right w:val="outset" w:sz="6" w:space="0" w:color="414142"/>
            </w:tcBorders>
            <w:hideMark/>
          </w:tcPr>
          <w:p w14:paraId="485AE637" w14:textId="77777777" w:rsidR="00194BB4" w:rsidRPr="00F87A1B" w:rsidRDefault="00194BB4" w:rsidP="003D13F8">
            <w:pPr>
              <w:spacing w:after="0" w:line="240" w:lineRule="auto"/>
              <w:jc w:val="center"/>
              <w:rPr>
                <w:rFonts w:ascii="Times New Roman" w:hAnsi="Times New Roman" w:cs="Times New Roman"/>
                <w:b/>
                <w:sz w:val="24"/>
                <w:szCs w:val="24"/>
              </w:rPr>
            </w:pPr>
            <w:r w:rsidRPr="00F87A1B">
              <w:rPr>
                <w:rFonts w:ascii="Times New Roman" w:hAnsi="Times New Roman" w:cs="Times New Roman"/>
                <w:b/>
                <w:sz w:val="24"/>
                <w:szCs w:val="24"/>
              </w:rPr>
              <w:t>Pasākums</w:t>
            </w:r>
          </w:p>
        </w:tc>
        <w:tc>
          <w:tcPr>
            <w:tcW w:w="729" w:type="pct"/>
            <w:tcBorders>
              <w:top w:val="outset" w:sz="6" w:space="0" w:color="414142"/>
              <w:left w:val="outset" w:sz="6" w:space="0" w:color="414142"/>
              <w:bottom w:val="outset" w:sz="6" w:space="0" w:color="414142"/>
              <w:right w:val="outset" w:sz="6" w:space="0" w:color="414142"/>
            </w:tcBorders>
            <w:hideMark/>
          </w:tcPr>
          <w:p w14:paraId="623EAB36" w14:textId="77777777" w:rsidR="00194BB4" w:rsidRPr="00F87A1B" w:rsidRDefault="00194BB4" w:rsidP="003D13F8">
            <w:pPr>
              <w:spacing w:after="0" w:line="240" w:lineRule="auto"/>
              <w:jc w:val="center"/>
              <w:rPr>
                <w:rFonts w:ascii="Times New Roman" w:hAnsi="Times New Roman" w:cs="Times New Roman"/>
                <w:b/>
                <w:sz w:val="24"/>
                <w:szCs w:val="24"/>
              </w:rPr>
            </w:pPr>
            <w:r w:rsidRPr="00F87A1B">
              <w:rPr>
                <w:rFonts w:ascii="Times New Roman" w:hAnsi="Times New Roman" w:cs="Times New Roman"/>
                <w:b/>
                <w:sz w:val="24"/>
                <w:szCs w:val="24"/>
              </w:rPr>
              <w:t>Darbības rezultāts</w:t>
            </w:r>
          </w:p>
        </w:tc>
        <w:tc>
          <w:tcPr>
            <w:tcW w:w="851" w:type="pct"/>
            <w:tcBorders>
              <w:top w:val="outset" w:sz="6" w:space="0" w:color="414142"/>
              <w:left w:val="outset" w:sz="6" w:space="0" w:color="414142"/>
              <w:bottom w:val="outset" w:sz="6" w:space="0" w:color="414142"/>
              <w:right w:val="outset" w:sz="6" w:space="0" w:color="414142"/>
            </w:tcBorders>
            <w:hideMark/>
          </w:tcPr>
          <w:p w14:paraId="193B31A7" w14:textId="77777777" w:rsidR="00194BB4" w:rsidRPr="00F87A1B" w:rsidRDefault="00194BB4" w:rsidP="003D13F8">
            <w:pPr>
              <w:spacing w:after="0" w:line="240" w:lineRule="auto"/>
              <w:jc w:val="center"/>
              <w:rPr>
                <w:rFonts w:ascii="Times New Roman" w:hAnsi="Times New Roman" w:cs="Times New Roman"/>
                <w:b/>
                <w:sz w:val="24"/>
                <w:szCs w:val="24"/>
              </w:rPr>
            </w:pPr>
            <w:r w:rsidRPr="00F87A1B">
              <w:rPr>
                <w:rFonts w:ascii="Times New Roman" w:hAnsi="Times New Roman" w:cs="Times New Roman"/>
                <w:b/>
                <w:sz w:val="24"/>
                <w:szCs w:val="24"/>
              </w:rPr>
              <w:t>Rezultatīvais rādītājs</w:t>
            </w:r>
          </w:p>
        </w:tc>
        <w:tc>
          <w:tcPr>
            <w:tcW w:w="2282" w:type="pct"/>
            <w:tcBorders>
              <w:top w:val="outset" w:sz="6" w:space="0" w:color="414142"/>
              <w:left w:val="outset" w:sz="6" w:space="0" w:color="414142"/>
              <w:bottom w:val="outset" w:sz="6" w:space="0" w:color="414142"/>
              <w:right w:val="outset" w:sz="6" w:space="0" w:color="414142"/>
            </w:tcBorders>
          </w:tcPr>
          <w:p w14:paraId="0EEC90E3" w14:textId="1CD5CB1A" w:rsidR="00194BB4" w:rsidRPr="00F87A1B" w:rsidRDefault="00194BB4" w:rsidP="00266279">
            <w:pPr>
              <w:spacing w:after="0" w:line="240" w:lineRule="auto"/>
              <w:jc w:val="center"/>
              <w:rPr>
                <w:rFonts w:ascii="Times New Roman" w:hAnsi="Times New Roman" w:cs="Times New Roman"/>
                <w:b/>
                <w:sz w:val="24"/>
                <w:szCs w:val="24"/>
                <w:u w:val="single"/>
              </w:rPr>
            </w:pPr>
            <w:r w:rsidRPr="00F87A1B">
              <w:rPr>
                <w:rFonts w:ascii="Times New Roman" w:hAnsi="Times New Roman" w:cs="Times New Roman"/>
                <w:b/>
                <w:sz w:val="24"/>
                <w:szCs w:val="24"/>
                <w:u w:val="single"/>
              </w:rPr>
              <w:t>Izpildes gaita</w:t>
            </w:r>
            <w:r w:rsidR="00E16BA2" w:rsidRPr="00F87A1B">
              <w:rPr>
                <w:rFonts w:ascii="Times New Roman" w:hAnsi="Times New Roman" w:cs="Times New Roman"/>
                <w:b/>
                <w:sz w:val="24"/>
                <w:szCs w:val="24"/>
                <w:u w:val="single"/>
              </w:rPr>
              <w:t xml:space="preserve"> 2019.</w:t>
            </w:r>
            <w:r w:rsidR="000B0AA0" w:rsidRPr="00F87A1B">
              <w:rPr>
                <w:rFonts w:ascii="Times New Roman" w:hAnsi="Times New Roman" w:cs="Times New Roman"/>
                <w:b/>
                <w:sz w:val="24"/>
                <w:szCs w:val="24"/>
                <w:u w:val="single"/>
              </w:rPr>
              <w:t> </w:t>
            </w:r>
            <w:r w:rsidR="00040B1B" w:rsidRPr="00F87A1B">
              <w:rPr>
                <w:rFonts w:ascii="Times New Roman" w:hAnsi="Times New Roman" w:cs="Times New Roman"/>
                <w:b/>
                <w:sz w:val="24"/>
                <w:szCs w:val="24"/>
                <w:u w:val="single"/>
              </w:rPr>
              <w:t>un 2020.</w:t>
            </w:r>
            <w:r w:rsidR="000B0AA0" w:rsidRPr="00F87A1B">
              <w:rPr>
                <w:rFonts w:ascii="Times New Roman" w:hAnsi="Times New Roman" w:cs="Times New Roman"/>
                <w:b/>
                <w:sz w:val="24"/>
                <w:szCs w:val="24"/>
                <w:u w:val="single"/>
              </w:rPr>
              <w:t> </w:t>
            </w:r>
            <w:r w:rsidR="00040B1B" w:rsidRPr="00F87A1B">
              <w:rPr>
                <w:rFonts w:ascii="Times New Roman" w:hAnsi="Times New Roman" w:cs="Times New Roman"/>
                <w:b/>
                <w:sz w:val="24"/>
                <w:szCs w:val="24"/>
                <w:u w:val="single"/>
              </w:rPr>
              <w:t>gad</w:t>
            </w:r>
            <w:r w:rsidR="00560238" w:rsidRPr="00F87A1B">
              <w:rPr>
                <w:rFonts w:ascii="Times New Roman" w:hAnsi="Times New Roman" w:cs="Times New Roman"/>
                <w:b/>
                <w:sz w:val="24"/>
                <w:szCs w:val="24"/>
                <w:u w:val="single"/>
              </w:rPr>
              <w:t>ā</w:t>
            </w:r>
          </w:p>
        </w:tc>
      </w:tr>
      <w:tr w:rsidR="00194BB4" w:rsidRPr="00F87A1B" w14:paraId="36A081AF" w14:textId="77777777" w:rsidTr="00AA5B24">
        <w:tc>
          <w:tcPr>
            <w:tcW w:w="5000" w:type="pct"/>
            <w:gridSpan w:val="5"/>
            <w:tcBorders>
              <w:top w:val="outset" w:sz="6" w:space="0" w:color="414142"/>
              <w:left w:val="outset" w:sz="6" w:space="0" w:color="414142"/>
              <w:bottom w:val="outset" w:sz="6" w:space="0" w:color="414142"/>
              <w:right w:val="outset" w:sz="6" w:space="0" w:color="414142"/>
            </w:tcBorders>
            <w:shd w:val="clear" w:color="auto" w:fill="D9D9D9" w:themeFill="background1" w:themeFillShade="D9"/>
            <w:hideMark/>
          </w:tcPr>
          <w:p w14:paraId="3AADBFB6" w14:textId="77777777" w:rsidR="00194BB4" w:rsidRPr="00F87A1B" w:rsidRDefault="00194BB4" w:rsidP="003D13F8">
            <w:pPr>
              <w:spacing w:after="0" w:line="240" w:lineRule="auto"/>
              <w:jc w:val="both"/>
              <w:rPr>
                <w:rFonts w:ascii="Times New Roman" w:hAnsi="Times New Roman" w:cs="Times New Roman"/>
                <w:b/>
                <w:i/>
                <w:sz w:val="24"/>
                <w:szCs w:val="24"/>
              </w:rPr>
            </w:pPr>
            <w:r w:rsidRPr="00F87A1B">
              <w:rPr>
                <w:rFonts w:ascii="Times New Roman" w:hAnsi="Times New Roman" w:cs="Times New Roman"/>
                <w:b/>
                <w:i/>
                <w:sz w:val="24"/>
                <w:szCs w:val="24"/>
              </w:rPr>
              <w:t>1.1. Esošo RVN instrumentu novērtējums un resocializācijas programmu validitātes izpēte un pilnveidošana, jaunu RVN instrumentu un resocializācijas programmu iegūšana</w:t>
            </w:r>
          </w:p>
        </w:tc>
      </w:tr>
      <w:tr w:rsidR="007300E1" w:rsidRPr="00F87A1B" w14:paraId="6AB4A439" w14:textId="77777777" w:rsidTr="006D2B5F">
        <w:tc>
          <w:tcPr>
            <w:tcW w:w="332" w:type="pct"/>
            <w:tcBorders>
              <w:top w:val="outset" w:sz="6" w:space="0" w:color="414142"/>
              <w:left w:val="outset" w:sz="6" w:space="0" w:color="414142"/>
              <w:bottom w:val="outset" w:sz="6" w:space="0" w:color="414142"/>
              <w:right w:val="outset" w:sz="6" w:space="0" w:color="414142"/>
            </w:tcBorders>
            <w:hideMark/>
          </w:tcPr>
          <w:p w14:paraId="469BE4E0" w14:textId="77777777" w:rsidR="007300E1" w:rsidRPr="00F87A1B" w:rsidRDefault="007300E1" w:rsidP="00396E59">
            <w:pPr>
              <w:spacing w:after="0" w:line="240" w:lineRule="auto"/>
              <w:rPr>
                <w:rFonts w:ascii="Times New Roman" w:hAnsi="Times New Roman" w:cs="Times New Roman"/>
                <w:sz w:val="24"/>
                <w:szCs w:val="24"/>
              </w:rPr>
            </w:pPr>
            <w:r w:rsidRPr="00F87A1B">
              <w:rPr>
                <w:rFonts w:ascii="Times New Roman" w:hAnsi="Times New Roman" w:cs="Times New Roman"/>
                <w:sz w:val="24"/>
                <w:szCs w:val="24"/>
              </w:rPr>
              <w:t>1.</w:t>
            </w:r>
          </w:p>
        </w:tc>
        <w:tc>
          <w:tcPr>
            <w:tcW w:w="806" w:type="pct"/>
            <w:tcBorders>
              <w:top w:val="outset" w:sz="6" w:space="0" w:color="414142"/>
              <w:left w:val="outset" w:sz="6" w:space="0" w:color="414142"/>
              <w:bottom w:val="outset" w:sz="6" w:space="0" w:color="414142"/>
              <w:right w:val="outset" w:sz="6" w:space="0" w:color="414142"/>
            </w:tcBorders>
            <w:hideMark/>
          </w:tcPr>
          <w:p w14:paraId="65A83818" w14:textId="77777777" w:rsidR="007300E1" w:rsidRPr="00F87A1B" w:rsidRDefault="007300E1" w:rsidP="00396E59">
            <w:pPr>
              <w:spacing w:after="0" w:line="240" w:lineRule="auto"/>
              <w:rPr>
                <w:rFonts w:ascii="Times New Roman" w:hAnsi="Times New Roman" w:cs="Times New Roman"/>
                <w:sz w:val="24"/>
                <w:szCs w:val="24"/>
              </w:rPr>
            </w:pPr>
            <w:r w:rsidRPr="00F87A1B">
              <w:rPr>
                <w:rFonts w:ascii="Times New Roman" w:hAnsi="Times New Roman" w:cs="Times New Roman"/>
                <w:sz w:val="24"/>
                <w:szCs w:val="24"/>
              </w:rPr>
              <w:t>Pētījumi par IeVP un VPD esošo RVN instrumentu validitāti un RVN instrumentu attiecīga pilnveidošana</w:t>
            </w:r>
          </w:p>
        </w:tc>
        <w:tc>
          <w:tcPr>
            <w:tcW w:w="729" w:type="pct"/>
            <w:tcBorders>
              <w:top w:val="outset" w:sz="6" w:space="0" w:color="414142"/>
              <w:left w:val="outset" w:sz="6" w:space="0" w:color="414142"/>
              <w:bottom w:val="outset" w:sz="6" w:space="0" w:color="414142"/>
              <w:right w:val="outset" w:sz="6" w:space="0" w:color="414142"/>
            </w:tcBorders>
            <w:hideMark/>
          </w:tcPr>
          <w:p w14:paraId="017CDEF1" w14:textId="77777777" w:rsidR="007300E1" w:rsidRPr="00F87A1B" w:rsidRDefault="007300E1" w:rsidP="00396E59">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Notiesāto noziedzīgās uzvedības riski un resocializācijas vajadzības tiek izvērtētas ar atbilstoši aktualizētiem RVN instrumentiem</w:t>
            </w:r>
          </w:p>
        </w:tc>
        <w:tc>
          <w:tcPr>
            <w:tcW w:w="851" w:type="pct"/>
            <w:tcBorders>
              <w:top w:val="outset" w:sz="6" w:space="0" w:color="414142"/>
              <w:left w:val="outset" w:sz="6" w:space="0" w:color="414142"/>
              <w:bottom w:val="outset" w:sz="6" w:space="0" w:color="414142"/>
              <w:right w:val="single" w:sz="4" w:space="0" w:color="auto"/>
            </w:tcBorders>
            <w:hideMark/>
          </w:tcPr>
          <w:p w14:paraId="2E817E72" w14:textId="77777777" w:rsidR="007300E1" w:rsidRPr="00F87A1B" w:rsidRDefault="007300E1" w:rsidP="00396E59">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Pamatojoties uz validitātes izpētes rezultātiem pilnveidoti 3 RVN instrumenti</w:t>
            </w:r>
          </w:p>
        </w:tc>
        <w:tc>
          <w:tcPr>
            <w:tcW w:w="2282" w:type="pct"/>
            <w:tcBorders>
              <w:top w:val="single" w:sz="4" w:space="0" w:color="auto"/>
              <w:left w:val="single" w:sz="4" w:space="0" w:color="auto"/>
              <w:bottom w:val="single" w:sz="4" w:space="0" w:color="auto"/>
            </w:tcBorders>
          </w:tcPr>
          <w:p w14:paraId="276FE570" w14:textId="48036973" w:rsidR="007300E1" w:rsidRPr="00F87A1B" w:rsidRDefault="007300E1" w:rsidP="007300E1">
            <w:pPr>
              <w:spacing w:after="0" w:line="240" w:lineRule="auto"/>
              <w:jc w:val="both"/>
              <w:rPr>
                <w:rFonts w:ascii="Times New Roman" w:hAnsi="Times New Roman" w:cs="Times New Roman"/>
                <w:b/>
                <w:sz w:val="24"/>
                <w:szCs w:val="24"/>
              </w:rPr>
            </w:pPr>
            <w:r w:rsidRPr="00F87A1B">
              <w:rPr>
                <w:rFonts w:ascii="Times New Roman" w:hAnsi="Times New Roman" w:cs="Times New Roman"/>
                <w:b/>
                <w:sz w:val="24"/>
                <w:szCs w:val="24"/>
              </w:rPr>
              <w:t>2019.</w:t>
            </w:r>
            <w:r w:rsidR="004D276D" w:rsidRPr="00F87A1B">
              <w:rPr>
                <w:rFonts w:ascii="Times New Roman" w:hAnsi="Times New Roman" w:cs="Times New Roman"/>
                <w:b/>
                <w:sz w:val="24"/>
                <w:szCs w:val="24"/>
              </w:rPr>
              <w:t> </w:t>
            </w:r>
            <w:r w:rsidRPr="00F87A1B">
              <w:rPr>
                <w:rFonts w:ascii="Times New Roman" w:hAnsi="Times New Roman" w:cs="Times New Roman"/>
                <w:b/>
                <w:sz w:val="24"/>
                <w:szCs w:val="24"/>
              </w:rPr>
              <w:t>gadā:</w:t>
            </w:r>
          </w:p>
          <w:p w14:paraId="0AC1BC14" w14:textId="2493E311" w:rsidR="007300E1" w:rsidRPr="00F87A1B" w:rsidRDefault="00205530" w:rsidP="007300E1">
            <w:pPr>
              <w:tabs>
                <w:tab w:val="left" w:pos="301"/>
                <w:tab w:val="left" w:pos="604"/>
              </w:tabs>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P</w:t>
            </w:r>
            <w:r w:rsidR="007300E1" w:rsidRPr="00F87A1B">
              <w:rPr>
                <w:rFonts w:ascii="Times New Roman" w:hAnsi="Times New Roman" w:cs="Times New Roman"/>
                <w:sz w:val="24"/>
                <w:szCs w:val="24"/>
              </w:rPr>
              <w:t>abeigta teorētiskā pamata gala versija par dinamiskiem riska faktoriem, kas tiks iekļauti IeVP RVN;</w:t>
            </w:r>
          </w:p>
          <w:p w14:paraId="6EFF5BC4" w14:textId="77777777" w:rsidR="00205530" w:rsidRPr="00F87A1B" w:rsidRDefault="00205530" w:rsidP="007300E1">
            <w:pPr>
              <w:tabs>
                <w:tab w:val="left" w:pos="301"/>
                <w:tab w:val="left" w:pos="604"/>
              </w:tabs>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P</w:t>
            </w:r>
            <w:r w:rsidR="007300E1" w:rsidRPr="00F87A1B">
              <w:rPr>
                <w:rFonts w:ascii="Times New Roman" w:hAnsi="Times New Roman" w:cs="Times New Roman"/>
                <w:sz w:val="24"/>
                <w:szCs w:val="24"/>
              </w:rPr>
              <w:t>abeigta IeVP RVN instrumenta riska un vajadzību novērtēšanas kritēriju precizēšana;</w:t>
            </w:r>
          </w:p>
          <w:p w14:paraId="01CFD519" w14:textId="39A0C231" w:rsidR="007300E1" w:rsidRPr="00F87A1B" w:rsidRDefault="00205530" w:rsidP="007300E1">
            <w:pPr>
              <w:tabs>
                <w:tab w:val="left" w:pos="301"/>
                <w:tab w:val="left" w:pos="604"/>
              </w:tabs>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I</w:t>
            </w:r>
            <w:r w:rsidR="007300E1" w:rsidRPr="00F87A1B">
              <w:rPr>
                <w:rFonts w:ascii="Times New Roman" w:hAnsi="Times New Roman" w:cs="Times New Roman"/>
                <w:sz w:val="24"/>
                <w:szCs w:val="24"/>
              </w:rPr>
              <w:t>zgūti dati no IeVP IIS vispārējā IeVP RVN instrumenta pilnveidošanai;</w:t>
            </w:r>
          </w:p>
          <w:p w14:paraId="1D2EC5C6" w14:textId="7D73C4D3" w:rsidR="007300E1" w:rsidRPr="00F87A1B" w:rsidRDefault="00205530" w:rsidP="007300E1">
            <w:pPr>
              <w:tabs>
                <w:tab w:val="left" w:pos="301"/>
                <w:tab w:val="left" w:pos="604"/>
              </w:tabs>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T</w:t>
            </w:r>
            <w:r w:rsidR="007300E1" w:rsidRPr="00F87A1B">
              <w:rPr>
                <w:rFonts w:ascii="Times New Roman" w:hAnsi="Times New Roman" w:cs="Times New Roman"/>
                <w:sz w:val="24"/>
                <w:szCs w:val="24"/>
              </w:rPr>
              <w:t>urpinās darbs, saistītu ar regulējuma izstrādāšanu par datu (no IIS un no Soda reģistra) pieejamību pētniekiem;</w:t>
            </w:r>
          </w:p>
          <w:p w14:paraId="4DCD6013" w14:textId="77777777" w:rsidR="00205530" w:rsidRPr="00F87A1B" w:rsidRDefault="00205530" w:rsidP="007300E1">
            <w:pPr>
              <w:tabs>
                <w:tab w:val="left" w:pos="301"/>
                <w:tab w:val="left" w:pos="604"/>
              </w:tabs>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I</w:t>
            </w:r>
            <w:r w:rsidR="007300E1" w:rsidRPr="00F87A1B">
              <w:rPr>
                <w:rFonts w:ascii="Times New Roman" w:hAnsi="Times New Roman" w:cs="Times New Roman"/>
                <w:sz w:val="24"/>
                <w:szCs w:val="24"/>
              </w:rPr>
              <w:t>esākts darbs ar no IeVP IIS izgūto datu sistematizēšanu un sagatavošanu matemātiskajai apstrādei;</w:t>
            </w:r>
          </w:p>
          <w:p w14:paraId="31DE3646" w14:textId="5AEB88B3" w:rsidR="007300E1" w:rsidRPr="00F87A1B" w:rsidRDefault="00205530" w:rsidP="007300E1">
            <w:pPr>
              <w:tabs>
                <w:tab w:val="left" w:pos="301"/>
                <w:tab w:val="left" w:pos="604"/>
              </w:tabs>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P</w:t>
            </w:r>
            <w:r w:rsidR="007300E1" w:rsidRPr="00F87A1B">
              <w:rPr>
                <w:rFonts w:ascii="Times New Roman" w:hAnsi="Times New Roman" w:cs="Times New Roman"/>
                <w:sz w:val="24"/>
                <w:szCs w:val="24"/>
              </w:rPr>
              <w:t>abeigta datu statistiskās analīzes stratēģijas precizēšana;</w:t>
            </w:r>
          </w:p>
          <w:p w14:paraId="34D4E862" w14:textId="1ED35171" w:rsidR="007300E1" w:rsidRPr="00F87A1B" w:rsidRDefault="00205530" w:rsidP="007300E1">
            <w:pPr>
              <w:tabs>
                <w:tab w:val="left" w:pos="301"/>
                <w:tab w:val="left" w:pos="604"/>
              </w:tabs>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T</w:t>
            </w:r>
            <w:r w:rsidR="007300E1" w:rsidRPr="00F87A1B">
              <w:rPr>
                <w:rFonts w:ascii="Times New Roman" w:hAnsi="Times New Roman" w:cs="Times New Roman"/>
                <w:sz w:val="24"/>
                <w:szCs w:val="24"/>
              </w:rPr>
              <w:t>urpinās darbs, saistīts ar pilnveidotā IeVP RVN instrumenta un tā lietošanas rokasgrāmatas pilotversijas izstrādi;</w:t>
            </w:r>
          </w:p>
          <w:p w14:paraId="66E3BFFB" w14:textId="317C3DF2" w:rsidR="007300E1" w:rsidRPr="00F87A1B" w:rsidRDefault="00205530" w:rsidP="007300E1">
            <w:pPr>
              <w:tabs>
                <w:tab w:val="left" w:pos="301"/>
                <w:tab w:val="left" w:pos="604"/>
              </w:tabs>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T</w:t>
            </w:r>
            <w:r w:rsidR="007300E1" w:rsidRPr="00F87A1B">
              <w:rPr>
                <w:rFonts w:ascii="Times New Roman" w:hAnsi="Times New Roman" w:cs="Times New Roman"/>
                <w:sz w:val="24"/>
                <w:szCs w:val="24"/>
              </w:rPr>
              <w:t>urpinās elektroniskās datu uzkrāšanas un glabāšanas vides pagaidu versijas izstrādāšana.</w:t>
            </w:r>
          </w:p>
          <w:p w14:paraId="6A8D0B12" w14:textId="77777777" w:rsidR="007300E1" w:rsidRPr="00F87A1B" w:rsidRDefault="007300E1" w:rsidP="007300E1">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Sagatavoti 2 raksti par Static-99R un STABLE-2007 iesniegšanai publicēšanai starptautiskajā zinātniskajā žurnālā atbilstoši publicēšanas prasībām (“The predictive validity of the Latvian version of Static-99R” un “The predictive validity of the Latvian version of STABLE-2007”).</w:t>
            </w:r>
          </w:p>
          <w:p w14:paraId="12CEF16C" w14:textId="3530DF50" w:rsidR="007300E1" w:rsidRPr="00F87A1B" w:rsidRDefault="007300E1" w:rsidP="007300E1">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lastRenderedPageBreak/>
              <w:t>No viena no Static-99R līdzautoriem (Kelly Babchishin) saņemta oficiālā atļauja (e-mail formātā) izmantot Static-99R IeVP; tika veikts pieprasījums noformēt atļauju oficiālā dokumenta veidā, uz kuru saņemts vienošanās paraugs (Licensing agreement) precizēšanai no Latvijas puses;</w:t>
            </w:r>
          </w:p>
          <w:p w14:paraId="51BBD892" w14:textId="169FD593" w:rsidR="007300E1" w:rsidRPr="00F87A1B" w:rsidRDefault="007300E1" w:rsidP="007300E1">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Turpinās dokumentu sagatavošana līguma slēgšanai ar VRS/VRS-SO autoriem (Stephen Wong un Audrey Gordon) par mācībām IeVP darbiniekiem</w:t>
            </w:r>
            <w:r w:rsidR="008A3B0D" w:rsidRPr="00F87A1B">
              <w:rPr>
                <w:rFonts w:ascii="Times New Roman" w:hAnsi="Times New Roman" w:cs="Times New Roman"/>
                <w:sz w:val="24"/>
                <w:szCs w:val="24"/>
              </w:rPr>
              <w:t>.</w:t>
            </w:r>
          </w:p>
          <w:p w14:paraId="0CD130C9" w14:textId="77777777" w:rsidR="008A3B0D" w:rsidRPr="00F87A1B" w:rsidRDefault="008A3B0D" w:rsidP="007300E1">
            <w:pPr>
              <w:spacing w:after="0" w:line="240" w:lineRule="auto"/>
              <w:jc w:val="both"/>
              <w:rPr>
                <w:rFonts w:ascii="Times New Roman" w:hAnsi="Times New Roman" w:cs="Times New Roman"/>
                <w:sz w:val="24"/>
                <w:szCs w:val="24"/>
              </w:rPr>
            </w:pPr>
          </w:p>
          <w:p w14:paraId="104DA16B" w14:textId="69175820" w:rsidR="003D19BB" w:rsidRPr="00F87A1B" w:rsidRDefault="00040B1B" w:rsidP="003D19BB">
            <w:pPr>
              <w:spacing w:after="0" w:line="240" w:lineRule="auto"/>
              <w:jc w:val="both"/>
              <w:rPr>
                <w:rFonts w:ascii="Times New Roman" w:hAnsi="Times New Roman" w:cs="Times New Roman"/>
                <w:b/>
                <w:bCs/>
                <w:sz w:val="24"/>
                <w:szCs w:val="24"/>
              </w:rPr>
            </w:pPr>
            <w:r w:rsidRPr="00F87A1B">
              <w:rPr>
                <w:rFonts w:ascii="Times New Roman" w:hAnsi="Times New Roman" w:cs="Times New Roman"/>
                <w:b/>
                <w:bCs/>
                <w:sz w:val="24"/>
                <w:szCs w:val="24"/>
              </w:rPr>
              <w:t>2020. gad</w:t>
            </w:r>
            <w:r w:rsidR="00163DE2" w:rsidRPr="00F87A1B">
              <w:rPr>
                <w:rFonts w:ascii="Times New Roman" w:hAnsi="Times New Roman" w:cs="Times New Roman"/>
                <w:b/>
                <w:bCs/>
                <w:sz w:val="24"/>
                <w:szCs w:val="24"/>
              </w:rPr>
              <w:t>ā</w:t>
            </w:r>
            <w:r w:rsidRPr="00F87A1B">
              <w:rPr>
                <w:rFonts w:ascii="Times New Roman" w:hAnsi="Times New Roman" w:cs="Times New Roman"/>
                <w:b/>
                <w:bCs/>
                <w:sz w:val="24"/>
                <w:szCs w:val="24"/>
              </w:rPr>
              <w:t xml:space="preserve">: </w:t>
            </w:r>
          </w:p>
          <w:p w14:paraId="584244BC" w14:textId="1188FFC9" w:rsidR="003D19BB" w:rsidRPr="00F87A1B" w:rsidRDefault="003D19BB" w:rsidP="003D19BB">
            <w:pPr>
              <w:spacing w:after="0" w:line="240" w:lineRule="auto"/>
              <w:jc w:val="both"/>
              <w:rPr>
                <w:rFonts w:ascii="Times New Roman" w:hAnsi="Times New Roman" w:cs="Times New Roman"/>
                <w:bCs/>
                <w:sz w:val="24"/>
                <w:szCs w:val="24"/>
              </w:rPr>
            </w:pPr>
            <w:r w:rsidRPr="00F87A1B">
              <w:rPr>
                <w:rFonts w:ascii="Times New Roman" w:hAnsi="Times New Roman" w:cs="Times New Roman"/>
                <w:bCs/>
                <w:sz w:val="24"/>
                <w:szCs w:val="24"/>
              </w:rPr>
              <w:t>Pētījums par VPD RVN instrumentiem un to pilnveidošana  -</w:t>
            </w:r>
            <w:r w:rsidRPr="00F87A1B">
              <w:rPr>
                <w:rFonts w:ascii="Times New Roman" w:hAnsi="Times New Roman" w:cs="Times New Roman"/>
                <w:b/>
                <w:bCs/>
                <w:sz w:val="24"/>
                <w:szCs w:val="24"/>
              </w:rPr>
              <w:t xml:space="preserve"> </w:t>
            </w:r>
            <w:r w:rsidRPr="00F87A1B">
              <w:rPr>
                <w:rFonts w:ascii="Times New Roman" w:hAnsi="Times New Roman" w:cs="Times New Roman"/>
                <w:bCs/>
                <w:sz w:val="24"/>
                <w:szCs w:val="24"/>
              </w:rPr>
              <w:t>Turpināta divu rakstu satura saskaņošana  par Static-99R un STABLE-2007 (“The predictive validity of the Latvian version of Static-99R” un “The predictive validity of the Latvian version of STABLE-2007”); instrumenta izpēte un pilnveidošana nozīmē izstrādāt uz pierādījumiem balstītu instrumentu - var uzskatīt, ka instruments ir uz pierādījumiem balstīts, ja tiks veikts instrumenta ticamības un validitātes pētījums un pētījuma rezultāti akceptēti/ publicēti zinātniskajos žurnālos.</w:t>
            </w:r>
          </w:p>
          <w:p w14:paraId="50462523" w14:textId="1188FFC9" w:rsidR="00040B1B" w:rsidRPr="00F87A1B" w:rsidRDefault="00040B1B" w:rsidP="007300E1">
            <w:pPr>
              <w:spacing w:after="0" w:line="240" w:lineRule="auto"/>
              <w:jc w:val="both"/>
              <w:rPr>
                <w:rFonts w:ascii="Times New Roman" w:hAnsi="Times New Roman" w:cs="Times New Roman"/>
                <w:b/>
                <w:bCs/>
                <w:sz w:val="24"/>
                <w:szCs w:val="24"/>
              </w:rPr>
            </w:pPr>
          </w:p>
          <w:p w14:paraId="1DBC96E5" w14:textId="77777777" w:rsidR="00D12A25" w:rsidRPr="00F87A1B" w:rsidRDefault="003C190E" w:rsidP="00037B30">
            <w:pPr>
              <w:spacing w:after="0" w:line="240" w:lineRule="auto"/>
              <w:jc w:val="both"/>
              <w:rPr>
                <w:rFonts w:ascii="Times New Roman" w:hAnsi="Times New Roman" w:cs="Times New Roman"/>
                <w:sz w:val="24"/>
                <w:szCs w:val="24"/>
              </w:rPr>
            </w:pPr>
            <w:r w:rsidRPr="00F87A1B">
              <w:rPr>
                <w:rFonts w:ascii="Times New Roman" w:hAnsi="Times New Roman" w:cs="Times New Roman"/>
                <w:b/>
                <w:sz w:val="24"/>
                <w:szCs w:val="24"/>
              </w:rPr>
              <w:t>Secinājums:</w:t>
            </w:r>
            <w:r w:rsidRPr="00F87A1B">
              <w:rPr>
                <w:rFonts w:ascii="Times New Roman" w:hAnsi="Times New Roman" w:cs="Times New Roman"/>
                <w:sz w:val="24"/>
                <w:szCs w:val="24"/>
              </w:rPr>
              <w:t xml:space="preserve"> </w:t>
            </w:r>
            <w:r w:rsidR="006F3997" w:rsidRPr="00F87A1B">
              <w:rPr>
                <w:rFonts w:ascii="Times New Roman" w:hAnsi="Times New Roman" w:cs="Times New Roman"/>
                <w:sz w:val="24"/>
                <w:szCs w:val="24"/>
              </w:rPr>
              <w:t xml:space="preserve">Nākamajā ESF periodā uzdevumus nepieciešams turpināt, paredzot: </w:t>
            </w:r>
          </w:p>
          <w:p w14:paraId="03473B42" w14:textId="7842F682" w:rsidR="004D276D" w:rsidRPr="00F87A1B" w:rsidRDefault="00D12A25" w:rsidP="00037B30">
            <w:pPr>
              <w:spacing w:after="0" w:line="240" w:lineRule="auto"/>
              <w:jc w:val="both"/>
              <w:rPr>
                <w:rFonts w:ascii="Times New Roman" w:hAnsi="Times New Roman" w:cs="Times New Roman"/>
                <w:i/>
                <w:iCs/>
                <w:sz w:val="24"/>
                <w:szCs w:val="24"/>
              </w:rPr>
            </w:pPr>
            <w:r w:rsidRPr="00F87A1B">
              <w:rPr>
                <w:rFonts w:ascii="Times New Roman" w:hAnsi="Times New Roman" w:cs="Times New Roman"/>
                <w:i/>
                <w:sz w:val="24"/>
                <w:szCs w:val="24"/>
              </w:rPr>
              <w:t>P</w:t>
            </w:r>
            <w:r w:rsidRPr="00F87A1B">
              <w:rPr>
                <w:rFonts w:ascii="Times New Roman" w:eastAsia="Calibri" w:hAnsi="Times New Roman" w:cs="Times New Roman"/>
                <w:i/>
                <w:iCs/>
                <w:sz w:val="24"/>
                <w:szCs w:val="24"/>
              </w:rPr>
              <w:t xml:space="preserve">robācijas un resocializācijas </w:t>
            </w:r>
            <w:r w:rsidRPr="00F87A1B">
              <w:rPr>
                <w:rFonts w:ascii="Times New Roman" w:eastAsia="Calibri" w:hAnsi="Times New Roman" w:cs="Times New Roman"/>
                <w:b/>
                <w:i/>
                <w:iCs/>
                <w:sz w:val="24"/>
                <w:szCs w:val="24"/>
              </w:rPr>
              <w:t>darba organizēšanas instrumentu</w:t>
            </w:r>
            <w:r w:rsidRPr="00F87A1B">
              <w:rPr>
                <w:rFonts w:ascii="Times New Roman" w:eastAsia="Calibri" w:hAnsi="Times New Roman" w:cs="Times New Roman"/>
                <w:i/>
                <w:iCs/>
                <w:sz w:val="24"/>
                <w:szCs w:val="24"/>
              </w:rPr>
              <w:t xml:space="preserve"> un programmu pilnveidošanu un </w:t>
            </w:r>
            <w:r w:rsidRPr="00F87A1B">
              <w:rPr>
                <w:rFonts w:ascii="Times New Roman" w:eastAsia="Calibri" w:hAnsi="Times New Roman" w:cs="Times New Roman"/>
                <w:b/>
                <w:i/>
                <w:iCs/>
                <w:sz w:val="24"/>
                <w:szCs w:val="24"/>
              </w:rPr>
              <w:t>jaunu instrumentu</w:t>
            </w:r>
            <w:r w:rsidRPr="00F87A1B">
              <w:rPr>
                <w:rFonts w:ascii="Times New Roman" w:eastAsia="Calibri" w:hAnsi="Times New Roman" w:cs="Times New Roman"/>
                <w:i/>
                <w:iCs/>
                <w:sz w:val="24"/>
                <w:szCs w:val="24"/>
              </w:rPr>
              <w:t xml:space="preserve"> izstrādi/ieguvi/ieviešanu, ieskaitot instrumentu un programmu aprobēšanu un validizēšanu, atbilstoši dažādu probācijas klientu mērķgrupu resocializācijas vajadzībām, jaunieviesto un pilnveidoto resocializācijas instrumentu un darba metožu ieviešanu e-vidē</w:t>
            </w:r>
            <w:r w:rsidRPr="00F87A1B">
              <w:rPr>
                <w:rFonts w:ascii="Times New Roman" w:hAnsi="Times New Roman" w:cs="Times New Roman"/>
                <w:i/>
                <w:iCs/>
                <w:sz w:val="24"/>
                <w:szCs w:val="24"/>
              </w:rPr>
              <w:t>;</w:t>
            </w:r>
          </w:p>
          <w:p w14:paraId="1AB346ED" w14:textId="035CA4D3" w:rsidR="00D12A25" w:rsidRPr="00F87A1B" w:rsidRDefault="00D12A25" w:rsidP="00037B30">
            <w:pPr>
              <w:spacing w:after="0" w:line="240" w:lineRule="auto"/>
              <w:jc w:val="both"/>
              <w:rPr>
                <w:rFonts w:ascii="Times New Roman" w:hAnsi="Times New Roman" w:cs="Times New Roman"/>
                <w:i/>
                <w:iCs/>
                <w:sz w:val="24"/>
                <w:szCs w:val="24"/>
              </w:rPr>
            </w:pPr>
            <w:r w:rsidRPr="00F87A1B">
              <w:rPr>
                <w:rFonts w:ascii="Times New Roman" w:hAnsi="Times New Roman" w:cs="Times New Roman"/>
                <w:b/>
                <w:i/>
                <w:iCs/>
                <w:sz w:val="24"/>
                <w:szCs w:val="24"/>
              </w:rPr>
              <w:t>Specializētu riska un vajadzību novērtējuma instrumentu</w:t>
            </w:r>
            <w:r w:rsidRPr="00F87A1B">
              <w:rPr>
                <w:rFonts w:ascii="Times New Roman" w:hAnsi="Times New Roman" w:cs="Times New Roman"/>
                <w:i/>
                <w:iCs/>
                <w:sz w:val="24"/>
                <w:szCs w:val="24"/>
              </w:rPr>
              <w:t xml:space="preserve"> un resocializācijas programmu (piem., nepilngadīgie ar atkarību, ekonomiskie noziedznieki, kibernoziedznieki) izstrādi/ieguvi/ieviešanu, instrumentu un programmu aprobēšanu un validizēšanu, esošo riska un vajadzību novērtējuma instrumentu un </w:t>
            </w:r>
            <w:r w:rsidRPr="00F87A1B">
              <w:rPr>
                <w:rFonts w:ascii="Times New Roman" w:hAnsi="Times New Roman" w:cs="Times New Roman"/>
                <w:i/>
                <w:iCs/>
                <w:sz w:val="24"/>
                <w:szCs w:val="24"/>
              </w:rPr>
              <w:lastRenderedPageBreak/>
              <w:t>resocializācijas programmu efektivitātes izpēti, validizāciju un aprobāciju; drošības risku izvērtējuma instrumenta izstrādi/ieguvi</w:t>
            </w:r>
          </w:p>
        </w:tc>
      </w:tr>
      <w:tr w:rsidR="00627FEA" w:rsidRPr="00F87A1B" w14:paraId="5FE820D2" w14:textId="77777777" w:rsidTr="006D2B5F">
        <w:tc>
          <w:tcPr>
            <w:tcW w:w="332" w:type="pct"/>
            <w:vMerge w:val="restart"/>
            <w:tcBorders>
              <w:top w:val="outset" w:sz="6" w:space="0" w:color="414142"/>
              <w:left w:val="outset" w:sz="6" w:space="0" w:color="414142"/>
              <w:bottom w:val="outset" w:sz="6" w:space="0" w:color="414142"/>
              <w:right w:val="outset" w:sz="6" w:space="0" w:color="414142"/>
            </w:tcBorders>
            <w:hideMark/>
          </w:tcPr>
          <w:p w14:paraId="2F0D0C67" w14:textId="77777777" w:rsidR="00627FEA" w:rsidRPr="00F87A1B" w:rsidRDefault="00627FEA" w:rsidP="00627FEA">
            <w:pPr>
              <w:spacing w:after="0" w:line="240" w:lineRule="auto"/>
              <w:rPr>
                <w:rFonts w:ascii="Times New Roman" w:hAnsi="Times New Roman" w:cs="Times New Roman"/>
                <w:sz w:val="24"/>
                <w:szCs w:val="24"/>
              </w:rPr>
            </w:pPr>
            <w:r w:rsidRPr="00F87A1B">
              <w:rPr>
                <w:rFonts w:ascii="Times New Roman" w:hAnsi="Times New Roman" w:cs="Times New Roman"/>
                <w:sz w:val="24"/>
                <w:szCs w:val="24"/>
              </w:rPr>
              <w:lastRenderedPageBreak/>
              <w:t>2.</w:t>
            </w:r>
          </w:p>
        </w:tc>
        <w:tc>
          <w:tcPr>
            <w:tcW w:w="806" w:type="pct"/>
            <w:vMerge w:val="restart"/>
            <w:tcBorders>
              <w:top w:val="outset" w:sz="6" w:space="0" w:color="414142"/>
              <w:left w:val="outset" w:sz="6" w:space="0" w:color="414142"/>
              <w:bottom w:val="outset" w:sz="6" w:space="0" w:color="414142"/>
              <w:right w:val="outset" w:sz="6" w:space="0" w:color="414142"/>
            </w:tcBorders>
            <w:hideMark/>
          </w:tcPr>
          <w:p w14:paraId="22A1A243" w14:textId="77777777" w:rsidR="00627FEA" w:rsidRPr="00F87A1B" w:rsidRDefault="00627FEA" w:rsidP="00627FEA">
            <w:pPr>
              <w:spacing w:after="0" w:line="240" w:lineRule="auto"/>
              <w:rPr>
                <w:rFonts w:ascii="Times New Roman" w:hAnsi="Times New Roman" w:cs="Times New Roman"/>
                <w:sz w:val="24"/>
                <w:szCs w:val="24"/>
              </w:rPr>
            </w:pPr>
            <w:r w:rsidRPr="00F87A1B">
              <w:rPr>
                <w:rFonts w:ascii="Times New Roman" w:hAnsi="Times New Roman" w:cs="Times New Roman"/>
                <w:sz w:val="24"/>
                <w:szCs w:val="24"/>
              </w:rPr>
              <w:t>Trūkstošo RVN instrumentu adaptācija un ieviešana IeVP un VPD</w:t>
            </w:r>
          </w:p>
        </w:tc>
        <w:tc>
          <w:tcPr>
            <w:tcW w:w="729" w:type="pct"/>
            <w:vMerge w:val="restart"/>
            <w:tcBorders>
              <w:top w:val="outset" w:sz="6" w:space="0" w:color="414142"/>
              <w:left w:val="outset" w:sz="6" w:space="0" w:color="414142"/>
              <w:bottom w:val="outset" w:sz="6" w:space="0" w:color="414142"/>
              <w:right w:val="outset" w:sz="6" w:space="0" w:color="414142"/>
            </w:tcBorders>
            <w:hideMark/>
          </w:tcPr>
          <w:p w14:paraId="2DDAABD3" w14:textId="77777777" w:rsidR="00627FEA" w:rsidRPr="00F87A1B" w:rsidRDefault="00627FEA" w:rsidP="00627FE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Nodrošināti tādi trūkstošie RVN instrumenti IeVP un VPD, ar kuriem var noteikt galvenos noziedzīgās uzvedības riskus un atbilstošās resocializācijas vajadzības</w:t>
            </w:r>
          </w:p>
        </w:tc>
        <w:tc>
          <w:tcPr>
            <w:tcW w:w="851" w:type="pct"/>
            <w:tcBorders>
              <w:top w:val="outset" w:sz="6" w:space="0" w:color="414142"/>
              <w:left w:val="outset" w:sz="6" w:space="0" w:color="414142"/>
              <w:bottom w:val="outset" w:sz="6" w:space="0" w:color="414142"/>
              <w:right w:val="outset" w:sz="6" w:space="0" w:color="414142"/>
            </w:tcBorders>
            <w:hideMark/>
          </w:tcPr>
          <w:p w14:paraId="38FE7C12" w14:textId="77777777" w:rsidR="00627FEA" w:rsidRPr="00F87A1B" w:rsidRDefault="00627FEA" w:rsidP="00627FE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3 jaunu specializētu riska un vajadzību novērtēšanas instrumentu piesaistīšana</w:t>
            </w:r>
          </w:p>
        </w:tc>
        <w:tc>
          <w:tcPr>
            <w:tcW w:w="2282" w:type="pct"/>
            <w:vMerge w:val="restart"/>
            <w:tcBorders>
              <w:top w:val="outset" w:sz="6" w:space="0" w:color="414142"/>
              <w:left w:val="outset" w:sz="6" w:space="0" w:color="414142"/>
              <w:right w:val="outset" w:sz="6" w:space="0" w:color="414142"/>
            </w:tcBorders>
          </w:tcPr>
          <w:p w14:paraId="480CA27D" w14:textId="77777777" w:rsidR="00A1048D" w:rsidRPr="00F87A1B" w:rsidRDefault="00A1048D" w:rsidP="00A1048D">
            <w:pPr>
              <w:spacing w:after="0" w:line="240" w:lineRule="auto"/>
              <w:jc w:val="both"/>
              <w:rPr>
                <w:rFonts w:ascii="Times New Roman" w:hAnsi="Times New Roman" w:cs="Times New Roman"/>
                <w:b/>
                <w:sz w:val="24"/>
                <w:szCs w:val="24"/>
              </w:rPr>
            </w:pPr>
            <w:r w:rsidRPr="00F87A1B">
              <w:rPr>
                <w:rFonts w:ascii="Times New Roman" w:hAnsi="Times New Roman" w:cs="Times New Roman"/>
                <w:b/>
                <w:sz w:val="24"/>
                <w:szCs w:val="24"/>
              </w:rPr>
              <w:t>2019. gadā:</w:t>
            </w:r>
          </w:p>
          <w:p w14:paraId="09F79652" w14:textId="00E07EE0" w:rsidR="00627FEA" w:rsidRPr="00F87A1B" w:rsidRDefault="009F3A29" w:rsidP="009344F4">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IeVP darbinieku apmācības ar jaunajiem RVN instrumentiem</w:t>
            </w:r>
            <w:r w:rsidR="007300E1" w:rsidRPr="00F87A1B">
              <w:rPr>
                <w:rFonts w:ascii="Times New Roman" w:hAnsi="Times New Roman" w:cs="Times New Roman"/>
                <w:sz w:val="24"/>
                <w:szCs w:val="24"/>
              </w:rPr>
              <w:t>: 2019.</w:t>
            </w:r>
            <w:r w:rsidR="004D276D" w:rsidRPr="00F87A1B">
              <w:rPr>
                <w:rFonts w:ascii="Times New Roman" w:hAnsi="Times New Roman" w:cs="Times New Roman"/>
                <w:sz w:val="24"/>
                <w:szCs w:val="24"/>
              </w:rPr>
              <w:t> </w:t>
            </w:r>
            <w:r w:rsidR="007300E1" w:rsidRPr="00F87A1B">
              <w:rPr>
                <w:rFonts w:ascii="Times New Roman" w:hAnsi="Times New Roman" w:cs="Times New Roman"/>
                <w:sz w:val="24"/>
                <w:szCs w:val="24"/>
              </w:rPr>
              <w:t xml:space="preserve">gadā apmācīti </w:t>
            </w:r>
            <w:r w:rsidRPr="00F87A1B">
              <w:rPr>
                <w:rFonts w:ascii="Times New Roman" w:hAnsi="Times New Roman" w:cs="Times New Roman"/>
                <w:sz w:val="24"/>
                <w:szCs w:val="24"/>
              </w:rPr>
              <w:t>72</w:t>
            </w:r>
            <w:r w:rsidR="007300E1" w:rsidRPr="00F87A1B">
              <w:rPr>
                <w:rFonts w:ascii="Times New Roman" w:hAnsi="Times New Roman" w:cs="Times New Roman"/>
                <w:sz w:val="24"/>
                <w:szCs w:val="24"/>
              </w:rPr>
              <w:t xml:space="preserve"> IeVP darbinieki; </w:t>
            </w:r>
          </w:p>
          <w:p w14:paraId="58FFC4A4" w14:textId="70085A1A" w:rsidR="009F3A29" w:rsidRPr="00F87A1B" w:rsidRDefault="009F3A29" w:rsidP="009344F4">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VPD darbinieku apmācības ar jaunajiem RVN instrumentiem</w:t>
            </w:r>
            <w:r w:rsidR="007300E1" w:rsidRPr="00F87A1B">
              <w:rPr>
                <w:rFonts w:ascii="Times New Roman" w:hAnsi="Times New Roman" w:cs="Times New Roman"/>
                <w:sz w:val="24"/>
                <w:szCs w:val="24"/>
              </w:rPr>
              <w:t xml:space="preserve">: </w:t>
            </w:r>
          </w:p>
          <w:p w14:paraId="7290FC7C" w14:textId="42E2187C" w:rsidR="00AA054E" w:rsidRPr="00F87A1B" w:rsidRDefault="007300E1" w:rsidP="009344F4">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2019.</w:t>
            </w:r>
            <w:r w:rsidR="004D276D" w:rsidRPr="00F87A1B">
              <w:rPr>
                <w:rFonts w:ascii="Times New Roman" w:hAnsi="Times New Roman" w:cs="Times New Roman"/>
                <w:sz w:val="24"/>
                <w:szCs w:val="24"/>
              </w:rPr>
              <w:t> </w:t>
            </w:r>
            <w:r w:rsidRPr="00F87A1B">
              <w:rPr>
                <w:rFonts w:ascii="Times New Roman" w:hAnsi="Times New Roman" w:cs="Times New Roman"/>
                <w:sz w:val="24"/>
                <w:szCs w:val="24"/>
              </w:rPr>
              <w:t>gadā apmācīti 7</w:t>
            </w:r>
            <w:r w:rsidR="009F3A29" w:rsidRPr="00F87A1B">
              <w:rPr>
                <w:rFonts w:ascii="Times New Roman" w:hAnsi="Times New Roman" w:cs="Times New Roman"/>
                <w:sz w:val="24"/>
                <w:szCs w:val="24"/>
              </w:rPr>
              <w:t>4</w:t>
            </w:r>
            <w:r w:rsidRPr="00F87A1B">
              <w:rPr>
                <w:rFonts w:ascii="Times New Roman" w:hAnsi="Times New Roman" w:cs="Times New Roman"/>
                <w:sz w:val="24"/>
                <w:szCs w:val="24"/>
              </w:rPr>
              <w:t xml:space="preserve"> darbinieki.</w:t>
            </w:r>
          </w:p>
          <w:p w14:paraId="74ADB429" w14:textId="77777777" w:rsidR="000B0AA0" w:rsidRPr="00F87A1B" w:rsidRDefault="000B0AA0" w:rsidP="000B0AA0">
            <w:pPr>
              <w:spacing w:after="0" w:line="240" w:lineRule="auto"/>
              <w:jc w:val="both"/>
              <w:rPr>
                <w:rFonts w:ascii="Times New Roman" w:hAnsi="Times New Roman" w:cs="Times New Roman"/>
                <w:b/>
                <w:bCs/>
                <w:sz w:val="24"/>
                <w:szCs w:val="24"/>
              </w:rPr>
            </w:pPr>
          </w:p>
          <w:p w14:paraId="2696A307" w14:textId="77777777" w:rsidR="0054499C" w:rsidRPr="00F87A1B" w:rsidRDefault="000B0AA0" w:rsidP="000B0AA0">
            <w:pPr>
              <w:spacing w:after="0" w:line="240" w:lineRule="auto"/>
              <w:jc w:val="both"/>
              <w:rPr>
                <w:rFonts w:ascii="Times New Roman" w:hAnsi="Times New Roman" w:cs="Times New Roman"/>
                <w:b/>
                <w:bCs/>
                <w:sz w:val="24"/>
                <w:szCs w:val="24"/>
              </w:rPr>
            </w:pPr>
            <w:r w:rsidRPr="00F87A1B">
              <w:rPr>
                <w:rFonts w:ascii="Times New Roman" w:hAnsi="Times New Roman" w:cs="Times New Roman"/>
                <w:b/>
                <w:bCs/>
                <w:sz w:val="24"/>
                <w:szCs w:val="24"/>
              </w:rPr>
              <w:t>2020. gad</w:t>
            </w:r>
            <w:r w:rsidR="0054499C" w:rsidRPr="00F87A1B">
              <w:rPr>
                <w:rFonts w:ascii="Times New Roman" w:hAnsi="Times New Roman" w:cs="Times New Roman"/>
                <w:b/>
                <w:bCs/>
                <w:sz w:val="24"/>
                <w:szCs w:val="24"/>
              </w:rPr>
              <w:t xml:space="preserve">ā: </w:t>
            </w:r>
          </w:p>
          <w:p w14:paraId="24F87BFE" w14:textId="09AD07FC" w:rsidR="00E54B72" w:rsidRPr="00F87A1B" w:rsidRDefault="00E54B72" w:rsidP="000B0AA0">
            <w:pPr>
              <w:spacing w:after="0" w:line="240" w:lineRule="auto"/>
              <w:jc w:val="both"/>
              <w:rPr>
                <w:rFonts w:ascii="Times New Roman" w:hAnsi="Times New Roman" w:cs="Times New Roman"/>
                <w:bCs/>
                <w:sz w:val="24"/>
                <w:szCs w:val="24"/>
              </w:rPr>
            </w:pPr>
            <w:r w:rsidRPr="00F87A1B">
              <w:rPr>
                <w:rFonts w:ascii="Times New Roman" w:hAnsi="Times New Roman" w:cs="Times New Roman"/>
                <w:bCs/>
                <w:sz w:val="24"/>
                <w:szCs w:val="24"/>
              </w:rPr>
              <w:t>IeVP darbinieku apmācības ar jaunajiem RVN instrumentiem -  apmācīti 15 IeVP darbinieki</w:t>
            </w:r>
            <w:r w:rsidR="00C824BE" w:rsidRPr="00F87A1B">
              <w:rPr>
                <w:rFonts w:ascii="Times New Roman" w:hAnsi="Times New Roman" w:cs="Times New Roman"/>
                <w:bCs/>
                <w:sz w:val="24"/>
                <w:szCs w:val="24"/>
              </w:rPr>
              <w:t xml:space="preserve"> (viens vienas dienas seminārs “Kovīzija par vardarbības riska skalu un vardarbības riska skalas dzimumnoziedznieku versiju”, seminārs notika 10.martā).</w:t>
            </w:r>
          </w:p>
          <w:p w14:paraId="61B1F658" w14:textId="77777777" w:rsidR="00C824BE" w:rsidRPr="00F87A1B" w:rsidRDefault="00C824BE" w:rsidP="00C824BE">
            <w:pPr>
              <w:spacing w:after="0" w:line="240" w:lineRule="auto"/>
              <w:jc w:val="both"/>
              <w:rPr>
                <w:rFonts w:ascii="Times New Roman" w:hAnsi="Times New Roman" w:cs="Times New Roman"/>
                <w:bCs/>
                <w:sz w:val="24"/>
                <w:szCs w:val="24"/>
              </w:rPr>
            </w:pPr>
            <w:r w:rsidRPr="00F87A1B">
              <w:rPr>
                <w:rFonts w:ascii="Times New Roman" w:hAnsi="Times New Roman" w:cs="Times New Roman"/>
                <w:bCs/>
                <w:sz w:val="24"/>
                <w:szCs w:val="24"/>
              </w:rPr>
              <w:t>2020.gada 1.ceturksnī turpināta Dinamisko riska faktoru novērtēšanas skalas pilnveidošana:</w:t>
            </w:r>
          </w:p>
          <w:p w14:paraId="034476DF" w14:textId="7AC6DC8F" w:rsidR="00C824BE" w:rsidRPr="00F87A1B" w:rsidRDefault="00C824BE" w:rsidP="00C824BE">
            <w:pPr>
              <w:spacing w:after="0" w:line="240" w:lineRule="auto"/>
              <w:jc w:val="both"/>
              <w:rPr>
                <w:rFonts w:ascii="Times New Roman" w:hAnsi="Times New Roman" w:cs="Times New Roman"/>
                <w:bCs/>
                <w:sz w:val="24"/>
                <w:szCs w:val="24"/>
              </w:rPr>
            </w:pPr>
            <w:r w:rsidRPr="00F87A1B">
              <w:rPr>
                <w:rFonts w:ascii="Times New Roman" w:hAnsi="Times New Roman" w:cs="Times New Roman"/>
                <w:bCs/>
                <w:sz w:val="24"/>
                <w:szCs w:val="24"/>
              </w:rPr>
              <w:t>•</w:t>
            </w:r>
            <w:r w:rsidR="00163DE2" w:rsidRPr="00F87A1B">
              <w:rPr>
                <w:rFonts w:ascii="Times New Roman" w:hAnsi="Times New Roman" w:cs="Times New Roman"/>
                <w:bCs/>
                <w:sz w:val="24"/>
                <w:szCs w:val="24"/>
              </w:rPr>
              <w:t xml:space="preserve"> </w:t>
            </w:r>
            <w:r w:rsidRPr="00F87A1B">
              <w:rPr>
                <w:rFonts w:ascii="Times New Roman" w:hAnsi="Times New Roman" w:cs="Times New Roman"/>
                <w:bCs/>
                <w:sz w:val="24"/>
                <w:szCs w:val="24"/>
              </w:rPr>
              <w:t>iesākta dokumentu sagatavošana datu izgūšanai.</w:t>
            </w:r>
          </w:p>
          <w:p w14:paraId="749107E0" w14:textId="77777777" w:rsidR="00C824BE" w:rsidRPr="00F87A1B" w:rsidRDefault="00C824BE" w:rsidP="00C824BE">
            <w:pPr>
              <w:spacing w:after="0" w:line="240" w:lineRule="auto"/>
              <w:jc w:val="both"/>
              <w:rPr>
                <w:rFonts w:ascii="Times New Roman" w:hAnsi="Times New Roman" w:cs="Times New Roman"/>
                <w:bCs/>
                <w:sz w:val="24"/>
                <w:szCs w:val="24"/>
              </w:rPr>
            </w:pPr>
            <w:r w:rsidRPr="00F87A1B">
              <w:rPr>
                <w:rFonts w:ascii="Times New Roman" w:hAnsi="Times New Roman" w:cs="Times New Roman"/>
                <w:bCs/>
                <w:sz w:val="24"/>
                <w:szCs w:val="24"/>
              </w:rPr>
              <w:t>Turpinās darbs ar papildus nepieciešamā pusaudžu/jauniešu (līdz 25 gadiem) novērtēšanas instrumenta (VPD) izstrādāšana:</w:t>
            </w:r>
          </w:p>
          <w:p w14:paraId="7AE8056C" w14:textId="69AEA792" w:rsidR="00C824BE" w:rsidRPr="00F87A1B" w:rsidRDefault="00C824BE" w:rsidP="00C824BE">
            <w:pPr>
              <w:spacing w:after="0" w:line="240" w:lineRule="auto"/>
              <w:jc w:val="both"/>
              <w:rPr>
                <w:rFonts w:ascii="Times New Roman" w:hAnsi="Times New Roman" w:cs="Times New Roman"/>
                <w:bCs/>
                <w:sz w:val="24"/>
                <w:szCs w:val="24"/>
              </w:rPr>
            </w:pPr>
            <w:r w:rsidRPr="00F87A1B">
              <w:rPr>
                <w:rFonts w:ascii="Times New Roman" w:hAnsi="Times New Roman" w:cs="Times New Roman"/>
                <w:bCs/>
                <w:sz w:val="24"/>
                <w:szCs w:val="24"/>
              </w:rPr>
              <w:t>•</w:t>
            </w:r>
            <w:r w:rsidR="00163DE2" w:rsidRPr="00F87A1B">
              <w:rPr>
                <w:rFonts w:ascii="Times New Roman" w:hAnsi="Times New Roman" w:cs="Times New Roman"/>
                <w:bCs/>
                <w:sz w:val="24"/>
                <w:szCs w:val="24"/>
              </w:rPr>
              <w:t xml:space="preserve"> </w:t>
            </w:r>
            <w:r w:rsidRPr="00F87A1B">
              <w:rPr>
                <w:rFonts w:ascii="Times New Roman" w:hAnsi="Times New Roman" w:cs="Times New Roman"/>
                <w:bCs/>
                <w:sz w:val="24"/>
                <w:szCs w:val="24"/>
              </w:rPr>
              <w:t>turpināts darbs pie starpziņojuma izstrādāšanas par pasaulē pielietojamiem vērtēšanas instrumentiem pusaudžiem/jauniešiem;</w:t>
            </w:r>
          </w:p>
          <w:p w14:paraId="3D6DA44E" w14:textId="2601B5D0" w:rsidR="00C824BE" w:rsidRPr="00F87A1B" w:rsidRDefault="00C824BE" w:rsidP="00C824BE">
            <w:pPr>
              <w:spacing w:after="0" w:line="240" w:lineRule="auto"/>
              <w:jc w:val="both"/>
              <w:rPr>
                <w:rFonts w:ascii="Times New Roman" w:hAnsi="Times New Roman" w:cs="Times New Roman"/>
                <w:bCs/>
                <w:sz w:val="24"/>
                <w:szCs w:val="24"/>
              </w:rPr>
            </w:pPr>
            <w:r w:rsidRPr="00F87A1B">
              <w:rPr>
                <w:rFonts w:ascii="Times New Roman" w:hAnsi="Times New Roman" w:cs="Times New Roman"/>
                <w:bCs/>
                <w:sz w:val="24"/>
                <w:szCs w:val="24"/>
              </w:rPr>
              <w:t>•</w:t>
            </w:r>
            <w:r w:rsidR="00163DE2" w:rsidRPr="00F87A1B">
              <w:rPr>
                <w:rFonts w:ascii="Times New Roman" w:hAnsi="Times New Roman" w:cs="Times New Roman"/>
                <w:bCs/>
                <w:sz w:val="24"/>
                <w:szCs w:val="24"/>
              </w:rPr>
              <w:t xml:space="preserve"> </w:t>
            </w:r>
            <w:r w:rsidRPr="00F87A1B">
              <w:rPr>
                <w:rFonts w:ascii="Times New Roman" w:hAnsi="Times New Roman" w:cs="Times New Roman"/>
                <w:bCs/>
                <w:sz w:val="24"/>
                <w:szCs w:val="24"/>
              </w:rPr>
              <w:t>turpināts darbs pie starpziņojuma sagatavošanas par pētījuma rezultātiem par VPD vadības un darbinieku vajadzībām, gaidām un priekšstatiem par papildus nepieciešamu vērtēšanas instrumentu pusaudžiem/jauniešiem.</w:t>
            </w:r>
          </w:p>
          <w:p w14:paraId="412A8C44" w14:textId="54EAFD09" w:rsidR="00C824BE" w:rsidRPr="00F87A1B" w:rsidRDefault="00C824BE" w:rsidP="00C824BE">
            <w:pPr>
              <w:spacing w:after="0" w:line="240" w:lineRule="auto"/>
              <w:jc w:val="both"/>
              <w:rPr>
                <w:rFonts w:ascii="Times New Roman" w:hAnsi="Times New Roman" w:cs="Times New Roman"/>
                <w:bCs/>
                <w:sz w:val="24"/>
                <w:szCs w:val="24"/>
              </w:rPr>
            </w:pPr>
            <w:r w:rsidRPr="00F87A1B">
              <w:rPr>
                <w:rFonts w:ascii="Times New Roman" w:hAnsi="Times New Roman" w:cs="Times New Roman"/>
                <w:bCs/>
                <w:sz w:val="24"/>
                <w:szCs w:val="24"/>
              </w:rPr>
              <w:t>Turpinās darbs, kas saistīts ar IeVP RVN elektroniskās vides izveidi:</w:t>
            </w:r>
          </w:p>
          <w:p w14:paraId="3533C5C9" w14:textId="25748A40" w:rsidR="00C824BE" w:rsidRPr="00F87A1B" w:rsidRDefault="00C824BE" w:rsidP="00C824BE">
            <w:pPr>
              <w:spacing w:after="0" w:line="240" w:lineRule="auto"/>
              <w:jc w:val="both"/>
              <w:rPr>
                <w:rFonts w:ascii="Times New Roman" w:hAnsi="Times New Roman" w:cs="Times New Roman"/>
                <w:bCs/>
                <w:sz w:val="24"/>
                <w:szCs w:val="24"/>
              </w:rPr>
            </w:pPr>
            <w:r w:rsidRPr="00F87A1B">
              <w:rPr>
                <w:rFonts w:ascii="Times New Roman" w:hAnsi="Times New Roman" w:cs="Times New Roman"/>
                <w:bCs/>
                <w:sz w:val="24"/>
                <w:szCs w:val="24"/>
              </w:rPr>
              <w:t>•</w:t>
            </w:r>
            <w:r w:rsidR="00163DE2" w:rsidRPr="00F87A1B">
              <w:rPr>
                <w:rFonts w:ascii="Times New Roman" w:hAnsi="Times New Roman" w:cs="Times New Roman"/>
                <w:bCs/>
                <w:sz w:val="24"/>
                <w:szCs w:val="24"/>
              </w:rPr>
              <w:t xml:space="preserve"> </w:t>
            </w:r>
            <w:r w:rsidRPr="00F87A1B">
              <w:rPr>
                <w:rFonts w:ascii="Times New Roman" w:hAnsi="Times New Roman" w:cs="Times New Roman"/>
                <w:bCs/>
                <w:sz w:val="24"/>
                <w:szCs w:val="24"/>
              </w:rPr>
              <w:t>RVN-IS tehniskā specifikācija saskaņota ar IIS tehnisko specifikāciju.</w:t>
            </w:r>
          </w:p>
          <w:p w14:paraId="70AD9EA0" w14:textId="77777777" w:rsidR="000C14B9" w:rsidRPr="00F87A1B" w:rsidRDefault="000C14B9" w:rsidP="000C14B9">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2020.gada 2.ceturksnī:</w:t>
            </w:r>
          </w:p>
          <w:p w14:paraId="4FAB6067" w14:textId="2CC4C908" w:rsidR="000C14B9" w:rsidRPr="00F87A1B" w:rsidRDefault="000C14B9" w:rsidP="000C14B9">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w:t>
            </w:r>
            <w:r w:rsidR="00163DE2" w:rsidRPr="00F87A1B">
              <w:rPr>
                <w:rFonts w:ascii="Times New Roman" w:hAnsi="Times New Roman" w:cs="Times New Roman"/>
                <w:sz w:val="24"/>
                <w:szCs w:val="24"/>
              </w:rPr>
              <w:t xml:space="preserve"> </w:t>
            </w:r>
            <w:r w:rsidRPr="00F87A1B">
              <w:rPr>
                <w:rFonts w:ascii="Times New Roman" w:hAnsi="Times New Roman" w:cs="Times New Roman"/>
                <w:sz w:val="24"/>
                <w:szCs w:val="24"/>
              </w:rPr>
              <w:t>turpinājās darbs, saistīts ar līguma slēgšanu par Static-99R izmantošanu IeVP;</w:t>
            </w:r>
          </w:p>
          <w:p w14:paraId="03B28CC4" w14:textId="6A6E7B02" w:rsidR="00AA054E" w:rsidRPr="00F87A1B" w:rsidRDefault="000C14B9" w:rsidP="000C14B9">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w:t>
            </w:r>
            <w:r w:rsidR="00163DE2" w:rsidRPr="00F87A1B">
              <w:rPr>
                <w:rFonts w:ascii="Times New Roman" w:hAnsi="Times New Roman" w:cs="Times New Roman"/>
                <w:sz w:val="24"/>
                <w:szCs w:val="24"/>
              </w:rPr>
              <w:t xml:space="preserve"> </w:t>
            </w:r>
            <w:r w:rsidRPr="00F87A1B">
              <w:rPr>
                <w:rFonts w:ascii="Times New Roman" w:hAnsi="Times New Roman" w:cs="Times New Roman"/>
                <w:sz w:val="24"/>
                <w:szCs w:val="24"/>
              </w:rPr>
              <w:t>turpinājās darbs, saistīts ar divu Kanādā izstrādātu riska un vajadzību novērtēšanas instrumentu (VRS un VRS-SO) pārņemšanu un ieviešanu IeVP.</w:t>
            </w:r>
          </w:p>
          <w:p w14:paraId="4167332A" w14:textId="4D175F70" w:rsidR="000C14B9" w:rsidRPr="00F87A1B" w:rsidRDefault="000C14B9" w:rsidP="000C14B9">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lastRenderedPageBreak/>
              <w:t>•</w:t>
            </w:r>
            <w:r w:rsidR="00163DE2" w:rsidRPr="00F87A1B">
              <w:rPr>
                <w:rFonts w:ascii="Times New Roman" w:hAnsi="Times New Roman" w:cs="Times New Roman"/>
                <w:sz w:val="24"/>
                <w:szCs w:val="24"/>
              </w:rPr>
              <w:t xml:space="preserve"> </w:t>
            </w:r>
            <w:r w:rsidRPr="00F87A1B">
              <w:rPr>
                <w:rFonts w:ascii="Times New Roman" w:hAnsi="Times New Roman" w:cs="Times New Roman"/>
                <w:sz w:val="24"/>
                <w:szCs w:val="24"/>
              </w:rPr>
              <w:t>turpinājās Dinamisko riska faktoru novērtēšanas skalas pilnveidošana, proti, tika risināts jautājums par datu izgūšanu un datu drošības ievērošanu, par sadarbību starp IeVP Projektu 9.1.3. un VPD, par datu apmaiņas iespējām;</w:t>
            </w:r>
          </w:p>
          <w:p w14:paraId="6DCF3FAC" w14:textId="77777777" w:rsidR="000C14B9" w:rsidRPr="00F87A1B" w:rsidRDefault="000C14B9" w:rsidP="000C14B9">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 pabeigti 2 pētījumi un uzrakstīti 2  starpziņojumi: par pasaulē pielietojamiem vērtēšanas instrumentiem pusaudžiem/jauniešiem un par VPD vadības un darbienieku vajadzībām pēc jauna pusaudžu/jauniešu novērtēšanas instrumentu; pētījumu rezultāti tika prezentēti VPD vadībai un darbiniekiem;</w:t>
            </w:r>
          </w:p>
          <w:p w14:paraId="2D1CE2C7" w14:textId="77777777" w:rsidR="000C14B9" w:rsidRPr="00F87A1B" w:rsidRDefault="000C14B9" w:rsidP="00163DE2">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w:t>
            </w:r>
            <w:r w:rsidR="00163DE2" w:rsidRPr="00F87A1B">
              <w:rPr>
                <w:rFonts w:ascii="Times New Roman" w:hAnsi="Times New Roman" w:cs="Times New Roman"/>
                <w:sz w:val="24"/>
                <w:szCs w:val="24"/>
              </w:rPr>
              <w:t xml:space="preserve"> </w:t>
            </w:r>
            <w:r w:rsidRPr="00F87A1B">
              <w:rPr>
                <w:rFonts w:ascii="Times New Roman" w:hAnsi="Times New Roman" w:cs="Times New Roman"/>
                <w:sz w:val="24"/>
                <w:szCs w:val="24"/>
              </w:rPr>
              <w:t>turpinājās darbs, saistīts ar IeVP RVN elektroniskās vides izveidi, proti, RVN-IS tehniskās specifikācijas un IIS-2 tehniskās specifikācijas saskaņošana</w:t>
            </w:r>
          </w:p>
          <w:p w14:paraId="275D892B" w14:textId="77777777" w:rsidR="00037B30" w:rsidRPr="00F87A1B" w:rsidRDefault="00037B30" w:rsidP="00163DE2">
            <w:pPr>
              <w:spacing w:after="0" w:line="240" w:lineRule="auto"/>
              <w:jc w:val="both"/>
              <w:rPr>
                <w:rFonts w:ascii="Times New Roman" w:hAnsi="Times New Roman" w:cs="Times New Roman"/>
                <w:sz w:val="24"/>
                <w:szCs w:val="24"/>
              </w:rPr>
            </w:pPr>
          </w:p>
          <w:p w14:paraId="2CD0748E" w14:textId="77777777" w:rsidR="00D12A25" w:rsidRPr="00F87A1B" w:rsidRDefault="00037B30" w:rsidP="00037B30">
            <w:pPr>
              <w:spacing w:after="0" w:line="240" w:lineRule="auto"/>
              <w:jc w:val="both"/>
              <w:rPr>
                <w:rFonts w:ascii="Times New Roman" w:hAnsi="Times New Roman" w:cs="Times New Roman"/>
                <w:sz w:val="24"/>
                <w:szCs w:val="24"/>
              </w:rPr>
            </w:pPr>
            <w:r w:rsidRPr="00F87A1B">
              <w:rPr>
                <w:rFonts w:ascii="Times New Roman" w:hAnsi="Times New Roman" w:cs="Times New Roman"/>
                <w:b/>
                <w:sz w:val="24"/>
                <w:szCs w:val="24"/>
              </w:rPr>
              <w:t>Secinājums:</w:t>
            </w:r>
            <w:r w:rsidRPr="00F87A1B">
              <w:rPr>
                <w:rFonts w:ascii="Times New Roman" w:hAnsi="Times New Roman" w:cs="Times New Roman"/>
                <w:sz w:val="24"/>
                <w:szCs w:val="24"/>
              </w:rPr>
              <w:t xml:space="preserve"> Nākamajā ESF periodā uzdevumus nepieciešams turpināt, paredzot:</w:t>
            </w:r>
          </w:p>
          <w:p w14:paraId="1B025E12" w14:textId="77777777" w:rsidR="00D12A25" w:rsidRPr="00F87A1B" w:rsidRDefault="00037B30" w:rsidP="00D12A25">
            <w:pPr>
              <w:spacing w:after="0" w:line="240" w:lineRule="auto"/>
              <w:jc w:val="both"/>
              <w:rPr>
                <w:rFonts w:ascii="Times New Roman" w:eastAsia="Calibri" w:hAnsi="Times New Roman" w:cs="Times New Roman"/>
                <w:i/>
                <w:iCs/>
                <w:sz w:val="24"/>
                <w:szCs w:val="24"/>
              </w:rPr>
            </w:pPr>
            <w:r w:rsidRPr="00F87A1B">
              <w:rPr>
                <w:rFonts w:ascii="Times New Roman" w:hAnsi="Times New Roman" w:cs="Times New Roman"/>
                <w:sz w:val="24"/>
                <w:szCs w:val="24"/>
              </w:rPr>
              <w:t xml:space="preserve"> </w:t>
            </w:r>
            <w:r w:rsidR="00D12A25" w:rsidRPr="00F87A1B">
              <w:rPr>
                <w:rFonts w:ascii="Times New Roman" w:eastAsia="Calibri" w:hAnsi="Times New Roman" w:cs="Times New Roman"/>
                <w:i/>
                <w:iCs/>
                <w:sz w:val="24"/>
                <w:szCs w:val="24"/>
              </w:rPr>
              <w:t>probācijas un resocializācijas darba organizēšanas instrumentu un programmu pilnveidošanu un jaunu instrumentu izstrādi/ieguvi/ieviešanu, ieskaitot instrumentu un programmu aprobēšanu un validizēšanu, atbilstoši dažādu probācijas klientu mērķgrupu resocializācijas vajadzībām, jaunieviesto un pilnveidoto resocializācijas instrumentu un darba metožu ieviešanu e-vidē;</w:t>
            </w:r>
          </w:p>
          <w:p w14:paraId="15EA7DC8" w14:textId="4760D3EB" w:rsidR="00037B30" w:rsidRPr="00F87A1B" w:rsidRDefault="00D12A25" w:rsidP="00037B30">
            <w:pPr>
              <w:spacing w:after="0" w:line="240" w:lineRule="auto"/>
              <w:jc w:val="both"/>
              <w:rPr>
                <w:rFonts w:ascii="Times New Roman" w:eastAsia="Calibri" w:hAnsi="Times New Roman" w:cs="Times New Roman"/>
                <w:i/>
                <w:iCs/>
                <w:sz w:val="24"/>
                <w:szCs w:val="24"/>
              </w:rPr>
            </w:pPr>
            <w:r w:rsidRPr="00F87A1B">
              <w:rPr>
                <w:rFonts w:ascii="Times New Roman" w:eastAsia="Calibri" w:hAnsi="Times New Roman" w:cs="Times New Roman"/>
                <w:i/>
                <w:iCs/>
                <w:sz w:val="24"/>
                <w:szCs w:val="24"/>
              </w:rPr>
              <w:t>Specializētu riska un vajadzību novērtējuma instrumentu un resocializācijas programmu (piem., nepilngadīgie ar atkarību, ekonomiskie noziedznieki, kibernoziedznieki) izstrādi/ieguvi/ieviešanu, instrumentu un programmu aprobēšanu un validizēšanu, esošo riska un vajadzību novērtējuma instrumentu un resocializācijas programmu efektivitātes izpēti, validizāciju un aprobāciju; drošības risku izvērtējuma instrumenta izstrādi/ieguvi</w:t>
            </w:r>
          </w:p>
        </w:tc>
      </w:tr>
      <w:tr w:rsidR="00627FEA" w:rsidRPr="00F87A1B" w14:paraId="2DF7D0AA" w14:textId="77777777" w:rsidTr="006D2B5F">
        <w:tc>
          <w:tcPr>
            <w:tcW w:w="332" w:type="pct"/>
            <w:vMerge/>
            <w:tcBorders>
              <w:top w:val="outset" w:sz="6" w:space="0" w:color="414142"/>
              <w:left w:val="outset" w:sz="6" w:space="0" w:color="414142"/>
              <w:bottom w:val="outset" w:sz="6" w:space="0" w:color="414142"/>
              <w:right w:val="outset" w:sz="6" w:space="0" w:color="414142"/>
            </w:tcBorders>
            <w:hideMark/>
          </w:tcPr>
          <w:p w14:paraId="673FF6D9" w14:textId="77777777" w:rsidR="00627FEA" w:rsidRPr="00F87A1B" w:rsidRDefault="00627FEA" w:rsidP="00627FEA">
            <w:pPr>
              <w:spacing w:after="0" w:line="240" w:lineRule="auto"/>
              <w:rPr>
                <w:rFonts w:ascii="Times New Roman" w:hAnsi="Times New Roman" w:cs="Times New Roman"/>
                <w:sz w:val="24"/>
                <w:szCs w:val="24"/>
              </w:rPr>
            </w:pPr>
          </w:p>
        </w:tc>
        <w:tc>
          <w:tcPr>
            <w:tcW w:w="806" w:type="pct"/>
            <w:vMerge/>
            <w:tcBorders>
              <w:top w:val="outset" w:sz="6" w:space="0" w:color="414142"/>
              <w:left w:val="outset" w:sz="6" w:space="0" w:color="414142"/>
              <w:bottom w:val="outset" w:sz="6" w:space="0" w:color="414142"/>
              <w:right w:val="outset" w:sz="6" w:space="0" w:color="414142"/>
            </w:tcBorders>
            <w:hideMark/>
          </w:tcPr>
          <w:p w14:paraId="1BEDC584" w14:textId="77777777" w:rsidR="00627FEA" w:rsidRPr="00F87A1B" w:rsidRDefault="00627FEA" w:rsidP="00627FEA">
            <w:pPr>
              <w:spacing w:after="0" w:line="240" w:lineRule="auto"/>
              <w:rPr>
                <w:rFonts w:ascii="Times New Roman" w:hAnsi="Times New Roman" w:cs="Times New Roman"/>
                <w:sz w:val="24"/>
                <w:szCs w:val="24"/>
              </w:rPr>
            </w:pPr>
          </w:p>
        </w:tc>
        <w:tc>
          <w:tcPr>
            <w:tcW w:w="729" w:type="pct"/>
            <w:vMerge/>
            <w:tcBorders>
              <w:top w:val="outset" w:sz="6" w:space="0" w:color="414142"/>
              <w:left w:val="outset" w:sz="6" w:space="0" w:color="414142"/>
              <w:bottom w:val="outset" w:sz="6" w:space="0" w:color="414142"/>
              <w:right w:val="outset" w:sz="6" w:space="0" w:color="414142"/>
            </w:tcBorders>
            <w:hideMark/>
          </w:tcPr>
          <w:p w14:paraId="0BBF14E6" w14:textId="77777777" w:rsidR="00627FEA" w:rsidRPr="00F87A1B" w:rsidRDefault="00627FEA" w:rsidP="00627FEA">
            <w:pPr>
              <w:spacing w:after="0" w:line="240" w:lineRule="auto"/>
              <w:jc w:val="both"/>
              <w:rPr>
                <w:rFonts w:ascii="Times New Roman" w:hAnsi="Times New Roman" w:cs="Times New Roman"/>
                <w:sz w:val="24"/>
                <w:szCs w:val="24"/>
              </w:rPr>
            </w:pPr>
          </w:p>
        </w:tc>
        <w:tc>
          <w:tcPr>
            <w:tcW w:w="851" w:type="pct"/>
            <w:tcBorders>
              <w:top w:val="outset" w:sz="6" w:space="0" w:color="414142"/>
              <w:left w:val="outset" w:sz="6" w:space="0" w:color="414142"/>
              <w:bottom w:val="outset" w:sz="6" w:space="0" w:color="414142"/>
              <w:right w:val="outset" w:sz="6" w:space="0" w:color="414142"/>
            </w:tcBorders>
            <w:hideMark/>
          </w:tcPr>
          <w:p w14:paraId="3C917B05" w14:textId="77777777" w:rsidR="00627FEA" w:rsidRPr="00F87A1B" w:rsidRDefault="00627FEA" w:rsidP="00627FE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Apmācīti 900 darbinieki IeVP un VPD</w:t>
            </w:r>
          </w:p>
        </w:tc>
        <w:tc>
          <w:tcPr>
            <w:tcW w:w="2282" w:type="pct"/>
            <w:vMerge/>
            <w:tcBorders>
              <w:left w:val="outset" w:sz="6" w:space="0" w:color="414142"/>
              <w:bottom w:val="outset" w:sz="6" w:space="0" w:color="414142"/>
              <w:right w:val="outset" w:sz="6" w:space="0" w:color="414142"/>
            </w:tcBorders>
          </w:tcPr>
          <w:p w14:paraId="342942E3" w14:textId="77777777" w:rsidR="00627FEA" w:rsidRPr="00F87A1B" w:rsidRDefault="00627FEA" w:rsidP="00627FEA">
            <w:pPr>
              <w:spacing w:after="0" w:line="240" w:lineRule="auto"/>
              <w:jc w:val="both"/>
              <w:rPr>
                <w:rFonts w:ascii="Times New Roman" w:hAnsi="Times New Roman" w:cs="Times New Roman"/>
                <w:sz w:val="24"/>
                <w:szCs w:val="24"/>
              </w:rPr>
            </w:pPr>
          </w:p>
        </w:tc>
      </w:tr>
      <w:tr w:rsidR="00627FEA" w:rsidRPr="00F87A1B" w14:paraId="070AD7FC" w14:textId="77777777" w:rsidTr="006D2B5F">
        <w:tc>
          <w:tcPr>
            <w:tcW w:w="332" w:type="pct"/>
            <w:tcBorders>
              <w:top w:val="outset" w:sz="6" w:space="0" w:color="414142"/>
              <w:left w:val="outset" w:sz="6" w:space="0" w:color="414142"/>
              <w:bottom w:val="outset" w:sz="6" w:space="0" w:color="414142"/>
              <w:right w:val="outset" w:sz="6" w:space="0" w:color="414142"/>
            </w:tcBorders>
            <w:hideMark/>
          </w:tcPr>
          <w:p w14:paraId="170CC734" w14:textId="77777777" w:rsidR="00627FEA" w:rsidRPr="00F87A1B" w:rsidRDefault="00627FEA" w:rsidP="00627FEA">
            <w:pPr>
              <w:spacing w:after="0" w:line="240" w:lineRule="auto"/>
              <w:rPr>
                <w:rFonts w:ascii="Times New Roman" w:hAnsi="Times New Roman" w:cs="Times New Roman"/>
                <w:sz w:val="24"/>
                <w:szCs w:val="24"/>
              </w:rPr>
            </w:pPr>
            <w:r w:rsidRPr="00F87A1B">
              <w:rPr>
                <w:rFonts w:ascii="Times New Roman" w:hAnsi="Times New Roman" w:cs="Times New Roman"/>
                <w:sz w:val="24"/>
                <w:szCs w:val="24"/>
              </w:rPr>
              <w:t>3.</w:t>
            </w:r>
          </w:p>
        </w:tc>
        <w:tc>
          <w:tcPr>
            <w:tcW w:w="806" w:type="pct"/>
            <w:tcBorders>
              <w:top w:val="outset" w:sz="6" w:space="0" w:color="414142"/>
              <w:left w:val="outset" w:sz="6" w:space="0" w:color="414142"/>
              <w:bottom w:val="outset" w:sz="6" w:space="0" w:color="414142"/>
              <w:right w:val="outset" w:sz="6" w:space="0" w:color="414142"/>
            </w:tcBorders>
            <w:hideMark/>
          </w:tcPr>
          <w:p w14:paraId="6042C744" w14:textId="77777777" w:rsidR="00627FEA" w:rsidRPr="00F87A1B" w:rsidRDefault="00627FEA" w:rsidP="00627FEA">
            <w:pPr>
              <w:spacing w:after="0" w:line="240" w:lineRule="auto"/>
              <w:rPr>
                <w:rFonts w:ascii="Times New Roman" w:hAnsi="Times New Roman" w:cs="Times New Roman"/>
                <w:sz w:val="24"/>
                <w:szCs w:val="24"/>
              </w:rPr>
            </w:pPr>
            <w:r w:rsidRPr="00F87A1B">
              <w:rPr>
                <w:rFonts w:ascii="Times New Roman" w:hAnsi="Times New Roman" w:cs="Times New Roman"/>
                <w:sz w:val="24"/>
                <w:szCs w:val="24"/>
              </w:rPr>
              <w:t>Resocializācijas programmu standarta un akreditācijas sistēmas izstrāde un ieviešana</w:t>
            </w:r>
          </w:p>
        </w:tc>
        <w:tc>
          <w:tcPr>
            <w:tcW w:w="729" w:type="pct"/>
            <w:tcBorders>
              <w:top w:val="outset" w:sz="6" w:space="0" w:color="414142"/>
              <w:left w:val="outset" w:sz="6" w:space="0" w:color="414142"/>
              <w:bottom w:val="outset" w:sz="6" w:space="0" w:color="414142"/>
              <w:right w:val="outset" w:sz="6" w:space="0" w:color="414142"/>
            </w:tcBorders>
            <w:hideMark/>
          </w:tcPr>
          <w:p w14:paraId="7CE37070" w14:textId="77777777" w:rsidR="00627FEA" w:rsidRPr="00F87A1B" w:rsidRDefault="00627FEA" w:rsidP="00627FE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 xml:space="preserve">Resocializācijas programmas tiek izstrādātas, balstoties uz vienādiem principiem, tās atbilst </w:t>
            </w:r>
            <w:r w:rsidRPr="00F87A1B">
              <w:rPr>
                <w:rFonts w:ascii="Times New Roman" w:hAnsi="Times New Roman" w:cs="Times New Roman"/>
                <w:sz w:val="24"/>
                <w:szCs w:val="24"/>
              </w:rPr>
              <w:lastRenderedPageBreak/>
              <w:t>noteiktām kvalitātes prasībām;</w:t>
            </w:r>
            <w:r w:rsidRPr="00F87A1B">
              <w:rPr>
                <w:rFonts w:ascii="Times New Roman" w:hAnsi="Times New Roman" w:cs="Times New Roman"/>
                <w:sz w:val="24"/>
                <w:szCs w:val="24"/>
              </w:rPr>
              <w:br/>
              <w:t>izstrādāts un ieviests resocializācijas programmu standarts un akreditācijas sistēma</w:t>
            </w:r>
          </w:p>
        </w:tc>
        <w:tc>
          <w:tcPr>
            <w:tcW w:w="851" w:type="pct"/>
            <w:tcBorders>
              <w:top w:val="outset" w:sz="6" w:space="0" w:color="414142"/>
              <w:left w:val="outset" w:sz="6" w:space="0" w:color="414142"/>
              <w:bottom w:val="outset" w:sz="6" w:space="0" w:color="414142"/>
              <w:right w:val="outset" w:sz="6" w:space="0" w:color="414142"/>
            </w:tcBorders>
            <w:hideMark/>
          </w:tcPr>
          <w:p w14:paraId="3C5D78BE" w14:textId="77777777" w:rsidR="00627FEA" w:rsidRPr="00F87A1B" w:rsidRDefault="00627FEA" w:rsidP="00627FE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lastRenderedPageBreak/>
              <w:t>Izstrādāts resocializācijas programmu standarts, t.sk. rokasgrāmata</w:t>
            </w:r>
          </w:p>
        </w:tc>
        <w:tc>
          <w:tcPr>
            <w:tcW w:w="2282" w:type="pct"/>
            <w:tcBorders>
              <w:top w:val="outset" w:sz="6" w:space="0" w:color="414142"/>
              <w:left w:val="outset" w:sz="6" w:space="0" w:color="414142"/>
              <w:bottom w:val="outset" w:sz="6" w:space="0" w:color="414142"/>
              <w:right w:val="outset" w:sz="6" w:space="0" w:color="414142"/>
            </w:tcBorders>
          </w:tcPr>
          <w:p w14:paraId="5D54C5C6" w14:textId="77777777" w:rsidR="00A1048D" w:rsidRPr="00F87A1B" w:rsidRDefault="00A1048D" w:rsidP="00A1048D">
            <w:pPr>
              <w:spacing w:after="0" w:line="240" w:lineRule="auto"/>
              <w:jc w:val="both"/>
              <w:rPr>
                <w:rFonts w:ascii="Times New Roman" w:hAnsi="Times New Roman" w:cs="Times New Roman"/>
                <w:b/>
                <w:sz w:val="24"/>
                <w:szCs w:val="24"/>
              </w:rPr>
            </w:pPr>
            <w:r w:rsidRPr="00F87A1B">
              <w:rPr>
                <w:rFonts w:ascii="Times New Roman" w:hAnsi="Times New Roman" w:cs="Times New Roman"/>
                <w:b/>
                <w:sz w:val="24"/>
                <w:szCs w:val="24"/>
              </w:rPr>
              <w:t>2019. gadā:</w:t>
            </w:r>
          </w:p>
          <w:p w14:paraId="0CE7FB2F" w14:textId="76D23665" w:rsidR="00627FEA" w:rsidRPr="00F87A1B" w:rsidRDefault="00250D3D" w:rsidP="00250D3D">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2019.</w:t>
            </w:r>
            <w:r w:rsidR="004D276D" w:rsidRPr="00F87A1B">
              <w:rPr>
                <w:rFonts w:ascii="Times New Roman" w:hAnsi="Times New Roman" w:cs="Times New Roman"/>
                <w:sz w:val="24"/>
                <w:szCs w:val="24"/>
              </w:rPr>
              <w:t> </w:t>
            </w:r>
            <w:r w:rsidRPr="00F87A1B">
              <w:rPr>
                <w:rFonts w:ascii="Times New Roman" w:hAnsi="Times New Roman" w:cs="Times New Roman"/>
                <w:sz w:val="24"/>
                <w:szCs w:val="24"/>
              </w:rPr>
              <w:t>gadā v</w:t>
            </w:r>
            <w:r w:rsidR="00E50315" w:rsidRPr="00F87A1B">
              <w:rPr>
                <w:rFonts w:ascii="Times New Roman" w:hAnsi="Times New Roman" w:cs="Times New Roman"/>
                <w:sz w:val="24"/>
                <w:szCs w:val="24"/>
              </w:rPr>
              <w:t>eikts pētījums par ārvalstu resocializācijas programmu  akreditācijas sistēmu (1 pētījums)</w:t>
            </w:r>
          </w:p>
          <w:p w14:paraId="6E7039C3" w14:textId="77777777" w:rsidR="00060D3C" w:rsidRPr="00F87A1B" w:rsidRDefault="00060D3C" w:rsidP="00627FE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2019.</w:t>
            </w:r>
            <w:r w:rsidR="004D276D" w:rsidRPr="00F87A1B">
              <w:rPr>
                <w:rFonts w:ascii="Times New Roman" w:hAnsi="Times New Roman" w:cs="Times New Roman"/>
                <w:sz w:val="24"/>
                <w:szCs w:val="24"/>
              </w:rPr>
              <w:t> </w:t>
            </w:r>
            <w:r w:rsidRPr="00F87A1B">
              <w:rPr>
                <w:rFonts w:ascii="Times New Roman" w:hAnsi="Times New Roman" w:cs="Times New Roman"/>
                <w:sz w:val="24"/>
                <w:szCs w:val="24"/>
              </w:rPr>
              <w:t>gada II ceturksnis - Notiek darbs rokasgrāmatas izstrādē. Ir izveidots rokasgrāmatas satura melnraksts.</w:t>
            </w:r>
          </w:p>
          <w:p w14:paraId="1D3DDDB5" w14:textId="7F94AE03" w:rsidR="000B0AA0" w:rsidRPr="00F87A1B" w:rsidRDefault="000B0AA0" w:rsidP="000B0AA0">
            <w:pPr>
              <w:spacing w:after="0" w:line="240" w:lineRule="auto"/>
              <w:jc w:val="both"/>
              <w:rPr>
                <w:rFonts w:ascii="Times New Roman" w:hAnsi="Times New Roman" w:cs="Times New Roman"/>
                <w:b/>
                <w:bCs/>
                <w:sz w:val="24"/>
                <w:szCs w:val="24"/>
              </w:rPr>
            </w:pPr>
            <w:r w:rsidRPr="00F87A1B">
              <w:rPr>
                <w:rFonts w:ascii="Times New Roman" w:hAnsi="Times New Roman" w:cs="Times New Roman"/>
                <w:b/>
                <w:bCs/>
                <w:sz w:val="24"/>
                <w:szCs w:val="24"/>
              </w:rPr>
              <w:lastRenderedPageBreak/>
              <w:t>2020. gad</w:t>
            </w:r>
            <w:r w:rsidR="00411B58" w:rsidRPr="00F87A1B">
              <w:rPr>
                <w:rFonts w:ascii="Times New Roman" w:hAnsi="Times New Roman" w:cs="Times New Roman"/>
                <w:b/>
                <w:bCs/>
                <w:sz w:val="24"/>
                <w:szCs w:val="24"/>
              </w:rPr>
              <w:t>ā</w:t>
            </w:r>
            <w:r w:rsidRPr="00F87A1B">
              <w:rPr>
                <w:rFonts w:ascii="Times New Roman" w:hAnsi="Times New Roman" w:cs="Times New Roman"/>
                <w:b/>
                <w:bCs/>
                <w:sz w:val="24"/>
                <w:szCs w:val="24"/>
              </w:rPr>
              <w:t xml:space="preserve">: </w:t>
            </w:r>
          </w:p>
          <w:p w14:paraId="5C77FA12" w14:textId="77777777" w:rsidR="000B0AA0" w:rsidRPr="00F87A1B" w:rsidRDefault="00F34DF0" w:rsidP="00F34DF0">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Noorganizēta konference (1 pasākums)</w:t>
            </w:r>
            <w:r w:rsidR="00B26317" w:rsidRPr="00F87A1B">
              <w:rPr>
                <w:rFonts w:ascii="Times New Roman" w:hAnsi="Times New Roman" w:cs="Times New Roman"/>
                <w:sz w:val="24"/>
                <w:szCs w:val="24"/>
              </w:rPr>
              <w:t>.</w:t>
            </w:r>
          </w:p>
          <w:p w14:paraId="68EDD4D5" w14:textId="380AA5C5" w:rsidR="006F3997" w:rsidRPr="00F87A1B" w:rsidRDefault="00B26317" w:rsidP="006F3997">
            <w:pPr>
              <w:spacing w:after="0" w:line="240" w:lineRule="auto"/>
              <w:jc w:val="both"/>
              <w:rPr>
                <w:rFonts w:ascii="Times New Roman" w:hAnsi="Times New Roman"/>
                <w:bCs/>
                <w:spacing w:val="-2"/>
                <w:sz w:val="24"/>
                <w:szCs w:val="24"/>
              </w:rPr>
            </w:pPr>
            <w:bookmarkStart w:id="0" w:name="_Hlk28867112"/>
            <w:r w:rsidRPr="00F87A1B">
              <w:rPr>
                <w:rFonts w:ascii="Times New Roman" w:hAnsi="Times New Roman"/>
                <w:bCs/>
                <w:spacing w:val="-2"/>
                <w:sz w:val="24"/>
                <w:szCs w:val="24"/>
              </w:rPr>
              <w:t>2020.gada 2. ceturksnī tika veikti darbi, kas pastarpināti attiecās uz rokasgrāmatas izstrādi IeVP darbiniekiem. Sadarbībā ar IeVP Resocializācijas daļas amatpersonām uzsākts darbs pie Resocializācijas programmu īstenošanas kārtības projekta izstrādes (izveidota darba grupa, notika četras darba grupas tikšanās: 6.maijā, 13.maijā, 3.jūnijā, 16.jūnijā).</w:t>
            </w:r>
            <w:bookmarkEnd w:id="0"/>
            <w:r w:rsidRPr="00F87A1B">
              <w:rPr>
                <w:rFonts w:ascii="Times New Roman" w:hAnsi="Times New Roman"/>
                <w:bCs/>
                <w:spacing w:val="-2"/>
                <w:sz w:val="24"/>
                <w:szCs w:val="24"/>
              </w:rPr>
              <w:t xml:space="preserve">  </w:t>
            </w:r>
          </w:p>
        </w:tc>
      </w:tr>
      <w:tr w:rsidR="00250D3D" w:rsidRPr="00F87A1B" w14:paraId="006E0D26" w14:textId="77777777" w:rsidTr="000A075A">
        <w:trPr>
          <w:trHeight w:val="664"/>
        </w:trPr>
        <w:tc>
          <w:tcPr>
            <w:tcW w:w="332" w:type="pct"/>
            <w:vMerge w:val="restart"/>
            <w:tcBorders>
              <w:top w:val="outset" w:sz="6" w:space="0" w:color="414142"/>
              <w:left w:val="outset" w:sz="6" w:space="0" w:color="414142"/>
              <w:bottom w:val="outset" w:sz="6" w:space="0" w:color="414142"/>
              <w:right w:val="outset" w:sz="6" w:space="0" w:color="414142"/>
            </w:tcBorders>
            <w:hideMark/>
          </w:tcPr>
          <w:p w14:paraId="460C818A" w14:textId="77777777" w:rsidR="00250D3D" w:rsidRPr="00F87A1B" w:rsidRDefault="00250D3D" w:rsidP="00396E59">
            <w:pPr>
              <w:spacing w:after="0" w:line="240" w:lineRule="auto"/>
              <w:rPr>
                <w:rFonts w:ascii="Times New Roman" w:hAnsi="Times New Roman" w:cs="Times New Roman"/>
                <w:sz w:val="24"/>
                <w:szCs w:val="24"/>
              </w:rPr>
            </w:pPr>
            <w:r w:rsidRPr="00F87A1B">
              <w:rPr>
                <w:rFonts w:ascii="Times New Roman" w:hAnsi="Times New Roman" w:cs="Times New Roman"/>
                <w:sz w:val="24"/>
                <w:szCs w:val="24"/>
              </w:rPr>
              <w:lastRenderedPageBreak/>
              <w:t>4.</w:t>
            </w:r>
          </w:p>
        </w:tc>
        <w:tc>
          <w:tcPr>
            <w:tcW w:w="806" w:type="pct"/>
            <w:vMerge w:val="restart"/>
            <w:tcBorders>
              <w:top w:val="outset" w:sz="6" w:space="0" w:color="414142"/>
              <w:left w:val="outset" w:sz="6" w:space="0" w:color="414142"/>
              <w:bottom w:val="outset" w:sz="6" w:space="0" w:color="414142"/>
              <w:right w:val="outset" w:sz="6" w:space="0" w:color="414142"/>
            </w:tcBorders>
            <w:hideMark/>
          </w:tcPr>
          <w:p w14:paraId="68D25E4D" w14:textId="77777777" w:rsidR="00250D3D" w:rsidRPr="00F87A1B" w:rsidRDefault="00250D3D" w:rsidP="00396E59">
            <w:pPr>
              <w:spacing w:after="0" w:line="240" w:lineRule="auto"/>
              <w:rPr>
                <w:rFonts w:ascii="Times New Roman" w:hAnsi="Times New Roman" w:cs="Times New Roman"/>
                <w:sz w:val="24"/>
                <w:szCs w:val="24"/>
              </w:rPr>
            </w:pPr>
            <w:r w:rsidRPr="00F87A1B">
              <w:rPr>
                <w:rFonts w:ascii="Times New Roman" w:hAnsi="Times New Roman" w:cs="Times New Roman"/>
                <w:sz w:val="24"/>
                <w:szCs w:val="24"/>
              </w:rPr>
              <w:t>Esošo resocializācijas programmu validitātes izpēte un pilnveidošana</w:t>
            </w:r>
          </w:p>
        </w:tc>
        <w:tc>
          <w:tcPr>
            <w:tcW w:w="729" w:type="pct"/>
            <w:vMerge w:val="restart"/>
            <w:tcBorders>
              <w:top w:val="outset" w:sz="6" w:space="0" w:color="414142"/>
              <w:left w:val="outset" w:sz="6" w:space="0" w:color="414142"/>
              <w:bottom w:val="outset" w:sz="6" w:space="0" w:color="414142"/>
              <w:right w:val="outset" w:sz="6" w:space="0" w:color="414142"/>
            </w:tcBorders>
            <w:hideMark/>
          </w:tcPr>
          <w:p w14:paraId="6978A1A3" w14:textId="77777777" w:rsidR="00250D3D" w:rsidRPr="00F87A1B" w:rsidRDefault="00250D3D" w:rsidP="00396E59">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Aktualizētas un pilnveidotas resocializācijas programmas; precīzāk iedarbojas uz noziedzīgās uzvedības risku novēršanu</w:t>
            </w:r>
          </w:p>
        </w:tc>
        <w:tc>
          <w:tcPr>
            <w:tcW w:w="851" w:type="pct"/>
            <w:tcBorders>
              <w:top w:val="outset" w:sz="6" w:space="0" w:color="414142"/>
              <w:left w:val="outset" w:sz="6" w:space="0" w:color="414142"/>
              <w:bottom w:val="outset" w:sz="6" w:space="0" w:color="414142"/>
              <w:right w:val="outset" w:sz="6" w:space="0" w:color="414142"/>
            </w:tcBorders>
            <w:hideMark/>
          </w:tcPr>
          <w:p w14:paraId="37082277" w14:textId="77777777" w:rsidR="00250D3D" w:rsidRPr="00F87A1B" w:rsidRDefault="00250D3D" w:rsidP="00396E59">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Veikti 11 (9 IeVP un 2 VPD) pētījumi par esošo resocializācijas programmu efektivitāti VPD un IeVP</w:t>
            </w:r>
          </w:p>
          <w:p w14:paraId="17A60979" w14:textId="77777777" w:rsidR="00250D3D" w:rsidRPr="00F87A1B" w:rsidRDefault="00250D3D" w:rsidP="00396E59">
            <w:pPr>
              <w:spacing w:after="0" w:line="240" w:lineRule="auto"/>
              <w:jc w:val="both"/>
              <w:rPr>
                <w:rFonts w:ascii="Times New Roman" w:hAnsi="Times New Roman" w:cs="Times New Roman"/>
                <w:sz w:val="24"/>
                <w:szCs w:val="24"/>
              </w:rPr>
            </w:pPr>
          </w:p>
          <w:p w14:paraId="671BD88B" w14:textId="77777777" w:rsidR="00250D3D" w:rsidRPr="00F87A1B" w:rsidRDefault="00250D3D" w:rsidP="00396E59">
            <w:pPr>
              <w:spacing w:after="0" w:line="240" w:lineRule="auto"/>
              <w:jc w:val="both"/>
              <w:rPr>
                <w:rFonts w:ascii="Times New Roman" w:hAnsi="Times New Roman" w:cs="Times New Roman"/>
                <w:sz w:val="24"/>
                <w:szCs w:val="24"/>
              </w:rPr>
            </w:pPr>
          </w:p>
          <w:p w14:paraId="53DDD91C" w14:textId="1498264C" w:rsidR="00250D3D" w:rsidRPr="00F87A1B" w:rsidRDefault="00250D3D" w:rsidP="00396E59">
            <w:pPr>
              <w:spacing w:after="0" w:line="240" w:lineRule="auto"/>
              <w:jc w:val="both"/>
              <w:rPr>
                <w:rFonts w:ascii="Times New Roman" w:hAnsi="Times New Roman" w:cs="Times New Roman"/>
                <w:sz w:val="24"/>
                <w:szCs w:val="24"/>
              </w:rPr>
            </w:pPr>
          </w:p>
        </w:tc>
        <w:tc>
          <w:tcPr>
            <w:tcW w:w="2282" w:type="pct"/>
            <w:tcBorders>
              <w:top w:val="single" w:sz="4" w:space="0" w:color="auto"/>
              <w:left w:val="single" w:sz="4" w:space="0" w:color="auto"/>
              <w:bottom w:val="single" w:sz="4" w:space="0" w:color="auto"/>
            </w:tcBorders>
          </w:tcPr>
          <w:p w14:paraId="2259B22F" w14:textId="77777777" w:rsidR="00A1048D" w:rsidRPr="00F87A1B" w:rsidRDefault="00A1048D" w:rsidP="00A1048D">
            <w:pPr>
              <w:spacing w:after="0" w:line="240" w:lineRule="auto"/>
              <w:jc w:val="both"/>
              <w:rPr>
                <w:rFonts w:ascii="Times New Roman" w:hAnsi="Times New Roman" w:cs="Times New Roman"/>
                <w:b/>
                <w:sz w:val="24"/>
                <w:szCs w:val="24"/>
              </w:rPr>
            </w:pPr>
            <w:r w:rsidRPr="00F87A1B">
              <w:rPr>
                <w:rFonts w:ascii="Times New Roman" w:hAnsi="Times New Roman" w:cs="Times New Roman"/>
                <w:b/>
                <w:sz w:val="24"/>
                <w:szCs w:val="24"/>
              </w:rPr>
              <w:t>2019. gadā:</w:t>
            </w:r>
          </w:p>
          <w:p w14:paraId="21D6828D" w14:textId="2DAE0377" w:rsidR="00250D3D" w:rsidRPr="00F87A1B" w:rsidRDefault="00250D3D" w:rsidP="00E0117A">
            <w:pPr>
              <w:spacing w:after="0" w:line="240" w:lineRule="auto"/>
              <w:rPr>
                <w:rFonts w:ascii="Times New Roman" w:hAnsi="Times New Roman" w:cs="Times New Roman"/>
                <w:sz w:val="24"/>
                <w:szCs w:val="24"/>
              </w:rPr>
            </w:pPr>
            <w:r w:rsidRPr="00F87A1B">
              <w:rPr>
                <w:rFonts w:ascii="Times New Roman" w:hAnsi="Times New Roman" w:cs="Times New Roman"/>
                <w:sz w:val="24"/>
                <w:szCs w:val="24"/>
              </w:rPr>
              <w:t xml:space="preserve">Izstrādāti 7 pētījumi un nodoti pētījumu ziņojumi. </w:t>
            </w:r>
          </w:p>
          <w:p w14:paraId="67AEC8B0" w14:textId="77777777" w:rsidR="00250D3D" w:rsidRPr="00F87A1B" w:rsidRDefault="00250D3D" w:rsidP="00396E59">
            <w:pPr>
              <w:spacing w:after="0" w:line="240" w:lineRule="auto"/>
              <w:jc w:val="both"/>
              <w:rPr>
                <w:rFonts w:ascii="Times New Roman" w:hAnsi="Times New Roman" w:cs="Times New Roman"/>
                <w:sz w:val="24"/>
                <w:szCs w:val="24"/>
              </w:rPr>
            </w:pPr>
          </w:p>
          <w:p w14:paraId="71BB7687" w14:textId="7DB3ECA5" w:rsidR="00895AF7" w:rsidRPr="00F87A1B" w:rsidRDefault="00895AF7" w:rsidP="00895AF7">
            <w:pPr>
              <w:spacing w:after="0" w:line="240" w:lineRule="auto"/>
              <w:jc w:val="both"/>
              <w:rPr>
                <w:rFonts w:ascii="Times New Roman" w:hAnsi="Times New Roman" w:cs="Times New Roman"/>
                <w:b/>
                <w:bCs/>
                <w:sz w:val="24"/>
                <w:szCs w:val="24"/>
              </w:rPr>
            </w:pPr>
            <w:r w:rsidRPr="00F87A1B">
              <w:rPr>
                <w:rFonts w:ascii="Times New Roman" w:hAnsi="Times New Roman" w:cs="Times New Roman"/>
                <w:b/>
                <w:bCs/>
                <w:sz w:val="24"/>
                <w:szCs w:val="24"/>
              </w:rPr>
              <w:t>2020. gad</w:t>
            </w:r>
            <w:r w:rsidR="00411B58" w:rsidRPr="00F87A1B">
              <w:rPr>
                <w:rFonts w:ascii="Times New Roman" w:hAnsi="Times New Roman" w:cs="Times New Roman"/>
                <w:b/>
                <w:bCs/>
                <w:sz w:val="24"/>
                <w:szCs w:val="24"/>
              </w:rPr>
              <w:t>ā</w:t>
            </w:r>
            <w:r w:rsidRPr="00F87A1B">
              <w:rPr>
                <w:rFonts w:ascii="Times New Roman" w:hAnsi="Times New Roman" w:cs="Times New Roman"/>
                <w:b/>
                <w:bCs/>
                <w:sz w:val="24"/>
                <w:szCs w:val="24"/>
              </w:rPr>
              <w:t xml:space="preserve">: </w:t>
            </w:r>
          </w:p>
          <w:p w14:paraId="0C76ED9F" w14:textId="77777777" w:rsidR="006D2B5F" w:rsidRPr="00F87A1B" w:rsidRDefault="006D2B5F" w:rsidP="006D2B5F">
            <w:pPr>
              <w:spacing w:after="0" w:line="240" w:lineRule="auto"/>
              <w:rPr>
                <w:rFonts w:ascii="Times New Roman" w:hAnsi="Times New Roman" w:cs="Times New Roman"/>
                <w:bCs/>
                <w:spacing w:val="-2"/>
                <w:sz w:val="24"/>
                <w:szCs w:val="24"/>
              </w:rPr>
            </w:pPr>
            <w:r w:rsidRPr="00F87A1B">
              <w:rPr>
                <w:rFonts w:ascii="Times New Roman" w:hAnsi="Times New Roman" w:cs="Times New Roman"/>
                <w:bCs/>
                <w:spacing w:val="-2"/>
                <w:sz w:val="24"/>
                <w:szCs w:val="24"/>
              </w:rPr>
              <w:t>Veikti pētījumi par esošo resocializācijas programmu validitāti 2/2</w:t>
            </w:r>
          </w:p>
          <w:p w14:paraId="5A28D9ED" w14:textId="77777777" w:rsidR="00B26317" w:rsidRPr="00F87A1B" w:rsidRDefault="00B26317" w:rsidP="00D5138D">
            <w:pPr>
              <w:autoSpaceDE w:val="0"/>
              <w:autoSpaceDN w:val="0"/>
              <w:adjustRightInd w:val="0"/>
              <w:spacing w:after="0" w:line="240" w:lineRule="auto"/>
              <w:jc w:val="both"/>
              <w:rPr>
                <w:rFonts w:ascii="Times New Roman" w:hAnsi="Times New Roman" w:cs="Times New Roman"/>
                <w:bCs/>
                <w:spacing w:val="-2"/>
                <w:sz w:val="24"/>
                <w:szCs w:val="24"/>
              </w:rPr>
            </w:pPr>
            <w:r w:rsidRPr="00F87A1B">
              <w:rPr>
                <w:rFonts w:ascii="Times New Roman" w:hAnsi="Times New Roman" w:cs="Times New Roman"/>
                <w:bCs/>
                <w:spacing w:val="-2"/>
                <w:sz w:val="24"/>
                <w:szCs w:val="24"/>
              </w:rPr>
              <w:t>Sadarbībā ar IeVP amatpersonām 2.ceturksnī organizētas EQUIP programmas pilnveidošanas darba grupas sēdes (kopā divas: tiešsaistē, 22.aprīlī un 16.jūnijā);</w:t>
            </w:r>
          </w:p>
          <w:p w14:paraId="5C44E0E8" w14:textId="77777777" w:rsidR="000B0AA0" w:rsidRPr="00F87A1B" w:rsidRDefault="00B26317" w:rsidP="00B26317">
            <w:pPr>
              <w:spacing w:after="0" w:line="240" w:lineRule="auto"/>
              <w:jc w:val="both"/>
              <w:rPr>
                <w:rFonts w:ascii="Times New Roman" w:hAnsi="Times New Roman" w:cs="Times New Roman"/>
                <w:bCs/>
                <w:spacing w:val="-2"/>
                <w:sz w:val="24"/>
                <w:szCs w:val="24"/>
              </w:rPr>
            </w:pPr>
            <w:r w:rsidRPr="00F87A1B">
              <w:rPr>
                <w:rFonts w:ascii="Times New Roman" w:hAnsi="Times New Roman" w:cs="Times New Roman"/>
                <w:bCs/>
                <w:spacing w:val="-2"/>
                <w:sz w:val="24"/>
                <w:szCs w:val="24"/>
              </w:rPr>
              <w:t>Sadarbībā ar IeVP amatpersonām 2.ceturksnī organizētas “Sociālo prasmju pilnveides un stresa mazināšanas programma ieslodzītajiem”  programmas pilnveidošanas darba grupas sēdes (kopā divas: tiešsaistē, 20.aprīlī un 22.maijā).</w:t>
            </w:r>
          </w:p>
          <w:p w14:paraId="7B733855" w14:textId="541AA03C" w:rsidR="00B26317" w:rsidRPr="00F87A1B" w:rsidRDefault="00B26317" w:rsidP="00B26317">
            <w:pPr>
              <w:spacing w:after="0" w:line="240" w:lineRule="auto"/>
              <w:jc w:val="both"/>
              <w:rPr>
                <w:rFonts w:ascii="Times New Roman" w:eastAsia="Times New Roman" w:hAnsi="Times New Roman"/>
                <w:bCs/>
                <w:spacing w:val="-2"/>
                <w:sz w:val="24"/>
                <w:szCs w:val="24"/>
              </w:rPr>
            </w:pPr>
            <w:r w:rsidRPr="00F87A1B">
              <w:rPr>
                <w:rFonts w:ascii="Times New Roman" w:eastAsia="Times New Roman" w:hAnsi="Times New Roman"/>
                <w:bCs/>
                <w:spacing w:val="-2"/>
                <w:sz w:val="24"/>
                <w:szCs w:val="24"/>
              </w:rPr>
              <w:t xml:space="preserve">Sadarbībā ar VPD amatpersonām organizētas dzimumnoziedznieku sociālās uzvedības korekcijas programmas pilnveidošanas darba grupas sēdes (kopā četras: tiešsaistē, 8.aprīlī, 22.aprīlī, 14.maijā, 10.jūnijā). </w:t>
            </w:r>
          </w:p>
          <w:p w14:paraId="1C81FE02" w14:textId="77777777" w:rsidR="00037B30" w:rsidRPr="00F87A1B" w:rsidRDefault="00037B30" w:rsidP="00B26317">
            <w:pPr>
              <w:spacing w:after="0" w:line="240" w:lineRule="auto"/>
              <w:jc w:val="both"/>
              <w:rPr>
                <w:rFonts w:ascii="Times New Roman" w:hAnsi="Times New Roman" w:cs="Times New Roman"/>
                <w:bCs/>
                <w:spacing w:val="-2"/>
                <w:sz w:val="24"/>
                <w:szCs w:val="24"/>
              </w:rPr>
            </w:pPr>
          </w:p>
          <w:p w14:paraId="0A0A9C64" w14:textId="77777777" w:rsidR="00050427" w:rsidRPr="00F87A1B" w:rsidRDefault="00037B30" w:rsidP="00B26317">
            <w:pPr>
              <w:spacing w:after="0" w:line="240" w:lineRule="auto"/>
              <w:jc w:val="both"/>
              <w:rPr>
                <w:rFonts w:ascii="Times New Roman" w:hAnsi="Times New Roman" w:cs="Times New Roman"/>
                <w:sz w:val="24"/>
                <w:szCs w:val="24"/>
              </w:rPr>
            </w:pPr>
            <w:r w:rsidRPr="00F87A1B">
              <w:rPr>
                <w:rFonts w:ascii="Times New Roman" w:hAnsi="Times New Roman" w:cs="Times New Roman"/>
                <w:b/>
                <w:sz w:val="24"/>
                <w:szCs w:val="24"/>
              </w:rPr>
              <w:t>Secinājums:</w:t>
            </w:r>
            <w:r w:rsidRPr="00F87A1B">
              <w:rPr>
                <w:rFonts w:ascii="Times New Roman" w:hAnsi="Times New Roman" w:cs="Times New Roman"/>
                <w:sz w:val="24"/>
                <w:szCs w:val="24"/>
              </w:rPr>
              <w:t xml:space="preserve"> Nākamajā ESF periodā uzdevumus nepieciešams turpināt, paredzot: </w:t>
            </w:r>
          </w:p>
          <w:p w14:paraId="4EE2C360" w14:textId="77777777" w:rsidR="00050427" w:rsidRPr="00F87A1B" w:rsidRDefault="00050427" w:rsidP="00050427">
            <w:pPr>
              <w:spacing w:after="0" w:line="240" w:lineRule="auto"/>
              <w:jc w:val="both"/>
              <w:rPr>
                <w:rFonts w:ascii="Times New Roman" w:hAnsi="Times New Roman" w:cs="Times New Roman"/>
                <w:i/>
                <w:iCs/>
                <w:sz w:val="24"/>
                <w:szCs w:val="24"/>
              </w:rPr>
            </w:pPr>
            <w:r w:rsidRPr="00F87A1B">
              <w:rPr>
                <w:rFonts w:ascii="Times New Roman" w:hAnsi="Times New Roman" w:cs="Times New Roman"/>
                <w:i/>
                <w:iCs/>
                <w:sz w:val="24"/>
                <w:szCs w:val="24"/>
              </w:rPr>
              <w:t>probācijas un resocializācijas darba organizēšanas instrumentu un programmu pilnveidošanu un jaunu instrumentu izstrādi/ieguvi/ieviešanu, ieskaitot instrumentu un programmu aprobēšanu un validizēšanu, atbilstoši dažādu probācijas klientu mērķgrupu resocializācijas vajadzībām, jaunieviesto un pilnveidoto resocializācijas instrumentu un darba metožu ieviešanu e-vidē;</w:t>
            </w:r>
          </w:p>
          <w:p w14:paraId="00DEDA6C" w14:textId="07DB1F52" w:rsidR="00B26317" w:rsidRPr="00F87A1B" w:rsidRDefault="00050427" w:rsidP="00B26317">
            <w:pPr>
              <w:spacing w:after="0" w:line="240" w:lineRule="auto"/>
              <w:jc w:val="both"/>
              <w:rPr>
                <w:rFonts w:ascii="Times New Roman" w:hAnsi="Times New Roman" w:cs="Times New Roman"/>
                <w:i/>
                <w:iCs/>
                <w:sz w:val="24"/>
                <w:szCs w:val="24"/>
              </w:rPr>
            </w:pPr>
            <w:r w:rsidRPr="00F87A1B">
              <w:rPr>
                <w:rFonts w:ascii="Times New Roman" w:hAnsi="Times New Roman" w:cs="Times New Roman"/>
                <w:i/>
                <w:iCs/>
                <w:sz w:val="24"/>
                <w:szCs w:val="24"/>
              </w:rPr>
              <w:lastRenderedPageBreak/>
              <w:t>Specializētu riska un vajadzību novērtējuma instrumentu un resocializācijas programmu (piem., nepilngadīgie ar atkarību, ekonomiskie noziedznieki, kibernoziedznieki) izstrādi/ieguvi/ieviešanu, instrumentu un programmu aprobēšanu un validizēšanu, esošo riska un vajadzību novērtējuma instrumentu un resocializācijas programmu efektivitātes izpēti, validizāciju un aprobāciju; drošības risku izvērtējuma instrumenta izstrādi/ieguvi</w:t>
            </w:r>
          </w:p>
        </w:tc>
      </w:tr>
      <w:tr w:rsidR="00250D3D" w:rsidRPr="00F87A1B" w14:paraId="1ED54842" w14:textId="77777777" w:rsidTr="006D2B5F">
        <w:tc>
          <w:tcPr>
            <w:tcW w:w="332" w:type="pct"/>
            <w:vMerge/>
            <w:tcBorders>
              <w:top w:val="outset" w:sz="6" w:space="0" w:color="414142"/>
              <w:left w:val="outset" w:sz="6" w:space="0" w:color="414142"/>
              <w:bottom w:val="outset" w:sz="6" w:space="0" w:color="414142"/>
              <w:right w:val="outset" w:sz="6" w:space="0" w:color="414142"/>
            </w:tcBorders>
            <w:hideMark/>
          </w:tcPr>
          <w:p w14:paraId="18FB08DB" w14:textId="77777777" w:rsidR="00250D3D" w:rsidRPr="00F87A1B" w:rsidRDefault="00250D3D" w:rsidP="00314CCA">
            <w:pPr>
              <w:spacing w:after="0" w:line="240" w:lineRule="auto"/>
              <w:rPr>
                <w:rFonts w:ascii="Times New Roman" w:hAnsi="Times New Roman" w:cs="Times New Roman"/>
                <w:sz w:val="24"/>
                <w:szCs w:val="24"/>
              </w:rPr>
            </w:pPr>
          </w:p>
        </w:tc>
        <w:tc>
          <w:tcPr>
            <w:tcW w:w="806" w:type="pct"/>
            <w:vMerge/>
            <w:tcBorders>
              <w:top w:val="outset" w:sz="6" w:space="0" w:color="414142"/>
              <w:left w:val="outset" w:sz="6" w:space="0" w:color="414142"/>
              <w:bottom w:val="outset" w:sz="6" w:space="0" w:color="414142"/>
              <w:right w:val="outset" w:sz="6" w:space="0" w:color="414142"/>
            </w:tcBorders>
            <w:hideMark/>
          </w:tcPr>
          <w:p w14:paraId="718F7250" w14:textId="77777777" w:rsidR="00250D3D" w:rsidRPr="00F87A1B" w:rsidRDefault="00250D3D" w:rsidP="00314CCA">
            <w:pPr>
              <w:spacing w:after="0" w:line="240" w:lineRule="auto"/>
              <w:rPr>
                <w:rFonts w:ascii="Times New Roman" w:hAnsi="Times New Roman" w:cs="Times New Roman"/>
                <w:sz w:val="24"/>
                <w:szCs w:val="24"/>
              </w:rPr>
            </w:pPr>
          </w:p>
        </w:tc>
        <w:tc>
          <w:tcPr>
            <w:tcW w:w="729" w:type="pct"/>
            <w:vMerge/>
            <w:tcBorders>
              <w:top w:val="outset" w:sz="6" w:space="0" w:color="414142"/>
              <w:left w:val="outset" w:sz="6" w:space="0" w:color="414142"/>
              <w:bottom w:val="outset" w:sz="6" w:space="0" w:color="414142"/>
              <w:right w:val="outset" w:sz="6" w:space="0" w:color="414142"/>
            </w:tcBorders>
            <w:hideMark/>
          </w:tcPr>
          <w:p w14:paraId="272153D3" w14:textId="77777777" w:rsidR="00250D3D" w:rsidRPr="00F87A1B" w:rsidRDefault="00250D3D" w:rsidP="00314CCA">
            <w:pPr>
              <w:spacing w:after="0" w:line="240" w:lineRule="auto"/>
              <w:jc w:val="both"/>
              <w:rPr>
                <w:rFonts w:ascii="Times New Roman" w:hAnsi="Times New Roman" w:cs="Times New Roman"/>
                <w:sz w:val="24"/>
                <w:szCs w:val="24"/>
              </w:rPr>
            </w:pPr>
          </w:p>
        </w:tc>
        <w:tc>
          <w:tcPr>
            <w:tcW w:w="851" w:type="pct"/>
            <w:tcBorders>
              <w:top w:val="outset" w:sz="6" w:space="0" w:color="414142"/>
              <w:left w:val="outset" w:sz="6" w:space="0" w:color="414142"/>
              <w:bottom w:val="outset" w:sz="6" w:space="0" w:color="414142"/>
              <w:right w:val="single" w:sz="4" w:space="0" w:color="auto"/>
            </w:tcBorders>
            <w:hideMark/>
          </w:tcPr>
          <w:p w14:paraId="44997EF9" w14:textId="6EEFE624" w:rsidR="00250D3D" w:rsidRPr="00F87A1B" w:rsidRDefault="00250D3D" w:rsidP="00314CC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19 esošu resocializācijas programmu kvalitātes pārbaude (t.sk. atkārtota programmu izvērtēšana un pilnveidošana)</w:t>
            </w:r>
          </w:p>
        </w:tc>
        <w:tc>
          <w:tcPr>
            <w:tcW w:w="2282" w:type="pct"/>
            <w:tcBorders>
              <w:top w:val="single" w:sz="4" w:space="0" w:color="auto"/>
              <w:bottom w:val="single" w:sz="4" w:space="0" w:color="auto"/>
              <w:right w:val="single" w:sz="4" w:space="0" w:color="auto"/>
            </w:tcBorders>
          </w:tcPr>
          <w:p w14:paraId="7AF5022D" w14:textId="77777777" w:rsidR="00A1048D" w:rsidRPr="00F87A1B" w:rsidRDefault="00A1048D" w:rsidP="00A1048D">
            <w:pPr>
              <w:spacing w:after="0" w:line="240" w:lineRule="auto"/>
              <w:jc w:val="both"/>
              <w:rPr>
                <w:rFonts w:ascii="Times New Roman" w:hAnsi="Times New Roman" w:cs="Times New Roman"/>
                <w:b/>
                <w:sz w:val="24"/>
                <w:szCs w:val="24"/>
              </w:rPr>
            </w:pPr>
            <w:r w:rsidRPr="00F87A1B">
              <w:rPr>
                <w:rFonts w:ascii="Times New Roman" w:hAnsi="Times New Roman" w:cs="Times New Roman"/>
                <w:b/>
                <w:sz w:val="24"/>
                <w:szCs w:val="24"/>
              </w:rPr>
              <w:t>2019. gadā:</w:t>
            </w:r>
          </w:p>
          <w:p w14:paraId="705732B1" w14:textId="7A8A832E" w:rsidR="00250D3D" w:rsidRPr="00F87A1B" w:rsidRDefault="00250D3D" w:rsidP="00314CCA">
            <w:pPr>
              <w:shd w:val="clear" w:color="auto" w:fill="FFFFFF" w:themeFill="background1"/>
              <w:autoSpaceDE w:val="0"/>
              <w:autoSpaceDN w:val="0"/>
              <w:adjustRightInd w:val="0"/>
              <w:spacing w:after="0" w:line="240" w:lineRule="auto"/>
              <w:ind w:left="67"/>
              <w:jc w:val="both"/>
              <w:rPr>
                <w:rFonts w:ascii="Times New Roman" w:hAnsi="Times New Roman" w:cs="Times New Roman"/>
                <w:bCs/>
                <w:spacing w:val="-2"/>
                <w:sz w:val="24"/>
                <w:szCs w:val="24"/>
              </w:rPr>
            </w:pPr>
            <w:r w:rsidRPr="00F87A1B">
              <w:rPr>
                <w:rFonts w:ascii="Times New Roman" w:hAnsi="Times New Roman" w:cs="Times New Roman"/>
                <w:bCs/>
                <w:spacing w:val="-2"/>
                <w:sz w:val="24"/>
                <w:szCs w:val="24"/>
              </w:rPr>
              <w:t>Izst</w:t>
            </w:r>
            <w:r w:rsidR="00411B58" w:rsidRPr="00F87A1B">
              <w:rPr>
                <w:rFonts w:ascii="Times New Roman" w:hAnsi="Times New Roman" w:cs="Times New Roman"/>
                <w:bCs/>
                <w:spacing w:val="-2"/>
                <w:sz w:val="24"/>
                <w:szCs w:val="24"/>
              </w:rPr>
              <w:t>r</w:t>
            </w:r>
            <w:r w:rsidRPr="00F87A1B">
              <w:rPr>
                <w:rFonts w:ascii="Times New Roman" w:hAnsi="Times New Roman" w:cs="Times New Roman"/>
                <w:bCs/>
                <w:spacing w:val="-2"/>
                <w:sz w:val="24"/>
                <w:szCs w:val="24"/>
              </w:rPr>
              <w:t xml:space="preserve">ādāti 5 pētījumu projekti par VPD esošajām programmām. </w:t>
            </w:r>
          </w:p>
          <w:p w14:paraId="5C40B0F4" w14:textId="77777777" w:rsidR="00250D3D" w:rsidRPr="00F87A1B" w:rsidRDefault="00250D3D" w:rsidP="00314CCA">
            <w:pPr>
              <w:shd w:val="clear" w:color="auto" w:fill="FFFFFF" w:themeFill="background1"/>
              <w:autoSpaceDE w:val="0"/>
              <w:autoSpaceDN w:val="0"/>
              <w:adjustRightInd w:val="0"/>
              <w:spacing w:after="0" w:line="240" w:lineRule="auto"/>
              <w:ind w:left="67"/>
              <w:jc w:val="both"/>
              <w:rPr>
                <w:rFonts w:ascii="Times New Roman" w:hAnsi="Times New Roman" w:cs="Times New Roman"/>
                <w:bCs/>
                <w:spacing w:val="-2"/>
                <w:sz w:val="24"/>
                <w:szCs w:val="24"/>
              </w:rPr>
            </w:pPr>
            <w:r w:rsidRPr="00F87A1B">
              <w:rPr>
                <w:rFonts w:ascii="Times New Roman" w:hAnsi="Times New Roman" w:cs="Times New Roman"/>
                <w:bCs/>
                <w:spacing w:val="-2"/>
                <w:sz w:val="24"/>
                <w:szCs w:val="24"/>
              </w:rPr>
              <w:t xml:space="preserve">Pēc projektu prezentācijas 2019.gada 27.februārī notika pētījumu projektu (kuri pirms tam bija saskaņoti ar VPD amatpersonām – programmu direktoriem) prezentācija VPD vadībai. </w:t>
            </w:r>
          </w:p>
          <w:p w14:paraId="38D155D6" w14:textId="77777777" w:rsidR="00250D3D" w:rsidRPr="00F87A1B" w:rsidRDefault="00250D3D" w:rsidP="00314CCA">
            <w:pPr>
              <w:shd w:val="clear" w:color="auto" w:fill="FFFFFF" w:themeFill="background1"/>
              <w:autoSpaceDE w:val="0"/>
              <w:autoSpaceDN w:val="0"/>
              <w:adjustRightInd w:val="0"/>
              <w:spacing w:after="0" w:line="240" w:lineRule="auto"/>
              <w:ind w:left="67"/>
              <w:jc w:val="both"/>
              <w:rPr>
                <w:rFonts w:ascii="Times New Roman" w:hAnsi="Times New Roman" w:cs="Times New Roman"/>
                <w:bCs/>
                <w:spacing w:val="-2"/>
                <w:sz w:val="24"/>
                <w:szCs w:val="24"/>
              </w:rPr>
            </w:pPr>
            <w:r w:rsidRPr="00F87A1B">
              <w:rPr>
                <w:rFonts w:ascii="Times New Roman" w:hAnsi="Times New Roman" w:cs="Times New Roman"/>
                <w:bCs/>
                <w:spacing w:val="-2"/>
                <w:sz w:val="24"/>
                <w:szCs w:val="24"/>
              </w:rPr>
              <w:t>Februārī un martā notika pētījumu projektu papildināšana. Pilnveidoti 2 no pieciem pētījumu projektiem;</w:t>
            </w:r>
          </w:p>
          <w:p w14:paraId="1D0827F3" w14:textId="77777777" w:rsidR="00250D3D" w:rsidRPr="00F87A1B" w:rsidRDefault="00250D3D" w:rsidP="00D41A28">
            <w:pPr>
              <w:spacing w:after="0" w:line="240" w:lineRule="auto"/>
              <w:jc w:val="both"/>
              <w:rPr>
                <w:rFonts w:ascii="Times New Roman" w:hAnsi="Times New Roman" w:cs="Times New Roman"/>
                <w:bCs/>
                <w:spacing w:val="-2"/>
                <w:sz w:val="24"/>
                <w:szCs w:val="24"/>
              </w:rPr>
            </w:pPr>
            <w:r w:rsidRPr="00F87A1B">
              <w:rPr>
                <w:rFonts w:ascii="Times New Roman" w:hAnsi="Times New Roman" w:cs="Times New Roman"/>
                <w:bCs/>
                <w:spacing w:val="-2"/>
                <w:sz w:val="24"/>
                <w:szCs w:val="24"/>
              </w:rPr>
              <w:t>Pētījumu projekti par dzimumnoziedznieku programmu efektivitāti tiks izstrādāti pēc šo programmu pilnveidošanas, savukārt par jaun</w:t>
            </w:r>
            <w:r w:rsidR="00D41A28" w:rsidRPr="00F87A1B">
              <w:rPr>
                <w:rFonts w:ascii="Times New Roman" w:hAnsi="Times New Roman" w:cs="Times New Roman"/>
                <w:bCs/>
                <w:spacing w:val="-2"/>
                <w:sz w:val="24"/>
                <w:szCs w:val="24"/>
              </w:rPr>
              <w:t>a</w:t>
            </w:r>
            <w:r w:rsidRPr="00F87A1B">
              <w:rPr>
                <w:rFonts w:ascii="Times New Roman" w:hAnsi="Times New Roman" w:cs="Times New Roman"/>
                <w:bCs/>
                <w:spacing w:val="-2"/>
                <w:sz w:val="24"/>
                <w:szCs w:val="24"/>
              </w:rPr>
              <w:t xml:space="preserve">jām programmām – pēc to pārņemšanas. </w:t>
            </w:r>
          </w:p>
          <w:p w14:paraId="31EAE9FB" w14:textId="77777777" w:rsidR="00895AF7" w:rsidRPr="00F87A1B" w:rsidRDefault="00895AF7" w:rsidP="00D41A28">
            <w:pPr>
              <w:spacing w:after="0" w:line="240" w:lineRule="auto"/>
              <w:jc w:val="both"/>
              <w:rPr>
                <w:rFonts w:ascii="Times New Roman" w:hAnsi="Times New Roman" w:cs="Times New Roman"/>
                <w:bCs/>
                <w:spacing w:val="-2"/>
                <w:sz w:val="24"/>
                <w:szCs w:val="24"/>
              </w:rPr>
            </w:pPr>
          </w:p>
          <w:p w14:paraId="1C1F17E7" w14:textId="5FD46A85" w:rsidR="00895AF7" w:rsidRPr="00F87A1B" w:rsidRDefault="00411B58" w:rsidP="00895AF7">
            <w:pPr>
              <w:spacing w:after="0" w:line="240" w:lineRule="auto"/>
              <w:jc w:val="both"/>
              <w:rPr>
                <w:rFonts w:ascii="Times New Roman" w:hAnsi="Times New Roman" w:cs="Times New Roman"/>
                <w:b/>
                <w:bCs/>
                <w:sz w:val="24"/>
                <w:szCs w:val="24"/>
              </w:rPr>
            </w:pPr>
            <w:r w:rsidRPr="00F87A1B">
              <w:rPr>
                <w:rFonts w:ascii="Times New Roman" w:hAnsi="Times New Roman" w:cs="Times New Roman"/>
                <w:b/>
                <w:bCs/>
                <w:sz w:val="24"/>
                <w:szCs w:val="24"/>
              </w:rPr>
              <w:t>2020. gadā</w:t>
            </w:r>
            <w:r w:rsidR="00895AF7" w:rsidRPr="00F87A1B">
              <w:rPr>
                <w:rFonts w:ascii="Times New Roman" w:hAnsi="Times New Roman" w:cs="Times New Roman"/>
                <w:b/>
                <w:bCs/>
                <w:sz w:val="24"/>
                <w:szCs w:val="24"/>
              </w:rPr>
              <w:t xml:space="preserve">: </w:t>
            </w:r>
          </w:p>
          <w:p w14:paraId="638306B4" w14:textId="77777777" w:rsidR="000C14B9" w:rsidRPr="00F87A1B" w:rsidRDefault="000C14B9" w:rsidP="000C14B9">
            <w:pPr>
              <w:spacing w:after="0" w:line="240" w:lineRule="auto"/>
              <w:jc w:val="both"/>
              <w:rPr>
                <w:rFonts w:ascii="Times New Roman" w:hAnsi="Times New Roman" w:cs="Times New Roman"/>
                <w:bCs/>
                <w:sz w:val="24"/>
                <w:szCs w:val="24"/>
              </w:rPr>
            </w:pPr>
            <w:r w:rsidRPr="00F87A1B">
              <w:rPr>
                <w:rFonts w:ascii="Times New Roman" w:hAnsi="Times New Roman" w:cs="Times New Roman"/>
                <w:bCs/>
                <w:sz w:val="24"/>
                <w:szCs w:val="24"/>
              </w:rPr>
              <w:t>Programmas “Motivācija izmaiņām” pētījuma projekts nav precizēts, jo nav atrisinats jautājums par VPD iespējām sniegt datus, šo datu saturu un apjomu.</w:t>
            </w:r>
          </w:p>
          <w:p w14:paraId="34A5219A" w14:textId="77777777" w:rsidR="000C14B9" w:rsidRPr="00F87A1B" w:rsidRDefault="000C14B9" w:rsidP="000C14B9">
            <w:pPr>
              <w:spacing w:after="0" w:line="240" w:lineRule="auto"/>
              <w:jc w:val="both"/>
              <w:rPr>
                <w:rFonts w:ascii="Times New Roman" w:hAnsi="Times New Roman" w:cs="Times New Roman"/>
                <w:bCs/>
                <w:sz w:val="24"/>
                <w:szCs w:val="24"/>
              </w:rPr>
            </w:pPr>
            <w:r w:rsidRPr="00F87A1B">
              <w:rPr>
                <w:rFonts w:ascii="Times New Roman" w:hAnsi="Times New Roman" w:cs="Times New Roman"/>
                <w:bCs/>
                <w:sz w:val="24"/>
                <w:szCs w:val="24"/>
              </w:rPr>
              <w:t xml:space="preserve">Bloka personāls piedalījies pieprasījuma sagatavošanā par nepieciešamo datu sniegšanu. </w:t>
            </w:r>
          </w:p>
          <w:p w14:paraId="3C8DDD14" w14:textId="77777777" w:rsidR="00895AF7" w:rsidRPr="00F87A1B" w:rsidRDefault="000C14B9" w:rsidP="008A3B0D">
            <w:pPr>
              <w:spacing w:after="0" w:line="240" w:lineRule="auto"/>
              <w:jc w:val="both"/>
              <w:rPr>
                <w:rFonts w:ascii="Times New Roman" w:hAnsi="Times New Roman" w:cs="Times New Roman"/>
                <w:bCs/>
                <w:sz w:val="24"/>
                <w:szCs w:val="24"/>
              </w:rPr>
            </w:pPr>
            <w:r w:rsidRPr="00F87A1B">
              <w:rPr>
                <w:rFonts w:ascii="Times New Roman" w:hAnsi="Times New Roman" w:cs="Times New Roman"/>
                <w:bCs/>
                <w:sz w:val="24"/>
                <w:szCs w:val="24"/>
              </w:rPr>
              <w:t>Pētījuma projekts varēs tikt precizēts pēc tam, kad būs skaidrs, kādus datus, kādā apjomā un kārtībā VPD varēs sniegt projekta pētniekiem pētījumu veikšanai.</w:t>
            </w:r>
          </w:p>
          <w:p w14:paraId="75466F76" w14:textId="77777777" w:rsidR="006F3997" w:rsidRPr="00F87A1B" w:rsidRDefault="006F3997" w:rsidP="008A3B0D">
            <w:pPr>
              <w:spacing w:after="0" w:line="240" w:lineRule="auto"/>
              <w:jc w:val="both"/>
              <w:rPr>
                <w:rFonts w:ascii="Times New Roman" w:hAnsi="Times New Roman" w:cs="Times New Roman"/>
                <w:bCs/>
                <w:sz w:val="24"/>
                <w:szCs w:val="24"/>
              </w:rPr>
            </w:pPr>
          </w:p>
          <w:p w14:paraId="4FA8EE92" w14:textId="79590CE2" w:rsidR="006F3997" w:rsidRPr="00F87A1B" w:rsidRDefault="006F3997" w:rsidP="008A3B0D">
            <w:pPr>
              <w:spacing w:after="0" w:line="240" w:lineRule="auto"/>
              <w:jc w:val="both"/>
              <w:rPr>
                <w:rFonts w:ascii="Times New Roman" w:eastAsia="Calibri" w:hAnsi="Times New Roman" w:cs="Times New Roman"/>
                <w:i/>
                <w:iCs/>
                <w:sz w:val="24"/>
                <w:szCs w:val="24"/>
              </w:rPr>
            </w:pPr>
            <w:r w:rsidRPr="00F87A1B">
              <w:rPr>
                <w:rFonts w:ascii="Times New Roman" w:hAnsi="Times New Roman" w:cs="Times New Roman"/>
                <w:b/>
                <w:sz w:val="24"/>
                <w:szCs w:val="24"/>
              </w:rPr>
              <w:t>Secinājums:</w:t>
            </w:r>
            <w:r w:rsidRPr="00F87A1B">
              <w:rPr>
                <w:rFonts w:ascii="Times New Roman" w:hAnsi="Times New Roman" w:cs="Times New Roman"/>
                <w:sz w:val="24"/>
                <w:szCs w:val="24"/>
              </w:rPr>
              <w:t xml:space="preserve"> Nākamajā ESF periodā uzdevumus nepieciešams turpināt, paredzot: </w:t>
            </w:r>
            <w:r w:rsidR="00050427" w:rsidRPr="00F87A1B">
              <w:rPr>
                <w:rFonts w:ascii="Times New Roman" w:eastAsia="Calibri" w:hAnsi="Times New Roman" w:cs="Times New Roman"/>
                <w:i/>
                <w:iCs/>
                <w:sz w:val="24"/>
                <w:szCs w:val="24"/>
              </w:rPr>
              <w:t xml:space="preserve">Ārvalstu pieredzes pētniecību, probācijas un resocializācijas darba organizēšanas instrumentu un programmu pilnveidošanu un jaunu instrumentu izstrādi/ieguvi/ieviešanu, ieskaitot instrumentu un programmu aprobēšanu un validizēšanu, </w:t>
            </w:r>
            <w:r w:rsidR="00050427" w:rsidRPr="00F87A1B">
              <w:rPr>
                <w:rFonts w:ascii="Times New Roman" w:eastAsia="Calibri" w:hAnsi="Times New Roman" w:cs="Times New Roman"/>
                <w:i/>
                <w:iCs/>
                <w:sz w:val="24"/>
                <w:szCs w:val="24"/>
              </w:rPr>
              <w:lastRenderedPageBreak/>
              <w:t>atbilstoši dažādu probācijas klientu mērķgrupu resocializācijas vajadzībām, jaunieviesto un pilnveidoto resocializācijas instrumentu un darba metožu ieviešanu e-vidē, t. sk. e-mācību attīstīšana</w:t>
            </w:r>
          </w:p>
        </w:tc>
      </w:tr>
      <w:tr w:rsidR="00250D3D" w:rsidRPr="00F87A1B" w14:paraId="1BD71E9D" w14:textId="77777777" w:rsidTr="006D2B5F">
        <w:tc>
          <w:tcPr>
            <w:tcW w:w="332" w:type="pct"/>
            <w:vMerge w:val="restart"/>
            <w:tcBorders>
              <w:top w:val="outset" w:sz="6" w:space="0" w:color="414142"/>
              <w:left w:val="outset" w:sz="6" w:space="0" w:color="414142"/>
              <w:right w:val="outset" w:sz="6" w:space="0" w:color="414142"/>
            </w:tcBorders>
            <w:hideMark/>
          </w:tcPr>
          <w:p w14:paraId="7741D10F" w14:textId="77777777" w:rsidR="00250D3D" w:rsidRPr="00F87A1B" w:rsidRDefault="00250D3D" w:rsidP="00627FEA">
            <w:pPr>
              <w:spacing w:after="0" w:line="240" w:lineRule="auto"/>
              <w:rPr>
                <w:rFonts w:ascii="Times New Roman" w:hAnsi="Times New Roman" w:cs="Times New Roman"/>
                <w:sz w:val="24"/>
                <w:szCs w:val="24"/>
              </w:rPr>
            </w:pPr>
            <w:r w:rsidRPr="00F87A1B">
              <w:rPr>
                <w:rFonts w:ascii="Times New Roman" w:hAnsi="Times New Roman" w:cs="Times New Roman"/>
                <w:sz w:val="24"/>
                <w:szCs w:val="24"/>
              </w:rPr>
              <w:lastRenderedPageBreak/>
              <w:t>5.</w:t>
            </w:r>
          </w:p>
        </w:tc>
        <w:tc>
          <w:tcPr>
            <w:tcW w:w="806" w:type="pct"/>
            <w:vMerge w:val="restart"/>
            <w:tcBorders>
              <w:top w:val="outset" w:sz="6" w:space="0" w:color="414142"/>
              <w:left w:val="outset" w:sz="6" w:space="0" w:color="414142"/>
              <w:right w:val="outset" w:sz="6" w:space="0" w:color="414142"/>
            </w:tcBorders>
            <w:hideMark/>
          </w:tcPr>
          <w:p w14:paraId="32FE186C" w14:textId="77777777" w:rsidR="00250D3D" w:rsidRPr="00F87A1B" w:rsidRDefault="00250D3D" w:rsidP="00627FEA">
            <w:pPr>
              <w:spacing w:after="0" w:line="240" w:lineRule="auto"/>
              <w:rPr>
                <w:rFonts w:ascii="Times New Roman" w:hAnsi="Times New Roman" w:cs="Times New Roman"/>
                <w:sz w:val="24"/>
                <w:szCs w:val="24"/>
              </w:rPr>
            </w:pPr>
            <w:r w:rsidRPr="00F87A1B">
              <w:rPr>
                <w:rFonts w:ascii="Times New Roman" w:hAnsi="Times New Roman" w:cs="Times New Roman"/>
                <w:sz w:val="24"/>
                <w:szCs w:val="24"/>
              </w:rPr>
              <w:t>Trūkstošo resocializācijas programmu iegūšana vai izstrāde</w:t>
            </w:r>
          </w:p>
        </w:tc>
        <w:tc>
          <w:tcPr>
            <w:tcW w:w="729" w:type="pct"/>
            <w:vMerge w:val="restart"/>
            <w:tcBorders>
              <w:top w:val="outset" w:sz="6" w:space="0" w:color="414142"/>
              <w:left w:val="outset" w:sz="6" w:space="0" w:color="414142"/>
              <w:right w:val="outset" w:sz="6" w:space="0" w:color="414142"/>
            </w:tcBorders>
            <w:hideMark/>
          </w:tcPr>
          <w:p w14:paraId="58FBB755" w14:textId="77777777" w:rsidR="00250D3D" w:rsidRPr="00F87A1B" w:rsidRDefault="00250D3D" w:rsidP="00627FE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Trūkstošo resocializācijas programmu ieviešana IeVP un VPD ļauj precīzāk iedarboties uz noziedzīgās uzvedības riskiem, t.sk. notiesātā sociāli pozitīvas brīvā laika pavadīšanas iemaņas samazinās noteiktu noziedzīgās uzvedības risku</w:t>
            </w:r>
          </w:p>
        </w:tc>
        <w:tc>
          <w:tcPr>
            <w:tcW w:w="851" w:type="pct"/>
            <w:tcBorders>
              <w:top w:val="outset" w:sz="6" w:space="0" w:color="414142"/>
              <w:left w:val="outset" w:sz="6" w:space="0" w:color="414142"/>
              <w:bottom w:val="outset" w:sz="6" w:space="0" w:color="414142"/>
              <w:right w:val="single" w:sz="4" w:space="0" w:color="auto"/>
            </w:tcBorders>
            <w:hideMark/>
          </w:tcPr>
          <w:p w14:paraId="4BB51863" w14:textId="77777777" w:rsidR="00250D3D" w:rsidRPr="00F87A1B" w:rsidRDefault="00250D3D" w:rsidP="00627FE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Veikti 2 pētījumi par papildus nepieciešamajām resocializācijas programmām IeVP un VPD</w:t>
            </w:r>
          </w:p>
        </w:tc>
        <w:tc>
          <w:tcPr>
            <w:tcW w:w="2282" w:type="pct"/>
            <w:tcBorders>
              <w:top w:val="single" w:sz="4" w:space="0" w:color="auto"/>
              <w:left w:val="single" w:sz="4" w:space="0" w:color="auto"/>
              <w:bottom w:val="single" w:sz="4" w:space="0" w:color="auto"/>
              <w:right w:val="single" w:sz="4" w:space="0" w:color="auto"/>
            </w:tcBorders>
          </w:tcPr>
          <w:p w14:paraId="7837AE93" w14:textId="77777777" w:rsidR="00A1048D" w:rsidRPr="00F87A1B" w:rsidRDefault="00A1048D" w:rsidP="00A1048D">
            <w:pPr>
              <w:spacing w:after="0" w:line="240" w:lineRule="auto"/>
              <w:jc w:val="both"/>
              <w:rPr>
                <w:rFonts w:ascii="Times New Roman" w:hAnsi="Times New Roman" w:cs="Times New Roman"/>
                <w:b/>
                <w:sz w:val="24"/>
                <w:szCs w:val="24"/>
              </w:rPr>
            </w:pPr>
            <w:r w:rsidRPr="00F87A1B">
              <w:rPr>
                <w:rFonts w:ascii="Times New Roman" w:hAnsi="Times New Roman" w:cs="Times New Roman"/>
                <w:b/>
                <w:sz w:val="24"/>
                <w:szCs w:val="24"/>
              </w:rPr>
              <w:t>2019. gadā:</w:t>
            </w:r>
          </w:p>
          <w:p w14:paraId="2D5E0543" w14:textId="2F97BC48" w:rsidR="00250D3D" w:rsidRPr="00F87A1B" w:rsidRDefault="00250D3D" w:rsidP="00CA5AFA">
            <w:pPr>
              <w:spacing w:after="0" w:line="240" w:lineRule="auto"/>
              <w:jc w:val="both"/>
              <w:rPr>
                <w:rFonts w:ascii="Times New Roman" w:hAnsi="Times New Roman" w:cs="Times New Roman"/>
                <w:bCs/>
                <w:sz w:val="24"/>
                <w:szCs w:val="24"/>
              </w:rPr>
            </w:pPr>
            <w:r w:rsidRPr="00F87A1B">
              <w:rPr>
                <w:rFonts w:ascii="Times New Roman" w:hAnsi="Times New Roman" w:cs="Times New Roman"/>
                <w:bCs/>
                <w:sz w:val="24"/>
                <w:szCs w:val="24"/>
              </w:rPr>
              <w:t>Noti</w:t>
            </w:r>
            <w:r w:rsidR="00411B58" w:rsidRPr="00F87A1B">
              <w:rPr>
                <w:rFonts w:ascii="Times New Roman" w:hAnsi="Times New Roman" w:cs="Times New Roman"/>
                <w:bCs/>
                <w:sz w:val="24"/>
                <w:szCs w:val="24"/>
              </w:rPr>
              <w:t>ka</w:t>
            </w:r>
            <w:r w:rsidRPr="00F87A1B">
              <w:rPr>
                <w:rFonts w:ascii="Times New Roman" w:hAnsi="Times New Roman" w:cs="Times New Roman"/>
                <w:bCs/>
                <w:sz w:val="24"/>
                <w:szCs w:val="24"/>
              </w:rPr>
              <w:t xml:space="preserve"> pētījuma izstrāde par VPD trūkstošajām programmām.</w:t>
            </w:r>
          </w:p>
          <w:p w14:paraId="374B3B99" w14:textId="77777777" w:rsidR="00250D3D" w:rsidRPr="00F87A1B" w:rsidRDefault="00250D3D" w:rsidP="00627FEA">
            <w:pPr>
              <w:spacing w:after="0" w:line="240" w:lineRule="auto"/>
              <w:jc w:val="both"/>
              <w:rPr>
                <w:rFonts w:ascii="Times New Roman" w:hAnsi="Times New Roman" w:cs="Times New Roman"/>
                <w:b/>
                <w:sz w:val="24"/>
                <w:szCs w:val="24"/>
              </w:rPr>
            </w:pPr>
          </w:p>
          <w:p w14:paraId="32A525C5" w14:textId="6B1EF2B1" w:rsidR="00895AF7" w:rsidRPr="00F87A1B" w:rsidRDefault="00895AF7" w:rsidP="00895AF7">
            <w:pPr>
              <w:spacing w:after="0" w:line="240" w:lineRule="auto"/>
              <w:jc w:val="both"/>
              <w:rPr>
                <w:rFonts w:ascii="Times New Roman" w:hAnsi="Times New Roman" w:cs="Times New Roman"/>
                <w:b/>
                <w:bCs/>
                <w:sz w:val="24"/>
                <w:szCs w:val="24"/>
              </w:rPr>
            </w:pPr>
            <w:r w:rsidRPr="00F87A1B">
              <w:rPr>
                <w:rFonts w:ascii="Times New Roman" w:hAnsi="Times New Roman" w:cs="Times New Roman"/>
                <w:b/>
                <w:bCs/>
                <w:sz w:val="24"/>
                <w:szCs w:val="24"/>
              </w:rPr>
              <w:t xml:space="preserve">2020. gadā: </w:t>
            </w:r>
          </w:p>
          <w:p w14:paraId="4138140B" w14:textId="7D130F99" w:rsidR="00895AF7" w:rsidRPr="00F87A1B" w:rsidRDefault="006D2B5F" w:rsidP="006D2B5F">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Veikti pētījumi par papildus nepieciešamajām resocializācijas programmām IeVP un VPD - 2 pētījumi</w:t>
            </w:r>
          </w:p>
          <w:p w14:paraId="00183D31" w14:textId="77777777" w:rsidR="00895AF7" w:rsidRPr="00F87A1B" w:rsidRDefault="00B26317" w:rsidP="00627FE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Sadarbībā ar VPD amatpersonām organizētas dzimumnoziedznieku sociālās uzvedības korekcijas programmas pilnveidošanas darba grupas sēdes (kopā četras: tiešsaistē, 8.aprīlī, 22.aprīlī, 14.maijā, 10.jūnijā)</w:t>
            </w:r>
          </w:p>
          <w:p w14:paraId="65D31C4F" w14:textId="77777777" w:rsidR="00F93AB1" w:rsidRPr="00F87A1B" w:rsidRDefault="00F93AB1" w:rsidP="00627FEA">
            <w:pPr>
              <w:spacing w:after="0" w:line="240" w:lineRule="auto"/>
              <w:jc w:val="both"/>
              <w:rPr>
                <w:rFonts w:ascii="Times New Roman" w:hAnsi="Times New Roman" w:cs="Times New Roman"/>
                <w:sz w:val="24"/>
                <w:szCs w:val="24"/>
              </w:rPr>
            </w:pPr>
          </w:p>
          <w:p w14:paraId="03325ED3" w14:textId="77777777" w:rsidR="00050427" w:rsidRPr="00F87A1B" w:rsidRDefault="00F93AB1" w:rsidP="00050427">
            <w:pPr>
              <w:spacing w:after="0" w:line="240" w:lineRule="auto"/>
              <w:jc w:val="both"/>
              <w:rPr>
                <w:rFonts w:ascii="Times New Roman" w:hAnsi="Times New Roman" w:cs="Times New Roman"/>
                <w:i/>
                <w:iCs/>
                <w:sz w:val="24"/>
                <w:szCs w:val="24"/>
              </w:rPr>
            </w:pPr>
            <w:r w:rsidRPr="00F87A1B">
              <w:rPr>
                <w:rFonts w:ascii="Times New Roman" w:hAnsi="Times New Roman" w:cs="Times New Roman"/>
                <w:b/>
                <w:sz w:val="24"/>
                <w:szCs w:val="24"/>
              </w:rPr>
              <w:t>Secinājums:</w:t>
            </w:r>
            <w:r w:rsidRPr="00F87A1B">
              <w:rPr>
                <w:rFonts w:ascii="Times New Roman" w:hAnsi="Times New Roman" w:cs="Times New Roman"/>
                <w:sz w:val="24"/>
                <w:szCs w:val="24"/>
              </w:rPr>
              <w:t xml:space="preserve"> Nākamajā ESF periodā uzdevumus nepieciešams turpināt, paredzot: </w:t>
            </w:r>
            <w:r w:rsidR="00050427" w:rsidRPr="00F87A1B">
              <w:rPr>
                <w:rFonts w:ascii="Times New Roman" w:hAnsi="Times New Roman" w:cs="Times New Roman"/>
                <w:i/>
                <w:iCs/>
                <w:sz w:val="24"/>
                <w:szCs w:val="24"/>
              </w:rPr>
              <w:t>Ārvalstu pieredzes pētniecību, probācijas un resocializācijas darba organizēšanas instrumentu un programmu pilnveidošanu un jaunu instrumentu izstrādi/ieguvi/ieviešanu, ieskaitot instrumentu un programmu aprobēšanu un validizēšanu, atbilstoši dažādu probācijas klientu mērķgrupu resocializācijas vajadzībām, jaunieviesto un pilnveidoto resocializācijas instrumentu un darba metožu ieviešanu e-vidē, t. sk. e-mācību attīstīšana</w:t>
            </w:r>
          </w:p>
          <w:p w14:paraId="7D756601" w14:textId="5B68A66B" w:rsidR="00F93AB1" w:rsidRPr="00F87A1B" w:rsidRDefault="00050427" w:rsidP="00627FEA">
            <w:pPr>
              <w:spacing w:after="0" w:line="240" w:lineRule="auto"/>
              <w:jc w:val="both"/>
              <w:rPr>
                <w:rFonts w:ascii="Times New Roman" w:hAnsi="Times New Roman" w:cs="Times New Roman"/>
                <w:i/>
                <w:iCs/>
                <w:sz w:val="24"/>
                <w:szCs w:val="24"/>
              </w:rPr>
            </w:pPr>
            <w:r w:rsidRPr="00F87A1B">
              <w:rPr>
                <w:rFonts w:ascii="Times New Roman" w:hAnsi="Times New Roman" w:cs="Times New Roman"/>
                <w:i/>
                <w:iCs/>
                <w:sz w:val="24"/>
                <w:szCs w:val="24"/>
              </w:rPr>
              <w:t>IeVP - Pētot ārvalstu pieredzi: specializētu riska un vajadzību novērtējuma instrumentu un resocializācijas programmu (piem., nepilngadīgie ar atkarību, ekonomiskie noziedznieki, kibernoziedznieki) izstrādi/ieguvi/ieviešanu, instrumentu un programmu aprobēšanu un validizēšanu, esošo riska un vajadzību novērtējuma instrumentu un resocializācijas programmu efektivitātes izpēti, validizāciju un aprobāciju; drošības risku izvērtējuma instrumenta izstrādi/ieguv</w:t>
            </w:r>
            <w:r w:rsidR="000A075A" w:rsidRPr="00F87A1B">
              <w:rPr>
                <w:rFonts w:ascii="Times New Roman" w:hAnsi="Times New Roman" w:cs="Times New Roman"/>
                <w:i/>
                <w:iCs/>
                <w:sz w:val="24"/>
                <w:szCs w:val="24"/>
              </w:rPr>
              <w:t>i.</w:t>
            </w:r>
          </w:p>
        </w:tc>
      </w:tr>
      <w:tr w:rsidR="00E16BA2" w:rsidRPr="00F87A1B" w14:paraId="4BEE92F6" w14:textId="77777777" w:rsidTr="006D2B5F">
        <w:tc>
          <w:tcPr>
            <w:tcW w:w="332" w:type="pct"/>
            <w:vMerge/>
            <w:tcBorders>
              <w:left w:val="outset" w:sz="6" w:space="0" w:color="414142"/>
              <w:right w:val="outset" w:sz="6" w:space="0" w:color="414142"/>
            </w:tcBorders>
            <w:hideMark/>
          </w:tcPr>
          <w:p w14:paraId="26BE3664" w14:textId="77777777" w:rsidR="00E16BA2" w:rsidRPr="00F87A1B" w:rsidRDefault="00E16BA2" w:rsidP="00627FEA">
            <w:pPr>
              <w:spacing w:after="0" w:line="240" w:lineRule="auto"/>
              <w:rPr>
                <w:rFonts w:ascii="Times New Roman" w:hAnsi="Times New Roman" w:cs="Times New Roman"/>
                <w:sz w:val="24"/>
                <w:szCs w:val="24"/>
              </w:rPr>
            </w:pPr>
          </w:p>
        </w:tc>
        <w:tc>
          <w:tcPr>
            <w:tcW w:w="806" w:type="pct"/>
            <w:vMerge/>
            <w:tcBorders>
              <w:left w:val="outset" w:sz="6" w:space="0" w:color="414142"/>
              <w:right w:val="outset" w:sz="6" w:space="0" w:color="414142"/>
            </w:tcBorders>
            <w:hideMark/>
          </w:tcPr>
          <w:p w14:paraId="6A396D7F" w14:textId="77777777" w:rsidR="00E16BA2" w:rsidRPr="00F87A1B" w:rsidRDefault="00E16BA2" w:rsidP="00627FEA">
            <w:pPr>
              <w:spacing w:after="0" w:line="240" w:lineRule="auto"/>
              <w:rPr>
                <w:rFonts w:ascii="Times New Roman" w:hAnsi="Times New Roman" w:cs="Times New Roman"/>
                <w:sz w:val="24"/>
                <w:szCs w:val="24"/>
              </w:rPr>
            </w:pPr>
          </w:p>
        </w:tc>
        <w:tc>
          <w:tcPr>
            <w:tcW w:w="729" w:type="pct"/>
            <w:vMerge/>
            <w:tcBorders>
              <w:left w:val="outset" w:sz="6" w:space="0" w:color="414142"/>
              <w:right w:val="outset" w:sz="6" w:space="0" w:color="414142"/>
            </w:tcBorders>
            <w:hideMark/>
          </w:tcPr>
          <w:p w14:paraId="382A92CE" w14:textId="77777777" w:rsidR="00E16BA2" w:rsidRPr="00F87A1B" w:rsidRDefault="00E16BA2" w:rsidP="00627FEA">
            <w:pPr>
              <w:spacing w:after="0" w:line="240" w:lineRule="auto"/>
              <w:jc w:val="both"/>
              <w:rPr>
                <w:rFonts w:ascii="Times New Roman" w:hAnsi="Times New Roman" w:cs="Times New Roman"/>
                <w:sz w:val="24"/>
                <w:szCs w:val="24"/>
              </w:rPr>
            </w:pPr>
          </w:p>
        </w:tc>
        <w:tc>
          <w:tcPr>
            <w:tcW w:w="851" w:type="pct"/>
            <w:tcBorders>
              <w:top w:val="outset" w:sz="6" w:space="0" w:color="414142"/>
              <w:left w:val="outset" w:sz="6" w:space="0" w:color="414142"/>
              <w:bottom w:val="outset" w:sz="6" w:space="0" w:color="414142"/>
              <w:right w:val="single" w:sz="4" w:space="0" w:color="auto"/>
            </w:tcBorders>
            <w:hideMark/>
          </w:tcPr>
          <w:p w14:paraId="544EB15E" w14:textId="77777777" w:rsidR="00E16BA2" w:rsidRPr="00F87A1B" w:rsidRDefault="00E16BA2" w:rsidP="00627FE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 xml:space="preserve">Ieviestas 5 jaunas resocializācijas </w:t>
            </w:r>
            <w:r w:rsidRPr="00F87A1B">
              <w:rPr>
                <w:rFonts w:ascii="Times New Roman" w:hAnsi="Times New Roman" w:cs="Times New Roman"/>
                <w:sz w:val="24"/>
                <w:szCs w:val="24"/>
              </w:rPr>
              <w:lastRenderedPageBreak/>
              <w:t>programmas IeVP un VPD</w:t>
            </w:r>
          </w:p>
        </w:tc>
        <w:tc>
          <w:tcPr>
            <w:tcW w:w="2282" w:type="pct"/>
            <w:tcBorders>
              <w:top w:val="single" w:sz="4" w:space="0" w:color="auto"/>
              <w:left w:val="single" w:sz="4" w:space="0" w:color="auto"/>
              <w:bottom w:val="single" w:sz="4" w:space="0" w:color="auto"/>
              <w:right w:val="single" w:sz="4" w:space="0" w:color="auto"/>
            </w:tcBorders>
          </w:tcPr>
          <w:p w14:paraId="3E9E1F58" w14:textId="53352A9F" w:rsidR="00895AF7" w:rsidRPr="00F87A1B" w:rsidRDefault="00895AF7" w:rsidP="00895AF7">
            <w:pPr>
              <w:spacing w:after="0" w:line="240" w:lineRule="auto"/>
              <w:jc w:val="both"/>
              <w:rPr>
                <w:rFonts w:ascii="Times New Roman" w:hAnsi="Times New Roman" w:cs="Times New Roman"/>
                <w:b/>
                <w:bCs/>
                <w:sz w:val="24"/>
                <w:szCs w:val="24"/>
              </w:rPr>
            </w:pPr>
            <w:r w:rsidRPr="00F87A1B">
              <w:rPr>
                <w:rFonts w:ascii="Times New Roman" w:hAnsi="Times New Roman" w:cs="Times New Roman"/>
                <w:b/>
                <w:bCs/>
                <w:sz w:val="24"/>
                <w:szCs w:val="24"/>
              </w:rPr>
              <w:lastRenderedPageBreak/>
              <w:t>2020. gad</w:t>
            </w:r>
            <w:r w:rsidR="00411B58" w:rsidRPr="00F87A1B">
              <w:rPr>
                <w:rFonts w:ascii="Times New Roman" w:hAnsi="Times New Roman" w:cs="Times New Roman"/>
                <w:b/>
                <w:bCs/>
                <w:sz w:val="24"/>
                <w:szCs w:val="24"/>
              </w:rPr>
              <w:t>ā</w:t>
            </w:r>
            <w:r w:rsidRPr="00F87A1B">
              <w:rPr>
                <w:rFonts w:ascii="Times New Roman" w:hAnsi="Times New Roman" w:cs="Times New Roman"/>
                <w:b/>
                <w:bCs/>
                <w:sz w:val="24"/>
                <w:szCs w:val="24"/>
              </w:rPr>
              <w:t xml:space="preserve">: </w:t>
            </w:r>
          </w:p>
          <w:p w14:paraId="6908C88A" w14:textId="77777777" w:rsidR="003D19BB" w:rsidRPr="00F87A1B" w:rsidRDefault="003D19BB" w:rsidP="003D19BB">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Ir sagatavotas tehniskās specifikācija 2 specializētām programmām:</w:t>
            </w:r>
          </w:p>
          <w:p w14:paraId="11025118" w14:textId="7634CBD4" w:rsidR="003D19BB" w:rsidRPr="00F87A1B" w:rsidRDefault="003D19BB" w:rsidP="003D19BB">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lastRenderedPageBreak/>
              <w:t xml:space="preserve">- ''No vardarbības cietušo programmas izstrāde personām, kuras izcieš brīvības atņemšanas sodu, un šīs programmas vadītāju mācības darbam ar izstrādāto programmu ” un </w:t>
            </w:r>
          </w:p>
          <w:p w14:paraId="69F73664" w14:textId="0EF09F44" w:rsidR="00B26317" w:rsidRPr="00F87A1B" w:rsidRDefault="003D19BB" w:rsidP="00050427">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 ''Senioru programmas izstrāde personām, kuras izcieš brīvības atņemšanas sodu, un šīs programmas vadītāju mācības darbam ar izstrādāto programmu”.</w:t>
            </w:r>
          </w:p>
        </w:tc>
      </w:tr>
      <w:tr w:rsidR="002834DC" w:rsidRPr="00F87A1B" w14:paraId="0D26CFEE" w14:textId="77777777" w:rsidTr="006D2B5F">
        <w:tc>
          <w:tcPr>
            <w:tcW w:w="332" w:type="pct"/>
            <w:vMerge/>
            <w:tcBorders>
              <w:left w:val="outset" w:sz="6" w:space="0" w:color="414142"/>
              <w:bottom w:val="outset" w:sz="6" w:space="0" w:color="414142"/>
              <w:right w:val="outset" w:sz="6" w:space="0" w:color="414142"/>
            </w:tcBorders>
            <w:hideMark/>
          </w:tcPr>
          <w:p w14:paraId="1A88D225" w14:textId="77777777" w:rsidR="002834DC" w:rsidRPr="00F87A1B" w:rsidRDefault="002834DC" w:rsidP="009A43ED">
            <w:pPr>
              <w:spacing w:after="0" w:line="240" w:lineRule="auto"/>
              <w:rPr>
                <w:rFonts w:ascii="Times New Roman" w:hAnsi="Times New Roman" w:cs="Times New Roman"/>
                <w:sz w:val="24"/>
                <w:szCs w:val="24"/>
              </w:rPr>
            </w:pPr>
          </w:p>
        </w:tc>
        <w:tc>
          <w:tcPr>
            <w:tcW w:w="806" w:type="pct"/>
            <w:vMerge/>
            <w:tcBorders>
              <w:left w:val="outset" w:sz="6" w:space="0" w:color="414142"/>
              <w:bottom w:val="outset" w:sz="6" w:space="0" w:color="414142"/>
              <w:right w:val="outset" w:sz="6" w:space="0" w:color="414142"/>
            </w:tcBorders>
            <w:hideMark/>
          </w:tcPr>
          <w:p w14:paraId="0DF282B4" w14:textId="77777777" w:rsidR="002834DC" w:rsidRPr="00F87A1B" w:rsidRDefault="002834DC" w:rsidP="009A43ED">
            <w:pPr>
              <w:spacing w:after="0" w:line="240" w:lineRule="auto"/>
              <w:rPr>
                <w:rFonts w:ascii="Times New Roman" w:hAnsi="Times New Roman" w:cs="Times New Roman"/>
                <w:sz w:val="24"/>
                <w:szCs w:val="24"/>
              </w:rPr>
            </w:pPr>
          </w:p>
        </w:tc>
        <w:tc>
          <w:tcPr>
            <w:tcW w:w="729" w:type="pct"/>
            <w:vMerge/>
            <w:tcBorders>
              <w:left w:val="outset" w:sz="6" w:space="0" w:color="414142"/>
              <w:bottom w:val="outset" w:sz="6" w:space="0" w:color="414142"/>
              <w:right w:val="outset" w:sz="6" w:space="0" w:color="414142"/>
            </w:tcBorders>
            <w:hideMark/>
          </w:tcPr>
          <w:p w14:paraId="2B8CDBC7" w14:textId="77777777" w:rsidR="002834DC" w:rsidRPr="00F87A1B" w:rsidRDefault="002834DC" w:rsidP="009A43ED">
            <w:pPr>
              <w:spacing w:after="0" w:line="240" w:lineRule="auto"/>
              <w:jc w:val="both"/>
              <w:rPr>
                <w:rFonts w:ascii="Times New Roman" w:hAnsi="Times New Roman" w:cs="Times New Roman"/>
                <w:sz w:val="24"/>
                <w:szCs w:val="24"/>
              </w:rPr>
            </w:pPr>
          </w:p>
        </w:tc>
        <w:tc>
          <w:tcPr>
            <w:tcW w:w="851" w:type="pct"/>
            <w:tcBorders>
              <w:top w:val="outset" w:sz="6" w:space="0" w:color="414142"/>
              <w:left w:val="outset" w:sz="6" w:space="0" w:color="414142"/>
              <w:bottom w:val="outset" w:sz="6" w:space="0" w:color="414142"/>
              <w:right w:val="single" w:sz="4" w:space="0" w:color="auto"/>
            </w:tcBorders>
            <w:hideMark/>
          </w:tcPr>
          <w:p w14:paraId="55D83776" w14:textId="77777777" w:rsidR="002834DC" w:rsidRPr="00F87A1B" w:rsidRDefault="002834DC" w:rsidP="009A43ED">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Pasākumu skaits (t.sk. darba prasmju veicināšanas un brīvā laika pasākumu skaits gada laikā ieslodzījuma vietās</w:t>
            </w:r>
          </w:p>
        </w:tc>
        <w:tc>
          <w:tcPr>
            <w:tcW w:w="2282" w:type="pct"/>
            <w:tcBorders>
              <w:top w:val="single" w:sz="4" w:space="0" w:color="auto"/>
              <w:bottom w:val="single" w:sz="4" w:space="0" w:color="auto"/>
              <w:right w:val="single" w:sz="4" w:space="0" w:color="auto"/>
            </w:tcBorders>
          </w:tcPr>
          <w:p w14:paraId="51C79272" w14:textId="77777777" w:rsidR="00A1048D" w:rsidRPr="00F87A1B" w:rsidRDefault="00A1048D" w:rsidP="007D03D9">
            <w:pPr>
              <w:spacing w:after="0" w:line="240" w:lineRule="auto"/>
              <w:jc w:val="both"/>
              <w:rPr>
                <w:rFonts w:ascii="Times New Roman" w:hAnsi="Times New Roman" w:cs="Times New Roman"/>
                <w:b/>
                <w:sz w:val="24"/>
                <w:szCs w:val="24"/>
              </w:rPr>
            </w:pPr>
            <w:r w:rsidRPr="00F87A1B">
              <w:rPr>
                <w:rFonts w:ascii="Times New Roman" w:hAnsi="Times New Roman" w:cs="Times New Roman"/>
                <w:b/>
                <w:sz w:val="24"/>
                <w:szCs w:val="24"/>
              </w:rPr>
              <w:t>2019. gadā:</w:t>
            </w:r>
          </w:p>
          <w:p w14:paraId="1D754969" w14:textId="55B87D80" w:rsidR="002834DC" w:rsidRPr="00F87A1B" w:rsidRDefault="002834DC" w:rsidP="007D03D9">
            <w:pPr>
              <w:spacing w:after="0" w:line="240" w:lineRule="auto"/>
              <w:jc w:val="both"/>
              <w:rPr>
                <w:rFonts w:ascii="Times New Roman" w:hAnsi="Times New Roman" w:cs="Times New Roman"/>
                <w:bCs/>
                <w:color w:val="000000"/>
                <w:spacing w:val="-2"/>
                <w:sz w:val="24"/>
                <w:szCs w:val="24"/>
              </w:rPr>
            </w:pPr>
            <w:r w:rsidRPr="00F87A1B">
              <w:rPr>
                <w:rFonts w:ascii="Times New Roman" w:hAnsi="Times New Roman" w:cs="Times New Roman"/>
                <w:bCs/>
                <w:color w:val="000000"/>
                <w:spacing w:val="-2"/>
                <w:sz w:val="24"/>
                <w:szCs w:val="24"/>
              </w:rPr>
              <w:t xml:space="preserve">2019.gadā īstenoti 25 darba prasmju attīstības pasākumi </w:t>
            </w:r>
          </w:p>
          <w:p w14:paraId="21B36B92" w14:textId="7B32923B" w:rsidR="00895AF7" w:rsidRPr="00F87A1B" w:rsidRDefault="00895AF7" w:rsidP="007D03D9">
            <w:pPr>
              <w:spacing w:after="0" w:line="240" w:lineRule="auto"/>
              <w:jc w:val="both"/>
              <w:rPr>
                <w:rFonts w:ascii="Times New Roman" w:hAnsi="Times New Roman" w:cs="Times New Roman"/>
                <w:bCs/>
                <w:color w:val="000000"/>
                <w:spacing w:val="-2"/>
                <w:sz w:val="24"/>
                <w:szCs w:val="24"/>
              </w:rPr>
            </w:pPr>
          </w:p>
          <w:p w14:paraId="1863633E" w14:textId="77777777" w:rsidR="007854FE" w:rsidRPr="00F87A1B" w:rsidRDefault="00895AF7" w:rsidP="007D03D9">
            <w:pPr>
              <w:spacing w:after="0" w:line="240" w:lineRule="auto"/>
              <w:jc w:val="both"/>
              <w:rPr>
                <w:rFonts w:ascii="Times New Roman" w:hAnsi="Times New Roman" w:cs="Times New Roman"/>
                <w:b/>
                <w:bCs/>
                <w:sz w:val="24"/>
                <w:szCs w:val="24"/>
              </w:rPr>
            </w:pPr>
            <w:r w:rsidRPr="00F87A1B">
              <w:rPr>
                <w:rFonts w:ascii="Times New Roman" w:hAnsi="Times New Roman" w:cs="Times New Roman"/>
                <w:b/>
                <w:bCs/>
                <w:sz w:val="24"/>
                <w:szCs w:val="24"/>
              </w:rPr>
              <w:t>2020. </w:t>
            </w:r>
            <w:r w:rsidR="007854FE" w:rsidRPr="00F87A1B">
              <w:rPr>
                <w:rFonts w:ascii="Times New Roman" w:hAnsi="Times New Roman" w:cs="Times New Roman"/>
                <w:b/>
                <w:bCs/>
                <w:sz w:val="24"/>
                <w:szCs w:val="24"/>
              </w:rPr>
              <w:t xml:space="preserve">gadā: </w:t>
            </w:r>
          </w:p>
          <w:p w14:paraId="046B4F78" w14:textId="4747D2D0" w:rsidR="00895AF7" w:rsidRPr="00F87A1B" w:rsidRDefault="00895AF7" w:rsidP="007D03D9">
            <w:pPr>
              <w:spacing w:after="0" w:line="240" w:lineRule="auto"/>
              <w:jc w:val="both"/>
              <w:rPr>
                <w:rFonts w:ascii="Times New Roman" w:hAnsi="Times New Roman" w:cs="Times New Roman"/>
                <w:b/>
                <w:bCs/>
                <w:sz w:val="24"/>
                <w:szCs w:val="24"/>
              </w:rPr>
            </w:pPr>
            <w:r w:rsidRPr="00F87A1B">
              <w:rPr>
                <w:rFonts w:ascii="Times New Roman" w:hAnsi="Times New Roman" w:cs="Times New Roman"/>
                <w:b/>
                <w:bCs/>
                <w:sz w:val="24"/>
                <w:szCs w:val="24"/>
              </w:rPr>
              <w:t xml:space="preserve">I pusgadā: </w:t>
            </w:r>
          </w:p>
          <w:p w14:paraId="5E20EB9A" w14:textId="49D05631" w:rsidR="00895AF7" w:rsidRPr="00F87A1B" w:rsidRDefault="00FB7B42" w:rsidP="007D03D9">
            <w:pPr>
              <w:spacing w:after="0" w:line="240" w:lineRule="auto"/>
              <w:jc w:val="both"/>
              <w:rPr>
                <w:rFonts w:ascii="Times New Roman" w:hAnsi="Times New Roman" w:cs="Times New Roman"/>
                <w:bCs/>
                <w:color w:val="000000"/>
                <w:spacing w:val="-2"/>
                <w:sz w:val="24"/>
                <w:szCs w:val="24"/>
              </w:rPr>
            </w:pPr>
            <w:r w:rsidRPr="00F87A1B">
              <w:rPr>
                <w:rFonts w:ascii="Times New Roman" w:hAnsi="Times New Roman" w:cs="Times New Roman"/>
                <w:bCs/>
                <w:color w:val="000000"/>
                <w:spacing w:val="-2"/>
                <w:sz w:val="24"/>
                <w:szCs w:val="24"/>
              </w:rPr>
              <w:t>2020.gadā īstenoti 33 darba prasmju attīstības pasākumi</w:t>
            </w:r>
            <w:r w:rsidR="007D03D9" w:rsidRPr="00F87A1B">
              <w:rPr>
                <w:rFonts w:ascii="Times New Roman" w:hAnsi="Times New Roman" w:cs="Times New Roman"/>
                <w:bCs/>
                <w:color w:val="000000"/>
                <w:spacing w:val="-2"/>
                <w:sz w:val="24"/>
                <w:szCs w:val="24"/>
              </w:rPr>
              <w:t>.</w:t>
            </w:r>
          </w:p>
          <w:p w14:paraId="5CA952B2" w14:textId="77777777" w:rsidR="007D03D9" w:rsidRPr="00F87A1B" w:rsidRDefault="007D03D9" w:rsidP="007D03D9">
            <w:pPr>
              <w:autoSpaceDE w:val="0"/>
              <w:autoSpaceDN w:val="0"/>
              <w:adjustRightInd w:val="0"/>
              <w:spacing w:after="0" w:line="240" w:lineRule="auto"/>
              <w:jc w:val="both"/>
              <w:rPr>
                <w:rFonts w:ascii="Times New Roman" w:hAnsi="Times New Roman" w:cs="Times New Roman"/>
                <w:bCs/>
                <w:color w:val="000000"/>
                <w:spacing w:val="-2"/>
                <w:sz w:val="24"/>
                <w:szCs w:val="24"/>
              </w:rPr>
            </w:pPr>
            <w:r w:rsidRPr="00F87A1B">
              <w:rPr>
                <w:rFonts w:ascii="Times New Roman" w:hAnsi="Times New Roman" w:cs="Times New Roman"/>
                <w:bCs/>
                <w:color w:val="000000"/>
                <w:spacing w:val="-2"/>
                <w:sz w:val="24"/>
                <w:szCs w:val="24"/>
              </w:rPr>
              <w:t>2020.gadā 1.ceturksnī Cēsu Audzināšanas iestādē nepilngadīgajiem turpinājās “Sociālo iemaņu un ar darba vidi saistīto prasmju attīstīšana ar Go BeYond” notika 6 nodarbības, kurās piedalījās 150 notiesātie.</w:t>
            </w:r>
          </w:p>
          <w:p w14:paraId="66D66C26" w14:textId="77777777" w:rsidR="007D03D9" w:rsidRPr="00F87A1B" w:rsidRDefault="007D03D9" w:rsidP="007D03D9">
            <w:pPr>
              <w:autoSpaceDE w:val="0"/>
              <w:autoSpaceDN w:val="0"/>
              <w:adjustRightInd w:val="0"/>
              <w:spacing w:after="0" w:line="240" w:lineRule="auto"/>
              <w:jc w:val="both"/>
              <w:rPr>
                <w:rFonts w:ascii="Times New Roman" w:hAnsi="Times New Roman" w:cs="Times New Roman"/>
                <w:bCs/>
                <w:color w:val="000000"/>
                <w:spacing w:val="-2"/>
                <w:sz w:val="24"/>
                <w:szCs w:val="24"/>
              </w:rPr>
            </w:pPr>
            <w:r w:rsidRPr="00F87A1B">
              <w:rPr>
                <w:rFonts w:ascii="Times New Roman" w:hAnsi="Times New Roman" w:cs="Times New Roman"/>
                <w:bCs/>
                <w:color w:val="000000"/>
                <w:spacing w:val="-2"/>
                <w:sz w:val="24"/>
                <w:szCs w:val="24"/>
              </w:rPr>
              <w:t>Liepājas cietumā turpinājās darba prasmju programma “Radošuma treniņš”, kuru vada brīvprātīgā Linda Ulāne, notika 5 nodarbības, kurās piedalījās 22 notiesātie.</w:t>
            </w:r>
          </w:p>
          <w:p w14:paraId="4AFFE6D0" w14:textId="77777777" w:rsidR="007D03D9" w:rsidRPr="00F87A1B" w:rsidRDefault="007D03D9" w:rsidP="007D03D9">
            <w:pPr>
              <w:autoSpaceDE w:val="0"/>
              <w:autoSpaceDN w:val="0"/>
              <w:adjustRightInd w:val="0"/>
              <w:spacing w:after="0" w:line="240" w:lineRule="auto"/>
              <w:jc w:val="both"/>
              <w:rPr>
                <w:rFonts w:ascii="Times New Roman" w:hAnsi="Times New Roman" w:cs="Times New Roman"/>
                <w:bCs/>
                <w:color w:val="000000"/>
                <w:spacing w:val="-2"/>
                <w:sz w:val="24"/>
                <w:szCs w:val="24"/>
              </w:rPr>
            </w:pPr>
            <w:r w:rsidRPr="00F87A1B">
              <w:rPr>
                <w:rFonts w:ascii="Times New Roman" w:hAnsi="Times New Roman" w:cs="Times New Roman"/>
                <w:bCs/>
                <w:color w:val="000000"/>
                <w:spacing w:val="-2"/>
                <w:sz w:val="24"/>
                <w:szCs w:val="24"/>
              </w:rPr>
              <w:t>Rīgas Centrālcietummā notika nodarbība “Pirmās iemaņas individuālajai apmācībai ar Latviešu valodas mācību programmu un pirmās iemaņas darbā ar datoru”, kurā piedalījās 8 notiesātie.</w:t>
            </w:r>
          </w:p>
          <w:p w14:paraId="5646A0D0" w14:textId="77777777" w:rsidR="007D03D9" w:rsidRPr="00F87A1B" w:rsidRDefault="007D03D9" w:rsidP="007D03D9">
            <w:pPr>
              <w:autoSpaceDE w:val="0"/>
              <w:autoSpaceDN w:val="0"/>
              <w:adjustRightInd w:val="0"/>
              <w:spacing w:after="0" w:line="240" w:lineRule="auto"/>
              <w:jc w:val="both"/>
              <w:rPr>
                <w:rFonts w:ascii="Times New Roman" w:hAnsi="Times New Roman" w:cs="Times New Roman"/>
                <w:bCs/>
                <w:color w:val="000000"/>
                <w:spacing w:val="-2"/>
                <w:sz w:val="24"/>
                <w:szCs w:val="24"/>
              </w:rPr>
            </w:pPr>
            <w:r w:rsidRPr="00F87A1B">
              <w:rPr>
                <w:rFonts w:ascii="Times New Roman" w:hAnsi="Times New Roman" w:cs="Times New Roman"/>
                <w:bCs/>
                <w:color w:val="000000"/>
                <w:spacing w:val="-2"/>
                <w:sz w:val="24"/>
                <w:szCs w:val="24"/>
              </w:rPr>
              <w:t>Cēsu Audzināšanas iestāde nepilngadīgajiem, Olaines cietumā, Jēkabpils cietumā, Valmieras cietumā notika “Individuālās datorapmācības”, kurās piedalījās 62 notiesātie.</w:t>
            </w:r>
          </w:p>
          <w:p w14:paraId="6E9430F0" w14:textId="77777777" w:rsidR="007D03D9" w:rsidRPr="00F87A1B" w:rsidRDefault="007D03D9" w:rsidP="007D03D9">
            <w:pPr>
              <w:autoSpaceDE w:val="0"/>
              <w:autoSpaceDN w:val="0"/>
              <w:adjustRightInd w:val="0"/>
              <w:spacing w:after="0" w:line="240" w:lineRule="auto"/>
              <w:jc w:val="both"/>
              <w:rPr>
                <w:rFonts w:ascii="Times New Roman" w:hAnsi="Times New Roman" w:cs="Times New Roman"/>
                <w:bCs/>
                <w:color w:val="000000"/>
                <w:spacing w:val="-2"/>
                <w:sz w:val="24"/>
                <w:szCs w:val="24"/>
              </w:rPr>
            </w:pPr>
            <w:r w:rsidRPr="00F87A1B">
              <w:rPr>
                <w:rFonts w:ascii="Times New Roman" w:hAnsi="Times New Roman" w:cs="Times New Roman"/>
                <w:bCs/>
                <w:color w:val="000000"/>
                <w:spacing w:val="-2"/>
                <w:sz w:val="24"/>
                <w:szCs w:val="24"/>
              </w:rPr>
              <w:t>Kopā 2020.gada 1.ceturksnī  apmācībās tika iesaisti  242 notiesātie.</w:t>
            </w:r>
          </w:p>
          <w:p w14:paraId="7CE774C8" w14:textId="77777777" w:rsidR="002834DC" w:rsidRPr="00F87A1B" w:rsidRDefault="007D03D9" w:rsidP="007D03D9">
            <w:pPr>
              <w:spacing w:after="0" w:line="240" w:lineRule="auto"/>
              <w:jc w:val="both"/>
              <w:rPr>
                <w:rFonts w:ascii="Times New Roman" w:hAnsi="Times New Roman" w:cs="Times New Roman"/>
                <w:bCs/>
                <w:color w:val="000000"/>
                <w:spacing w:val="-2"/>
                <w:sz w:val="24"/>
                <w:szCs w:val="24"/>
              </w:rPr>
            </w:pPr>
            <w:r w:rsidRPr="00F87A1B">
              <w:rPr>
                <w:rFonts w:ascii="Times New Roman" w:hAnsi="Times New Roman" w:cs="Times New Roman"/>
                <w:bCs/>
                <w:color w:val="000000"/>
                <w:spacing w:val="-2"/>
                <w:sz w:val="24"/>
                <w:szCs w:val="24"/>
              </w:rPr>
              <w:t>2020.gada 1.ceturksnī tika uzsākts darbs pie neformālās izglītības programmu īstenošanas ieslodzītajiem (07.01.2020. datuma līgums Nr.1/22/2020/2 ar SIA “BUTS”), grupu komplektēšanas un īstenošanas uzsākšanas visās ieslodzījuma vietās, izņemot Liepājas cietumu, jo tur nenokomplektējās grupa.</w:t>
            </w:r>
          </w:p>
          <w:p w14:paraId="10DC677E" w14:textId="62BA57B0" w:rsidR="00A11A89" w:rsidRPr="00F87A1B" w:rsidRDefault="00A11A89" w:rsidP="00A11A89">
            <w:pPr>
              <w:spacing w:after="0" w:line="240" w:lineRule="auto"/>
              <w:jc w:val="both"/>
              <w:rPr>
                <w:rFonts w:ascii="Times New Roman" w:hAnsi="Times New Roman" w:cs="Times New Roman"/>
                <w:bCs/>
                <w:color w:val="000000"/>
                <w:spacing w:val="-2"/>
                <w:sz w:val="24"/>
                <w:szCs w:val="24"/>
              </w:rPr>
            </w:pPr>
            <w:r w:rsidRPr="00F87A1B">
              <w:rPr>
                <w:rFonts w:ascii="Times New Roman" w:hAnsi="Times New Roman" w:cs="Times New Roman"/>
                <w:bCs/>
                <w:color w:val="000000"/>
                <w:spacing w:val="-2"/>
                <w:sz w:val="24"/>
                <w:szCs w:val="24"/>
              </w:rPr>
              <w:t xml:space="preserve">2020. gada 2. ceturksnī neformālās izglītības programmu īstenošanu ieslodzītajiem Olaines cietuma Atkarīgo centrā pabeidza divas grupas un Jelgavas cietumā viena grupā. </w:t>
            </w:r>
          </w:p>
          <w:p w14:paraId="727B1886" w14:textId="77777777" w:rsidR="00A11A89" w:rsidRPr="00F87A1B" w:rsidRDefault="00A11A89" w:rsidP="00A11A89">
            <w:pPr>
              <w:spacing w:after="0" w:line="240" w:lineRule="auto"/>
              <w:jc w:val="both"/>
              <w:rPr>
                <w:rFonts w:ascii="Times New Roman" w:hAnsi="Times New Roman" w:cs="Times New Roman"/>
                <w:bCs/>
                <w:color w:val="000000"/>
                <w:spacing w:val="-2"/>
                <w:sz w:val="24"/>
                <w:szCs w:val="24"/>
              </w:rPr>
            </w:pPr>
            <w:r w:rsidRPr="00F87A1B">
              <w:rPr>
                <w:rFonts w:ascii="Times New Roman" w:hAnsi="Times New Roman" w:cs="Times New Roman"/>
                <w:bCs/>
                <w:color w:val="000000"/>
                <w:spacing w:val="-2"/>
                <w:sz w:val="24"/>
                <w:szCs w:val="24"/>
              </w:rPr>
              <w:lastRenderedPageBreak/>
              <w:t>Kopā apmācībās tika iesaistīti 39 ieslodzītie.</w:t>
            </w:r>
          </w:p>
          <w:p w14:paraId="087503DA" w14:textId="1485ABF6" w:rsidR="00A11A89" w:rsidRPr="00F87A1B" w:rsidRDefault="00A11A89" w:rsidP="00A11A89">
            <w:pPr>
              <w:spacing w:after="0" w:line="240" w:lineRule="auto"/>
              <w:jc w:val="both"/>
              <w:rPr>
                <w:rFonts w:ascii="Times New Roman" w:hAnsi="Times New Roman" w:cs="Times New Roman"/>
                <w:bCs/>
                <w:color w:val="000000"/>
                <w:spacing w:val="-2"/>
                <w:sz w:val="24"/>
                <w:szCs w:val="24"/>
              </w:rPr>
            </w:pPr>
            <w:r w:rsidRPr="00F87A1B">
              <w:rPr>
                <w:rFonts w:ascii="Times New Roman" w:hAnsi="Times New Roman" w:cs="Times New Roman"/>
                <w:bCs/>
                <w:color w:val="000000"/>
                <w:spacing w:val="-2"/>
                <w:sz w:val="24"/>
                <w:szCs w:val="24"/>
              </w:rPr>
              <w:t>Ar 2020.</w:t>
            </w:r>
            <w:r w:rsidR="004F20AC" w:rsidRPr="00F87A1B">
              <w:rPr>
                <w:rFonts w:ascii="Times New Roman" w:hAnsi="Times New Roman" w:cs="Times New Roman"/>
                <w:bCs/>
                <w:color w:val="000000"/>
                <w:spacing w:val="-2"/>
                <w:sz w:val="24"/>
                <w:szCs w:val="24"/>
              </w:rPr>
              <w:t> </w:t>
            </w:r>
            <w:r w:rsidRPr="00F87A1B">
              <w:rPr>
                <w:rFonts w:ascii="Times New Roman" w:hAnsi="Times New Roman" w:cs="Times New Roman"/>
                <w:bCs/>
                <w:color w:val="000000"/>
                <w:spacing w:val="-2"/>
                <w:sz w:val="24"/>
                <w:szCs w:val="24"/>
              </w:rPr>
              <w:t>gada 10.</w:t>
            </w:r>
            <w:r w:rsidR="004F20AC" w:rsidRPr="00F87A1B">
              <w:rPr>
                <w:rFonts w:ascii="Times New Roman" w:hAnsi="Times New Roman" w:cs="Times New Roman"/>
                <w:bCs/>
                <w:color w:val="000000"/>
                <w:spacing w:val="-2"/>
                <w:sz w:val="24"/>
                <w:szCs w:val="24"/>
              </w:rPr>
              <w:t> </w:t>
            </w:r>
            <w:r w:rsidRPr="00F87A1B">
              <w:rPr>
                <w:rFonts w:ascii="Times New Roman" w:hAnsi="Times New Roman" w:cs="Times New Roman"/>
                <w:bCs/>
                <w:color w:val="000000"/>
                <w:spacing w:val="-2"/>
                <w:sz w:val="24"/>
                <w:szCs w:val="24"/>
              </w:rPr>
              <w:t xml:space="preserve">jūniju tika atsākts organizēt </w:t>
            </w:r>
            <w:r w:rsidR="00D5138D">
              <w:rPr>
                <w:rFonts w:ascii="Times New Roman" w:hAnsi="Times New Roman" w:cs="Times New Roman"/>
                <w:bCs/>
                <w:color w:val="000000"/>
                <w:spacing w:val="-2"/>
                <w:sz w:val="24"/>
                <w:szCs w:val="24"/>
              </w:rPr>
              <w:t>n</w:t>
            </w:r>
            <w:r w:rsidRPr="00F87A1B">
              <w:rPr>
                <w:rFonts w:ascii="Times New Roman" w:hAnsi="Times New Roman" w:cs="Times New Roman"/>
                <w:bCs/>
                <w:color w:val="000000"/>
                <w:spacing w:val="-2"/>
                <w:sz w:val="24"/>
                <w:szCs w:val="24"/>
              </w:rPr>
              <w:t>eformālās izglītības programmu īstenošanu ieslodzītajiem visās ieslodzījuma vietās, lai pēc iespējas ātrāk varētu atsākt apmācības visās Ieslodzījuma vietās.</w:t>
            </w:r>
          </w:p>
          <w:p w14:paraId="0C217E5E" w14:textId="1FDA2457" w:rsidR="00A11A89" w:rsidRPr="00F87A1B" w:rsidRDefault="00A11A89" w:rsidP="00A11A89">
            <w:pPr>
              <w:spacing w:after="0" w:line="240" w:lineRule="auto"/>
              <w:jc w:val="both"/>
              <w:rPr>
                <w:rFonts w:ascii="Times New Roman" w:hAnsi="Times New Roman" w:cs="Times New Roman"/>
                <w:bCs/>
                <w:color w:val="000000"/>
                <w:spacing w:val="-2"/>
                <w:sz w:val="24"/>
                <w:szCs w:val="24"/>
              </w:rPr>
            </w:pPr>
            <w:r w:rsidRPr="00F87A1B">
              <w:rPr>
                <w:rFonts w:ascii="Times New Roman" w:hAnsi="Times New Roman" w:cs="Times New Roman"/>
                <w:bCs/>
                <w:color w:val="000000"/>
                <w:spacing w:val="-2"/>
                <w:sz w:val="24"/>
                <w:szCs w:val="24"/>
              </w:rPr>
              <w:t>Jūnijā Cēsu Audzināšanas iestādē nepilngadīgajiem atsāka Neformālās izglītības programmu “Kokapstrāde (kokgriešana, rotaļlietas, putnu būru izgatavošana, ceļa zīmju izgatavošana, puzles u.t.t.)” īstenošanu ieslodzītajiem.</w:t>
            </w:r>
          </w:p>
          <w:p w14:paraId="2F35E83D" w14:textId="77777777" w:rsidR="00A11A89" w:rsidRPr="00F87A1B" w:rsidRDefault="00A11A89" w:rsidP="00A11A89">
            <w:pPr>
              <w:spacing w:after="0" w:line="240" w:lineRule="auto"/>
              <w:jc w:val="both"/>
              <w:rPr>
                <w:rFonts w:ascii="Times New Roman" w:hAnsi="Times New Roman" w:cs="Times New Roman"/>
                <w:bCs/>
                <w:color w:val="000000"/>
                <w:spacing w:val="-2"/>
                <w:sz w:val="24"/>
                <w:szCs w:val="24"/>
              </w:rPr>
            </w:pPr>
            <w:r w:rsidRPr="00F87A1B">
              <w:rPr>
                <w:rFonts w:ascii="Times New Roman" w:hAnsi="Times New Roman" w:cs="Times New Roman"/>
                <w:bCs/>
                <w:color w:val="000000"/>
                <w:spacing w:val="-2"/>
                <w:sz w:val="24"/>
                <w:szCs w:val="24"/>
              </w:rPr>
              <w:t>Iļģuciema cietumā notika “Individuālās datorapmācības”, kurās piedalījās 35 notiesātie.</w:t>
            </w:r>
          </w:p>
          <w:p w14:paraId="55D5F9AD" w14:textId="66786ADE" w:rsidR="00A11A89" w:rsidRPr="00F87A1B" w:rsidRDefault="00A11A89" w:rsidP="00A11A89">
            <w:pPr>
              <w:spacing w:after="0" w:line="240" w:lineRule="auto"/>
              <w:jc w:val="both"/>
              <w:rPr>
                <w:rFonts w:ascii="Times New Roman" w:hAnsi="Times New Roman" w:cs="Times New Roman"/>
                <w:bCs/>
                <w:color w:val="000000"/>
                <w:spacing w:val="-2"/>
                <w:sz w:val="24"/>
                <w:szCs w:val="24"/>
              </w:rPr>
            </w:pPr>
            <w:r w:rsidRPr="00F87A1B">
              <w:rPr>
                <w:rFonts w:ascii="Times New Roman" w:hAnsi="Times New Roman" w:cs="Times New Roman"/>
                <w:bCs/>
                <w:color w:val="000000"/>
                <w:spacing w:val="-2"/>
                <w:sz w:val="24"/>
                <w:szCs w:val="24"/>
              </w:rPr>
              <w:t>Kopā 2020.gada 2.ceturksnī  apmācībās tika iesaisti  74 notiesātie.</w:t>
            </w:r>
          </w:p>
          <w:p w14:paraId="34A8C521" w14:textId="499F4DD7" w:rsidR="00BF3E61" w:rsidRPr="00F87A1B" w:rsidRDefault="00BF3E61" w:rsidP="00A11A89">
            <w:pPr>
              <w:spacing w:after="0" w:line="240" w:lineRule="auto"/>
              <w:jc w:val="both"/>
              <w:rPr>
                <w:rFonts w:ascii="Times New Roman" w:hAnsi="Times New Roman" w:cs="Times New Roman"/>
                <w:bCs/>
                <w:color w:val="000000"/>
                <w:spacing w:val="-2"/>
                <w:sz w:val="24"/>
                <w:szCs w:val="24"/>
              </w:rPr>
            </w:pPr>
          </w:p>
          <w:p w14:paraId="7F7A1C8D" w14:textId="296F5998" w:rsidR="00BF3E61" w:rsidRPr="00F87A1B" w:rsidRDefault="00BF3E61" w:rsidP="00A11A89">
            <w:pPr>
              <w:spacing w:after="0" w:line="240" w:lineRule="auto"/>
              <w:jc w:val="both"/>
              <w:rPr>
                <w:rFonts w:ascii="Times New Roman" w:hAnsi="Times New Roman" w:cs="Times New Roman"/>
                <w:b/>
                <w:bCs/>
                <w:color w:val="000000"/>
                <w:spacing w:val="-2"/>
                <w:sz w:val="24"/>
                <w:szCs w:val="24"/>
              </w:rPr>
            </w:pPr>
            <w:r w:rsidRPr="00F87A1B">
              <w:rPr>
                <w:rFonts w:ascii="Times New Roman" w:hAnsi="Times New Roman" w:cs="Times New Roman"/>
                <w:b/>
                <w:bCs/>
                <w:color w:val="000000"/>
                <w:spacing w:val="-2"/>
                <w:sz w:val="24"/>
                <w:szCs w:val="24"/>
              </w:rPr>
              <w:t xml:space="preserve">II pusgadā: </w:t>
            </w:r>
          </w:p>
          <w:p w14:paraId="5F2ECA7C" w14:textId="331D26DE" w:rsidR="00A11A89" w:rsidRPr="00F87A1B" w:rsidRDefault="00BF3E61" w:rsidP="007D03D9">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 xml:space="preserve">III ceturksnī īstenoti 28 darba prasmju attīstības programmas pasākumi. </w:t>
            </w:r>
          </w:p>
          <w:p w14:paraId="0068D856" w14:textId="5F9973BE" w:rsidR="007B207B" w:rsidRPr="00F87A1B" w:rsidRDefault="007B207B" w:rsidP="007B207B">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IV ceturksnī Darba prasmju attīstības pasākumos iesaistītas 225 personas</w:t>
            </w:r>
          </w:p>
          <w:p w14:paraId="21143F6F" w14:textId="0108CDB0" w:rsidR="007B207B" w:rsidRPr="00F87A1B" w:rsidRDefault="007B207B" w:rsidP="007D03D9">
            <w:pPr>
              <w:spacing w:after="0" w:line="240" w:lineRule="auto"/>
              <w:jc w:val="both"/>
              <w:rPr>
                <w:rFonts w:ascii="Times New Roman" w:hAnsi="Times New Roman" w:cs="Times New Roman"/>
                <w:sz w:val="24"/>
                <w:szCs w:val="24"/>
              </w:rPr>
            </w:pPr>
          </w:p>
          <w:p w14:paraId="49C779D5" w14:textId="3D9D890E" w:rsidR="006F3997" w:rsidRPr="00F87A1B" w:rsidRDefault="006F3997" w:rsidP="007D03D9">
            <w:pPr>
              <w:spacing w:after="0" w:line="240" w:lineRule="auto"/>
              <w:jc w:val="both"/>
              <w:rPr>
                <w:rFonts w:ascii="Times New Roman" w:hAnsi="Times New Roman" w:cs="Times New Roman"/>
                <w:i/>
                <w:iCs/>
                <w:sz w:val="24"/>
                <w:szCs w:val="24"/>
              </w:rPr>
            </w:pPr>
            <w:r w:rsidRPr="00F87A1B">
              <w:rPr>
                <w:rFonts w:ascii="Times New Roman" w:hAnsi="Times New Roman" w:cs="Times New Roman"/>
                <w:b/>
                <w:i/>
                <w:sz w:val="24"/>
                <w:szCs w:val="24"/>
              </w:rPr>
              <w:t>Secinājums:</w:t>
            </w:r>
            <w:r w:rsidRPr="00F87A1B">
              <w:rPr>
                <w:rFonts w:ascii="Times New Roman" w:hAnsi="Times New Roman" w:cs="Times New Roman"/>
                <w:i/>
                <w:sz w:val="24"/>
                <w:szCs w:val="24"/>
              </w:rPr>
              <w:t xml:space="preserve"> Nākamajā ESF periodā uzdevumus nepieciešams turpināt, paredzot:</w:t>
            </w:r>
            <w:r w:rsidR="00032D57" w:rsidRPr="00F87A1B">
              <w:rPr>
                <w:i/>
              </w:rPr>
              <w:t xml:space="preserve"> </w:t>
            </w:r>
            <w:r w:rsidR="00032D57" w:rsidRPr="00F87A1B">
              <w:rPr>
                <w:rFonts w:ascii="Times New Roman" w:hAnsi="Times New Roman" w:cs="Times New Roman"/>
                <w:i/>
                <w:sz w:val="24"/>
                <w:szCs w:val="24"/>
              </w:rPr>
              <w:t>jaunu atbalsta pasākumu izstrādi un īstenošanu ieslodzītajiem</w:t>
            </w:r>
            <w:r w:rsidR="00D12A25" w:rsidRPr="00F87A1B">
              <w:rPr>
                <w:rFonts w:ascii="Times New Roman" w:hAnsi="Times New Roman" w:cs="Times New Roman"/>
                <w:i/>
                <w:sz w:val="24"/>
                <w:szCs w:val="24"/>
              </w:rPr>
              <w:t xml:space="preserve">; </w:t>
            </w:r>
            <w:r w:rsidR="00D12A25" w:rsidRPr="00F87A1B">
              <w:rPr>
                <w:rFonts w:ascii="Times New Roman" w:hAnsi="Times New Roman" w:cs="Times New Roman"/>
                <w:i/>
                <w:iCs/>
                <w:sz w:val="24"/>
                <w:szCs w:val="24"/>
              </w:rPr>
              <w:t>Ieslodzītajiem domātās e-mācību vides izveide</w:t>
            </w:r>
          </w:p>
          <w:p w14:paraId="62D47F5C" w14:textId="61B52C5E" w:rsidR="00BF3E61" w:rsidRPr="00F87A1B" w:rsidRDefault="00862F30" w:rsidP="007D03D9">
            <w:pPr>
              <w:spacing w:after="0" w:line="240" w:lineRule="auto"/>
              <w:jc w:val="both"/>
              <w:rPr>
                <w:rFonts w:ascii="Times New Roman" w:hAnsi="Times New Roman" w:cs="Times New Roman"/>
                <w:i/>
                <w:sz w:val="24"/>
                <w:szCs w:val="24"/>
              </w:rPr>
            </w:pPr>
            <w:r w:rsidRPr="00F87A1B">
              <w:rPr>
                <w:rFonts w:ascii="Times New Roman" w:hAnsi="Times New Roman" w:cs="Times New Roman"/>
                <w:i/>
                <w:iCs/>
                <w:sz w:val="24"/>
                <w:szCs w:val="24"/>
              </w:rPr>
              <w:t xml:space="preserve">VPD: </w:t>
            </w:r>
            <w:r w:rsidRPr="00F87A1B">
              <w:rPr>
                <w:rFonts w:ascii="Times New Roman" w:hAnsi="Times New Roman" w:cs="Times New Roman"/>
                <w:i/>
                <w:sz w:val="24"/>
                <w:szCs w:val="24"/>
              </w:rPr>
              <w:t>Sabiedrības iesaistes un atbalsta pasākumu notiesāto personu sociālās uzņēmējdarbības attīstībai</w:t>
            </w:r>
          </w:p>
        </w:tc>
      </w:tr>
      <w:tr w:rsidR="00627FEA" w:rsidRPr="00F87A1B" w14:paraId="161E0A61" w14:textId="77777777" w:rsidTr="00AA5B24">
        <w:tc>
          <w:tcPr>
            <w:tcW w:w="5000" w:type="pct"/>
            <w:gridSpan w:val="5"/>
            <w:tcBorders>
              <w:top w:val="outset" w:sz="6" w:space="0" w:color="414142"/>
              <w:left w:val="outset" w:sz="6" w:space="0" w:color="414142"/>
              <w:bottom w:val="outset" w:sz="6" w:space="0" w:color="414142"/>
              <w:right w:val="outset" w:sz="6" w:space="0" w:color="414142"/>
            </w:tcBorders>
            <w:shd w:val="clear" w:color="auto" w:fill="D9D9D9" w:themeFill="background1" w:themeFillShade="D9"/>
            <w:hideMark/>
          </w:tcPr>
          <w:p w14:paraId="25039955" w14:textId="77777777" w:rsidR="00627FEA" w:rsidRPr="00F87A1B" w:rsidRDefault="00627FEA" w:rsidP="00627FEA">
            <w:pPr>
              <w:spacing w:after="0" w:line="240" w:lineRule="auto"/>
              <w:jc w:val="both"/>
              <w:rPr>
                <w:rFonts w:ascii="Times New Roman" w:hAnsi="Times New Roman" w:cs="Times New Roman"/>
                <w:b/>
                <w:i/>
                <w:sz w:val="24"/>
                <w:szCs w:val="24"/>
              </w:rPr>
            </w:pPr>
            <w:r w:rsidRPr="00F87A1B">
              <w:rPr>
                <w:rFonts w:ascii="Times New Roman" w:hAnsi="Times New Roman" w:cs="Times New Roman"/>
                <w:b/>
                <w:i/>
                <w:sz w:val="24"/>
                <w:szCs w:val="24"/>
              </w:rPr>
              <w:lastRenderedPageBreak/>
              <w:t>1.2. IeVP un VPD personāla pietiekama skaita nodrošināšana, atlases, apmācību sistēmas pilnveidošana, profesijas standartu izstrāde, darbinieku profesionālās noturības stiprināšana</w:t>
            </w:r>
          </w:p>
        </w:tc>
      </w:tr>
      <w:tr w:rsidR="00E16BA2" w:rsidRPr="00F87A1B" w14:paraId="2A173260" w14:textId="77777777" w:rsidTr="006D2B5F">
        <w:tc>
          <w:tcPr>
            <w:tcW w:w="332" w:type="pct"/>
            <w:vMerge w:val="restart"/>
            <w:tcBorders>
              <w:top w:val="outset" w:sz="6" w:space="0" w:color="414142"/>
              <w:left w:val="outset" w:sz="6" w:space="0" w:color="414142"/>
              <w:right w:val="outset" w:sz="6" w:space="0" w:color="414142"/>
            </w:tcBorders>
            <w:hideMark/>
          </w:tcPr>
          <w:p w14:paraId="1980DD11" w14:textId="77777777" w:rsidR="00E16BA2" w:rsidRPr="00F87A1B" w:rsidRDefault="00E16BA2" w:rsidP="00627FEA">
            <w:pPr>
              <w:spacing w:after="0" w:line="240" w:lineRule="auto"/>
              <w:rPr>
                <w:rFonts w:ascii="Times New Roman" w:hAnsi="Times New Roman" w:cs="Times New Roman"/>
                <w:sz w:val="24"/>
                <w:szCs w:val="24"/>
              </w:rPr>
            </w:pPr>
            <w:r w:rsidRPr="00F87A1B">
              <w:rPr>
                <w:rFonts w:ascii="Times New Roman" w:hAnsi="Times New Roman" w:cs="Times New Roman"/>
                <w:sz w:val="24"/>
                <w:szCs w:val="24"/>
              </w:rPr>
              <w:t>1.</w:t>
            </w:r>
          </w:p>
        </w:tc>
        <w:tc>
          <w:tcPr>
            <w:tcW w:w="806" w:type="pct"/>
            <w:vMerge w:val="restart"/>
            <w:tcBorders>
              <w:top w:val="outset" w:sz="6" w:space="0" w:color="414142"/>
              <w:left w:val="outset" w:sz="6" w:space="0" w:color="414142"/>
              <w:right w:val="outset" w:sz="6" w:space="0" w:color="414142"/>
            </w:tcBorders>
            <w:hideMark/>
          </w:tcPr>
          <w:p w14:paraId="7FADA6FE" w14:textId="77777777" w:rsidR="00E16BA2" w:rsidRPr="00F87A1B" w:rsidRDefault="00E16BA2" w:rsidP="00627FEA">
            <w:pPr>
              <w:spacing w:after="0" w:line="240" w:lineRule="auto"/>
              <w:rPr>
                <w:rFonts w:ascii="Times New Roman" w:hAnsi="Times New Roman" w:cs="Times New Roman"/>
                <w:sz w:val="24"/>
                <w:szCs w:val="24"/>
              </w:rPr>
            </w:pPr>
            <w:r w:rsidRPr="00F87A1B">
              <w:rPr>
                <w:rFonts w:ascii="Times New Roman" w:hAnsi="Times New Roman" w:cs="Times New Roman"/>
                <w:sz w:val="24"/>
                <w:szCs w:val="24"/>
              </w:rPr>
              <w:t>IeVP un VPD darbinieku apmācību sistēmas pilnveidošana</w:t>
            </w:r>
          </w:p>
        </w:tc>
        <w:tc>
          <w:tcPr>
            <w:tcW w:w="729" w:type="pct"/>
            <w:vMerge w:val="restart"/>
            <w:tcBorders>
              <w:top w:val="outset" w:sz="6" w:space="0" w:color="414142"/>
              <w:left w:val="outset" w:sz="6" w:space="0" w:color="414142"/>
              <w:right w:val="outset" w:sz="6" w:space="0" w:color="414142"/>
            </w:tcBorders>
            <w:hideMark/>
          </w:tcPr>
          <w:p w14:paraId="43EC6BF7" w14:textId="77777777" w:rsidR="00E16BA2" w:rsidRPr="00F87A1B" w:rsidRDefault="00E16BA2" w:rsidP="00627FE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Pilnveidotā IeVP un VPD apmācību sistēma nodrošina kvalitatīvu darbinieku sagatavošanu</w:t>
            </w:r>
          </w:p>
        </w:tc>
        <w:tc>
          <w:tcPr>
            <w:tcW w:w="851" w:type="pct"/>
            <w:tcBorders>
              <w:top w:val="outset" w:sz="6" w:space="0" w:color="414142"/>
              <w:left w:val="outset" w:sz="6" w:space="0" w:color="414142"/>
              <w:bottom w:val="outset" w:sz="6" w:space="0" w:color="414142"/>
              <w:right w:val="single" w:sz="4" w:space="0" w:color="auto"/>
            </w:tcBorders>
            <w:hideMark/>
          </w:tcPr>
          <w:p w14:paraId="5FF6A8C9" w14:textId="77777777" w:rsidR="00E16BA2" w:rsidRPr="00F87A1B" w:rsidRDefault="00E16BA2" w:rsidP="00627FE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Veikts pētījums par IeVP un VPD mācību programmu vajadzībām</w:t>
            </w:r>
          </w:p>
        </w:tc>
        <w:tc>
          <w:tcPr>
            <w:tcW w:w="2282" w:type="pct"/>
            <w:tcBorders>
              <w:top w:val="single" w:sz="4" w:space="0" w:color="auto"/>
              <w:left w:val="single" w:sz="4" w:space="0" w:color="auto"/>
              <w:bottom w:val="single" w:sz="4" w:space="0" w:color="auto"/>
              <w:right w:val="single" w:sz="4" w:space="0" w:color="auto"/>
            </w:tcBorders>
          </w:tcPr>
          <w:p w14:paraId="7E904DC6" w14:textId="5E9AA276" w:rsidR="000263E7" w:rsidRPr="00F87A1B" w:rsidRDefault="007854FE" w:rsidP="000263E7">
            <w:pPr>
              <w:spacing w:after="0" w:line="240" w:lineRule="auto"/>
              <w:rPr>
                <w:rFonts w:ascii="Times New Roman" w:eastAsia="Calibri" w:hAnsi="Times New Roman" w:cs="Times New Roman"/>
                <w:i/>
                <w:iCs/>
                <w:sz w:val="24"/>
                <w:szCs w:val="24"/>
              </w:rPr>
            </w:pPr>
            <w:r w:rsidRPr="00F87A1B">
              <w:rPr>
                <w:rFonts w:ascii="Times New Roman" w:hAnsi="Times New Roman" w:cs="Times New Roman"/>
                <w:b/>
                <w:sz w:val="24"/>
                <w:szCs w:val="24"/>
              </w:rPr>
              <w:t>-</w:t>
            </w:r>
            <w:r w:rsidR="000263E7" w:rsidRPr="00F87A1B">
              <w:rPr>
                <w:rFonts w:ascii="Times New Roman" w:eastAsia="Calibri" w:hAnsi="Times New Roman" w:cs="Times New Roman"/>
                <w:i/>
                <w:iCs/>
                <w:sz w:val="24"/>
                <w:szCs w:val="24"/>
              </w:rPr>
              <w:t xml:space="preserve"> </w:t>
            </w:r>
          </w:p>
          <w:p w14:paraId="6D577EB1" w14:textId="77777777" w:rsidR="000263E7" w:rsidRPr="00F87A1B" w:rsidRDefault="000263E7" w:rsidP="000263E7">
            <w:pPr>
              <w:spacing w:after="0" w:line="240" w:lineRule="auto"/>
              <w:rPr>
                <w:rFonts w:ascii="Times New Roman" w:eastAsia="Calibri" w:hAnsi="Times New Roman" w:cs="Times New Roman"/>
                <w:i/>
                <w:iCs/>
                <w:sz w:val="24"/>
                <w:szCs w:val="24"/>
              </w:rPr>
            </w:pPr>
          </w:p>
          <w:p w14:paraId="7F20390A" w14:textId="77777777" w:rsidR="000263E7" w:rsidRPr="00F87A1B" w:rsidRDefault="000263E7" w:rsidP="00D63127">
            <w:pPr>
              <w:spacing w:after="0" w:line="240" w:lineRule="auto"/>
              <w:jc w:val="both"/>
              <w:rPr>
                <w:rFonts w:ascii="Times New Roman" w:hAnsi="Times New Roman" w:cs="Times New Roman"/>
                <w:i/>
                <w:sz w:val="24"/>
                <w:szCs w:val="24"/>
              </w:rPr>
            </w:pPr>
            <w:r w:rsidRPr="00F87A1B">
              <w:rPr>
                <w:rFonts w:ascii="Times New Roman" w:hAnsi="Times New Roman" w:cs="Times New Roman"/>
                <w:b/>
                <w:i/>
                <w:sz w:val="24"/>
                <w:szCs w:val="24"/>
              </w:rPr>
              <w:t>Secinājums:</w:t>
            </w:r>
            <w:r w:rsidRPr="00F87A1B">
              <w:rPr>
                <w:rFonts w:ascii="Times New Roman" w:hAnsi="Times New Roman" w:cs="Times New Roman"/>
                <w:i/>
                <w:sz w:val="24"/>
                <w:szCs w:val="24"/>
              </w:rPr>
              <w:t xml:space="preserve"> Nākamajā ESF periodā uzdevumus nepieciešams turpināt, paredzot: </w:t>
            </w:r>
          </w:p>
          <w:p w14:paraId="25929070" w14:textId="066D12E7" w:rsidR="000263E7" w:rsidRPr="00F87A1B" w:rsidRDefault="000263E7" w:rsidP="00D63127">
            <w:pPr>
              <w:spacing w:after="0" w:line="240" w:lineRule="auto"/>
              <w:jc w:val="both"/>
              <w:rPr>
                <w:rFonts w:ascii="Times New Roman" w:eastAsia="Calibri" w:hAnsi="Times New Roman" w:cs="Times New Roman"/>
                <w:i/>
                <w:iCs/>
                <w:sz w:val="24"/>
                <w:szCs w:val="24"/>
              </w:rPr>
            </w:pPr>
            <w:r w:rsidRPr="00F87A1B">
              <w:rPr>
                <w:rFonts w:ascii="Times New Roman" w:hAnsi="Times New Roman" w:cs="Times New Roman"/>
                <w:i/>
                <w:sz w:val="24"/>
                <w:szCs w:val="24"/>
              </w:rPr>
              <w:t xml:space="preserve">VPD- </w:t>
            </w:r>
            <w:r w:rsidRPr="00F87A1B">
              <w:rPr>
                <w:rFonts w:ascii="Times New Roman" w:eastAsia="Calibri" w:hAnsi="Times New Roman" w:cs="Times New Roman"/>
                <w:i/>
                <w:iCs/>
                <w:sz w:val="24"/>
                <w:szCs w:val="24"/>
              </w:rPr>
              <w:t xml:space="preserve">Sociālās iekļaušanas koeficienta metodikas izstrāde un ieviešana, t.sk.ārvalstu pieredzes pētniecība </w:t>
            </w:r>
          </w:p>
          <w:p w14:paraId="14B620DB" w14:textId="47764265" w:rsidR="00E16BA2" w:rsidRPr="00F87A1B" w:rsidRDefault="000263E7" w:rsidP="00D63127">
            <w:pPr>
              <w:spacing w:after="0" w:line="240" w:lineRule="auto"/>
              <w:jc w:val="both"/>
              <w:rPr>
                <w:rFonts w:ascii="Times New Roman" w:eastAsia="Calibri" w:hAnsi="Times New Roman" w:cs="Times New Roman"/>
                <w:i/>
                <w:iCs/>
                <w:sz w:val="24"/>
                <w:szCs w:val="24"/>
              </w:rPr>
            </w:pPr>
            <w:r w:rsidRPr="00F87A1B">
              <w:rPr>
                <w:rFonts w:ascii="Times New Roman" w:hAnsi="Times New Roman" w:cs="Times New Roman"/>
                <w:i/>
                <w:sz w:val="24"/>
                <w:szCs w:val="24"/>
              </w:rPr>
              <w:t xml:space="preserve">IeVP </w:t>
            </w:r>
            <w:r w:rsidRPr="00F87A1B">
              <w:rPr>
                <w:rFonts w:ascii="Times New Roman" w:eastAsia="Calibri" w:hAnsi="Times New Roman" w:cs="Times New Roman"/>
                <w:i/>
                <w:iCs/>
                <w:sz w:val="24"/>
                <w:szCs w:val="24"/>
              </w:rPr>
              <w:t>resocializācijas darba un kriminālsodu izpildes efektivitātes mērījumu sistēmas ieviešanu, t.sk. pētījumus</w:t>
            </w:r>
          </w:p>
        </w:tc>
      </w:tr>
      <w:tr w:rsidR="00E16BA2" w:rsidRPr="00F87A1B" w14:paraId="5ED02BBF" w14:textId="77777777" w:rsidTr="006D2B5F">
        <w:tc>
          <w:tcPr>
            <w:tcW w:w="332" w:type="pct"/>
            <w:vMerge/>
            <w:tcBorders>
              <w:left w:val="outset" w:sz="6" w:space="0" w:color="414142"/>
              <w:right w:val="outset" w:sz="6" w:space="0" w:color="414142"/>
            </w:tcBorders>
            <w:hideMark/>
          </w:tcPr>
          <w:p w14:paraId="56F444EC" w14:textId="77777777" w:rsidR="00E16BA2" w:rsidRPr="00F87A1B" w:rsidRDefault="00E16BA2" w:rsidP="00627FEA">
            <w:pPr>
              <w:spacing w:after="0" w:line="240" w:lineRule="auto"/>
              <w:rPr>
                <w:rFonts w:ascii="Times New Roman" w:hAnsi="Times New Roman" w:cs="Times New Roman"/>
                <w:sz w:val="24"/>
                <w:szCs w:val="24"/>
              </w:rPr>
            </w:pPr>
          </w:p>
        </w:tc>
        <w:tc>
          <w:tcPr>
            <w:tcW w:w="806" w:type="pct"/>
            <w:vMerge/>
            <w:tcBorders>
              <w:left w:val="outset" w:sz="6" w:space="0" w:color="414142"/>
              <w:right w:val="outset" w:sz="6" w:space="0" w:color="414142"/>
            </w:tcBorders>
            <w:hideMark/>
          </w:tcPr>
          <w:p w14:paraId="7404E67A" w14:textId="77777777" w:rsidR="00E16BA2" w:rsidRPr="00F87A1B" w:rsidRDefault="00E16BA2" w:rsidP="00627FEA">
            <w:pPr>
              <w:spacing w:after="0" w:line="240" w:lineRule="auto"/>
              <w:rPr>
                <w:rFonts w:ascii="Times New Roman" w:hAnsi="Times New Roman" w:cs="Times New Roman"/>
                <w:sz w:val="24"/>
                <w:szCs w:val="24"/>
              </w:rPr>
            </w:pPr>
          </w:p>
        </w:tc>
        <w:tc>
          <w:tcPr>
            <w:tcW w:w="729" w:type="pct"/>
            <w:vMerge/>
            <w:tcBorders>
              <w:left w:val="outset" w:sz="6" w:space="0" w:color="414142"/>
              <w:right w:val="outset" w:sz="6" w:space="0" w:color="414142"/>
            </w:tcBorders>
            <w:hideMark/>
          </w:tcPr>
          <w:p w14:paraId="7B0AC0DD" w14:textId="77777777" w:rsidR="00E16BA2" w:rsidRPr="00F87A1B" w:rsidRDefault="00E16BA2" w:rsidP="00627FEA">
            <w:pPr>
              <w:spacing w:after="0" w:line="240" w:lineRule="auto"/>
              <w:jc w:val="both"/>
              <w:rPr>
                <w:rFonts w:ascii="Times New Roman" w:hAnsi="Times New Roman" w:cs="Times New Roman"/>
                <w:sz w:val="24"/>
                <w:szCs w:val="24"/>
              </w:rPr>
            </w:pPr>
          </w:p>
        </w:tc>
        <w:tc>
          <w:tcPr>
            <w:tcW w:w="851" w:type="pct"/>
            <w:tcBorders>
              <w:top w:val="outset" w:sz="6" w:space="0" w:color="414142"/>
              <w:left w:val="outset" w:sz="6" w:space="0" w:color="414142"/>
              <w:bottom w:val="outset" w:sz="6" w:space="0" w:color="414142"/>
              <w:right w:val="single" w:sz="4" w:space="0" w:color="auto"/>
            </w:tcBorders>
            <w:hideMark/>
          </w:tcPr>
          <w:p w14:paraId="6695E9E0" w14:textId="77777777" w:rsidR="00E16BA2" w:rsidRPr="00F87A1B" w:rsidRDefault="00E16BA2" w:rsidP="00627FE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Izstrādātas 3 jaunas mācību programmas IeVP darbiniekiem:</w:t>
            </w:r>
          </w:p>
          <w:p w14:paraId="203A1F80" w14:textId="77777777" w:rsidR="00E16BA2" w:rsidRPr="00F87A1B" w:rsidRDefault="00E16BA2" w:rsidP="00627FE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1) ieslodzījuma vietu vadības līmenim;</w:t>
            </w:r>
          </w:p>
          <w:p w14:paraId="70D74544" w14:textId="77777777" w:rsidR="00E16BA2" w:rsidRPr="00F87A1B" w:rsidRDefault="00E16BA2" w:rsidP="00627FE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2) resocializācijas darbiniekiem;</w:t>
            </w:r>
          </w:p>
          <w:p w14:paraId="0D8944C2" w14:textId="77777777" w:rsidR="00E16BA2" w:rsidRPr="00F87A1B" w:rsidRDefault="00E16BA2" w:rsidP="00627FE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3) drošības daļu darbiniekiem.</w:t>
            </w:r>
          </w:p>
        </w:tc>
        <w:tc>
          <w:tcPr>
            <w:tcW w:w="2282" w:type="pct"/>
            <w:tcBorders>
              <w:top w:val="single" w:sz="4" w:space="0" w:color="auto"/>
              <w:left w:val="single" w:sz="4" w:space="0" w:color="auto"/>
              <w:bottom w:val="single" w:sz="4" w:space="0" w:color="auto"/>
              <w:right w:val="single" w:sz="4" w:space="0" w:color="auto"/>
            </w:tcBorders>
          </w:tcPr>
          <w:p w14:paraId="6D45C1A7" w14:textId="77777777" w:rsidR="0054499C" w:rsidRPr="00F87A1B" w:rsidRDefault="0054499C" w:rsidP="00895AF7">
            <w:pPr>
              <w:spacing w:after="0" w:line="240" w:lineRule="auto"/>
              <w:jc w:val="both"/>
              <w:rPr>
                <w:rFonts w:ascii="Times New Roman" w:hAnsi="Times New Roman" w:cs="Times New Roman"/>
                <w:b/>
                <w:bCs/>
                <w:sz w:val="24"/>
                <w:szCs w:val="24"/>
              </w:rPr>
            </w:pPr>
            <w:r w:rsidRPr="00F87A1B">
              <w:rPr>
                <w:rFonts w:ascii="Times New Roman" w:hAnsi="Times New Roman" w:cs="Times New Roman"/>
                <w:b/>
                <w:bCs/>
                <w:sz w:val="24"/>
                <w:szCs w:val="24"/>
              </w:rPr>
              <w:t>2020. gadā:</w:t>
            </w:r>
          </w:p>
          <w:p w14:paraId="6208D25C" w14:textId="77777777" w:rsidR="00C824BE" w:rsidRPr="00F87A1B" w:rsidRDefault="00C824BE" w:rsidP="00C824BE">
            <w:pPr>
              <w:autoSpaceDE w:val="0"/>
              <w:autoSpaceDN w:val="0"/>
              <w:adjustRightInd w:val="0"/>
              <w:spacing w:after="0" w:line="240" w:lineRule="auto"/>
              <w:jc w:val="both"/>
              <w:rPr>
                <w:rFonts w:ascii="Times New Roman" w:hAnsi="Times New Roman" w:cs="Times New Roman"/>
                <w:bCs/>
                <w:sz w:val="24"/>
                <w:szCs w:val="24"/>
              </w:rPr>
            </w:pPr>
            <w:r w:rsidRPr="00F87A1B">
              <w:rPr>
                <w:rFonts w:ascii="Times New Roman" w:hAnsi="Times New Roman" w:cs="Times New Roman"/>
                <w:bCs/>
                <w:sz w:val="24"/>
                <w:szCs w:val="24"/>
              </w:rPr>
              <w:t xml:space="preserve">Veikta iepriekšējā ārvalstu vizītē Zviedrijā </w:t>
            </w:r>
            <w:r w:rsidRPr="00F87A1B">
              <w:rPr>
                <w:rFonts w:ascii="Times New Roman" w:hAnsi="Times New Roman" w:cs="Times New Roman"/>
                <w:color w:val="000000"/>
                <w:sz w:val="24"/>
                <w:szCs w:val="24"/>
              </w:rPr>
              <w:t xml:space="preserve"> </w:t>
            </w:r>
            <w:r w:rsidRPr="00F87A1B">
              <w:rPr>
                <w:rFonts w:ascii="Times New Roman" w:hAnsi="Times New Roman" w:cs="Times New Roman"/>
                <w:sz w:val="24"/>
                <w:szCs w:val="24"/>
              </w:rPr>
              <w:t>iegūtās informācijas izvērtēšana par mācību pieredzes pielāgošanu Latvijas iespējām un situācijai.</w:t>
            </w:r>
            <w:r w:rsidRPr="00F87A1B">
              <w:rPr>
                <w:rFonts w:ascii="Times New Roman" w:hAnsi="Times New Roman" w:cs="Times New Roman"/>
                <w:color w:val="000000"/>
                <w:sz w:val="24"/>
                <w:szCs w:val="24"/>
              </w:rPr>
              <w:t xml:space="preserve"> </w:t>
            </w:r>
            <w:r w:rsidRPr="00F87A1B">
              <w:rPr>
                <w:rFonts w:ascii="Times New Roman" w:hAnsi="Times New Roman" w:cs="Times New Roman"/>
                <w:sz w:val="24"/>
                <w:szCs w:val="24"/>
              </w:rPr>
              <w:t xml:space="preserve">Vizītē iegūta informācija par </w:t>
            </w:r>
            <w:r w:rsidRPr="00F87A1B">
              <w:rPr>
                <w:rFonts w:ascii="Times New Roman" w:hAnsi="Times New Roman" w:cs="Times New Roman"/>
                <w:bCs/>
                <w:sz w:val="24"/>
                <w:szCs w:val="24"/>
              </w:rPr>
              <w:t xml:space="preserve">Zviedrijas Kriminālpārvaldes Ieslodzījumu vietu un probācijas dienestu kā kopīgu struktūru, t.sk. apmācību veikšanā un </w:t>
            </w:r>
            <w:r w:rsidRPr="00F87A1B">
              <w:rPr>
                <w:rFonts w:ascii="Times New Roman" w:hAnsi="Times New Roman" w:cs="Times New Roman"/>
                <w:bCs/>
                <w:spacing w:val="-2"/>
                <w:sz w:val="24"/>
                <w:szCs w:val="24"/>
              </w:rPr>
              <w:t xml:space="preserve">mācību programmas "Ieslodzījuma vietu resocializācijas darbiniekiem", </w:t>
            </w:r>
            <w:r w:rsidRPr="00F87A1B">
              <w:rPr>
                <w:rFonts w:ascii="Times New Roman" w:hAnsi="Times New Roman" w:cs="Times New Roman"/>
                <w:bCs/>
                <w:sz w:val="24"/>
                <w:szCs w:val="24"/>
              </w:rPr>
              <w:t xml:space="preserve">mācību programmas "Ieslodzījuma vietu drošības, apsardzes un uzraudzības darbiniekiem" īstenošanā. </w:t>
            </w:r>
          </w:p>
          <w:p w14:paraId="12059B3F" w14:textId="62EE10D6" w:rsidR="00C824BE" w:rsidRPr="00F87A1B" w:rsidRDefault="00C824BE" w:rsidP="00C824BE">
            <w:pPr>
              <w:autoSpaceDE w:val="0"/>
              <w:autoSpaceDN w:val="0"/>
              <w:adjustRightInd w:val="0"/>
              <w:spacing w:after="0" w:line="240" w:lineRule="auto"/>
              <w:jc w:val="both"/>
              <w:rPr>
                <w:rFonts w:ascii="Times New Roman" w:hAnsi="Times New Roman" w:cs="Times New Roman"/>
                <w:bCs/>
                <w:sz w:val="24"/>
                <w:szCs w:val="24"/>
              </w:rPr>
            </w:pPr>
            <w:r w:rsidRPr="00F87A1B">
              <w:rPr>
                <w:rFonts w:ascii="Times New Roman" w:hAnsi="Times New Roman" w:cs="Times New Roman"/>
                <w:bCs/>
                <w:sz w:val="24"/>
                <w:szCs w:val="24"/>
              </w:rPr>
              <w:t>Noticis 1 seminārs ieslodzījuma vietu apsardzes un uzraudzības amatpersonām (2020.gada 25. un 26.februārī). Katrā semināra dienā piedalījās 19 dalībnieki).</w:t>
            </w:r>
          </w:p>
          <w:p w14:paraId="41B7D174" w14:textId="3197F0FB" w:rsidR="00C824BE" w:rsidRPr="00F87A1B" w:rsidRDefault="00C824BE" w:rsidP="00C824BE">
            <w:pPr>
              <w:spacing w:after="0" w:line="240" w:lineRule="auto"/>
              <w:jc w:val="both"/>
              <w:rPr>
                <w:rFonts w:ascii="Times New Roman" w:hAnsi="Times New Roman" w:cs="Times New Roman"/>
                <w:bCs/>
                <w:sz w:val="24"/>
                <w:szCs w:val="24"/>
              </w:rPr>
            </w:pPr>
            <w:r w:rsidRPr="00F87A1B">
              <w:rPr>
                <w:rFonts w:ascii="Times New Roman" w:hAnsi="Times New Roman" w:cs="Times New Roman"/>
                <w:bCs/>
                <w:sz w:val="24"/>
                <w:szCs w:val="24"/>
              </w:rPr>
              <w:t xml:space="preserve">Noticis 1 seminārs (divas dienas) ieslodzījuma vietu vadības līmeņa amatpersonām (2020.gada 11. un 12.martā). Semināra tēma: “Pārmaiņu vadība”, kurā apskatīti jautājumi par Ieslodzījumu vietu pārvaldes attīstību un personālpārvaldību, pārmaiņām Ieslodzījumu vietu sistēmā, par jaunumu un pārmaiņu ieviešanu (pārmaiņu vadība). </w:t>
            </w:r>
          </w:p>
          <w:p w14:paraId="17F2F800" w14:textId="77777777" w:rsidR="00E16BA2" w:rsidRPr="00F87A1B" w:rsidRDefault="00C824BE" w:rsidP="00C824BE">
            <w:pPr>
              <w:spacing w:after="0" w:line="240" w:lineRule="auto"/>
              <w:jc w:val="both"/>
              <w:rPr>
                <w:rFonts w:ascii="Times New Roman" w:hAnsi="Times New Roman" w:cs="Times New Roman"/>
                <w:bCs/>
                <w:sz w:val="24"/>
                <w:szCs w:val="24"/>
              </w:rPr>
            </w:pPr>
            <w:r w:rsidRPr="00F87A1B">
              <w:rPr>
                <w:rFonts w:ascii="Times New Roman" w:hAnsi="Times New Roman" w:cs="Times New Roman"/>
                <w:bCs/>
                <w:sz w:val="24"/>
                <w:szCs w:val="24"/>
              </w:rPr>
              <w:t>Seminārā piedalījās: 11.03.2020 - 20 dalībnieki, 12.03.2020 - 21 dalībnieks dalībnieks</w:t>
            </w:r>
            <w:r w:rsidR="000C14B9" w:rsidRPr="00F87A1B">
              <w:rPr>
                <w:rFonts w:ascii="Times New Roman" w:hAnsi="Times New Roman" w:cs="Times New Roman"/>
                <w:bCs/>
                <w:sz w:val="24"/>
                <w:szCs w:val="24"/>
              </w:rPr>
              <w:t>.</w:t>
            </w:r>
          </w:p>
          <w:p w14:paraId="7994C2BA" w14:textId="54413CFF" w:rsidR="000C14B9" w:rsidRPr="00F87A1B" w:rsidRDefault="000C14B9" w:rsidP="000C14B9">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Veikta tehniskajā specifikācijā iekļaujamo prasību izpēte saistībā ar izglītības normatīvo aktu prasībām t.sk. par moduļu programmu izstrādi un īstenošanu. Identificēti vizītē veicamie uzdevumi.</w:t>
            </w:r>
          </w:p>
          <w:p w14:paraId="65CDE95D" w14:textId="277E6FC0" w:rsidR="006F3997" w:rsidRPr="00F87A1B" w:rsidRDefault="006F3997" w:rsidP="000C14B9">
            <w:pPr>
              <w:spacing w:after="0" w:line="240" w:lineRule="auto"/>
              <w:jc w:val="both"/>
              <w:rPr>
                <w:rFonts w:ascii="Times New Roman" w:hAnsi="Times New Roman" w:cs="Times New Roman"/>
                <w:sz w:val="24"/>
                <w:szCs w:val="24"/>
              </w:rPr>
            </w:pPr>
          </w:p>
          <w:p w14:paraId="343DCEC9" w14:textId="77777777" w:rsidR="00D12A25" w:rsidRPr="00F87A1B" w:rsidRDefault="006F3997" w:rsidP="00032D57">
            <w:pPr>
              <w:spacing w:after="0" w:line="240" w:lineRule="auto"/>
              <w:jc w:val="both"/>
              <w:rPr>
                <w:rFonts w:ascii="Times New Roman" w:hAnsi="Times New Roman" w:cs="Times New Roman"/>
                <w:i/>
                <w:sz w:val="24"/>
                <w:szCs w:val="24"/>
              </w:rPr>
            </w:pPr>
            <w:r w:rsidRPr="00F87A1B">
              <w:rPr>
                <w:rFonts w:ascii="Times New Roman" w:hAnsi="Times New Roman" w:cs="Times New Roman"/>
                <w:b/>
                <w:sz w:val="24"/>
                <w:szCs w:val="24"/>
              </w:rPr>
              <w:t>Secinājums:</w:t>
            </w:r>
            <w:r w:rsidRPr="00F87A1B">
              <w:rPr>
                <w:rFonts w:ascii="Times New Roman" w:hAnsi="Times New Roman" w:cs="Times New Roman"/>
                <w:sz w:val="24"/>
                <w:szCs w:val="24"/>
              </w:rPr>
              <w:t xml:space="preserve"> Nākamajā ESF periodā uzdevumus nepieciešams turpināt, paredzot:</w:t>
            </w:r>
            <w:r w:rsidR="00032D57" w:rsidRPr="00F87A1B">
              <w:rPr>
                <w:rFonts w:ascii="Times New Roman" w:hAnsi="Times New Roman" w:cs="Times New Roman"/>
                <w:sz w:val="24"/>
                <w:szCs w:val="24"/>
              </w:rPr>
              <w:t xml:space="preserve"> </w:t>
            </w:r>
            <w:r w:rsidR="00032D57" w:rsidRPr="00F87A1B">
              <w:rPr>
                <w:rFonts w:ascii="Times New Roman" w:hAnsi="Times New Roman" w:cs="Times New Roman"/>
                <w:i/>
                <w:sz w:val="24"/>
                <w:szCs w:val="24"/>
              </w:rPr>
              <w:t>e-mācību attīstīšanu; Valsts probācijas dienesta darbinieku kapacitātes celšanu un profesionālās noturības stiprināšanu</w:t>
            </w:r>
            <w:r w:rsidR="00D12A25" w:rsidRPr="00F87A1B">
              <w:rPr>
                <w:rFonts w:ascii="Times New Roman" w:hAnsi="Times New Roman" w:cs="Times New Roman"/>
                <w:i/>
                <w:sz w:val="24"/>
                <w:szCs w:val="24"/>
              </w:rPr>
              <w:t>;</w:t>
            </w:r>
          </w:p>
          <w:p w14:paraId="661F6E1D" w14:textId="70C9EC08" w:rsidR="000C14B9" w:rsidRPr="00F87A1B" w:rsidRDefault="00032D57" w:rsidP="00032D57">
            <w:pPr>
              <w:spacing w:after="0" w:line="240" w:lineRule="auto"/>
              <w:jc w:val="both"/>
              <w:rPr>
                <w:rFonts w:ascii="Times New Roman" w:hAnsi="Times New Roman" w:cs="Times New Roman"/>
                <w:i/>
                <w:iCs/>
                <w:sz w:val="24"/>
                <w:szCs w:val="24"/>
              </w:rPr>
            </w:pPr>
            <w:r w:rsidRPr="00F87A1B">
              <w:rPr>
                <w:rFonts w:ascii="Times New Roman" w:hAnsi="Times New Roman" w:cs="Times New Roman"/>
                <w:i/>
                <w:sz w:val="24"/>
                <w:szCs w:val="24"/>
              </w:rPr>
              <w:t>IeVP nodarbināto</w:t>
            </w:r>
            <w:r w:rsidRPr="00F87A1B">
              <w:rPr>
                <w:rFonts w:ascii="Times New Roman" w:hAnsi="Times New Roman" w:cs="Times New Roman"/>
                <w:i/>
                <w:iCs/>
                <w:sz w:val="24"/>
                <w:szCs w:val="24"/>
              </w:rPr>
              <w:t xml:space="preserve"> un brīvprātīgo kapacitātes celšanu, profesionālās kvalifikācijas paaugstināšanas un profesionālās noturības veicināšanas pasākumus, piem., supervīzijas, koučingu un ikgadējās konfer</w:t>
            </w:r>
            <w:r w:rsidR="00050427" w:rsidRPr="00F87A1B">
              <w:rPr>
                <w:rFonts w:ascii="Times New Roman" w:hAnsi="Times New Roman" w:cs="Times New Roman"/>
                <w:i/>
                <w:iCs/>
                <w:sz w:val="24"/>
                <w:szCs w:val="24"/>
              </w:rPr>
              <w:t>ences, u.c., e-mācību attīstība</w:t>
            </w:r>
          </w:p>
        </w:tc>
      </w:tr>
      <w:tr w:rsidR="00E16BA2" w:rsidRPr="00F87A1B" w14:paraId="321360FA" w14:textId="77777777" w:rsidTr="006D2B5F">
        <w:tc>
          <w:tcPr>
            <w:tcW w:w="332" w:type="pct"/>
            <w:vMerge/>
            <w:tcBorders>
              <w:left w:val="outset" w:sz="6" w:space="0" w:color="414142"/>
              <w:bottom w:val="outset" w:sz="6" w:space="0" w:color="414142"/>
              <w:right w:val="outset" w:sz="6" w:space="0" w:color="414142"/>
            </w:tcBorders>
            <w:hideMark/>
          </w:tcPr>
          <w:p w14:paraId="732B16B9" w14:textId="77777777" w:rsidR="00E16BA2" w:rsidRPr="00F87A1B" w:rsidRDefault="00E16BA2" w:rsidP="00627FEA">
            <w:pPr>
              <w:spacing w:after="0" w:line="240" w:lineRule="auto"/>
              <w:rPr>
                <w:rFonts w:ascii="Times New Roman" w:hAnsi="Times New Roman" w:cs="Times New Roman"/>
                <w:sz w:val="24"/>
                <w:szCs w:val="24"/>
              </w:rPr>
            </w:pPr>
          </w:p>
        </w:tc>
        <w:tc>
          <w:tcPr>
            <w:tcW w:w="806" w:type="pct"/>
            <w:vMerge/>
            <w:tcBorders>
              <w:left w:val="outset" w:sz="6" w:space="0" w:color="414142"/>
              <w:bottom w:val="outset" w:sz="6" w:space="0" w:color="414142"/>
              <w:right w:val="outset" w:sz="6" w:space="0" w:color="414142"/>
            </w:tcBorders>
            <w:hideMark/>
          </w:tcPr>
          <w:p w14:paraId="5713BD54" w14:textId="77777777" w:rsidR="00E16BA2" w:rsidRPr="00F87A1B" w:rsidRDefault="00E16BA2" w:rsidP="00627FEA">
            <w:pPr>
              <w:spacing w:after="0" w:line="240" w:lineRule="auto"/>
              <w:rPr>
                <w:rFonts w:ascii="Times New Roman" w:hAnsi="Times New Roman" w:cs="Times New Roman"/>
                <w:sz w:val="24"/>
                <w:szCs w:val="24"/>
              </w:rPr>
            </w:pPr>
          </w:p>
        </w:tc>
        <w:tc>
          <w:tcPr>
            <w:tcW w:w="729" w:type="pct"/>
            <w:vMerge/>
            <w:tcBorders>
              <w:left w:val="outset" w:sz="6" w:space="0" w:color="414142"/>
              <w:bottom w:val="outset" w:sz="6" w:space="0" w:color="414142"/>
              <w:right w:val="outset" w:sz="6" w:space="0" w:color="414142"/>
            </w:tcBorders>
            <w:hideMark/>
          </w:tcPr>
          <w:p w14:paraId="2B531EC0" w14:textId="77777777" w:rsidR="00E16BA2" w:rsidRPr="00F87A1B" w:rsidRDefault="00E16BA2" w:rsidP="00627FEA">
            <w:pPr>
              <w:spacing w:after="0" w:line="240" w:lineRule="auto"/>
              <w:jc w:val="both"/>
              <w:rPr>
                <w:rFonts w:ascii="Times New Roman" w:hAnsi="Times New Roman" w:cs="Times New Roman"/>
                <w:sz w:val="24"/>
                <w:szCs w:val="24"/>
              </w:rPr>
            </w:pPr>
          </w:p>
        </w:tc>
        <w:tc>
          <w:tcPr>
            <w:tcW w:w="851" w:type="pct"/>
            <w:tcBorders>
              <w:top w:val="outset" w:sz="6" w:space="0" w:color="414142"/>
              <w:left w:val="outset" w:sz="6" w:space="0" w:color="414142"/>
              <w:bottom w:val="outset" w:sz="6" w:space="0" w:color="414142"/>
              <w:right w:val="single" w:sz="4" w:space="0" w:color="auto"/>
            </w:tcBorders>
            <w:hideMark/>
          </w:tcPr>
          <w:p w14:paraId="2ECF806C" w14:textId="77777777" w:rsidR="00E16BA2" w:rsidRPr="00F87A1B" w:rsidRDefault="00E16BA2" w:rsidP="00627FE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 xml:space="preserve">Aktualizētas 2 VPD un IeVP iepriekš projektos </w:t>
            </w:r>
            <w:r w:rsidRPr="00F87A1B">
              <w:rPr>
                <w:rFonts w:ascii="Times New Roman" w:hAnsi="Times New Roman" w:cs="Times New Roman"/>
                <w:sz w:val="24"/>
                <w:szCs w:val="24"/>
              </w:rPr>
              <w:lastRenderedPageBreak/>
              <w:t>izstrādātās mācību programmas</w:t>
            </w:r>
          </w:p>
        </w:tc>
        <w:tc>
          <w:tcPr>
            <w:tcW w:w="2282" w:type="pct"/>
            <w:tcBorders>
              <w:top w:val="single" w:sz="4" w:space="0" w:color="auto"/>
              <w:left w:val="single" w:sz="4" w:space="0" w:color="auto"/>
              <w:bottom w:val="single" w:sz="4" w:space="0" w:color="auto"/>
              <w:right w:val="single" w:sz="4" w:space="0" w:color="auto"/>
            </w:tcBorders>
          </w:tcPr>
          <w:p w14:paraId="5826FDE4" w14:textId="77777777" w:rsidR="00E16BA2" w:rsidRPr="00F87A1B" w:rsidRDefault="007854FE" w:rsidP="00627FE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lastRenderedPageBreak/>
              <w:t>-</w:t>
            </w:r>
          </w:p>
          <w:p w14:paraId="697E6C73" w14:textId="75A66D3D" w:rsidR="006F3997" w:rsidRPr="00F87A1B" w:rsidRDefault="006F3997" w:rsidP="00627FEA">
            <w:pPr>
              <w:spacing w:after="0" w:line="240" w:lineRule="auto"/>
              <w:jc w:val="both"/>
              <w:rPr>
                <w:rFonts w:ascii="Times New Roman" w:hAnsi="Times New Roman" w:cs="Times New Roman"/>
                <w:sz w:val="24"/>
                <w:szCs w:val="24"/>
              </w:rPr>
            </w:pPr>
          </w:p>
        </w:tc>
      </w:tr>
      <w:tr w:rsidR="00627FEA" w:rsidRPr="00F87A1B" w14:paraId="20BA4057" w14:textId="77777777" w:rsidTr="006D2B5F">
        <w:tc>
          <w:tcPr>
            <w:tcW w:w="332" w:type="pct"/>
            <w:tcBorders>
              <w:top w:val="outset" w:sz="6" w:space="0" w:color="414142"/>
              <w:left w:val="outset" w:sz="6" w:space="0" w:color="414142"/>
              <w:bottom w:val="outset" w:sz="6" w:space="0" w:color="414142"/>
              <w:right w:val="outset" w:sz="6" w:space="0" w:color="414142"/>
            </w:tcBorders>
            <w:hideMark/>
          </w:tcPr>
          <w:p w14:paraId="2C7C318F" w14:textId="77777777" w:rsidR="00627FEA" w:rsidRPr="00F87A1B" w:rsidRDefault="00627FEA" w:rsidP="00627FEA">
            <w:pPr>
              <w:spacing w:after="0" w:line="240" w:lineRule="auto"/>
              <w:rPr>
                <w:rFonts w:ascii="Times New Roman" w:hAnsi="Times New Roman" w:cs="Times New Roman"/>
                <w:sz w:val="24"/>
                <w:szCs w:val="24"/>
              </w:rPr>
            </w:pPr>
            <w:r w:rsidRPr="00F87A1B">
              <w:rPr>
                <w:rFonts w:ascii="Times New Roman" w:hAnsi="Times New Roman" w:cs="Times New Roman"/>
                <w:sz w:val="24"/>
                <w:szCs w:val="24"/>
              </w:rPr>
              <w:t>2.</w:t>
            </w:r>
          </w:p>
        </w:tc>
        <w:tc>
          <w:tcPr>
            <w:tcW w:w="806" w:type="pct"/>
            <w:tcBorders>
              <w:top w:val="outset" w:sz="6" w:space="0" w:color="414142"/>
              <w:left w:val="outset" w:sz="6" w:space="0" w:color="414142"/>
              <w:bottom w:val="outset" w:sz="6" w:space="0" w:color="414142"/>
              <w:right w:val="outset" w:sz="6" w:space="0" w:color="414142"/>
            </w:tcBorders>
            <w:hideMark/>
          </w:tcPr>
          <w:p w14:paraId="33861384" w14:textId="77777777" w:rsidR="00627FEA" w:rsidRPr="00F87A1B" w:rsidRDefault="00627FEA" w:rsidP="00627FEA">
            <w:pPr>
              <w:spacing w:after="0" w:line="240" w:lineRule="auto"/>
              <w:rPr>
                <w:rFonts w:ascii="Times New Roman" w:hAnsi="Times New Roman" w:cs="Times New Roman"/>
                <w:sz w:val="24"/>
                <w:szCs w:val="24"/>
              </w:rPr>
            </w:pPr>
            <w:r w:rsidRPr="00F87A1B">
              <w:rPr>
                <w:rFonts w:ascii="Times New Roman" w:hAnsi="Times New Roman" w:cs="Times New Roman"/>
                <w:sz w:val="24"/>
                <w:szCs w:val="24"/>
              </w:rPr>
              <w:t>Jaunā Liepājas cietuma darbinieku specifiskā apmācība</w:t>
            </w:r>
          </w:p>
        </w:tc>
        <w:tc>
          <w:tcPr>
            <w:tcW w:w="729" w:type="pct"/>
            <w:tcBorders>
              <w:top w:val="outset" w:sz="6" w:space="0" w:color="414142"/>
              <w:left w:val="outset" w:sz="6" w:space="0" w:color="414142"/>
              <w:bottom w:val="outset" w:sz="6" w:space="0" w:color="414142"/>
              <w:right w:val="outset" w:sz="6" w:space="0" w:color="414142"/>
            </w:tcBorders>
            <w:hideMark/>
          </w:tcPr>
          <w:p w14:paraId="39A77D41" w14:textId="77777777" w:rsidR="00627FEA" w:rsidRPr="00F87A1B" w:rsidRDefault="00627FEA" w:rsidP="00627FE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Darbu jaunajā Liepājas cietuma uzsāk kvalificēti darbinieki</w:t>
            </w:r>
          </w:p>
        </w:tc>
        <w:tc>
          <w:tcPr>
            <w:tcW w:w="851" w:type="pct"/>
            <w:tcBorders>
              <w:top w:val="outset" w:sz="6" w:space="0" w:color="414142"/>
              <w:left w:val="outset" w:sz="6" w:space="0" w:color="414142"/>
              <w:bottom w:val="outset" w:sz="6" w:space="0" w:color="414142"/>
              <w:right w:val="outset" w:sz="6" w:space="0" w:color="414142"/>
            </w:tcBorders>
            <w:hideMark/>
          </w:tcPr>
          <w:p w14:paraId="697CF955" w14:textId="77777777" w:rsidR="00627FEA" w:rsidRPr="00F87A1B" w:rsidRDefault="00627FEA" w:rsidP="00627FE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Apmācīti 100 darbinieki</w:t>
            </w:r>
          </w:p>
        </w:tc>
        <w:tc>
          <w:tcPr>
            <w:tcW w:w="2282" w:type="pct"/>
            <w:tcBorders>
              <w:top w:val="single" w:sz="4" w:space="0" w:color="auto"/>
              <w:left w:val="outset" w:sz="6" w:space="0" w:color="414142"/>
              <w:bottom w:val="outset" w:sz="6" w:space="0" w:color="414142"/>
              <w:right w:val="outset" w:sz="6" w:space="0" w:color="414142"/>
            </w:tcBorders>
          </w:tcPr>
          <w:p w14:paraId="6EA4A41B" w14:textId="77777777" w:rsidR="00627FEA" w:rsidRPr="00F87A1B" w:rsidRDefault="007854FE" w:rsidP="00627FE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w:t>
            </w:r>
          </w:p>
          <w:p w14:paraId="7A762018" w14:textId="34B7179D" w:rsidR="006F3997" w:rsidRPr="00F87A1B" w:rsidRDefault="006F3997" w:rsidP="00627FEA">
            <w:pPr>
              <w:spacing w:after="0" w:line="240" w:lineRule="auto"/>
              <w:jc w:val="both"/>
              <w:rPr>
                <w:rFonts w:ascii="Times New Roman" w:hAnsi="Times New Roman" w:cs="Times New Roman"/>
                <w:sz w:val="24"/>
                <w:szCs w:val="24"/>
              </w:rPr>
            </w:pPr>
          </w:p>
        </w:tc>
      </w:tr>
      <w:tr w:rsidR="00627FEA" w:rsidRPr="00F87A1B" w14:paraId="78B12C65" w14:textId="77777777" w:rsidTr="006D2B5F">
        <w:tc>
          <w:tcPr>
            <w:tcW w:w="332" w:type="pct"/>
            <w:tcBorders>
              <w:top w:val="outset" w:sz="6" w:space="0" w:color="414142"/>
              <w:left w:val="outset" w:sz="6" w:space="0" w:color="414142"/>
              <w:bottom w:val="outset" w:sz="6" w:space="0" w:color="414142"/>
              <w:right w:val="outset" w:sz="6" w:space="0" w:color="414142"/>
            </w:tcBorders>
            <w:hideMark/>
          </w:tcPr>
          <w:p w14:paraId="24431AC1" w14:textId="77777777" w:rsidR="00627FEA" w:rsidRPr="00F87A1B" w:rsidRDefault="00627FEA" w:rsidP="00627FEA">
            <w:pPr>
              <w:spacing w:after="0" w:line="240" w:lineRule="auto"/>
              <w:rPr>
                <w:rFonts w:ascii="Times New Roman" w:hAnsi="Times New Roman" w:cs="Times New Roman"/>
                <w:sz w:val="24"/>
                <w:szCs w:val="24"/>
              </w:rPr>
            </w:pPr>
            <w:r w:rsidRPr="00F87A1B">
              <w:rPr>
                <w:rFonts w:ascii="Times New Roman" w:hAnsi="Times New Roman" w:cs="Times New Roman"/>
                <w:sz w:val="24"/>
                <w:szCs w:val="24"/>
              </w:rPr>
              <w:t>3.</w:t>
            </w:r>
          </w:p>
        </w:tc>
        <w:tc>
          <w:tcPr>
            <w:tcW w:w="806" w:type="pct"/>
            <w:tcBorders>
              <w:top w:val="outset" w:sz="6" w:space="0" w:color="414142"/>
              <w:left w:val="outset" w:sz="6" w:space="0" w:color="414142"/>
              <w:bottom w:val="outset" w:sz="6" w:space="0" w:color="414142"/>
              <w:right w:val="outset" w:sz="6" w:space="0" w:color="414142"/>
            </w:tcBorders>
            <w:hideMark/>
          </w:tcPr>
          <w:p w14:paraId="3D662D17" w14:textId="77777777" w:rsidR="00627FEA" w:rsidRPr="00F87A1B" w:rsidRDefault="00627FEA" w:rsidP="00627FEA">
            <w:pPr>
              <w:spacing w:after="0" w:line="240" w:lineRule="auto"/>
              <w:rPr>
                <w:rFonts w:ascii="Times New Roman" w:hAnsi="Times New Roman" w:cs="Times New Roman"/>
                <w:sz w:val="24"/>
                <w:szCs w:val="24"/>
              </w:rPr>
            </w:pPr>
            <w:r w:rsidRPr="00F87A1B">
              <w:rPr>
                <w:rFonts w:ascii="Times New Roman" w:hAnsi="Times New Roman" w:cs="Times New Roman"/>
                <w:sz w:val="24"/>
                <w:szCs w:val="24"/>
              </w:rPr>
              <w:t>Darbinieku ikgadējā apmācība IeVP un VPD</w:t>
            </w:r>
          </w:p>
        </w:tc>
        <w:tc>
          <w:tcPr>
            <w:tcW w:w="729" w:type="pct"/>
            <w:tcBorders>
              <w:top w:val="outset" w:sz="6" w:space="0" w:color="414142"/>
              <w:left w:val="outset" w:sz="6" w:space="0" w:color="414142"/>
              <w:bottom w:val="outset" w:sz="6" w:space="0" w:color="414142"/>
              <w:right w:val="outset" w:sz="6" w:space="0" w:color="414142"/>
            </w:tcBorders>
            <w:hideMark/>
          </w:tcPr>
          <w:p w14:paraId="13DC9011" w14:textId="77777777" w:rsidR="00627FEA" w:rsidRPr="00F87A1B" w:rsidRDefault="00627FEA" w:rsidP="00627FE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Ieslodzījuma vietās un VPD strādā atbilstoši kvalificēti darbinieki</w:t>
            </w:r>
          </w:p>
        </w:tc>
        <w:tc>
          <w:tcPr>
            <w:tcW w:w="851" w:type="pct"/>
            <w:tcBorders>
              <w:top w:val="outset" w:sz="6" w:space="0" w:color="414142"/>
              <w:left w:val="outset" w:sz="6" w:space="0" w:color="414142"/>
              <w:bottom w:val="outset" w:sz="6" w:space="0" w:color="414142"/>
              <w:right w:val="outset" w:sz="6" w:space="0" w:color="414142"/>
            </w:tcBorders>
            <w:hideMark/>
          </w:tcPr>
          <w:p w14:paraId="0F8FA54F" w14:textId="77777777" w:rsidR="00627FEA" w:rsidRPr="00F87A1B" w:rsidRDefault="00627FEA" w:rsidP="00627FE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Ikgadējo apmācību laikā apmācīti 130 VPD un IeVP darbinieki</w:t>
            </w:r>
          </w:p>
        </w:tc>
        <w:tc>
          <w:tcPr>
            <w:tcW w:w="2282" w:type="pct"/>
            <w:tcBorders>
              <w:top w:val="outset" w:sz="6" w:space="0" w:color="414142"/>
              <w:left w:val="outset" w:sz="6" w:space="0" w:color="414142"/>
              <w:bottom w:val="outset" w:sz="6" w:space="0" w:color="414142"/>
              <w:right w:val="outset" w:sz="6" w:space="0" w:color="414142"/>
            </w:tcBorders>
          </w:tcPr>
          <w:p w14:paraId="1D38C65F" w14:textId="0AF8FCFA" w:rsidR="008A3B0D" w:rsidRPr="00F87A1B" w:rsidRDefault="008A3B0D" w:rsidP="00627FEA">
            <w:pPr>
              <w:spacing w:after="0" w:line="240" w:lineRule="auto"/>
              <w:jc w:val="both"/>
              <w:rPr>
                <w:rFonts w:ascii="Times New Roman" w:hAnsi="Times New Roman" w:cs="Times New Roman"/>
                <w:b/>
                <w:sz w:val="24"/>
                <w:szCs w:val="24"/>
              </w:rPr>
            </w:pPr>
            <w:r w:rsidRPr="00F87A1B">
              <w:rPr>
                <w:rFonts w:ascii="Times New Roman" w:hAnsi="Times New Roman" w:cs="Times New Roman"/>
                <w:b/>
                <w:sz w:val="24"/>
                <w:szCs w:val="24"/>
              </w:rPr>
              <w:t>2020. gad</w:t>
            </w:r>
            <w:r w:rsidR="007854FE" w:rsidRPr="00F87A1B">
              <w:rPr>
                <w:rFonts w:ascii="Times New Roman" w:hAnsi="Times New Roman" w:cs="Times New Roman"/>
                <w:b/>
                <w:sz w:val="24"/>
                <w:szCs w:val="24"/>
              </w:rPr>
              <w:t>ā</w:t>
            </w:r>
            <w:r w:rsidRPr="00F87A1B">
              <w:rPr>
                <w:rFonts w:ascii="Times New Roman" w:hAnsi="Times New Roman" w:cs="Times New Roman"/>
                <w:b/>
                <w:sz w:val="24"/>
                <w:szCs w:val="24"/>
              </w:rPr>
              <w:t>:</w:t>
            </w:r>
          </w:p>
          <w:p w14:paraId="1513E10D" w14:textId="77777777" w:rsidR="00627FEA" w:rsidRPr="00F87A1B" w:rsidRDefault="00E54B72" w:rsidP="00627FE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 xml:space="preserve">IeVP centrālā aparāta un ieslodzījuma vietu visu līmeņu vadītāju apmācības </w:t>
            </w:r>
            <w:r w:rsidR="00C824BE" w:rsidRPr="00F87A1B">
              <w:rPr>
                <w:rFonts w:ascii="Times New Roman" w:hAnsi="Times New Roman" w:cs="Times New Roman"/>
                <w:sz w:val="24"/>
                <w:szCs w:val="24"/>
              </w:rPr>
              <w:t>(divu dienu seminārs “Pārmaiņu vadība”). Seminārs notika 11.-12.martā,</w:t>
            </w:r>
            <w:r w:rsidRPr="00F87A1B">
              <w:rPr>
                <w:rFonts w:ascii="Times New Roman" w:hAnsi="Times New Roman" w:cs="Times New Roman"/>
                <w:sz w:val="24"/>
                <w:szCs w:val="24"/>
              </w:rPr>
              <w:t>– 21 darbinieks</w:t>
            </w:r>
          </w:p>
          <w:p w14:paraId="375E4F32" w14:textId="77777777" w:rsidR="00032D57" w:rsidRPr="00F87A1B" w:rsidRDefault="00032D57" w:rsidP="00627FEA">
            <w:pPr>
              <w:spacing w:after="0" w:line="240" w:lineRule="auto"/>
              <w:jc w:val="both"/>
              <w:rPr>
                <w:rFonts w:ascii="Times New Roman" w:hAnsi="Times New Roman" w:cs="Times New Roman"/>
                <w:sz w:val="24"/>
                <w:szCs w:val="24"/>
              </w:rPr>
            </w:pPr>
          </w:p>
          <w:p w14:paraId="4CAC1785" w14:textId="7ACE9EFB" w:rsidR="00050427" w:rsidRPr="00F87A1B" w:rsidRDefault="00032D57" w:rsidP="00032D57">
            <w:pPr>
              <w:spacing w:after="0" w:line="240" w:lineRule="auto"/>
              <w:jc w:val="both"/>
              <w:rPr>
                <w:rFonts w:ascii="Times New Roman" w:hAnsi="Times New Roman" w:cs="Times New Roman"/>
                <w:i/>
                <w:sz w:val="24"/>
                <w:szCs w:val="24"/>
              </w:rPr>
            </w:pPr>
            <w:r w:rsidRPr="00F87A1B">
              <w:rPr>
                <w:rFonts w:ascii="Times New Roman" w:hAnsi="Times New Roman" w:cs="Times New Roman"/>
                <w:b/>
                <w:sz w:val="24"/>
                <w:szCs w:val="24"/>
              </w:rPr>
              <w:t>Secinājums:</w:t>
            </w:r>
            <w:r w:rsidRPr="00F87A1B">
              <w:rPr>
                <w:rFonts w:ascii="Times New Roman" w:hAnsi="Times New Roman" w:cs="Times New Roman"/>
                <w:sz w:val="24"/>
                <w:szCs w:val="24"/>
              </w:rPr>
              <w:t xml:space="preserve"> Nākamajā ESF periodā uzdevumus nepieciešams turpināt, paredzot: </w:t>
            </w:r>
            <w:r w:rsidRPr="00F87A1B">
              <w:rPr>
                <w:rFonts w:ascii="Times New Roman" w:hAnsi="Times New Roman" w:cs="Times New Roman"/>
                <w:i/>
                <w:sz w:val="24"/>
                <w:szCs w:val="24"/>
              </w:rPr>
              <w:t>e-mācību attīstīšanu; Valsts probācijas dienesta darbinieku kapacitātes celšanu un profesionālās noturības stiprināšanu</w:t>
            </w:r>
            <w:r w:rsidR="00050427" w:rsidRPr="00F87A1B">
              <w:rPr>
                <w:rFonts w:ascii="Times New Roman" w:hAnsi="Times New Roman" w:cs="Times New Roman"/>
                <w:i/>
                <w:sz w:val="24"/>
                <w:szCs w:val="24"/>
              </w:rPr>
              <w:t>;</w:t>
            </w:r>
            <w:r w:rsidR="00050427" w:rsidRPr="00F87A1B">
              <w:rPr>
                <w:rFonts w:ascii="Times New Roman" w:hAnsi="Times New Roman" w:cs="Times New Roman"/>
                <w:i/>
                <w:iCs/>
                <w:sz w:val="24"/>
                <w:szCs w:val="24"/>
              </w:rPr>
              <w:t xml:space="preserve"> e-mācību attīstīšana.</w:t>
            </w:r>
          </w:p>
          <w:p w14:paraId="14C585F8" w14:textId="153E45D8" w:rsidR="00032D57" w:rsidRPr="00F87A1B" w:rsidRDefault="00050427" w:rsidP="00627FEA">
            <w:pPr>
              <w:spacing w:after="0" w:line="240" w:lineRule="auto"/>
              <w:jc w:val="both"/>
              <w:rPr>
                <w:rFonts w:ascii="Times New Roman" w:hAnsi="Times New Roman" w:cs="Times New Roman"/>
                <w:i/>
                <w:iCs/>
                <w:sz w:val="24"/>
                <w:szCs w:val="24"/>
              </w:rPr>
            </w:pPr>
            <w:r w:rsidRPr="00F87A1B">
              <w:rPr>
                <w:rFonts w:ascii="Times New Roman" w:hAnsi="Times New Roman" w:cs="Times New Roman"/>
                <w:i/>
                <w:sz w:val="24"/>
                <w:szCs w:val="24"/>
              </w:rPr>
              <w:t>I</w:t>
            </w:r>
            <w:r w:rsidR="00032D57" w:rsidRPr="00F87A1B">
              <w:rPr>
                <w:rFonts w:ascii="Times New Roman" w:hAnsi="Times New Roman" w:cs="Times New Roman"/>
                <w:i/>
                <w:sz w:val="24"/>
                <w:szCs w:val="24"/>
              </w:rPr>
              <w:t>eVP nodarbināto</w:t>
            </w:r>
            <w:r w:rsidR="00032D57" w:rsidRPr="00F87A1B">
              <w:rPr>
                <w:rFonts w:ascii="Times New Roman" w:hAnsi="Times New Roman" w:cs="Times New Roman"/>
                <w:i/>
                <w:iCs/>
                <w:sz w:val="24"/>
                <w:szCs w:val="24"/>
              </w:rPr>
              <w:t xml:space="preserve"> un brīvprātīgo kapacitātes celšanu, profesionālās kvalifikācijas paaugstināšanas un profesionālās noturības veicināšanas pasākumus, piem., supervīzijas, koučingu un ikgadējās konfer</w:t>
            </w:r>
            <w:r w:rsidRPr="00F87A1B">
              <w:rPr>
                <w:rFonts w:ascii="Times New Roman" w:hAnsi="Times New Roman" w:cs="Times New Roman"/>
                <w:i/>
                <w:iCs/>
                <w:sz w:val="24"/>
                <w:szCs w:val="24"/>
              </w:rPr>
              <w:t>ences, u.c., e-mācību attīstība.</w:t>
            </w:r>
          </w:p>
        </w:tc>
      </w:tr>
      <w:tr w:rsidR="00627FEA" w:rsidRPr="00F87A1B" w14:paraId="0D8ABFC5" w14:textId="77777777" w:rsidTr="006D2B5F">
        <w:tc>
          <w:tcPr>
            <w:tcW w:w="332" w:type="pct"/>
            <w:tcBorders>
              <w:top w:val="outset" w:sz="6" w:space="0" w:color="414142"/>
              <w:left w:val="outset" w:sz="6" w:space="0" w:color="414142"/>
              <w:bottom w:val="outset" w:sz="6" w:space="0" w:color="414142"/>
              <w:right w:val="outset" w:sz="6" w:space="0" w:color="414142"/>
            </w:tcBorders>
            <w:hideMark/>
          </w:tcPr>
          <w:p w14:paraId="40010C76" w14:textId="77777777" w:rsidR="00627FEA" w:rsidRPr="00F87A1B" w:rsidRDefault="00627FEA" w:rsidP="00627FEA">
            <w:pPr>
              <w:spacing w:after="0" w:line="240" w:lineRule="auto"/>
              <w:rPr>
                <w:rFonts w:ascii="Times New Roman" w:hAnsi="Times New Roman" w:cs="Times New Roman"/>
                <w:sz w:val="24"/>
                <w:szCs w:val="24"/>
              </w:rPr>
            </w:pPr>
            <w:r w:rsidRPr="00F87A1B">
              <w:rPr>
                <w:rFonts w:ascii="Times New Roman" w:hAnsi="Times New Roman" w:cs="Times New Roman"/>
                <w:sz w:val="24"/>
                <w:szCs w:val="24"/>
              </w:rPr>
              <w:t>4.</w:t>
            </w:r>
          </w:p>
        </w:tc>
        <w:tc>
          <w:tcPr>
            <w:tcW w:w="806" w:type="pct"/>
            <w:tcBorders>
              <w:top w:val="outset" w:sz="6" w:space="0" w:color="414142"/>
              <w:left w:val="outset" w:sz="6" w:space="0" w:color="414142"/>
              <w:bottom w:val="outset" w:sz="6" w:space="0" w:color="414142"/>
              <w:right w:val="outset" w:sz="6" w:space="0" w:color="414142"/>
            </w:tcBorders>
            <w:hideMark/>
          </w:tcPr>
          <w:p w14:paraId="0347E8C2" w14:textId="77777777" w:rsidR="00627FEA" w:rsidRPr="00F87A1B" w:rsidRDefault="00627FEA" w:rsidP="00627FEA">
            <w:pPr>
              <w:spacing w:after="0" w:line="240" w:lineRule="auto"/>
              <w:rPr>
                <w:rFonts w:ascii="Times New Roman" w:hAnsi="Times New Roman" w:cs="Times New Roman"/>
                <w:sz w:val="24"/>
                <w:szCs w:val="24"/>
              </w:rPr>
            </w:pPr>
            <w:r w:rsidRPr="00F87A1B">
              <w:rPr>
                <w:rFonts w:ascii="Times New Roman" w:hAnsi="Times New Roman" w:cs="Times New Roman"/>
                <w:sz w:val="24"/>
                <w:szCs w:val="24"/>
              </w:rPr>
              <w:t>IeVP un VPD darbinieku jaunu testēšanas metožu (psihometrijas testi) ieviešana</w:t>
            </w:r>
          </w:p>
        </w:tc>
        <w:tc>
          <w:tcPr>
            <w:tcW w:w="729" w:type="pct"/>
            <w:tcBorders>
              <w:top w:val="outset" w:sz="6" w:space="0" w:color="414142"/>
              <w:left w:val="outset" w:sz="6" w:space="0" w:color="414142"/>
              <w:bottom w:val="outset" w:sz="6" w:space="0" w:color="414142"/>
              <w:right w:val="outset" w:sz="6" w:space="0" w:color="414142"/>
            </w:tcBorders>
            <w:hideMark/>
          </w:tcPr>
          <w:p w14:paraId="78B8FE70" w14:textId="77777777" w:rsidR="00627FEA" w:rsidRPr="00F87A1B" w:rsidRDefault="00627FEA" w:rsidP="00627FE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Darbam IeVP un VPD tiek atlasīti psiholoģiski piemēroti darbinieki</w:t>
            </w:r>
          </w:p>
        </w:tc>
        <w:tc>
          <w:tcPr>
            <w:tcW w:w="851" w:type="pct"/>
            <w:tcBorders>
              <w:top w:val="outset" w:sz="6" w:space="0" w:color="414142"/>
              <w:left w:val="outset" w:sz="6" w:space="0" w:color="414142"/>
              <w:bottom w:val="outset" w:sz="6" w:space="0" w:color="414142"/>
              <w:right w:val="outset" w:sz="6" w:space="0" w:color="414142"/>
            </w:tcBorders>
            <w:hideMark/>
          </w:tcPr>
          <w:p w14:paraId="6C061615" w14:textId="77777777" w:rsidR="00627FEA" w:rsidRPr="00F87A1B" w:rsidRDefault="00627FEA" w:rsidP="00627FE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Testēto darbinieku īpatsvars 2022.gadā sasniedz 100%</w:t>
            </w:r>
          </w:p>
        </w:tc>
        <w:tc>
          <w:tcPr>
            <w:tcW w:w="2282" w:type="pct"/>
            <w:tcBorders>
              <w:top w:val="outset" w:sz="6" w:space="0" w:color="414142"/>
              <w:left w:val="outset" w:sz="6" w:space="0" w:color="414142"/>
              <w:bottom w:val="outset" w:sz="6" w:space="0" w:color="414142"/>
              <w:right w:val="outset" w:sz="6" w:space="0" w:color="414142"/>
            </w:tcBorders>
          </w:tcPr>
          <w:p w14:paraId="6323B78E" w14:textId="77777777" w:rsidR="00627FEA" w:rsidRPr="00F87A1B" w:rsidRDefault="007854FE" w:rsidP="00627FE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w:t>
            </w:r>
          </w:p>
          <w:p w14:paraId="47801CE5" w14:textId="77777777" w:rsidR="006F3997" w:rsidRPr="00F87A1B" w:rsidRDefault="006F3997" w:rsidP="00627FEA">
            <w:pPr>
              <w:spacing w:after="0" w:line="240" w:lineRule="auto"/>
              <w:jc w:val="both"/>
              <w:rPr>
                <w:rFonts w:ascii="Times New Roman" w:hAnsi="Times New Roman" w:cs="Times New Roman"/>
                <w:sz w:val="24"/>
                <w:szCs w:val="24"/>
              </w:rPr>
            </w:pPr>
          </w:p>
          <w:p w14:paraId="408A1D17" w14:textId="214E13DC" w:rsidR="006F3997" w:rsidRPr="00F87A1B" w:rsidRDefault="006F3997" w:rsidP="00627FEA">
            <w:pPr>
              <w:spacing w:after="0" w:line="240" w:lineRule="auto"/>
              <w:jc w:val="both"/>
              <w:rPr>
                <w:rFonts w:ascii="Times New Roman" w:hAnsi="Times New Roman" w:cs="Times New Roman"/>
                <w:sz w:val="24"/>
                <w:szCs w:val="24"/>
              </w:rPr>
            </w:pPr>
          </w:p>
        </w:tc>
      </w:tr>
      <w:tr w:rsidR="00E0117A" w:rsidRPr="00F87A1B" w14:paraId="6568ADD3" w14:textId="77777777" w:rsidTr="006D2B5F">
        <w:tc>
          <w:tcPr>
            <w:tcW w:w="332" w:type="pct"/>
            <w:tcBorders>
              <w:top w:val="outset" w:sz="6" w:space="0" w:color="414142"/>
              <w:left w:val="outset" w:sz="6" w:space="0" w:color="414142"/>
              <w:bottom w:val="outset" w:sz="6" w:space="0" w:color="414142"/>
              <w:right w:val="outset" w:sz="6" w:space="0" w:color="414142"/>
            </w:tcBorders>
            <w:hideMark/>
          </w:tcPr>
          <w:p w14:paraId="1EEB95D3" w14:textId="77777777" w:rsidR="00E0117A" w:rsidRPr="00F87A1B" w:rsidRDefault="00E0117A" w:rsidP="00627FEA">
            <w:pPr>
              <w:spacing w:after="0" w:line="240" w:lineRule="auto"/>
              <w:rPr>
                <w:rFonts w:ascii="Times New Roman" w:hAnsi="Times New Roman" w:cs="Times New Roman"/>
                <w:sz w:val="24"/>
                <w:szCs w:val="24"/>
              </w:rPr>
            </w:pPr>
            <w:r w:rsidRPr="00F87A1B">
              <w:rPr>
                <w:rFonts w:ascii="Times New Roman" w:hAnsi="Times New Roman" w:cs="Times New Roman"/>
                <w:sz w:val="24"/>
                <w:szCs w:val="24"/>
              </w:rPr>
              <w:t>5.</w:t>
            </w:r>
          </w:p>
        </w:tc>
        <w:tc>
          <w:tcPr>
            <w:tcW w:w="806" w:type="pct"/>
            <w:tcBorders>
              <w:top w:val="outset" w:sz="6" w:space="0" w:color="414142"/>
              <w:left w:val="outset" w:sz="6" w:space="0" w:color="414142"/>
              <w:bottom w:val="outset" w:sz="6" w:space="0" w:color="414142"/>
              <w:right w:val="outset" w:sz="6" w:space="0" w:color="414142"/>
            </w:tcBorders>
            <w:hideMark/>
          </w:tcPr>
          <w:p w14:paraId="4EDF8E67" w14:textId="77777777" w:rsidR="00E0117A" w:rsidRPr="00F87A1B" w:rsidRDefault="00E0117A" w:rsidP="00627FEA">
            <w:pPr>
              <w:spacing w:after="0" w:line="240" w:lineRule="auto"/>
              <w:rPr>
                <w:rFonts w:ascii="Times New Roman" w:hAnsi="Times New Roman" w:cs="Times New Roman"/>
                <w:sz w:val="24"/>
                <w:szCs w:val="24"/>
              </w:rPr>
            </w:pPr>
            <w:r w:rsidRPr="00F87A1B">
              <w:rPr>
                <w:rFonts w:ascii="Times New Roman" w:hAnsi="Times New Roman" w:cs="Times New Roman"/>
                <w:sz w:val="24"/>
                <w:szCs w:val="24"/>
              </w:rPr>
              <w:t xml:space="preserve">Darbā ar ieslodzītajiem un bijušajiem ieslodzītajiem iesaistītā personāla apmācība, t.sk. darbinieku apmācība darbam ar jaunajām vai pilnveidotajām </w:t>
            </w:r>
            <w:r w:rsidRPr="00F87A1B">
              <w:rPr>
                <w:rFonts w:ascii="Times New Roman" w:hAnsi="Times New Roman" w:cs="Times New Roman"/>
                <w:sz w:val="24"/>
                <w:szCs w:val="24"/>
              </w:rPr>
              <w:lastRenderedPageBreak/>
              <w:t>resocializācijas programmām/ apmācība notiesāto un bijušo ieslodzīto atlases nodrošināšanai programmu īstenošanai</w:t>
            </w:r>
          </w:p>
        </w:tc>
        <w:tc>
          <w:tcPr>
            <w:tcW w:w="729" w:type="pct"/>
            <w:tcBorders>
              <w:top w:val="outset" w:sz="6" w:space="0" w:color="414142"/>
              <w:left w:val="outset" w:sz="6" w:space="0" w:color="414142"/>
              <w:bottom w:val="outset" w:sz="6" w:space="0" w:color="414142"/>
              <w:right w:val="outset" w:sz="6" w:space="0" w:color="414142"/>
            </w:tcBorders>
            <w:hideMark/>
          </w:tcPr>
          <w:p w14:paraId="7166DB95" w14:textId="77777777" w:rsidR="00E0117A" w:rsidRPr="00F87A1B" w:rsidRDefault="00E0117A" w:rsidP="00627FE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lastRenderedPageBreak/>
              <w:t>Darbu ar notiesātajiem un bijušajiem ieslodzītajiem nodrošina atbilstoši sagatavoti darbinieki</w:t>
            </w:r>
          </w:p>
        </w:tc>
        <w:tc>
          <w:tcPr>
            <w:tcW w:w="851" w:type="pct"/>
            <w:tcBorders>
              <w:top w:val="outset" w:sz="6" w:space="0" w:color="414142"/>
              <w:left w:val="outset" w:sz="6" w:space="0" w:color="414142"/>
              <w:bottom w:val="outset" w:sz="6" w:space="0" w:color="414142"/>
              <w:right w:val="outset" w:sz="6" w:space="0" w:color="414142"/>
            </w:tcBorders>
            <w:hideMark/>
          </w:tcPr>
          <w:p w14:paraId="1202DEFD" w14:textId="77777777" w:rsidR="00E0117A" w:rsidRPr="00F87A1B" w:rsidRDefault="00E0117A" w:rsidP="00627FE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2150 darbinieki IeVP un VPD ir apmācīti jauno vai pilnveidoto resocializācijas programmu īstenošanai/ notiesāto un bijušo ieslodzīto atlasei</w:t>
            </w:r>
          </w:p>
        </w:tc>
        <w:tc>
          <w:tcPr>
            <w:tcW w:w="2282" w:type="pct"/>
            <w:tcBorders>
              <w:top w:val="outset" w:sz="6" w:space="0" w:color="414142"/>
              <w:left w:val="outset" w:sz="6" w:space="0" w:color="414142"/>
              <w:bottom w:val="single" w:sz="4" w:space="0" w:color="auto"/>
              <w:right w:val="outset" w:sz="6" w:space="0" w:color="414142"/>
            </w:tcBorders>
          </w:tcPr>
          <w:p w14:paraId="295CE53E" w14:textId="77777777" w:rsidR="00A1048D" w:rsidRPr="00F87A1B" w:rsidRDefault="00A1048D" w:rsidP="00A1048D">
            <w:pPr>
              <w:spacing w:after="0" w:line="240" w:lineRule="auto"/>
              <w:jc w:val="both"/>
              <w:rPr>
                <w:rFonts w:ascii="Times New Roman" w:hAnsi="Times New Roman" w:cs="Times New Roman"/>
                <w:b/>
                <w:sz w:val="24"/>
                <w:szCs w:val="24"/>
              </w:rPr>
            </w:pPr>
            <w:r w:rsidRPr="00F87A1B">
              <w:rPr>
                <w:rFonts w:ascii="Times New Roman" w:hAnsi="Times New Roman" w:cs="Times New Roman"/>
                <w:b/>
                <w:sz w:val="24"/>
                <w:szCs w:val="24"/>
              </w:rPr>
              <w:t>2019. gadā:</w:t>
            </w:r>
          </w:p>
          <w:p w14:paraId="2479B503" w14:textId="77777777" w:rsidR="00E0117A" w:rsidRPr="00F87A1B" w:rsidRDefault="00E0117A" w:rsidP="00627FE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396 darbinieki 2019.</w:t>
            </w:r>
            <w:r w:rsidR="004D276D" w:rsidRPr="00F87A1B">
              <w:rPr>
                <w:rFonts w:ascii="Times New Roman" w:hAnsi="Times New Roman" w:cs="Times New Roman"/>
                <w:sz w:val="24"/>
                <w:szCs w:val="24"/>
              </w:rPr>
              <w:t> </w:t>
            </w:r>
            <w:r w:rsidRPr="00F87A1B">
              <w:rPr>
                <w:rFonts w:ascii="Times New Roman" w:hAnsi="Times New Roman" w:cs="Times New Roman"/>
                <w:sz w:val="24"/>
                <w:szCs w:val="24"/>
              </w:rPr>
              <w:t xml:space="preserve">gadā apmācīti par ar no jauna ieviesto resocializācijas programmu vardarbīgiem notiesātajiem </w:t>
            </w:r>
          </w:p>
          <w:p w14:paraId="6CDCEA6A" w14:textId="77777777" w:rsidR="00895AF7" w:rsidRPr="00F87A1B" w:rsidRDefault="00895AF7" w:rsidP="00627FEA">
            <w:pPr>
              <w:spacing w:after="0" w:line="240" w:lineRule="auto"/>
              <w:jc w:val="both"/>
              <w:rPr>
                <w:rFonts w:ascii="Times New Roman" w:hAnsi="Times New Roman" w:cs="Times New Roman"/>
                <w:sz w:val="24"/>
                <w:szCs w:val="24"/>
              </w:rPr>
            </w:pPr>
          </w:p>
          <w:p w14:paraId="766D875D" w14:textId="77777777" w:rsidR="007854FE" w:rsidRPr="00F87A1B" w:rsidRDefault="00895AF7" w:rsidP="00895AF7">
            <w:pPr>
              <w:spacing w:after="0" w:line="240" w:lineRule="auto"/>
              <w:jc w:val="both"/>
              <w:rPr>
                <w:rFonts w:ascii="Times New Roman" w:hAnsi="Times New Roman" w:cs="Times New Roman"/>
                <w:b/>
                <w:bCs/>
                <w:sz w:val="24"/>
                <w:szCs w:val="24"/>
              </w:rPr>
            </w:pPr>
            <w:r w:rsidRPr="00F87A1B">
              <w:rPr>
                <w:rFonts w:ascii="Times New Roman" w:hAnsi="Times New Roman" w:cs="Times New Roman"/>
                <w:b/>
                <w:bCs/>
                <w:sz w:val="24"/>
                <w:szCs w:val="24"/>
              </w:rPr>
              <w:t>2020. </w:t>
            </w:r>
            <w:r w:rsidR="007854FE" w:rsidRPr="00F87A1B">
              <w:rPr>
                <w:rFonts w:ascii="Times New Roman" w:hAnsi="Times New Roman" w:cs="Times New Roman"/>
                <w:b/>
                <w:bCs/>
                <w:sz w:val="24"/>
                <w:szCs w:val="24"/>
              </w:rPr>
              <w:t>gadā:</w:t>
            </w:r>
          </w:p>
          <w:p w14:paraId="1D8724FF" w14:textId="3575F291" w:rsidR="00895AF7" w:rsidRPr="00F87A1B" w:rsidRDefault="00895AF7" w:rsidP="00895AF7">
            <w:pPr>
              <w:spacing w:after="0" w:line="240" w:lineRule="auto"/>
              <w:jc w:val="both"/>
              <w:rPr>
                <w:rFonts w:ascii="Times New Roman" w:hAnsi="Times New Roman" w:cs="Times New Roman"/>
                <w:b/>
                <w:bCs/>
                <w:sz w:val="24"/>
                <w:szCs w:val="24"/>
              </w:rPr>
            </w:pPr>
            <w:r w:rsidRPr="00F87A1B">
              <w:rPr>
                <w:rFonts w:ascii="Times New Roman" w:hAnsi="Times New Roman" w:cs="Times New Roman"/>
                <w:b/>
                <w:bCs/>
                <w:sz w:val="24"/>
                <w:szCs w:val="24"/>
              </w:rPr>
              <w:t xml:space="preserve">I pusgadā: </w:t>
            </w:r>
          </w:p>
          <w:p w14:paraId="052B1795" w14:textId="4945D802" w:rsidR="00895AF7" w:rsidRPr="00F87A1B" w:rsidRDefault="006D2B5F" w:rsidP="006D2B5F">
            <w:pPr>
              <w:spacing w:after="0" w:line="240" w:lineRule="auto"/>
              <w:jc w:val="both"/>
              <w:rPr>
                <w:rFonts w:ascii="Times New Roman" w:hAnsi="Times New Roman" w:cs="Times New Roman"/>
                <w:sz w:val="24"/>
                <w:szCs w:val="24"/>
              </w:rPr>
            </w:pPr>
            <w:r w:rsidRPr="00F87A1B">
              <w:rPr>
                <w:rFonts w:ascii="Times New Roman" w:hAnsi="Times New Roman" w:cs="Times New Roman"/>
                <w:bCs/>
                <w:sz w:val="24"/>
                <w:szCs w:val="24"/>
              </w:rPr>
              <w:lastRenderedPageBreak/>
              <w:t xml:space="preserve">Darbinieku apmācība darbam ar esošajām, projekta ietvaros pilnveidotajām resocializācijas programmām </w:t>
            </w:r>
            <w:r w:rsidR="00E54B72" w:rsidRPr="00F87A1B">
              <w:rPr>
                <w:rFonts w:ascii="Times New Roman" w:hAnsi="Times New Roman" w:cs="Times New Roman"/>
                <w:bCs/>
                <w:sz w:val="24"/>
                <w:szCs w:val="24"/>
              </w:rPr>
              <w:t>–</w:t>
            </w:r>
            <w:r w:rsidRPr="00F87A1B">
              <w:rPr>
                <w:rFonts w:ascii="Times New Roman" w:hAnsi="Times New Roman" w:cs="Times New Roman"/>
                <w:bCs/>
                <w:sz w:val="24"/>
                <w:szCs w:val="24"/>
              </w:rPr>
              <w:t xml:space="preserve"> </w:t>
            </w:r>
            <w:r w:rsidR="00E54B72" w:rsidRPr="00F87A1B">
              <w:rPr>
                <w:rFonts w:ascii="Times New Roman" w:hAnsi="Times New Roman" w:cs="Times New Roman"/>
                <w:sz w:val="24"/>
                <w:szCs w:val="24"/>
              </w:rPr>
              <w:t>Kopumā piedalījās 60 dalībnieki.</w:t>
            </w:r>
          </w:p>
          <w:p w14:paraId="663D31AB" w14:textId="77777777" w:rsidR="00E54B72" w:rsidRPr="00F87A1B" w:rsidRDefault="00E54B72" w:rsidP="00E54B72">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Notikuši 3 (trīs) vienas dienas semināri :</w:t>
            </w:r>
          </w:p>
          <w:p w14:paraId="54A75592" w14:textId="77777777" w:rsidR="00E54B72" w:rsidRPr="00F87A1B" w:rsidRDefault="00E54B72" w:rsidP="00E54B72">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viens vienas dienas seminārs “Apmācības darbam ar Temzas ielejas dzimumnoziedznieku programmas testu kopu”. Seminārs notika 4.februārī, piedalījās 14 dalībnieki;</w:t>
            </w:r>
          </w:p>
          <w:p w14:paraId="328AA3D2" w14:textId="77777777" w:rsidR="00E54B72" w:rsidRPr="00F87A1B" w:rsidRDefault="00E54B72" w:rsidP="00E54B72">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divi vienas dienas semināri – kovīzijas “Motivācijas programmas “Pārmaiņām Jā!” aktualitātesun kolēģu/programmas vadītāju pieredzes apmaiņa”. Semināri notika 20.februārī un 4.martā. 20.februārī piedalījās 12 dalībnieki un 4.martā piedalījās 13 dalībnieki;</w:t>
            </w:r>
          </w:p>
          <w:p w14:paraId="31F61633" w14:textId="2424D9CB" w:rsidR="00E54B72" w:rsidRPr="00F87A1B" w:rsidRDefault="00E54B72" w:rsidP="00E54B72">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Noticis viens divu dienu seminārs “Mācības par ieslodzīto suicidālās uzvedības riska noteikšanas pilnveidoto instrumentu pielietošanu”. Seminārs notika 27. un 28.februārī, piedalījās 21 dalībnieks.</w:t>
            </w:r>
          </w:p>
          <w:p w14:paraId="4DEDBB03" w14:textId="08E761F9" w:rsidR="00E54DBD" w:rsidRPr="00F87A1B" w:rsidRDefault="00E54DBD" w:rsidP="00E54B72">
            <w:pPr>
              <w:spacing w:after="0" w:line="240" w:lineRule="auto"/>
              <w:jc w:val="both"/>
              <w:rPr>
                <w:rFonts w:ascii="Times New Roman" w:hAnsi="Times New Roman" w:cs="Times New Roman"/>
                <w:b/>
                <w:sz w:val="24"/>
                <w:szCs w:val="24"/>
              </w:rPr>
            </w:pPr>
            <w:r w:rsidRPr="00F87A1B">
              <w:rPr>
                <w:rFonts w:ascii="Times New Roman" w:hAnsi="Times New Roman" w:cs="Times New Roman"/>
                <w:b/>
                <w:sz w:val="24"/>
                <w:szCs w:val="24"/>
              </w:rPr>
              <w:t xml:space="preserve">II pusgadā: </w:t>
            </w:r>
          </w:p>
          <w:p w14:paraId="3562F5AF" w14:textId="1D66F1D7" w:rsidR="007B207B" w:rsidRPr="00F87A1B" w:rsidRDefault="00E54DBD" w:rsidP="00E54B72">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III ceturksnī tika apmācīti 35 darbinieki darbam ar esošajām, projekta ietvaros pilnveidotajām resocializācijas programmām.</w:t>
            </w:r>
          </w:p>
          <w:p w14:paraId="11588001" w14:textId="15A38A26" w:rsidR="00354ABA" w:rsidRPr="00F87A1B" w:rsidRDefault="00354ABA" w:rsidP="00E54B72">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IV ceturksnī tika apmācīti 38 darbinieki darbam ar esošajām, projekta ietvaros pilnveidotajām resocializācijas programmām.</w:t>
            </w:r>
          </w:p>
          <w:p w14:paraId="09D676A2" w14:textId="282B58EF" w:rsidR="00E54DBD" w:rsidRPr="00F87A1B" w:rsidRDefault="00E54DBD" w:rsidP="00E54B72">
            <w:pPr>
              <w:spacing w:after="0" w:line="240" w:lineRule="auto"/>
              <w:jc w:val="both"/>
              <w:rPr>
                <w:rFonts w:ascii="Times New Roman" w:hAnsi="Times New Roman" w:cs="Times New Roman"/>
                <w:sz w:val="24"/>
                <w:szCs w:val="24"/>
              </w:rPr>
            </w:pPr>
          </w:p>
          <w:p w14:paraId="0A3CFAF3" w14:textId="04F24376" w:rsidR="00050427" w:rsidRPr="00F87A1B" w:rsidRDefault="00032D57" w:rsidP="00032D57">
            <w:pPr>
              <w:spacing w:after="0" w:line="240" w:lineRule="auto"/>
              <w:jc w:val="both"/>
              <w:rPr>
                <w:rFonts w:ascii="Times New Roman" w:hAnsi="Times New Roman" w:cs="Times New Roman"/>
                <w:i/>
                <w:sz w:val="24"/>
                <w:szCs w:val="24"/>
              </w:rPr>
            </w:pPr>
            <w:r w:rsidRPr="00F87A1B">
              <w:rPr>
                <w:rFonts w:ascii="Times New Roman" w:hAnsi="Times New Roman" w:cs="Times New Roman"/>
                <w:b/>
                <w:sz w:val="24"/>
                <w:szCs w:val="24"/>
              </w:rPr>
              <w:t>Secinājums:</w:t>
            </w:r>
            <w:r w:rsidRPr="00F87A1B">
              <w:rPr>
                <w:rFonts w:ascii="Times New Roman" w:hAnsi="Times New Roman" w:cs="Times New Roman"/>
                <w:sz w:val="24"/>
                <w:szCs w:val="24"/>
              </w:rPr>
              <w:t xml:space="preserve"> Nākamajā ESF periodā uzdevumus nepieciešams turpināt, paredzot</w:t>
            </w:r>
            <w:r w:rsidR="00050427" w:rsidRPr="00F87A1B">
              <w:rPr>
                <w:rFonts w:ascii="Times New Roman" w:hAnsi="Times New Roman" w:cs="Times New Roman"/>
                <w:sz w:val="24"/>
                <w:szCs w:val="24"/>
              </w:rPr>
              <w:t xml:space="preserve">: </w:t>
            </w:r>
            <w:r w:rsidRPr="00F87A1B">
              <w:rPr>
                <w:rFonts w:ascii="Times New Roman" w:hAnsi="Times New Roman" w:cs="Times New Roman"/>
                <w:i/>
                <w:sz w:val="24"/>
                <w:szCs w:val="24"/>
              </w:rPr>
              <w:t>Valsts probācijas dienesta darbinieku kapacitātes celšanu un profesionālās noturības stiprināšanu</w:t>
            </w:r>
            <w:r w:rsidR="00050427" w:rsidRPr="00F87A1B">
              <w:rPr>
                <w:rFonts w:ascii="Times New Roman" w:hAnsi="Times New Roman" w:cs="Times New Roman"/>
                <w:i/>
                <w:sz w:val="24"/>
                <w:szCs w:val="24"/>
              </w:rPr>
              <w:t>; e-mācību attīstīšanu</w:t>
            </w:r>
          </w:p>
          <w:p w14:paraId="13314D21" w14:textId="6108CF88" w:rsidR="00E54DBD" w:rsidRPr="00F87A1B" w:rsidRDefault="00032D57" w:rsidP="00E54B72">
            <w:pPr>
              <w:spacing w:after="0" w:line="240" w:lineRule="auto"/>
              <w:jc w:val="both"/>
              <w:rPr>
                <w:rFonts w:ascii="Times New Roman" w:hAnsi="Times New Roman" w:cs="Times New Roman"/>
                <w:i/>
                <w:iCs/>
                <w:sz w:val="24"/>
                <w:szCs w:val="24"/>
              </w:rPr>
            </w:pPr>
            <w:r w:rsidRPr="00F87A1B">
              <w:rPr>
                <w:rFonts w:ascii="Times New Roman" w:hAnsi="Times New Roman" w:cs="Times New Roman"/>
                <w:i/>
                <w:sz w:val="24"/>
                <w:szCs w:val="24"/>
              </w:rPr>
              <w:t>IeVP nodarbināto</w:t>
            </w:r>
            <w:r w:rsidRPr="00F87A1B">
              <w:rPr>
                <w:rFonts w:ascii="Times New Roman" w:hAnsi="Times New Roman" w:cs="Times New Roman"/>
                <w:i/>
                <w:iCs/>
                <w:sz w:val="24"/>
                <w:szCs w:val="24"/>
              </w:rPr>
              <w:t xml:space="preserve"> un brīvprātīgo kapacitātes celšanu, profesionālās kvalifikācijas paaugstināšanas un profesionālās noturības veicināšanas pasākumus, piem., supervīzijas, koučingu un ikgadējās konferences, u.c., e-mācību attīstība</w:t>
            </w:r>
          </w:p>
        </w:tc>
      </w:tr>
      <w:tr w:rsidR="008C3C48" w:rsidRPr="00F87A1B" w14:paraId="51D4B1EF" w14:textId="77777777" w:rsidTr="006D2B5F">
        <w:tc>
          <w:tcPr>
            <w:tcW w:w="332" w:type="pct"/>
            <w:tcBorders>
              <w:top w:val="outset" w:sz="6" w:space="0" w:color="414142"/>
              <w:left w:val="outset" w:sz="6" w:space="0" w:color="414142"/>
              <w:bottom w:val="outset" w:sz="6" w:space="0" w:color="414142"/>
              <w:right w:val="outset" w:sz="6" w:space="0" w:color="414142"/>
            </w:tcBorders>
            <w:hideMark/>
          </w:tcPr>
          <w:p w14:paraId="7BE15263" w14:textId="77777777" w:rsidR="008C3C48" w:rsidRPr="00F87A1B" w:rsidRDefault="008C3C48" w:rsidP="00011F70">
            <w:pPr>
              <w:spacing w:after="0" w:line="240" w:lineRule="auto"/>
              <w:rPr>
                <w:rFonts w:ascii="Times New Roman" w:hAnsi="Times New Roman" w:cs="Times New Roman"/>
                <w:sz w:val="24"/>
                <w:szCs w:val="24"/>
              </w:rPr>
            </w:pPr>
            <w:r w:rsidRPr="00F87A1B">
              <w:rPr>
                <w:rFonts w:ascii="Times New Roman" w:hAnsi="Times New Roman" w:cs="Times New Roman"/>
                <w:sz w:val="24"/>
                <w:szCs w:val="24"/>
              </w:rPr>
              <w:lastRenderedPageBreak/>
              <w:t>6.</w:t>
            </w:r>
          </w:p>
        </w:tc>
        <w:tc>
          <w:tcPr>
            <w:tcW w:w="806" w:type="pct"/>
            <w:tcBorders>
              <w:top w:val="outset" w:sz="6" w:space="0" w:color="414142"/>
              <w:left w:val="outset" w:sz="6" w:space="0" w:color="414142"/>
              <w:bottom w:val="outset" w:sz="6" w:space="0" w:color="414142"/>
              <w:right w:val="outset" w:sz="6" w:space="0" w:color="414142"/>
            </w:tcBorders>
            <w:hideMark/>
          </w:tcPr>
          <w:p w14:paraId="0E229EE6" w14:textId="77777777" w:rsidR="008C3C48" w:rsidRPr="00F87A1B" w:rsidRDefault="008C3C48" w:rsidP="00011F70">
            <w:pPr>
              <w:spacing w:after="0" w:line="240" w:lineRule="auto"/>
              <w:rPr>
                <w:rFonts w:ascii="Times New Roman" w:hAnsi="Times New Roman" w:cs="Times New Roman"/>
                <w:sz w:val="24"/>
                <w:szCs w:val="24"/>
              </w:rPr>
            </w:pPr>
            <w:r w:rsidRPr="00F87A1B">
              <w:rPr>
                <w:rFonts w:ascii="Times New Roman" w:hAnsi="Times New Roman" w:cs="Times New Roman"/>
                <w:sz w:val="24"/>
                <w:szCs w:val="24"/>
              </w:rPr>
              <w:t>Ievadapmācība NVA pārstāvjiem un skolu pedagogiem, kas strādā ieslodzījuma vietās</w:t>
            </w:r>
          </w:p>
        </w:tc>
        <w:tc>
          <w:tcPr>
            <w:tcW w:w="729" w:type="pct"/>
            <w:tcBorders>
              <w:top w:val="outset" w:sz="6" w:space="0" w:color="414142"/>
              <w:left w:val="outset" w:sz="6" w:space="0" w:color="414142"/>
              <w:bottom w:val="outset" w:sz="6" w:space="0" w:color="414142"/>
              <w:right w:val="outset" w:sz="6" w:space="0" w:color="414142"/>
            </w:tcBorders>
            <w:hideMark/>
          </w:tcPr>
          <w:p w14:paraId="613685A4" w14:textId="77777777" w:rsidR="008C3C48" w:rsidRPr="00F87A1B" w:rsidRDefault="008C3C48" w:rsidP="00011F70">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 xml:space="preserve">Darbu ar notiesātajiem un bijušajiem ieslodzītajiem </w:t>
            </w:r>
            <w:r w:rsidRPr="00F87A1B">
              <w:rPr>
                <w:rFonts w:ascii="Times New Roman" w:hAnsi="Times New Roman" w:cs="Times New Roman"/>
                <w:sz w:val="24"/>
                <w:szCs w:val="24"/>
              </w:rPr>
              <w:lastRenderedPageBreak/>
              <w:t>nodrošina atbilstoši sagatavoti darbinieki</w:t>
            </w:r>
          </w:p>
        </w:tc>
        <w:tc>
          <w:tcPr>
            <w:tcW w:w="851" w:type="pct"/>
            <w:tcBorders>
              <w:top w:val="outset" w:sz="6" w:space="0" w:color="414142"/>
              <w:left w:val="outset" w:sz="6" w:space="0" w:color="414142"/>
              <w:bottom w:val="outset" w:sz="6" w:space="0" w:color="414142"/>
              <w:right w:val="single" w:sz="4" w:space="0" w:color="auto"/>
            </w:tcBorders>
            <w:hideMark/>
          </w:tcPr>
          <w:p w14:paraId="03B1C53D" w14:textId="77777777" w:rsidR="008C3C48" w:rsidRPr="00F87A1B" w:rsidRDefault="008C3C48" w:rsidP="00011F70">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lastRenderedPageBreak/>
              <w:t>15 NVA darbinieki un skolu pedagogi tiek apmācīti gada laikā</w:t>
            </w:r>
          </w:p>
        </w:tc>
        <w:tc>
          <w:tcPr>
            <w:tcW w:w="2282" w:type="pct"/>
            <w:tcBorders>
              <w:top w:val="single" w:sz="4" w:space="0" w:color="auto"/>
              <w:left w:val="single" w:sz="4" w:space="0" w:color="auto"/>
              <w:bottom w:val="single" w:sz="4" w:space="0" w:color="auto"/>
              <w:right w:val="single" w:sz="4" w:space="0" w:color="auto"/>
            </w:tcBorders>
          </w:tcPr>
          <w:p w14:paraId="69C497BF" w14:textId="77777777" w:rsidR="00A1048D" w:rsidRPr="00F87A1B" w:rsidRDefault="00A1048D" w:rsidP="00A1048D">
            <w:pPr>
              <w:spacing w:after="0" w:line="240" w:lineRule="auto"/>
              <w:jc w:val="both"/>
              <w:rPr>
                <w:rFonts w:ascii="Times New Roman" w:hAnsi="Times New Roman" w:cs="Times New Roman"/>
                <w:b/>
                <w:sz w:val="24"/>
                <w:szCs w:val="24"/>
              </w:rPr>
            </w:pPr>
            <w:r w:rsidRPr="00F87A1B">
              <w:rPr>
                <w:rFonts w:ascii="Times New Roman" w:hAnsi="Times New Roman" w:cs="Times New Roman"/>
                <w:b/>
                <w:sz w:val="24"/>
                <w:szCs w:val="24"/>
              </w:rPr>
              <w:t>2019. gadā:</w:t>
            </w:r>
          </w:p>
          <w:p w14:paraId="609BBAEC" w14:textId="72C77D6A" w:rsidR="008C3C48" w:rsidRPr="00F87A1B" w:rsidRDefault="008C3C48" w:rsidP="00E0117A">
            <w:pPr>
              <w:spacing w:after="0" w:line="240" w:lineRule="auto"/>
              <w:jc w:val="both"/>
              <w:rPr>
                <w:rFonts w:ascii="Times New Roman" w:hAnsi="Times New Roman" w:cs="Times New Roman"/>
                <w:bCs/>
                <w:sz w:val="24"/>
                <w:szCs w:val="24"/>
              </w:rPr>
            </w:pPr>
            <w:r w:rsidRPr="00F87A1B">
              <w:rPr>
                <w:rFonts w:ascii="Times New Roman" w:hAnsi="Times New Roman" w:cs="Times New Roman"/>
                <w:bCs/>
                <w:sz w:val="24"/>
                <w:szCs w:val="24"/>
              </w:rPr>
              <w:t>2019.</w:t>
            </w:r>
            <w:r w:rsidR="004D276D" w:rsidRPr="00F87A1B">
              <w:rPr>
                <w:rFonts w:ascii="Times New Roman" w:hAnsi="Times New Roman" w:cs="Times New Roman"/>
                <w:bCs/>
                <w:sz w:val="24"/>
                <w:szCs w:val="24"/>
              </w:rPr>
              <w:t> </w:t>
            </w:r>
            <w:r w:rsidRPr="00F87A1B">
              <w:rPr>
                <w:rFonts w:ascii="Times New Roman" w:hAnsi="Times New Roman" w:cs="Times New Roman"/>
                <w:bCs/>
                <w:sz w:val="24"/>
                <w:szCs w:val="24"/>
              </w:rPr>
              <w:t>gadā organizētas 4 darbā ar ieslodzītajiem un  bijušajiem ieslodzītajiem iesaistītā personāla apmācības</w:t>
            </w:r>
            <w:r w:rsidR="008A3B0D" w:rsidRPr="00F87A1B">
              <w:rPr>
                <w:rFonts w:ascii="Times New Roman" w:hAnsi="Times New Roman" w:cs="Times New Roman"/>
                <w:bCs/>
                <w:sz w:val="24"/>
                <w:szCs w:val="24"/>
              </w:rPr>
              <w:t>.</w:t>
            </w:r>
            <w:r w:rsidRPr="00F87A1B">
              <w:rPr>
                <w:rFonts w:ascii="Times New Roman" w:hAnsi="Times New Roman" w:cs="Times New Roman"/>
                <w:bCs/>
                <w:sz w:val="24"/>
                <w:szCs w:val="24"/>
              </w:rPr>
              <w:t xml:space="preserve"> </w:t>
            </w:r>
          </w:p>
          <w:p w14:paraId="409AEDB5" w14:textId="77777777" w:rsidR="00895AF7" w:rsidRPr="00F87A1B" w:rsidRDefault="00895AF7" w:rsidP="00E0117A">
            <w:pPr>
              <w:spacing w:after="0" w:line="240" w:lineRule="auto"/>
              <w:jc w:val="both"/>
              <w:rPr>
                <w:rFonts w:ascii="Times New Roman" w:hAnsi="Times New Roman" w:cs="Times New Roman"/>
                <w:bCs/>
                <w:sz w:val="24"/>
                <w:szCs w:val="24"/>
              </w:rPr>
            </w:pPr>
          </w:p>
          <w:p w14:paraId="0E1682CF" w14:textId="1E592CE1" w:rsidR="007B207B" w:rsidRPr="00F87A1B" w:rsidRDefault="00895AF7" w:rsidP="007854FE">
            <w:pPr>
              <w:spacing w:after="0" w:line="240" w:lineRule="auto"/>
              <w:jc w:val="both"/>
              <w:rPr>
                <w:rFonts w:ascii="Times New Roman" w:hAnsi="Times New Roman" w:cs="Times New Roman"/>
                <w:b/>
                <w:bCs/>
                <w:sz w:val="24"/>
                <w:szCs w:val="24"/>
              </w:rPr>
            </w:pPr>
            <w:r w:rsidRPr="00F87A1B">
              <w:rPr>
                <w:rFonts w:ascii="Times New Roman" w:hAnsi="Times New Roman" w:cs="Times New Roman"/>
                <w:b/>
                <w:bCs/>
                <w:sz w:val="24"/>
                <w:szCs w:val="24"/>
              </w:rPr>
              <w:lastRenderedPageBreak/>
              <w:t>2020. gad</w:t>
            </w:r>
            <w:r w:rsidR="007854FE" w:rsidRPr="00F87A1B">
              <w:rPr>
                <w:rFonts w:ascii="Times New Roman" w:hAnsi="Times New Roman" w:cs="Times New Roman"/>
                <w:b/>
                <w:bCs/>
                <w:sz w:val="24"/>
                <w:szCs w:val="24"/>
              </w:rPr>
              <w:t>ā:</w:t>
            </w:r>
            <w:r w:rsidR="007B207B" w:rsidRPr="00F87A1B">
              <w:rPr>
                <w:rFonts w:ascii="Times New Roman" w:hAnsi="Times New Roman" w:cs="Times New Roman"/>
                <w:b/>
                <w:bCs/>
                <w:sz w:val="24"/>
                <w:szCs w:val="24"/>
              </w:rPr>
              <w:t xml:space="preserve"> </w:t>
            </w:r>
          </w:p>
          <w:p w14:paraId="6A765499" w14:textId="571F424D" w:rsidR="007B207B" w:rsidRPr="00F87A1B" w:rsidRDefault="007B207B" w:rsidP="00E0117A">
            <w:pPr>
              <w:spacing w:after="0" w:line="240" w:lineRule="auto"/>
              <w:jc w:val="both"/>
              <w:rPr>
                <w:rFonts w:ascii="Times New Roman" w:hAnsi="Times New Roman" w:cs="Times New Roman"/>
                <w:bCs/>
                <w:sz w:val="24"/>
                <w:szCs w:val="24"/>
              </w:rPr>
            </w:pPr>
            <w:r w:rsidRPr="00F87A1B">
              <w:rPr>
                <w:rFonts w:ascii="Times New Roman" w:hAnsi="Times New Roman" w:cs="Times New Roman"/>
                <w:bCs/>
                <w:sz w:val="24"/>
                <w:szCs w:val="24"/>
              </w:rPr>
              <w:t>III ceturksnī notika viena NVA darbinieku (karjeras konsultantu) apmācība par ieslodzījuma vietu darba specifiku</w:t>
            </w:r>
          </w:p>
          <w:p w14:paraId="653F781C" w14:textId="77777777" w:rsidR="007B207B" w:rsidRPr="00F87A1B" w:rsidRDefault="007B207B" w:rsidP="00862F30">
            <w:pPr>
              <w:spacing w:after="0" w:line="240" w:lineRule="auto"/>
              <w:jc w:val="both"/>
              <w:rPr>
                <w:rFonts w:ascii="Times New Roman" w:hAnsi="Times New Roman" w:cs="Times New Roman"/>
                <w:bCs/>
                <w:sz w:val="24"/>
                <w:szCs w:val="24"/>
              </w:rPr>
            </w:pPr>
          </w:p>
          <w:p w14:paraId="7A7831B0" w14:textId="77777777" w:rsidR="00862F30" w:rsidRPr="00F87A1B" w:rsidRDefault="00032D57" w:rsidP="00862F30">
            <w:pPr>
              <w:spacing w:after="0" w:line="240" w:lineRule="auto"/>
              <w:jc w:val="both"/>
              <w:rPr>
                <w:rFonts w:ascii="Times New Roman" w:hAnsi="Times New Roman" w:cs="Times New Roman"/>
                <w:sz w:val="24"/>
                <w:szCs w:val="24"/>
              </w:rPr>
            </w:pPr>
            <w:r w:rsidRPr="00F87A1B">
              <w:rPr>
                <w:rFonts w:ascii="Times New Roman" w:hAnsi="Times New Roman" w:cs="Times New Roman"/>
                <w:b/>
                <w:sz w:val="24"/>
                <w:szCs w:val="24"/>
              </w:rPr>
              <w:t>Secinājums:</w:t>
            </w:r>
            <w:r w:rsidRPr="00F87A1B">
              <w:rPr>
                <w:rFonts w:ascii="Times New Roman" w:hAnsi="Times New Roman" w:cs="Times New Roman"/>
                <w:sz w:val="24"/>
                <w:szCs w:val="24"/>
              </w:rPr>
              <w:t xml:space="preserve"> Nākamajā ESF periodā uzdevumus nepieciešams turpināt, paredzot: </w:t>
            </w:r>
          </w:p>
          <w:p w14:paraId="5A208080" w14:textId="42B0D7D7" w:rsidR="00862F30" w:rsidRPr="00F87A1B" w:rsidRDefault="00862F30" w:rsidP="00862F30">
            <w:pPr>
              <w:spacing w:after="0" w:line="240" w:lineRule="auto"/>
              <w:jc w:val="both"/>
              <w:rPr>
                <w:rFonts w:ascii="Times New Roman" w:eastAsia="Calibri" w:hAnsi="Times New Roman" w:cs="Times New Roman"/>
                <w:i/>
                <w:sz w:val="24"/>
                <w:szCs w:val="24"/>
              </w:rPr>
            </w:pPr>
            <w:r w:rsidRPr="00F87A1B">
              <w:rPr>
                <w:rFonts w:ascii="Times New Roman" w:hAnsi="Times New Roman" w:cs="Times New Roman"/>
                <w:sz w:val="24"/>
                <w:szCs w:val="24"/>
              </w:rPr>
              <w:t xml:space="preserve">VPD: </w:t>
            </w:r>
            <w:r w:rsidRPr="00F87A1B">
              <w:rPr>
                <w:rFonts w:ascii="Times New Roman" w:eastAsia="Calibri" w:hAnsi="Times New Roman" w:cs="Times New Roman"/>
                <w:i/>
                <w:sz w:val="24"/>
                <w:szCs w:val="24"/>
              </w:rPr>
              <w:t>Sabiedrības, t.sk. tiesnešu, prokuroru, tiesībaizsardzības iestāžu, pašvaldību, citu institūciju un NVO darbinieku, informējošus/izglītojošus pasākumus un sociālās kampaņas</w:t>
            </w:r>
          </w:p>
          <w:p w14:paraId="55E874C6" w14:textId="093ABECF" w:rsidR="007B207B" w:rsidRPr="00F87A1B" w:rsidRDefault="00862F30" w:rsidP="00050427">
            <w:pPr>
              <w:spacing w:after="0" w:line="240" w:lineRule="auto"/>
              <w:jc w:val="both"/>
              <w:rPr>
                <w:rFonts w:ascii="Times New Roman" w:eastAsia="Calibri" w:hAnsi="Times New Roman" w:cs="Times New Roman"/>
                <w:i/>
                <w:iCs/>
                <w:sz w:val="24"/>
                <w:szCs w:val="24"/>
              </w:rPr>
            </w:pPr>
            <w:r w:rsidRPr="00F87A1B">
              <w:rPr>
                <w:rFonts w:ascii="Times New Roman" w:hAnsi="Times New Roman" w:cs="Times New Roman"/>
                <w:bCs/>
                <w:sz w:val="24"/>
                <w:szCs w:val="24"/>
              </w:rPr>
              <w:t xml:space="preserve">IeVP - </w:t>
            </w:r>
            <w:r w:rsidRPr="00F87A1B">
              <w:rPr>
                <w:rFonts w:ascii="Times New Roman" w:eastAsia="Calibri" w:hAnsi="Times New Roman" w:cs="Times New Roman"/>
                <w:i/>
                <w:iCs/>
                <w:sz w:val="24"/>
                <w:szCs w:val="24"/>
              </w:rPr>
              <w:t>sabiedrības informēšanu, izglītojošus pasākumus un sociālās kampaņas, t.sk. par noziedzīgās uzvedības riskiem, ieslodzīto personības īpatnībām, par kriminālsoda izpildes laikā veicamo resocializācijas darbu un starpinstitucionālo sadarbību, u.c.</w:t>
            </w:r>
          </w:p>
        </w:tc>
      </w:tr>
      <w:tr w:rsidR="00627FEA" w:rsidRPr="00F87A1B" w14:paraId="0AB67D53" w14:textId="77777777" w:rsidTr="006D2B5F">
        <w:tc>
          <w:tcPr>
            <w:tcW w:w="332" w:type="pct"/>
            <w:tcBorders>
              <w:top w:val="outset" w:sz="6" w:space="0" w:color="414142"/>
              <w:left w:val="outset" w:sz="6" w:space="0" w:color="414142"/>
              <w:bottom w:val="outset" w:sz="6" w:space="0" w:color="414142"/>
              <w:right w:val="outset" w:sz="6" w:space="0" w:color="414142"/>
            </w:tcBorders>
            <w:hideMark/>
          </w:tcPr>
          <w:p w14:paraId="67BB0E24" w14:textId="77777777" w:rsidR="00627FEA" w:rsidRPr="00F87A1B" w:rsidRDefault="00627FEA" w:rsidP="00627FEA">
            <w:pPr>
              <w:spacing w:after="0" w:line="240" w:lineRule="auto"/>
              <w:rPr>
                <w:rFonts w:ascii="Times New Roman" w:hAnsi="Times New Roman" w:cs="Times New Roman"/>
                <w:sz w:val="24"/>
                <w:szCs w:val="24"/>
              </w:rPr>
            </w:pPr>
            <w:r w:rsidRPr="00F87A1B">
              <w:rPr>
                <w:rFonts w:ascii="Times New Roman" w:hAnsi="Times New Roman" w:cs="Times New Roman"/>
                <w:sz w:val="24"/>
                <w:szCs w:val="24"/>
              </w:rPr>
              <w:lastRenderedPageBreak/>
              <w:t>7.</w:t>
            </w:r>
          </w:p>
        </w:tc>
        <w:tc>
          <w:tcPr>
            <w:tcW w:w="806" w:type="pct"/>
            <w:tcBorders>
              <w:top w:val="outset" w:sz="6" w:space="0" w:color="414142"/>
              <w:left w:val="outset" w:sz="6" w:space="0" w:color="414142"/>
              <w:bottom w:val="outset" w:sz="6" w:space="0" w:color="414142"/>
              <w:right w:val="outset" w:sz="6" w:space="0" w:color="414142"/>
            </w:tcBorders>
            <w:hideMark/>
          </w:tcPr>
          <w:p w14:paraId="0E1A5FA3" w14:textId="77777777" w:rsidR="00627FEA" w:rsidRPr="00F87A1B" w:rsidRDefault="00627FEA" w:rsidP="00627FEA">
            <w:pPr>
              <w:spacing w:after="0" w:line="240" w:lineRule="auto"/>
              <w:rPr>
                <w:rFonts w:ascii="Times New Roman" w:hAnsi="Times New Roman" w:cs="Times New Roman"/>
                <w:sz w:val="24"/>
                <w:szCs w:val="24"/>
              </w:rPr>
            </w:pPr>
            <w:r w:rsidRPr="00F87A1B">
              <w:rPr>
                <w:rFonts w:ascii="Times New Roman" w:hAnsi="Times New Roman" w:cs="Times New Roman"/>
                <w:sz w:val="24"/>
                <w:szCs w:val="24"/>
              </w:rPr>
              <w:t>Apmācības IeVP un VPD darbiniekiem bērnu tiesību aizsardzības jomā (BTAL 51.pants)</w:t>
            </w:r>
          </w:p>
        </w:tc>
        <w:tc>
          <w:tcPr>
            <w:tcW w:w="729" w:type="pct"/>
            <w:tcBorders>
              <w:top w:val="outset" w:sz="6" w:space="0" w:color="414142"/>
              <w:left w:val="outset" w:sz="6" w:space="0" w:color="414142"/>
              <w:bottom w:val="outset" w:sz="6" w:space="0" w:color="414142"/>
              <w:right w:val="outset" w:sz="6" w:space="0" w:color="414142"/>
            </w:tcBorders>
            <w:hideMark/>
          </w:tcPr>
          <w:p w14:paraId="24D39A8D" w14:textId="77777777" w:rsidR="00627FEA" w:rsidRPr="00F87A1B" w:rsidRDefault="00627FEA" w:rsidP="00627FE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Darbu ar nepilngadīgajiem soda izpildē nodrošina atbilstoši apmācīti darbinieki</w:t>
            </w:r>
          </w:p>
        </w:tc>
        <w:tc>
          <w:tcPr>
            <w:tcW w:w="851" w:type="pct"/>
            <w:tcBorders>
              <w:top w:val="outset" w:sz="6" w:space="0" w:color="414142"/>
              <w:left w:val="outset" w:sz="6" w:space="0" w:color="414142"/>
              <w:bottom w:val="outset" w:sz="6" w:space="0" w:color="414142"/>
              <w:right w:val="outset" w:sz="6" w:space="0" w:color="414142"/>
            </w:tcBorders>
            <w:hideMark/>
          </w:tcPr>
          <w:p w14:paraId="64DCDEC0" w14:textId="77777777" w:rsidR="00627FEA" w:rsidRPr="00F87A1B" w:rsidRDefault="00627FEA" w:rsidP="00627FE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587 VPD un IeVP darbinieki ir apmācīti bērnu tiesību aizsardzības jautājumos</w:t>
            </w:r>
          </w:p>
        </w:tc>
        <w:tc>
          <w:tcPr>
            <w:tcW w:w="2282" w:type="pct"/>
            <w:tcBorders>
              <w:top w:val="single" w:sz="4" w:space="0" w:color="auto"/>
              <w:left w:val="outset" w:sz="6" w:space="0" w:color="414142"/>
              <w:bottom w:val="outset" w:sz="6" w:space="0" w:color="414142"/>
              <w:right w:val="outset" w:sz="6" w:space="0" w:color="414142"/>
            </w:tcBorders>
          </w:tcPr>
          <w:p w14:paraId="7B418A43" w14:textId="77777777" w:rsidR="00895AF7" w:rsidRPr="00F87A1B" w:rsidRDefault="007854FE" w:rsidP="008A3B0D">
            <w:pPr>
              <w:spacing w:after="0" w:line="240" w:lineRule="auto"/>
              <w:jc w:val="both"/>
              <w:rPr>
                <w:rFonts w:ascii="Times New Roman" w:hAnsi="Times New Roman" w:cs="Times New Roman"/>
                <w:b/>
                <w:sz w:val="24"/>
                <w:szCs w:val="24"/>
              </w:rPr>
            </w:pPr>
            <w:r w:rsidRPr="00F87A1B">
              <w:rPr>
                <w:rFonts w:ascii="Times New Roman" w:hAnsi="Times New Roman" w:cs="Times New Roman"/>
                <w:b/>
                <w:sz w:val="24"/>
                <w:szCs w:val="24"/>
              </w:rPr>
              <w:t>-</w:t>
            </w:r>
          </w:p>
          <w:p w14:paraId="7AC43FBA" w14:textId="77777777" w:rsidR="006F3997" w:rsidRPr="00F87A1B" w:rsidRDefault="006F3997" w:rsidP="008A3B0D">
            <w:pPr>
              <w:spacing w:after="0" w:line="240" w:lineRule="auto"/>
              <w:jc w:val="both"/>
              <w:rPr>
                <w:rFonts w:ascii="Times New Roman" w:hAnsi="Times New Roman" w:cs="Times New Roman"/>
                <w:b/>
                <w:sz w:val="24"/>
                <w:szCs w:val="24"/>
              </w:rPr>
            </w:pPr>
          </w:p>
          <w:p w14:paraId="085A4930" w14:textId="2177973B" w:rsidR="006F3997" w:rsidRPr="00F87A1B" w:rsidRDefault="006F3997" w:rsidP="008A3B0D">
            <w:pPr>
              <w:spacing w:after="0" w:line="240" w:lineRule="auto"/>
              <w:jc w:val="both"/>
              <w:rPr>
                <w:rFonts w:ascii="Times New Roman" w:hAnsi="Times New Roman" w:cs="Times New Roman"/>
                <w:sz w:val="24"/>
                <w:szCs w:val="24"/>
              </w:rPr>
            </w:pPr>
          </w:p>
        </w:tc>
      </w:tr>
      <w:tr w:rsidR="00E16BA2" w:rsidRPr="00F87A1B" w14:paraId="7241E819" w14:textId="77777777" w:rsidTr="006D2B5F">
        <w:tc>
          <w:tcPr>
            <w:tcW w:w="332" w:type="pct"/>
            <w:vMerge w:val="restart"/>
            <w:tcBorders>
              <w:top w:val="outset" w:sz="6" w:space="0" w:color="414142"/>
              <w:left w:val="outset" w:sz="6" w:space="0" w:color="414142"/>
              <w:right w:val="outset" w:sz="6" w:space="0" w:color="414142"/>
            </w:tcBorders>
            <w:hideMark/>
          </w:tcPr>
          <w:p w14:paraId="15F28630" w14:textId="77777777" w:rsidR="00E16BA2" w:rsidRPr="00F87A1B" w:rsidRDefault="00E16BA2" w:rsidP="00627FEA">
            <w:pPr>
              <w:spacing w:after="0" w:line="240" w:lineRule="auto"/>
              <w:rPr>
                <w:rFonts w:ascii="Times New Roman" w:hAnsi="Times New Roman" w:cs="Times New Roman"/>
                <w:sz w:val="24"/>
                <w:szCs w:val="24"/>
              </w:rPr>
            </w:pPr>
            <w:r w:rsidRPr="00F87A1B">
              <w:rPr>
                <w:rFonts w:ascii="Times New Roman" w:hAnsi="Times New Roman" w:cs="Times New Roman"/>
                <w:sz w:val="24"/>
                <w:szCs w:val="24"/>
              </w:rPr>
              <w:t>8.</w:t>
            </w:r>
          </w:p>
        </w:tc>
        <w:tc>
          <w:tcPr>
            <w:tcW w:w="806" w:type="pct"/>
            <w:vMerge w:val="restart"/>
            <w:tcBorders>
              <w:top w:val="outset" w:sz="6" w:space="0" w:color="414142"/>
              <w:left w:val="outset" w:sz="6" w:space="0" w:color="414142"/>
              <w:right w:val="outset" w:sz="6" w:space="0" w:color="414142"/>
            </w:tcBorders>
            <w:hideMark/>
          </w:tcPr>
          <w:p w14:paraId="14129949" w14:textId="77777777" w:rsidR="00E16BA2" w:rsidRPr="00F87A1B" w:rsidRDefault="00E16BA2" w:rsidP="00627FEA">
            <w:pPr>
              <w:spacing w:after="0" w:line="240" w:lineRule="auto"/>
              <w:rPr>
                <w:rFonts w:ascii="Times New Roman" w:hAnsi="Times New Roman" w:cs="Times New Roman"/>
                <w:sz w:val="24"/>
                <w:szCs w:val="24"/>
              </w:rPr>
            </w:pPr>
            <w:r w:rsidRPr="00F87A1B">
              <w:rPr>
                <w:rFonts w:ascii="Times New Roman" w:hAnsi="Times New Roman" w:cs="Times New Roman"/>
                <w:sz w:val="24"/>
                <w:szCs w:val="24"/>
              </w:rPr>
              <w:t>Kopīgu apmācību organizēšana IeVP un VPD darbiniekiem</w:t>
            </w:r>
          </w:p>
        </w:tc>
        <w:tc>
          <w:tcPr>
            <w:tcW w:w="729" w:type="pct"/>
            <w:vMerge w:val="restart"/>
            <w:tcBorders>
              <w:top w:val="outset" w:sz="6" w:space="0" w:color="414142"/>
              <w:left w:val="outset" w:sz="6" w:space="0" w:color="414142"/>
              <w:right w:val="outset" w:sz="6" w:space="0" w:color="414142"/>
            </w:tcBorders>
            <w:hideMark/>
          </w:tcPr>
          <w:p w14:paraId="288F41B0" w14:textId="77777777" w:rsidR="00E16BA2" w:rsidRPr="00F87A1B" w:rsidRDefault="00E16BA2" w:rsidP="00627FE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Ir izveidota vienota izpratne par soda izpildes pamatjautājumiem un darba metodēm abu iestāžu darbiniekiem tajās jomās, kurās nepieciešama vienota izpratne</w:t>
            </w:r>
          </w:p>
        </w:tc>
        <w:tc>
          <w:tcPr>
            <w:tcW w:w="851" w:type="pct"/>
            <w:tcBorders>
              <w:top w:val="outset" w:sz="6" w:space="0" w:color="414142"/>
              <w:left w:val="outset" w:sz="6" w:space="0" w:color="414142"/>
              <w:bottom w:val="outset" w:sz="6" w:space="0" w:color="414142"/>
              <w:right w:val="outset" w:sz="6" w:space="0" w:color="414142"/>
            </w:tcBorders>
            <w:hideMark/>
          </w:tcPr>
          <w:p w14:paraId="1AD7D14F" w14:textId="77777777" w:rsidR="00E16BA2" w:rsidRPr="00F87A1B" w:rsidRDefault="00E16BA2" w:rsidP="00627FE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160 VPD un IeVP darbinieki ir apmācīti starpdisciplinārajos jautājumos gada laikā</w:t>
            </w:r>
          </w:p>
        </w:tc>
        <w:tc>
          <w:tcPr>
            <w:tcW w:w="2282" w:type="pct"/>
            <w:vMerge w:val="restart"/>
            <w:tcBorders>
              <w:top w:val="outset" w:sz="6" w:space="0" w:color="414142"/>
              <w:left w:val="outset" w:sz="6" w:space="0" w:color="414142"/>
              <w:right w:val="outset" w:sz="6" w:space="0" w:color="414142"/>
            </w:tcBorders>
          </w:tcPr>
          <w:p w14:paraId="3698A389" w14:textId="746E8972" w:rsidR="00E16BA2" w:rsidRPr="00F87A1B" w:rsidRDefault="00F21A94" w:rsidP="00627FEA">
            <w:pPr>
              <w:spacing w:after="0" w:line="240" w:lineRule="auto"/>
              <w:jc w:val="both"/>
              <w:rPr>
                <w:rFonts w:ascii="Times New Roman" w:hAnsi="Times New Roman" w:cs="Times New Roman"/>
                <w:b/>
                <w:sz w:val="24"/>
                <w:szCs w:val="24"/>
              </w:rPr>
            </w:pPr>
            <w:r w:rsidRPr="00F87A1B">
              <w:rPr>
                <w:rFonts w:ascii="Times New Roman" w:hAnsi="Times New Roman" w:cs="Times New Roman"/>
                <w:b/>
                <w:sz w:val="24"/>
                <w:szCs w:val="24"/>
              </w:rPr>
              <w:t>2020. g</w:t>
            </w:r>
            <w:r w:rsidR="007854FE" w:rsidRPr="00F87A1B">
              <w:rPr>
                <w:rFonts w:ascii="Times New Roman" w:hAnsi="Times New Roman" w:cs="Times New Roman"/>
                <w:b/>
                <w:sz w:val="24"/>
                <w:szCs w:val="24"/>
              </w:rPr>
              <w:t>adā</w:t>
            </w:r>
            <w:r w:rsidRPr="00F87A1B">
              <w:rPr>
                <w:rFonts w:ascii="Times New Roman" w:hAnsi="Times New Roman" w:cs="Times New Roman"/>
                <w:b/>
                <w:sz w:val="24"/>
                <w:szCs w:val="24"/>
              </w:rPr>
              <w:t>:</w:t>
            </w:r>
          </w:p>
          <w:p w14:paraId="164D1706" w14:textId="77777777" w:rsidR="00F21A94" w:rsidRPr="00F87A1B" w:rsidRDefault="00F21A94" w:rsidP="00627FE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 xml:space="preserve">Turpināts darbs pie kopīgu apmācību sistēmas modeļu izstrādes par VPD un IeVP mācību sistēmu apvienošanu (darba organizācija, apmācību saturs un organizācija u.c.). </w:t>
            </w:r>
          </w:p>
          <w:p w14:paraId="4E5511EA" w14:textId="77777777" w:rsidR="00F21A94" w:rsidRPr="00F87A1B" w:rsidRDefault="00F21A94" w:rsidP="00627FE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Turpināta aktivitātes “E-mācību sistēmas un e- izglītības vides Moodle  izveide, satura izstrāde un ieviešana IeVP un VPD“ īstenošana: kuras ietvaros noritēja darbība četru iepirkumu īstenošanā: viens iepirkums par Moodle pilnveidi VPD un trīs iepirkumi progranmmu satura izstrādei (ievietošanai Moodle) VPD</w:t>
            </w:r>
          </w:p>
          <w:p w14:paraId="17D098AD" w14:textId="77777777" w:rsidR="006F3997" w:rsidRPr="00F87A1B" w:rsidRDefault="006F3997" w:rsidP="00627FEA">
            <w:pPr>
              <w:spacing w:after="0" w:line="240" w:lineRule="auto"/>
              <w:jc w:val="both"/>
              <w:rPr>
                <w:rFonts w:ascii="Times New Roman" w:hAnsi="Times New Roman" w:cs="Times New Roman"/>
                <w:sz w:val="24"/>
                <w:szCs w:val="24"/>
              </w:rPr>
            </w:pPr>
          </w:p>
          <w:p w14:paraId="1AAB2C92" w14:textId="77777777" w:rsidR="00050427" w:rsidRPr="00F87A1B" w:rsidRDefault="00050427" w:rsidP="00050427">
            <w:pPr>
              <w:spacing w:after="0" w:line="240" w:lineRule="auto"/>
              <w:jc w:val="both"/>
              <w:rPr>
                <w:rFonts w:ascii="Times New Roman" w:hAnsi="Times New Roman" w:cs="Times New Roman"/>
                <w:i/>
                <w:sz w:val="24"/>
                <w:szCs w:val="24"/>
              </w:rPr>
            </w:pPr>
            <w:r w:rsidRPr="00F87A1B">
              <w:rPr>
                <w:rFonts w:ascii="Times New Roman" w:hAnsi="Times New Roman" w:cs="Times New Roman"/>
                <w:b/>
                <w:sz w:val="24"/>
                <w:szCs w:val="24"/>
              </w:rPr>
              <w:t>Secinājums:</w:t>
            </w:r>
            <w:r w:rsidRPr="00F87A1B">
              <w:rPr>
                <w:rFonts w:ascii="Times New Roman" w:hAnsi="Times New Roman" w:cs="Times New Roman"/>
                <w:sz w:val="24"/>
                <w:szCs w:val="24"/>
              </w:rPr>
              <w:t xml:space="preserve"> Nākamajā ESF periodā uzdevumus nepieciešams turpināt, paredzot: </w:t>
            </w:r>
            <w:r w:rsidRPr="00F87A1B">
              <w:rPr>
                <w:rFonts w:ascii="Times New Roman" w:hAnsi="Times New Roman" w:cs="Times New Roman"/>
                <w:i/>
                <w:sz w:val="24"/>
                <w:szCs w:val="24"/>
              </w:rPr>
              <w:t>Valsts probācijas dienesta darbinieku kapacitātes celšanu un profesionālās noturības stiprināšanu; e-mācību attīstīšanu;</w:t>
            </w:r>
          </w:p>
          <w:p w14:paraId="64858B67" w14:textId="33D999A8" w:rsidR="006F3997" w:rsidRPr="00F87A1B" w:rsidRDefault="00050427" w:rsidP="00050427">
            <w:pPr>
              <w:spacing w:after="0" w:line="240" w:lineRule="auto"/>
              <w:jc w:val="both"/>
              <w:rPr>
                <w:rFonts w:ascii="Times New Roman" w:hAnsi="Times New Roman" w:cs="Times New Roman"/>
                <w:sz w:val="24"/>
                <w:szCs w:val="24"/>
              </w:rPr>
            </w:pPr>
            <w:r w:rsidRPr="00F87A1B">
              <w:rPr>
                <w:rFonts w:ascii="Times New Roman" w:hAnsi="Times New Roman" w:cs="Times New Roman"/>
                <w:i/>
                <w:sz w:val="24"/>
                <w:szCs w:val="24"/>
              </w:rPr>
              <w:lastRenderedPageBreak/>
              <w:t>IeVP nodarbināto</w:t>
            </w:r>
            <w:r w:rsidRPr="00F87A1B">
              <w:rPr>
                <w:rFonts w:ascii="Times New Roman" w:hAnsi="Times New Roman" w:cs="Times New Roman"/>
                <w:i/>
                <w:iCs/>
                <w:sz w:val="24"/>
                <w:szCs w:val="24"/>
              </w:rPr>
              <w:t xml:space="preserve"> un brīvprātīgo kapacitātes celšanu, profesionālās kvalifikācijas paaugstināšanas un profesionālās noturības veicināšanas pasākumus, piem., supervīzijas, koučingu un ikgadējās konferences, u.c., e-mācību attīstība</w:t>
            </w:r>
          </w:p>
        </w:tc>
      </w:tr>
      <w:tr w:rsidR="00E16BA2" w:rsidRPr="00F87A1B" w14:paraId="45530FB4" w14:textId="77777777" w:rsidTr="006D2B5F">
        <w:tc>
          <w:tcPr>
            <w:tcW w:w="332" w:type="pct"/>
            <w:vMerge/>
            <w:tcBorders>
              <w:left w:val="outset" w:sz="6" w:space="0" w:color="414142"/>
              <w:right w:val="outset" w:sz="6" w:space="0" w:color="414142"/>
            </w:tcBorders>
            <w:hideMark/>
          </w:tcPr>
          <w:p w14:paraId="657206AF" w14:textId="77777777" w:rsidR="00E16BA2" w:rsidRPr="00F87A1B" w:rsidRDefault="00E16BA2" w:rsidP="00627FEA">
            <w:pPr>
              <w:spacing w:after="0" w:line="240" w:lineRule="auto"/>
              <w:rPr>
                <w:rFonts w:ascii="Times New Roman" w:hAnsi="Times New Roman" w:cs="Times New Roman"/>
                <w:sz w:val="24"/>
                <w:szCs w:val="24"/>
              </w:rPr>
            </w:pPr>
          </w:p>
        </w:tc>
        <w:tc>
          <w:tcPr>
            <w:tcW w:w="806" w:type="pct"/>
            <w:vMerge/>
            <w:tcBorders>
              <w:left w:val="outset" w:sz="6" w:space="0" w:color="414142"/>
              <w:right w:val="outset" w:sz="6" w:space="0" w:color="414142"/>
            </w:tcBorders>
            <w:hideMark/>
          </w:tcPr>
          <w:p w14:paraId="62774E4D" w14:textId="77777777" w:rsidR="00E16BA2" w:rsidRPr="00F87A1B" w:rsidRDefault="00E16BA2" w:rsidP="00627FEA">
            <w:pPr>
              <w:spacing w:after="0" w:line="240" w:lineRule="auto"/>
              <w:rPr>
                <w:rFonts w:ascii="Times New Roman" w:hAnsi="Times New Roman" w:cs="Times New Roman"/>
                <w:sz w:val="24"/>
                <w:szCs w:val="24"/>
              </w:rPr>
            </w:pPr>
          </w:p>
        </w:tc>
        <w:tc>
          <w:tcPr>
            <w:tcW w:w="729" w:type="pct"/>
            <w:vMerge/>
            <w:tcBorders>
              <w:left w:val="outset" w:sz="6" w:space="0" w:color="414142"/>
              <w:right w:val="outset" w:sz="6" w:space="0" w:color="414142"/>
            </w:tcBorders>
            <w:hideMark/>
          </w:tcPr>
          <w:p w14:paraId="1603BAF0" w14:textId="77777777" w:rsidR="00E16BA2" w:rsidRPr="00F87A1B" w:rsidRDefault="00E16BA2" w:rsidP="00627FEA">
            <w:pPr>
              <w:spacing w:after="0" w:line="240" w:lineRule="auto"/>
              <w:jc w:val="both"/>
              <w:rPr>
                <w:rFonts w:ascii="Times New Roman" w:hAnsi="Times New Roman" w:cs="Times New Roman"/>
                <w:sz w:val="24"/>
                <w:szCs w:val="24"/>
              </w:rPr>
            </w:pPr>
          </w:p>
        </w:tc>
        <w:tc>
          <w:tcPr>
            <w:tcW w:w="851" w:type="pct"/>
            <w:tcBorders>
              <w:top w:val="outset" w:sz="6" w:space="0" w:color="414142"/>
              <w:left w:val="outset" w:sz="6" w:space="0" w:color="414142"/>
              <w:bottom w:val="outset" w:sz="6" w:space="0" w:color="414142"/>
              <w:right w:val="outset" w:sz="6" w:space="0" w:color="414142"/>
            </w:tcBorders>
            <w:hideMark/>
          </w:tcPr>
          <w:p w14:paraId="2827504C" w14:textId="77777777" w:rsidR="00E16BA2" w:rsidRPr="00F87A1B" w:rsidRDefault="00E16BA2" w:rsidP="00627FE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Izveidotas un ieviestas e-mācību sistēmas abās iestādēs</w:t>
            </w:r>
          </w:p>
        </w:tc>
        <w:tc>
          <w:tcPr>
            <w:tcW w:w="2282" w:type="pct"/>
            <w:vMerge/>
            <w:tcBorders>
              <w:left w:val="outset" w:sz="6" w:space="0" w:color="414142"/>
              <w:right w:val="outset" w:sz="6" w:space="0" w:color="414142"/>
            </w:tcBorders>
          </w:tcPr>
          <w:p w14:paraId="0740358D" w14:textId="77777777" w:rsidR="00E16BA2" w:rsidRPr="00F87A1B" w:rsidRDefault="00E16BA2" w:rsidP="00627FEA">
            <w:pPr>
              <w:spacing w:after="0" w:line="240" w:lineRule="auto"/>
              <w:jc w:val="both"/>
              <w:rPr>
                <w:rFonts w:ascii="Times New Roman" w:hAnsi="Times New Roman" w:cs="Times New Roman"/>
                <w:sz w:val="24"/>
                <w:szCs w:val="24"/>
              </w:rPr>
            </w:pPr>
          </w:p>
        </w:tc>
      </w:tr>
      <w:tr w:rsidR="00E16BA2" w:rsidRPr="00F87A1B" w14:paraId="66148A84" w14:textId="77777777" w:rsidTr="006D2B5F">
        <w:tc>
          <w:tcPr>
            <w:tcW w:w="332" w:type="pct"/>
            <w:vMerge/>
            <w:tcBorders>
              <w:left w:val="outset" w:sz="6" w:space="0" w:color="414142"/>
              <w:bottom w:val="outset" w:sz="6" w:space="0" w:color="414142"/>
              <w:right w:val="outset" w:sz="6" w:space="0" w:color="414142"/>
            </w:tcBorders>
            <w:hideMark/>
          </w:tcPr>
          <w:p w14:paraId="1E8E500C" w14:textId="77777777" w:rsidR="00E16BA2" w:rsidRPr="00F87A1B" w:rsidRDefault="00E16BA2" w:rsidP="00627FEA">
            <w:pPr>
              <w:spacing w:after="0" w:line="240" w:lineRule="auto"/>
              <w:rPr>
                <w:rFonts w:ascii="Times New Roman" w:hAnsi="Times New Roman" w:cs="Times New Roman"/>
                <w:sz w:val="24"/>
                <w:szCs w:val="24"/>
              </w:rPr>
            </w:pPr>
          </w:p>
        </w:tc>
        <w:tc>
          <w:tcPr>
            <w:tcW w:w="806" w:type="pct"/>
            <w:vMerge/>
            <w:tcBorders>
              <w:left w:val="outset" w:sz="6" w:space="0" w:color="414142"/>
              <w:bottom w:val="outset" w:sz="6" w:space="0" w:color="414142"/>
              <w:right w:val="outset" w:sz="6" w:space="0" w:color="414142"/>
            </w:tcBorders>
            <w:hideMark/>
          </w:tcPr>
          <w:p w14:paraId="54A1A62A" w14:textId="77777777" w:rsidR="00E16BA2" w:rsidRPr="00F87A1B" w:rsidRDefault="00E16BA2" w:rsidP="00627FEA">
            <w:pPr>
              <w:spacing w:after="0" w:line="240" w:lineRule="auto"/>
              <w:rPr>
                <w:rFonts w:ascii="Times New Roman" w:hAnsi="Times New Roman" w:cs="Times New Roman"/>
                <w:sz w:val="24"/>
                <w:szCs w:val="24"/>
              </w:rPr>
            </w:pPr>
          </w:p>
        </w:tc>
        <w:tc>
          <w:tcPr>
            <w:tcW w:w="729" w:type="pct"/>
            <w:vMerge/>
            <w:tcBorders>
              <w:left w:val="outset" w:sz="6" w:space="0" w:color="414142"/>
              <w:bottom w:val="outset" w:sz="6" w:space="0" w:color="414142"/>
              <w:right w:val="outset" w:sz="6" w:space="0" w:color="414142"/>
            </w:tcBorders>
            <w:hideMark/>
          </w:tcPr>
          <w:p w14:paraId="58706FE0" w14:textId="77777777" w:rsidR="00E16BA2" w:rsidRPr="00F87A1B" w:rsidRDefault="00E16BA2" w:rsidP="00627FEA">
            <w:pPr>
              <w:spacing w:after="0" w:line="240" w:lineRule="auto"/>
              <w:jc w:val="both"/>
              <w:rPr>
                <w:rFonts w:ascii="Times New Roman" w:hAnsi="Times New Roman" w:cs="Times New Roman"/>
                <w:sz w:val="24"/>
                <w:szCs w:val="24"/>
              </w:rPr>
            </w:pPr>
          </w:p>
        </w:tc>
        <w:tc>
          <w:tcPr>
            <w:tcW w:w="851" w:type="pct"/>
            <w:tcBorders>
              <w:top w:val="outset" w:sz="6" w:space="0" w:color="414142"/>
              <w:left w:val="outset" w:sz="6" w:space="0" w:color="414142"/>
              <w:bottom w:val="outset" w:sz="6" w:space="0" w:color="414142"/>
              <w:right w:val="outset" w:sz="6" w:space="0" w:color="414142"/>
            </w:tcBorders>
            <w:hideMark/>
          </w:tcPr>
          <w:p w14:paraId="6C80BD50" w14:textId="77777777" w:rsidR="00E16BA2" w:rsidRPr="00F87A1B" w:rsidRDefault="00E16BA2" w:rsidP="00627FE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Izstrādāta rokasgrāmata jaunajiem ieslodzījuma vietu darbiniekiem</w:t>
            </w:r>
          </w:p>
        </w:tc>
        <w:tc>
          <w:tcPr>
            <w:tcW w:w="2282" w:type="pct"/>
            <w:vMerge/>
            <w:tcBorders>
              <w:left w:val="outset" w:sz="6" w:space="0" w:color="414142"/>
              <w:bottom w:val="single" w:sz="4" w:space="0" w:color="auto"/>
              <w:right w:val="outset" w:sz="6" w:space="0" w:color="414142"/>
            </w:tcBorders>
          </w:tcPr>
          <w:p w14:paraId="21EB9735" w14:textId="77777777" w:rsidR="00E16BA2" w:rsidRPr="00F87A1B" w:rsidRDefault="00E16BA2" w:rsidP="00627FEA">
            <w:pPr>
              <w:spacing w:after="0" w:line="240" w:lineRule="auto"/>
              <w:jc w:val="both"/>
              <w:rPr>
                <w:rFonts w:ascii="Times New Roman" w:hAnsi="Times New Roman" w:cs="Times New Roman"/>
                <w:sz w:val="24"/>
                <w:szCs w:val="24"/>
              </w:rPr>
            </w:pPr>
          </w:p>
        </w:tc>
      </w:tr>
      <w:tr w:rsidR="00627FEA" w:rsidRPr="00F87A1B" w14:paraId="676E87BF" w14:textId="77777777" w:rsidTr="006D2B5F">
        <w:tc>
          <w:tcPr>
            <w:tcW w:w="332" w:type="pct"/>
            <w:vMerge w:val="restart"/>
            <w:tcBorders>
              <w:top w:val="outset" w:sz="6" w:space="0" w:color="414142"/>
              <w:left w:val="outset" w:sz="6" w:space="0" w:color="414142"/>
              <w:bottom w:val="outset" w:sz="6" w:space="0" w:color="414142"/>
              <w:right w:val="outset" w:sz="6" w:space="0" w:color="414142"/>
            </w:tcBorders>
            <w:hideMark/>
          </w:tcPr>
          <w:p w14:paraId="3D12E7FC" w14:textId="77777777" w:rsidR="00627FEA" w:rsidRPr="00F87A1B" w:rsidRDefault="00627FEA" w:rsidP="00627FEA">
            <w:pPr>
              <w:spacing w:after="0" w:line="240" w:lineRule="auto"/>
              <w:rPr>
                <w:rFonts w:ascii="Times New Roman" w:hAnsi="Times New Roman" w:cs="Times New Roman"/>
                <w:sz w:val="24"/>
                <w:szCs w:val="24"/>
              </w:rPr>
            </w:pPr>
            <w:r w:rsidRPr="00F87A1B">
              <w:rPr>
                <w:rFonts w:ascii="Times New Roman" w:hAnsi="Times New Roman" w:cs="Times New Roman"/>
                <w:sz w:val="24"/>
                <w:szCs w:val="24"/>
              </w:rPr>
              <w:t>9.</w:t>
            </w:r>
          </w:p>
        </w:tc>
        <w:tc>
          <w:tcPr>
            <w:tcW w:w="806" w:type="pct"/>
            <w:vMerge w:val="restart"/>
            <w:tcBorders>
              <w:top w:val="outset" w:sz="6" w:space="0" w:color="414142"/>
              <w:left w:val="outset" w:sz="6" w:space="0" w:color="414142"/>
              <w:bottom w:val="outset" w:sz="6" w:space="0" w:color="414142"/>
              <w:right w:val="outset" w:sz="6" w:space="0" w:color="414142"/>
            </w:tcBorders>
            <w:hideMark/>
          </w:tcPr>
          <w:p w14:paraId="195A75F5" w14:textId="77777777" w:rsidR="00627FEA" w:rsidRPr="00F87A1B" w:rsidRDefault="00627FEA" w:rsidP="00627FEA">
            <w:pPr>
              <w:spacing w:after="0" w:line="240" w:lineRule="auto"/>
              <w:rPr>
                <w:rFonts w:ascii="Times New Roman" w:hAnsi="Times New Roman" w:cs="Times New Roman"/>
                <w:sz w:val="24"/>
                <w:szCs w:val="24"/>
              </w:rPr>
            </w:pPr>
            <w:r w:rsidRPr="00F87A1B">
              <w:rPr>
                <w:rFonts w:ascii="Times New Roman" w:hAnsi="Times New Roman" w:cs="Times New Roman"/>
                <w:sz w:val="24"/>
                <w:szCs w:val="24"/>
              </w:rPr>
              <w:t>IeVP Mācību centra kapacitātes stiprināšana</w:t>
            </w:r>
          </w:p>
        </w:tc>
        <w:tc>
          <w:tcPr>
            <w:tcW w:w="729" w:type="pct"/>
            <w:vMerge w:val="restart"/>
            <w:tcBorders>
              <w:top w:val="outset" w:sz="6" w:space="0" w:color="414142"/>
              <w:left w:val="outset" w:sz="6" w:space="0" w:color="414142"/>
              <w:bottom w:val="outset" w:sz="6" w:space="0" w:color="414142"/>
              <w:right w:val="outset" w:sz="6" w:space="0" w:color="414142"/>
            </w:tcBorders>
            <w:hideMark/>
          </w:tcPr>
          <w:p w14:paraId="3E6BEF74" w14:textId="77777777" w:rsidR="00627FEA" w:rsidRPr="00F87A1B" w:rsidRDefault="00627FEA" w:rsidP="00627FE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Mācību centrs spēj nodrošināt pietiekamu un kvalitatīvu apmācību IeVP darbiniekiem</w:t>
            </w:r>
          </w:p>
        </w:tc>
        <w:tc>
          <w:tcPr>
            <w:tcW w:w="851" w:type="pct"/>
            <w:tcBorders>
              <w:top w:val="outset" w:sz="6" w:space="0" w:color="414142"/>
              <w:left w:val="outset" w:sz="6" w:space="0" w:color="414142"/>
              <w:bottom w:val="outset" w:sz="6" w:space="0" w:color="414142"/>
              <w:right w:val="single" w:sz="4" w:space="0" w:color="auto"/>
            </w:tcBorders>
            <w:hideMark/>
          </w:tcPr>
          <w:p w14:paraId="4DCDF880" w14:textId="77777777" w:rsidR="00627FEA" w:rsidRPr="00F87A1B" w:rsidRDefault="00627FEA" w:rsidP="00627FE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6 papildus algoti pasniedzēji, t.sk. no ārvalstīm</w:t>
            </w:r>
          </w:p>
        </w:tc>
        <w:tc>
          <w:tcPr>
            <w:tcW w:w="2282" w:type="pct"/>
            <w:tcBorders>
              <w:top w:val="single" w:sz="4" w:space="0" w:color="auto"/>
              <w:left w:val="single" w:sz="4" w:space="0" w:color="auto"/>
              <w:bottom w:val="single" w:sz="4" w:space="0" w:color="auto"/>
              <w:right w:val="single" w:sz="4" w:space="0" w:color="auto"/>
            </w:tcBorders>
          </w:tcPr>
          <w:p w14:paraId="2DD7CA18" w14:textId="77777777" w:rsidR="00627FEA" w:rsidRPr="00F87A1B" w:rsidRDefault="007854FE" w:rsidP="00627FE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w:t>
            </w:r>
          </w:p>
          <w:p w14:paraId="64133514" w14:textId="77777777" w:rsidR="006F3997" w:rsidRPr="00F87A1B" w:rsidRDefault="006F3997" w:rsidP="00627FEA">
            <w:pPr>
              <w:spacing w:after="0" w:line="240" w:lineRule="auto"/>
              <w:jc w:val="both"/>
              <w:rPr>
                <w:rFonts w:ascii="Times New Roman" w:hAnsi="Times New Roman" w:cs="Times New Roman"/>
                <w:sz w:val="24"/>
                <w:szCs w:val="24"/>
              </w:rPr>
            </w:pPr>
          </w:p>
          <w:p w14:paraId="71C32BA7" w14:textId="7E4282A8" w:rsidR="006F3997" w:rsidRPr="00F87A1B" w:rsidRDefault="006F3997" w:rsidP="00627FEA">
            <w:pPr>
              <w:spacing w:after="0" w:line="240" w:lineRule="auto"/>
              <w:jc w:val="both"/>
              <w:rPr>
                <w:rFonts w:ascii="Times New Roman" w:hAnsi="Times New Roman" w:cs="Times New Roman"/>
                <w:sz w:val="24"/>
                <w:szCs w:val="24"/>
              </w:rPr>
            </w:pPr>
          </w:p>
        </w:tc>
      </w:tr>
      <w:tr w:rsidR="00627FEA" w:rsidRPr="00F87A1B" w14:paraId="0F11EFD7" w14:textId="77777777" w:rsidTr="006D2B5F">
        <w:tc>
          <w:tcPr>
            <w:tcW w:w="332" w:type="pct"/>
            <w:vMerge/>
            <w:tcBorders>
              <w:top w:val="outset" w:sz="6" w:space="0" w:color="414142"/>
              <w:left w:val="outset" w:sz="6" w:space="0" w:color="414142"/>
              <w:bottom w:val="outset" w:sz="6" w:space="0" w:color="414142"/>
              <w:right w:val="outset" w:sz="6" w:space="0" w:color="414142"/>
            </w:tcBorders>
            <w:hideMark/>
          </w:tcPr>
          <w:p w14:paraId="165AA1C0" w14:textId="77777777" w:rsidR="00627FEA" w:rsidRPr="00F87A1B" w:rsidRDefault="00627FEA" w:rsidP="00627FEA">
            <w:pPr>
              <w:spacing w:after="0" w:line="240" w:lineRule="auto"/>
              <w:rPr>
                <w:rFonts w:ascii="Times New Roman" w:hAnsi="Times New Roman" w:cs="Times New Roman"/>
                <w:sz w:val="24"/>
                <w:szCs w:val="24"/>
              </w:rPr>
            </w:pPr>
          </w:p>
        </w:tc>
        <w:tc>
          <w:tcPr>
            <w:tcW w:w="806" w:type="pct"/>
            <w:vMerge/>
            <w:tcBorders>
              <w:top w:val="outset" w:sz="6" w:space="0" w:color="414142"/>
              <w:left w:val="outset" w:sz="6" w:space="0" w:color="414142"/>
              <w:bottom w:val="outset" w:sz="6" w:space="0" w:color="414142"/>
              <w:right w:val="outset" w:sz="6" w:space="0" w:color="414142"/>
            </w:tcBorders>
            <w:hideMark/>
          </w:tcPr>
          <w:p w14:paraId="2DFC03CA" w14:textId="77777777" w:rsidR="00627FEA" w:rsidRPr="00F87A1B" w:rsidRDefault="00627FEA" w:rsidP="00627FEA">
            <w:pPr>
              <w:spacing w:after="0" w:line="240" w:lineRule="auto"/>
              <w:rPr>
                <w:rFonts w:ascii="Times New Roman" w:hAnsi="Times New Roman" w:cs="Times New Roman"/>
                <w:sz w:val="24"/>
                <w:szCs w:val="24"/>
              </w:rPr>
            </w:pPr>
          </w:p>
        </w:tc>
        <w:tc>
          <w:tcPr>
            <w:tcW w:w="729" w:type="pct"/>
            <w:vMerge/>
            <w:tcBorders>
              <w:top w:val="outset" w:sz="6" w:space="0" w:color="414142"/>
              <w:left w:val="outset" w:sz="6" w:space="0" w:color="414142"/>
              <w:bottom w:val="outset" w:sz="6" w:space="0" w:color="414142"/>
              <w:right w:val="outset" w:sz="6" w:space="0" w:color="414142"/>
            </w:tcBorders>
            <w:hideMark/>
          </w:tcPr>
          <w:p w14:paraId="382A2956" w14:textId="77777777" w:rsidR="00627FEA" w:rsidRPr="00F87A1B" w:rsidRDefault="00627FEA" w:rsidP="00627FEA">
            <w:pPr>
              <w:spacing w:after="0" w:line="240" w:lineRule="auto"/>
              <w:jc w:val="both"/>
              <w:rPr>
                <w:rFonts w:ascii="Times New Roman" w:hAnsi="Times New Roman" w:cs="Times New Roman"/>
                <w:sz w:val="24"/>
                <w:szCs w:val="24"/>
              </w:rPr>
            </w:pPr>
          </w:p>
        </w:tc>
        <w:tc>
          <w:tcPr>
            <w:tcW w:w="851" w:type="pct"/>
            <w:tcBorders>
              <w:top w:val="outset" w:sz="6" w:space="0" w:color="414142"/>
              <w:left w:val="outset" w:sz="6" w:space="0" w:color="414142"/>
              <w:bottom w:val="outset" w:sz="6" w:space="0" w:color="414142"/>
              <w:right w:val="single" w:sz="4" w:space="0" w:color="auto"/>
            </w:tcBorders>
            <w:hideMark/>
          </w:tcPr>
          <w:p w14:paraId="4480909F" w14:textId="77777777" w:rsidR="00627FEA" w:rsidRPr="00F87A1B" w:rsidRDefault="00627FEA" w:rsidP="00627FE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Izvērtēta iespēja pārcelt centru uz jaunām un piemērotām telpām</w:t>
            </w:r>
          </w:p>
        </w:tc>
        <w:tc>
          <w:tcPr>
            <w:tcW w:w="2282" w:type="pct"/>
            <w:tcBorders>
              <w:top w:val="single" w:sz="4" w:space="0" w:color="auto"/>
              <w:left w:val="single" w:sz="4" w:space="0" w:color="auto"/>
              <w:bottom w:val="single" w:sz="4" w:space="0" w:color="auto"/>
              <w:right w:val="single" w:sz="4" w:space="0" w:color="auto"/>
            </w:tcBorders>
          </w:tcPr>
          <w:p w14:paraId="17E5A55D" w14:textId="690EF3DD" w:rsidR="00627FEA" w:rsidRPr="00F87A1B" w:rsidRDefault="00E45BD8" w:rsidP="00627F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Norvēģijas finanšu instrumenta ietvaros paredzētajā IeVP projektā ir plānota Mācību centra ēkas būvniecība. </w:t>
            </w:r>
          </w:p>
          <w:p w14:paraId="5012EBA6" w14:textId="77777777" w:rsidR="006F3997" w:rsidRPr="00F87A1B" w:rsidRDefault="006F3997" w:rsidP="00627FEA">
            <w:pPr>
              <w:spacing w:after="0" w:line="240" w:lineRule="auto"/>
              <w:jc w:val="both"/>
              <w:rPr>
                <w:rFonts w:ascii="Times New Roman" w:hAnsi="Times New Roman" w:cs="Times New Roman"/>
                <w:sz w:val="24"/>
                <w:szCs w:val="24"/>
              </w:rPr>
            </w:pPr>
          </w:p>
          <w:p w14:paraId="13390F70" w14:textId="589B6DC0" w:rsidR="006F3997" w:rsidRPr="00F87A1B" w:rsidRDefault="006F3997" w:rsidP="00627FEA">
            <w:pPr>
              <w:spacing w:after="0" w:line="240" w:lineRule="auto"/>
              <w:jc w:val="both"/>
              <w:rPr>
                <w:rFonts w:ascii="Times New Roman" w:hAnsi="Times New Roman" w:cs="Times New Roman"/>
                <w:sz w:val="24"/>
                <w:szCs w:val="24"/>
              </w:rPr>
            </w:pPr>
          </w:p>
        </w:tc>
      </w:tr>
      <w:tr w:rsidR="00C24569" w:rsidRPr="00F87A1B" w14:paraId="437244BD" w14:textId="77777777" w:rsidTr="006D2B5F">
        <w:tc>
          <w:tcPr>
            <w:tcW w:w="332" w:type="pct"/>
            <w:vMerge w:val="restart"/>
            <w:tcBorders>
              <w:top w:val="outset" w:sz="6" w:space="0" w:color="414142"/>
              <w:left w:val="outset" w:sz="6" w:space="0" w:color="414142"/>
              <w:right w:val="outset" w:sz="6" w:space="0" w:color="414142"/>
            </w:tcBorders>
            <w:hideMark/>
          </w:tcPr>
          <w:p w14:paraId="3E2ACEC4" w14:textId="77777777" w:rsidR="00C24569" w:rsidRPr="00F87A1B" w:rsidRDefault="00C24569" w:rsidP="00627FEA">
            <w:pPr>
              <w:spacing w:after="0" w:line="240" w:lineRule="auto"/>
              <w:rPr>
                <w:rFonts w:ascii="Times New Roman" w:hAnsi="Times New Roman" w:cs="Times New Roman"/>
                <w:sz w:val="24"/>
                <w:szCs w:val="24"/>
              </w:rPr>
            </w:pPr>
            <w:r w:rsidRPr="00F87A1B">
              <w:rPr>
                <w:rFonts w:ascii="Times New Roman" w:hAnsi="Times New Roman" w:cs="Times New Roman"/>
                <w:sz w:val="24"/>
                <w:szCs w:val="24"/>
              </w:rPr>
              <w:t>10.</w:t>
            </w:r>
          </w:p>
        </w:tc>
        <w:tc>
          <w:tcPr>
            <w:tcW w:w="806" w:type="pct"/>
            <w:vMerge w:val="restart"/>
            <w:tcBorders>
              <w:top w:val="outset" w:sz="6" w:space="0" w:color="414142"/>
              <w:left w:val="outset" w:sz="6" w:space="0" w:color="414142"/>
              <w:right w:val="outset" w:sz="6" w:space="0" w:color="414142"/>
            </w:tcBorders>
            <w:hideMark/>
          </w:tcPr>
          <w:p w14:paraId="0B4B0FDF" w14:textId="77777777" w:rsidR="00C24569" w:rsidRPr="00F87A1B" w:rsidRDefault="00C24569" w:rsidP="00627FEA">
            <w:pPr>
              <w:spacing w:after="0" w:line="240" w:lineRule="auto"/>
              <w:rPr>
                <w:rFonts w:ascii="Times New Roman" w:hAnsi="Times New Roman" w:cs="Times New Roman"/>
                <w:sz w:val="24"/>
                <w:szCs w:val="24"/>
              </w:rPr>
            </w:pPr>
            <w:r w:rsidRPr="00F87A1B">
              <w:rPr>
                <w:rFonts w:ascii="Times New Roman" w:hAnsi="Times New Roman" w:cs="Times New Roman"/>
                <w:sz w:val="24"/>
                <w:szCs w:val="24"/>
              </w:rPr>
              <w:t>IeVP darbinieku profesijas standartu izstrāde</w:t>
            </w:r>
          </w:p>
        </w:tc>
        <w:tc>
          <w:tcPr>
            <w:tcW w:w="729" w:type="pct"/>
            <w:vMerge w:val="restart"/>
            <w:tcBorders>
              <w:top w:val="outset" w:sz="6" w:space="0" w:color="414142"/>
              <w:left w:val="outset" w:sz="6" w:space="0" w:color="414142"/>
              <w:right w:val="outset" w:sz="6" w:space="0" w:color="414142"/>
            </w:tcBorders>
            <w:hideMark/>
          </w:tcPr>
          <w:p w14:paraId="59AC893E" w14:textId="77777777" w:rsidR="00C24569" w:rsidRPr="00F87A1B" w:rsidRDefault="00C24569" w:rsidP="00627FE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Nodrošināts skaidrs līdz šim neregulēto profesiju saturs (piemēram, resocializācijas darbinieki)</w:t>
            </w:r>
          </w:p>
        </w:tc>
        <w:tc>
          <w:tcPr>
            <w:tcW w:w="851" w:type="pct"/>
            <w:tcBorders>
              <w:top w:val="outset" w:sz="6" w:space="0" w:color="414142"/>
              <w:left w:val="outset" w:sz="6" w:space="0" w:color="414142"/>
              <w:bottom w:val="outset" w:sz="6" w:space="0" w:color="414142"/>
              <w:right w:val="single" w:sz="4" w:space="0" w:color="auto"/>
            </w:tcBorders>
            <w:hideMark/>
          </w:tcPr>
          <w:p w14:paraId="4B1A084F" w14:textId="77777777" w:rsidR="00C24569" w:rsidRPr="00F87A1B" w:rsidRDefault="00C24569" w:rsidP="00627FE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Izstrādāti un ieviesti trūkstošie IeVP darbinieku profesijas standarti</w:t>
            </w:r>
          </w:p>
        </w:tc>
        <w:tc>
          <w:tcPr>
            <w:tcW w:w="2282" w:type="pct"/>
            <w:vMerge w:val="restart"/>
            <w:tcBorders>
              <w:top w:val="single" w:sz="4" w:space="0" w:color="auto"/>
              <w:left w:val="single" w:sz="4" w:space="0" w:color="auto"/>
              <w:right w:val="single" w:sz="4" w:space="0" w:color="auto"/>
            </w:tcBorders>
          </w:tcPr>
          <w:p w14:paraId="3C10311A" w14:textId="3413C0B8" w:rsidR="00C24569" w:rsidRPr="00F87A1B" w:rsidRDefault="00713A07" w:rsidP="00C20D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14:paraId="16E3AFC8" w14:textId="77777777" w:rsidR="006F3997" w:rsidRPr="00F87A1B" w:rsidRDefault="006F3997" w:rsidP="00C20DD1">
            <w:pPr>
              <w:spacing w:after="0" w:line="240" w:lineRule="auto"/>
              <w:jc w:val="both"/>
              <w:rPr>
                <w:rFonts w:ascii="Times New Roman" w:hAnsi="Times New Roman" w:cs="Times New Roman"/>
                <w:sz w:val="24"/>
                <w:szCs w:val="24"/>
              </w:rPr>
            </w:pPr>
          </w:p>
          <w:p w14:paraId="40BD910C" w14:textId="5DCE4F5E" w:rsidR="006F3997" w:rsidRPr="00F87A1B" w:rsidRDefault="006F3997" w:rsidP="00C20DD1">
            <w:pPr>
              <w:spacing w:after="0" w:line="240" w:lineRule="auto"/>
              <w:jc w:val="both"/>
              <w:rPr>
                <w:rFonts w:ascii="Times New Roman" w:hAnsi="Times New Roman" w:cs="Times New Roman"/>
                <w:sz w:val="24"/>
                <w:szCs w:val="24"/>
              </w:rPr>
            </w:pPr>
          </w:p>
        </w:tc>
      </w:tr>
      <w:tr w:rsidR="00C24569" w:rsidRPr="00F87A1B" w14:paraId="38767A3C" w14:textId="77777777" w:rsidTr="006D2B5F">
        <w:tc>
          <w:tcPr>
            <w:tcW w:w="332" w:type="pct"/>
            <w:vMerge/>
            <w:tcBorders>
              <w:left w:val="outset" w:sz="6" w:space="0" w:color="414142"/>
              <w:bottom w:val="outset" w:sz="6" w:space="0" w:color="414142"/>
              <w:right w:val="outset" w:sz="6" w:space="0" w:color="414142"/>
            </w:tcBorders>
            <w:hideMark/>
          </w:tcPr>
          <w:p w14:paraId="11C3D62A" w14:textId="77777777" w:rsidR="00C24569" w:rsidRPr="00F87A1B" w:rsidRDefault="00C24569" w:rsidP="00627FEA">
            <w:pPr>
              <w:spacing w:after="0" w:line="240" w:lineRule="auto"/>
              <w:rPr>
                <w:rFonts w:ascii="Times New Roman" w:hAnsi="Times New Roman" w:cs="Times New Roman"/>
                <w:sz w:val="24"/>
                <w:szCs w:val="24"/>
              </w:rPr>
            </w:pPr>
          </w:p>
        </w:tc>
        <w:tc>
          <w:tcPr>
            <w:tcW w:w="806" w:type="pct"/>
            <w:vMerge/>
            <w:tcBorders>
              <w:left w:val="outset" w:sz="6" w:space="0" w:color="414142"/>
              <w:bottom w:val="outset" w:sz="6" w:space="0" w:color="414142"/>
              <w:right w:val="outset" w:sz="6" w:space="0" w:color="414142"/>
            </w:tcBorders>
            <w:hideMark/>
          </w:tcPr>
          <w:p w14:paraId="20FBB205" w14:textId="77777777" w:rsidR="00C24569" w:rsidRPr="00F87A1B" w:rsidRDefault="00C24569" w:rsidP="00627FEA">
            <w:pPr>
              <w:spacing w:after="0" w:line="240" w:lineRule="auto"/>
              <w:rPr>
                <w:rFonts w:ascii="Times New Roman" w:hAnsi="Times New Roman" w:cs="Times New Roman"/>
                <w:sz w:val="24"/>
                <w:szCs w:val="24"/>
              </w:rPr>
            </w:pPr>
          </w:p>
        </w:tc>
        <w:tc>
          <w:tcPr>
            <w:tcW w:w="729" w:type="pct"/>
            <w:vMerge/>
            <w:tcBorders>
              <w:left w:val="outset" w:sz="6" w:space="0" w:color="414142"/>
              <w:bottom w:val="outset" w:sz="6" w:space="0" w:color="414142"/>
              <w:right w:val="outset" w:sz="6" w:space="0" w:color="414142"/>
            </w:tcBorders>
            <w:hideMark/>
          </w:tcPr>
          <w:p w14:paraId="72E93C76" w14:textId="77777777" w:rsidR="00C24569" w:rsidRPr="00F87A1B" w:rsidRDefault="00C24569" w:rsidP="00627FEA">
            <w:pPr>
              <w:spacing w:after="0" w:line="240" w:lineRule="auto"/>
              <w:jc w:val="both"/>
              <w:rPr>
                <w:rFonts w:ascii="Times New Roman" w:hAnsi="Times New Roman" w:cs="Times New Roman"/>
                <w:sz w:val="24"/>
                <w:szCs w:val="24"/>
              </w:rPr>
            </w:pPr>
          </w:p>
        </w:tc>
        <w:tc>
          <w:tcPr>
            <w:tcW w:w="851" w:type="pct"/>
            <w:tcBorders>
              <w:top w:val="outset" w:sz="6" w:space="0" w:color="414142"/>
              <w:left w:val="outset" w:sz="6" w:space="0" w:color="414142"/>
              <w:bottom w:val="outset" w:sz="6" w:space="0" w:color="414142"/>
              <w:right w:val="single" w:sz="4" w:space="0" w:color="auto"/>
            </w:tcBorders>
            <w:hideMark/>
          </w:tcPr>
          <w:p w14:paraId="78C1621E" w14:textId="77777777" w:rsidR="00C24569" w:rsidRPr="00F87A1B" w:rsidRDefault="00C24569" w:rsidP="00627FE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Papildināts profesiju klasifikators</w:t>
            </w:r>
          </w:p>
        </w:tc>
        <w:tc>
          <w:tcPr>
            <w:tcW w:w="2282" w:type="pct"/>
            <w:vMerge/>
            <w:tcBorders>
              <w:left w:val="single" w:sz="4" w:space="0" w:color="auto"/>
              <w:bottom w:val="single" w:sz="4" w:space="0" w:color="auto"/>
              <w:right w:val="single" w:sz="4" w:space="0" w:color="auto"/>
            </w:tcBorders>
          </w:tcPr>
          <w:p w14:paraId="2DDDFE6D" w14:textId="6DC4BD9A" w:rsidR="00C24569" w:rsidRPr="00F87A1B" w:rsidRDefault="00C24569" w:rsidP="00627FEA">
            <w:pPr>
              <w:spacing w:after="0" w:line="240" w:lineRule="auto"/>
              <w:jc w:val="both"/>
              <w:rPr>
                <w:rFonts w:ascii="Times New Roman" w:hAnsi="Times New Roman" w:cs="Times New Roman"/>
                <w:sz w:val="24"/>
                <w:szCs w:val="24"/>
              </w:rPr>
            </w:pPr>
          </w:p>
        </w:tc>
      </w:tr>
      <w:tr w:rsidR="00627FEA" w:rsidRPr="00F87A1B" w14:paraId="75D65A7C" w14:textId="77777777" w:rsidTr="006D2B5F">
        <w:tc>
          <w:tcPr>
            <w:tcW w:w="332" w:type="pct"/>
            <w:vMerge w:val="restart"/>
            <w:tcBorders>
              <w:top w:val="outset" w:sz="6" w:space="0" w:color="414142"/>
              <w:left w:val="outset" w:sz="6" w:space="0" w:color="414142"/>
              <w:bottom w:val="outset" w:sz="6" w:space="0" w:color="414142"/>
              <w:right w:val="outset" w:sz="6" w:space="0" w:color="414142"/>
            </w:tcBorders>
            <w:hideMark/>
          </w:tcPr>
          <w:p w14:paraId="343C1315" w14:textId="77777777" w:rsidR="00627FEA" w:rsidRPr="00F87A1B" w:rsidRDefault="00627FEA" w:rsidP="00627FEA">
            <w:pPr>
              <w:spacing w:after="0" w:line="240" w:lineRule="auto"/>
              <w:rPr>
                <w:rFonts w:ascii="Times New Roman" w:hAnsi="Times New Roman" w:cs="Times New Roman"/>
                <w:sz w:val="24"/>
                <w:szCs w:val="24"/>
              </w:rPr>
            </w:pPr>
            <w:r w:rsidRPr="00F87A1B">
              <w:rPr>
                <w:rFonts w:ascii="Times New Roman" w:hAnsi="Times New Roman" w:cs="Times New Roman"/>
                <w:sz w:val="24"/>
                <w:szCs w:val="24"/>
              </w:rPr>
              <w:t>11.</w:t>
            </w:r>
          </w:p>
        </w:tc>
        <w:tc>
          <w:tcPr>
            <w:tcW w:w="806" w:type="pct"/>
            <w:vMerge w:val="restart"/>
            <w:tcBorders>
              <w:top w:val="outset" w:sz="6" w:space="0" w:color="414142"/>
              <w:left w:val="outset" w:sz="6" w:space="0" w:color="414142"/>
              <w:bottom w:val="outset" w:sz="6" w:space="0" w:color="414142"/>
              <w:right w:val="outset" w:sz="6" w:space="0" w:color="414142"/>
            </w:tcBorders>
            <w:hideMark/>
          </w:tcPr>
          <w:p w14:paraId="7FB4EACF" w14:textId="77777777" w:rsidR="00627FEA" w:rsidRPr="00F87A1B" w:rsidRDefault="00627FEA" w:rsidP="00627FEA">
            <w:pPr>
              <w:spacing w:after="0" w:line="240" w:lineRule="auto"/>
              <w:rPr>
                <w:rFonts w:ascii="Times New Roman" w:hAnsi="Times New Roman" w:cs="Times New Roman"/>
                <w:sz w:val="24"/>
                <w:szCs w:val="24"/>
              </w:rPr>
            </w:pPr>
            <w:r w:rsidRPr="00F87A1B">
              <w:rPr>
                <w:rFonts w:ascii="Times New Roman" w:hAnsi="Times New Roman" w:cs="Times New Roman"/>
                <w:sz w:val="24"/>
                <w:szCs w:val="24"/>
              </w:rPr>
              <w:t>Personāla atlases sistēmas pilnveide, t.sk. darbinieku testēšanas metožu ieviešana</w:t>
            </w:r>
          </w:p>
        </w:tc>
        <w:tc>
          <w:tcPr>
            <w:tcW w:w="729" w:type="pct"/>
            <w:vMerge w:val="restart"/>
            <w:tcBorders>
              <w:top w:val="outset" w:sz="6" w:space="0" w:color="414142"/>
              <w:left w:val="outset" w:sz="6" w:space="0" w:color="414142"/>
              <w:bottom w:val="outset" w:sz="6" w:space="0" w:color="414142"/>
              <w:right w:val="outset" w:sz="6" w:space="0" w:color="414142"/>
            </w:tcBorders>
            <w:hideMark/>
          </w:tcPr>
          <w:p w14:paraId="5AA113C3" w14:textId="77777777" w:rsidR="00627FEA" w:rsidRPr="00F87A1B" w:rsidRDefault="00627FEA" w:rsidP="00627FE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Pilnveidotā personāla atlases sistēma IeVP un VPD ļauj atlasīt kvalitatīvus pretendentus</w:t>
            </w:r>
          </w:p>
          <w:p w14:paraId="708016C0" w14:textId="77777777" w:rsidR="00627FEA" w:rsidRPr="00F87A1B" w:rsidRDefault="00627FEA" w:rsidP="00627FEA">
            <w:pPr>
              <w:spacing w:after="0" w:line="240" w:lineRule="auto"/>
              <w:jc w:val="both"/>
              <w:rPr>
                <w:rFonts w:ascii="Times New Roman" w:hAnsi="Times New Roman" w:cs="Times New Roman"/>
                <w:sz w:val="24"/>
                <w:szCs w:val="24"/>
              </w:rPr>
            </w:pPr>
          </w:p>
        </w:tc>
        <w:tc>
          <w:tcPr>
            <w:tcW w:w="851" w:type="pct"/>
            <w:tcBorders>
              <w:top w:val="outset" w:sz="6" w:space="0" w:color="414142"/>
              <w:left w:val="outset" w:sz="6" w:space="0" w:color="414142"/>
              <w:bottom w:val="outset" w:sz="6" w:space="0" w:color="414142"/>
              <w:right w:val="single" w:sz="4" w:space="0" w:color="auto"/>
            </w:tcBorders>
            <w:hideMark/>
          </w:tcPr>
          <w:p w14:paraId="7CF5A7B3" w14:textId="77777777" w:rsidR="00627FEA" w:rsidRPr="00F87A1B" w:rsidRDefault="00627FEA" w:rsidP="00627FE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Veikts IeVP un VPD nodarbināto profesionālo kompetenču pētījums</w:t>
            </w:r>
          </w:p>
        </w:tc>
        <w:tc>
          <w:tcPr>
            <w:tcW w:w="2282" w:type="pct"/>
            <w:tcBorders>
              <w:top w:val="single" w:sz="4" w:space="0" w:color="auto"/>
              <w:left w:val="single" w:sz="4" w:space="0" w:color="auto"/>
              <w:bottom w:val="single" w:sz="4" w:space="0" w:color="auto"/>
              <w:right w:val="single" w:sz="4" w:space="0" w:color="auto"/>
            </w:tcBorders>
          </w:tcPr>
          <w:p w14:paraId="700B94FF" w14:textId="77777777" w:rsidR="007854FE" w:rsidRPr="00F87A1B" w:rsidRDefault="00C939AA" w:rsidP="00627FEA">
            <w:pPr>
              <w:spacing w:after="0" w:line="240" w:lineRule="auto"/>
              <w:jc w:val="both"/>
              <w:rPr>
                <w:rFonts w:ascii="Times New Roman" w:hAnsi="Times New Roman" w:cs="Times New Roman"/>
                <w:b/>
                <w:sz w:val="24"/>
                <w:szCs w:val="24"/>
              </w:rPr>
            </w:pPr>
            <w:r w:rsidRPr="00F87A1B">
              <w:rPr>
                <w:rFonts w:ascii="Times New Roman" w:hAnsi="Times New Roman" w:cs="Times New Roman"/>
                <w:b/>
                <w:sz w:val="24"/>
                <w:szCs w:val="24"/>
              </w:rPr>
              <w:t xml:space="preserve">2020. </w:t>
            </w:r>
            <w:r w:rsidR="007854FE" w:rsidRPr="00F87A1B">
              <w:rPr>
                <w:rFonts w:ascii="Times New Roman" w:hAnsi="Times New Roman" w:cs="Times New Roman"/>
                <w:b/>
                <w:sz w:val="24"/>
                <w:szCs w:val="24"/>
              </w:rPr>
              <w:t xml:space="preserve">gadā: </w:t>
            </w:r>
          </w:p>
          <w:p w14:paraId="2E8E5420" w14:textId="14CC4061" w:rsidR="00C939AA" w:rsidRPr="00F87A1B" w:rsidRDefault="00C939AA" w:rsidP="00627FEA">
            <w:pPr>
              <w:spacing w:after="0" w:line="240" w:lineRule="auto"/>
              <w:jc w:val="both"/>
              <w:rPr>
                <w:rFonts w:ascii="Times New Roman" w:hAnsi="Times New Roman" w:cs="Times New Roman"/>
                <w:b/>
                <w:sz w:val="24"/>
                <w:szCs w:val="24"/>
              </w:rPr>
            </w:pPr>
            <w:r w:rsidRPr="00F87A1B">
              <w:rPr>
                <w:rFonts w:ascii="Times New Roman" w:hAnsi="Times New Roman" w:cs="Times New Roman"/>
                <w:b/>
                <w:sz w:val="24"/>
                <w:szCs w:val="24"/>
              </w:rPr>
              <w:t xml:space="preserve">I pusgadā: </w:t>
            </w:r>
          </w:p>
          <w:p w14:paraId="6902AF2B" w14:textId="77777777" w:rsidR="00627FEA" w:rsidRPr="00F87A1B" w:rsidRDefault="00C939AA" w:rsidP="00627FE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 xml:space="preserve">Notikušas pārrunas ar IeVP amatpersonām par personāla atlases metožu darba grupas izveidi un tajā iesaistītajām amatpersonām.  Noteikti darba grupas galvenie uzdevumi. 2020.gada 19.februārī novadīts seminārs par personāla vadības pilnveidi IeVP.  </w:t>
            </w:r>
          </w:p>
          <w:p w14:paraId="3E3B2545" w14:textId="65449930" w:rsidR="00E54DBD" w:rsidRPr="00F87A1B" w:rsidRDefault="00E54DBD" w:rsidP="00627FEA">
            <w:pPr>
              <w:spacing w:after="0" w:line="240" w:lineRule="auto"/>
              <w:jc w:val="both"/>
              <w:rPr>
                <w:rFonts w:ascii="Times New Roman" w:hAnsi="Times New Roman" w:cs="Times New Roman"/>
                <w:b/>
                <w:sz w:val="24"/>
                <w:szCs w:val="24"/>
              </w:rPr>
            </w:pPr>
            <w:r w:rsidRPr="00F87A1B">
              <w:rPr>
                <w:rFonts w:ascii="Times New Roman" w:hAnsi="Times New Roman" w:cs="Times New Roman"/>
                <w:b/>
                <w:sz w:val="24"/>
                <w:szCs w:val="24"/>
              </w:rPr>
              <w:t>II pusgadā:</w:t>
            </w:r>
          </w:p>
          <w:p w14:paraId="2F6599E1" w14:textId="29382135" w:rsidR="00E54DBD" w:rsidRPr="00F87A1B" w:rsidRDefault="00163DE2" w:rsidP="00E54DBD">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 xml:space="preserve">III ceturksnī: </w:t>
            </w:r>
            <w:r w:rsidR="00E54DBD" w:rsidRPr="00F87A1B">
              <w:rPr>
                <w:rFonts w:ascii="Times New Roman" w:hAnsi="Times New Roman" w:cs="Times New Roman"/>
                <w:sz w:val="24"/>
                <w:szCs w:val="24"/>
              </w:rPr>
              <w:t xml:space="preserve">Izvērtēti vēlamie personāla atlases sistēmas modeļi. Izvērtētas iespējas iepirkt testus, lai veiktu personāla atlasi </w:t>
            </w:r>
          </w:p>
          <w:p w14:paraId="772F8A37" w14:textId="32A6EE01" w:rsidR="006F3997" w:rsidRPr="00F87A1B" w:rsidRDefault="00163DE2" w:rsidP="00032D57">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 xml:space="preserve">IV ceturksnī: Notikušas pārrunas ar IeVP amatpersonām par personāla atlases metožu izvēles nosacījumiem un to izstrādi.   </w:t>
            </w:r>
          </w:p>
        </w:tc>
      </w:tr>
      <w:tr w:rsidR="00627FEA" w:rsidRPr="00F87A1B" w14:paraId="0D31AB60" w14:textId="77777777" w:rsidTr="006D2B5F">
        <w:tc>
          <w:tcPr>
            <w:tcW w:w="332" w:type="pct"/>
            <w:vMerge/>
            <w:tcBorders>
              <w:top w:val="outset" w:sz="6" w:space="0" w:color="414142"/>
              <w:left w:val="outset" w:sz="6" w:space="0" w:color="414142"/>
              <w:bottom w:val="outset" w:sz="6" w:space="0" w:color="414142"/>
              <w:right w:val="outset" w:sz="6" w:space="0" w:color="414142"/>
            </w:tcBorders>
            <w:hideMark/>
          </w:tcPr>
          <w:p w14:paraId="3B5A46A6" w14:textId="77777777" w:rsidR="00627FEA" w:rsidRPr="00F87A1B" w:rsidRDefault="00627FEA" w:rsidP="00627FEA">
            <w:pPr>
              <w:spacing w:after="0" w:line="240" w:lineRule="auto"/>
              <w:rPr>
                <w:rFonts w:ascii="Times New Roman" w:hAnsi="Times New Roman" w:cs="Times New Roman"/>
                <w:sz w:val="24"/>
                <w:szCs w:val="24"/>
              </w:rPr>
            </w:pPr>
          </w:p>
        </w:tc>
        <w:tc>
          <w:tcPr>
            <w:tcW w:w="806" w:type="pct"/>
            <w:vMerge/>
            <w:tcBorders>
              <w:top w:val="outset" w:sz="6" w:space="0" w:color="414142"/>
              <w:left w:val="outset" w:sz="6" w:space="0" w:color="414142"/>
              <w:bottom w:val="outset" w:sz="6" w:space="0" w:color="414142"/>
              <w:right w:val="outset" w:sz="6" w:space="0" w:color="414142"/>
            </w:tcBorders>
            <w:hideMark/>
          </w:tcPr>
          <w:p w14:paraId="11553509" w14:textId="77777777" w:rsidR="00627FEA" w:rsidRPr="00F87A1B" w:rsidRDefault="00627FEA" w:rsidP="00627FEA">
            <w:pPr>
              <w:spacing w:after="0" w:line="240" w:lineRule="auto"/>
              <w:rPr>
                <w:rFonts w:ascii="Times New Roman" w:hAnsi="Times New Roman" w:cs="Times New Roman"/>
                <w:sz w:val="24"/>
                <w:szCs w:val="24"/>
              </w:rPr>
            </w:pPr>
          </w:p>
        </w:tc>
        <w:tc>
          <w:tcPr>
            <w:tcW w:w="729" w:type="pct"/>
            <w:vMerge/>
            <w:tcBorders>
              <w:top w:val="outset" w:sz="6" w:space="0" w:color="414142"/>
              <w:left w:val="outset" w:sz="6" w:space="0" w:color="414142"/>
              <w:bottom w:val="outset" w:sz="6" w:space="0" w:color="414142"/>
              <w:right w:val="outset" w:sz="6" w:space="0" w:color="414142"/>
            </w:tcBorders>
            <w:hideMark/>
          </w:tcPr>
          <w:p w14:paraId="0CE04EDF" w14:textId="77777777" w:rsidR="00627FEA" w:rsidRPr="00F87A1B" w:rsidRDefault="00627FEA" w:rsidP="00627FEA">
            <w:pPr>
              <w:spacing w:after="0" w:line="240" w:lineRule="auto"/>
              <w:jc w:val="both"/>
              <w:rPr>
                <w:rFonts w:ascii="Times New Roman" w:hAnsi="Times New Roman" w:cs="Times New Roman"/>
                <w:sz w:val="24"/>
                <w:szCs w:val="24"/>
              </w:rPr>
            </w:pPr>
          </w:p>
        </w:tc>
        <w:tc>
          <w:tcPr>
            <w:tcW w:w="851" w:type="pct"/>
            <w:tcBorders>
              <w:top w:val="outset" w:sz="6" w:space="0" w:color="414142"/>
              <w:left w:val="outset" w:sz="6" w:space="0" w:color="414142"/>
              <w:bottom w:val="outset" w:sz="6" w:space="0" w:color="414142"/>
              <w:right w:val="single" w:sz="4" w:space="0" w:color="auto"/>
            </w:tcBorders>
            <w:hideMark/>
          </w:tcPr>
          <w:p w14:paraId="143E881F" w14:textId="77777777" w:rsidR="00627FEA" w:rsidRPr="00F87A1B" w:rsidRDefault="00627FEA" w:rsidP="00627FE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Izstrādāti grozījumi normatīvajos aktos</w:t>
            </w:r>
          </w:p>
        </w:tc>
        <w:tc>
          <w:tcPr>
            <w:tcW w:w="2282" w:type="pct"/>
            <w:tcBorders>
              <w:top w:val="single" w:sz="4" w:space="0" w:color="auto"/>
              <w:left w:val="single" w:sz="4" w:space="0" w:color="auto"/>
              <w:bottom w:val="single" w:sz="4" w:space="0" w:color="auto"/>
              <w:right w:val="single" w:sz="4" w:space="0" w:color="auto"/>
            </w:tcBorders>
          </w:tcPr>
          <w:p w14:paraId="7EFC39A5" w14:textId="77777777" w:rsidR="00627FEA" w:rsidRPr="00F87A1B" w:rsidRDefault="007854FE" w:rsidP="00627FE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w:t>
            </w:r>
          </w:p>
          <w:p w14:paraId="00A94567" w14:textId="77777777" w:rsidR="006F3997" w:rsidRPr="00F87A1B" w:rsidRDefault="006F3997" w:rsidP="00627FEA">
            <w:pPr>
              <w:spacing w:after="0" w:line="240" w:lineRule="auto"/>
              <w:jc w:val="both"/>
              <w:rPr>
                <w:rFonts w:ascii="Times New Roman" w:hAnsi="Times New Roman" w:cs="Times New Roman"/>
                <w:sz w:val="24"/>
                <w:szCs w:val="24"/>
              </w:rPr>
            </w:pPr>
          </w:p>
          <w:p w14:paraId="3DF8CF33" w14:textId="4EC7A336" w:rsidR="006F3997" w:rsidRPr="00F87A1B" w:rsidRDefault="006F3997" w:rsidP="00627FEA">
            <w:pPr>
              <w:spacing w:after="0" w:line="240" w:lineRule="auto"/>
              <w:jc w:val="both"/>
              <w:rPr>
                <w:rFonts w:ascii="Times New Roman" w:hAnsi="Times New Roman" w:cs="Times New Roman"/>
                <w:sz w:val="24"/>
                <w:szCs w:val="24"/>
              </w:rPr>
            </w:pPr>
          </w:p>
        </w:tc>
      </w:tr>
      <w:tr w:rsidR="007B265A" w:rsidRPr="00F87A1B" w14:paraId="6D268E03" w14:textId="77777777" w:rsidTr="006D2B5F">
        <w:tc>
          <w:tcPr>
            <w:tcW w:w="332" w:type="pct"/>
            <w:vMerge w:val="restart"/>
            <w:tcBorders>
              <w:top w:val="outset" w:sz="6" w:space="0" w:color="414142"/>
              <w:left w:val="outset" w:sz="6" w:space="0" w:color="414142"/>
              <w:right w:val="outset" w:sz="6" w:space="0" w:color="414142"/>
            </w:tcBorders>
            <w:hideMark/>
          </w:tcPr>
          <w:p w14:paraId="45883F2B" w14:textId="77777777" w:rsidR="007B265A" w:rsidRPr="00F87A1B" w:rsidRDefault="007B265A" w:rsidP="00627FEA">
            <w:pPr>
              <w:spacing w:after="0" w:line="240" w:lineRule="auto"/>
              <w:rPr>
                <w:rFonts w:ascii="Times New Roman" w:hAnsi="Times New Roman" w:cs="Times New Roman"/>
                <w:sz w:val="24"/>
                <w:szCs w:val="24"/>
              </w:rPr>
            </w:pPr>
            <w:r w:rsidRPr="00F87A1B">
              <w:rPr>
                <w:rFonts w:ascii="Times New Roman" w:hAnsi="Times New Roman" w:cs="Times New Roman"/>
                <w:sz w:val="24"/>
                <w:szCs w:val="24"/>
              </w:rPr>
              <w:lastRenderedPageBreak/>
              <w:t>12.</w:t>
            </w:r>
          </w:p>
        </w:tc>
        <w:tc>
          <w:tcPr>
            <w:tcW w:w="806" w:type="pct"/>
            <w:vMerge w:val="restart"/>
            <w:tcBorders>
              <w:top w:val="outset" w:sz="6" w:space="0" w:color="414142"/>
              <w:left w:val="outset" w:sz="6" w:space="0" w:color="414142"/>
              <w:right w:val="outset" w:sz="6" w:space="0" w:color="414142"/>
            </w:tcBorders>
            <w:hideMark/>
          </w:tcPr>
          <w:p w14:paraId="16EC1E6E" w14:textId="77777777" w:rsidR="007B265A" w:rsidRPr="00F87A1B" w:rsidRDefault="007B265A" w:rsidP="00627FEA">
            <w:pPr>
              <w:spacing w:after="0" w:line="240" w:lineRule="auto"/>
              <w:rPr>
                <w:rFonts w:ascii="Times New Roman" w:hAnsi="Times New Roman" w:cs="Times New Roman"/>
                <w:sz w:val="24"/>
                <w:szCs w:val="24"/>
              </w:rPr>
            </w:pPr>
            <w:r w:rsidRPr="00F87A1B">
              <w:rPr>
                <w:rFonts w:ascii="Times New Roman" w:hAnsi="Times New Roman" w:cs="Times New Roman"/>
                <w:sz w:val="24"/>
                <w:szCs w:val="24"/>
              </w:rPr>
              <w:t>IeVP un VPD darbinieku profesionālās noturības stiprināšana</w:t>
            </w:r>
          </w:p>
        </w:tc>
        <w:tc>
          <w:tcPr>
            <w:tcW w:w="729" w:type="pct"/>
            <w:vMerge w:val="restart"/>
            <w:tcBorders>
              <w:top w:val="outset" w:sz="6" w:space="0" w:color="414142"/>
              <w:left w:val="outset" w:sz="6" w:space="0" w:color="414142"/>
              <w:right w:val="outset" w:sz="6" w:space="0" w:color="414142"/>
            </w:tcBorders>
            <w:hideMark/>
          </w:tcPr>
          <w:p w14:paraId="7B581236" w14:textId="77777777" w:rsidR="007B265A" w:rsidRPr="00F87A1B" w:rsidRDefault="007B265A" w:rsidP="00627FE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Nodrošināta darbinieku profesionālā noturība un darba vides stresa faktoru samazināšana vai novēršana</w:t>
            </w:r>
          </w:p>
        </w:tc>
        <w:tc>
          <w:tcPr>
            <w:tcW w:w="851" w:type="pct"/>
            <w:tcBorders>
              <w:top w:val="outset" w:sz="6" w:space="0" w:color="414142"/>
              <w:left w:val="outset" w:sz="6" w:space="0" w:color="414142"/>
              <w:bottom w:val="outset" w:sz="6" w:space="0" w:color="414142"/>
              <w:right w:val="single" w:sz="4" w:space="0" w:color="auto"/>
            </w:tcBorders>
            <w:hideMark/>
          </w:tcPr>
          <w:p w14:paraId="7CBFA0EB" w14:textId="77777777" w:rsidR="007B265A" w:rsidRPr="00F87A1B" w:rsidRDefault="007B265A" w:rsidP="00627FE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Psihologa/psihoterapeita konsultācijas gada laikā apmeklē 60 VPD un IeVP darbinieki, t.sk. pēc krīzes situācijām</w:t>
            </w:r>
          </w:p>
        </w:tc>
        <w:tc>
          <w:tcPr>
            <w:tcW w:w="2282" w:type="pct"/>
            <w:tcBorders>
              <w:top w:val="single" w:sz="4" w:space="0" w:color="auto"/>
              <w:left w:val="single" w:sz="4" w:space="0" w:color="auto"/>
              <w:bottom w:val="single" w:sz="4" w:space="0" w:color="auto"/>
              <w:right w:val="single" w:sz="4" w:space="0" w:color="auto"/>
            </w:tcBorders>
          </w:tcPr>
          <w:p w14:paraId="456C1F6C" w14:textId="77777777" w:rsidR="007B265A" w:rsidRPr="00F87A1B" w:rsidRDefault="007B265A" w:rsidP="00627FEA">
            <w:pPr>
              <w:spacing w:after="0" w:line="240" w:lineRule="auto"/>
              <w:jc w:val="both"/>
              <w:rPr>
                <w:rFonts w:ascii="Times New Roman" w:hAnsi="Times New Roman" w:cs="Times New Roman"/>
                <w:sz w:val="24"/>
                <w:szCs w:val="24"/>
              </w:rPr>
            </w:pPr>
          </w:p>
          <w:p w14:paraId="26ECA7BC" w14:textId="77777777" w:rsidR="0084770E" w:rsidRPr="00F87A1B" w:rsidRDefault="006F3997" w:rsidP="00032D57">
            <w:pPr>
              <w:spacing w:after="0" w:line="240" w:lineRule="auto"/>
              <w:rPr>
                <w:rFonts w:ascii="Times New Roman" w:eastAsia="Calibri" w:hAnsi="Times New Roman" w:cs="Times New Roman"/>
                <w:i/>
                <w:sz w:val="24"/>
                <w:szCs w:val="24"/>
              </w:rPr>
            </w:pPr>
            <w:r w:rsidRPr="00F87A1B">
              <w:rPr>
                <w:rFonts w:ascii="Times New Roman" w:hAnsi="Times New Roman" w:cs="Times New Roman"/>
                <w:b/>
                <w:sz w:val="24"/>
                <w:szCs w:val="24"/>
              </w:rPr>
              <w:t>Secinājums:</w:t>
            </w:r>
            <w:r w:rsidRPr="00F87A1B">
              <w:rPr>
                <w:rFonts w:ascii="Times New Roman" w:hAnsi="Times New Roman" w:cs="Times New Roman"/>
                <w:sz w:val="24"/>
                <w:szCs w:val="24"/>
              </w:rPr>
              <w:t xml:space="preserve"> Nākamajā ESF periodā uzdevumus nepieciešams turpināt, paredzot:</w:t>
            </w:r>
            <w:r w:rsidR="00032D57" w:rsidRPr="00F87A1B">
              <w:rPr>
                <w:rFonts w:ascii="Times New Roman" w:eastAsia="Calibri" w:hAnsi="Times New Roman" w:cs="Times New Roman"/>
                <w:i/>
                <w:sz w:val="24"/>
                <w:szCs w:val="24"/>
              </w:rPr>
              <w:t xml:space="preserve"> Atbalsta pasākumus izstrāde un īstenošana probācijas klientu resocializācijai, viņu ģimenes locekļiem, t.sk. atbalsta personām, pasākumu īstenošanas ģimenes saišu stiprināšanai; </w:t>
            </w:r>
          </w:p>
          <w:p w14:paraId="5E8D4896" w14:textId="1B59DC54" w:rsidR="006F3997" w:rsidRPr="00F87A1B" w:rsidRDefault="00D12A25" w:rsidP="005E158E">
            <w:pPr>
              <w:spacing w:after="0" w:line="240" w:lineRule="auto"/>
              <w:rPr>
                <w:rFonts w:ascii="Times New Roman" w:eastAsia="Calibri" w:hAnsi="Times New Roman" w:cs="Times New Roman"/>
                <w:i/>
                <w:iCs/>
                <w:sz w:val="24"/>
                <w:szCs w:val="24"/>
              </w:rPr>
            </w:pPr>
            <w:r w:rsidRPr="00F87A1B">
              <w:rPr>
                <w:rFonts w:ascii="Times New Roman" w:eastAsia="Calibri" w:hAnsi="Times New Roman" w:cs="Times New Roman"/>
                <w:i/>
                <w:iCs/>
                <w:sz w:val="24"/>
                <w:szCs w:val="24"/>
              </w:rPr>
              <w:t>S</w:t>
            </w:r>
            <w:r w:rsidR="00032D57" w:rsidRPr="00F87A1B">
              <w:rPr>
                <w:rFonts w:ascii="Times New Roman" w:eastAsia="Calibri" w:hAnsi="Times New Roman" w:cs="Times New Roman"/>
                <w:i/>
                <w:iCs/>
                <w:sz w:val="24"/>
                <w:szCs w:val="24"/>
              </w:rPr>
              <w:t>peciālistu konsultācijas, jaunu atbalsta pasākumu, t.sk. informatīvu pasākumu, izstrāde un īstenošana ieslodzītajiem, viņu ģimenes locekļiem (t.sk. atbalsta personām)</w:t>
            </w:r>
          </w:p>
        </w:tc>
      </w:tr>
      <w:tr w:rsidR="00E50315" w:rsidRPr="00F87A1B" w14:paraId="75725FF0" w14:textId="77777777" w:rsidTr="006D2B5F">
        <w:tc>
          <w:tcPr>
            <w:tcW w:w="332" w:type="pct"/>
            <w:vMerge/>
            <w:tcBorders>
              <w:left w:val="outset" w:sz="6" w:space="0" w:color="414142"/>
              <w:right w:val="outset" w:sz="6" w:space="0" w:color="414142"/>
            </w:tcBorders>
            <w:hideMark/>
          </w:tcPr>
          <w:p w14:paraId="7B22FC07" w14:textId="77777777" w:rsidR="00E50315" w:rsidRPr="00F87A1B" w:rsidRDefault="00E50315" w:rsidP="007B265A">
            <w:pPr>
              <w:spacing w:after="0" w:line="240" w:lineRule="auto"/>
              <w:rPr>
                <w:rFonts w:ascii="Times New Roman" w:hAnsi="Times New Roman" w:cs="Times New Roman"/>
                <w:sz w:val="24"/>
                <w:szCs w:val="24"/>
              </w:rPr>
            </w:pPr>
          </w:p>
        </w:tc>
        <w:tc>
          <w:tcPr>
            <w:tcW w:w="806" w:type="pct"/>
            <w:vMerge/>
            <w:tcBorders>
              <w:left w:val="outset" w:sz="6" w:space="0" w:color="414142"/>
              <w:right w:val="outset" w:sz="6" w:space="0" w:color="414142"/>
            </w:tcBorders>
            <w:hideMark/>
          </w:tcPr>
          <w:p w14:paraId="082B8AF6" w14:textId="77777777" w:rsidR="00E50315" w:rsidRPr="00F87A1B" w:rsidRDefault="00E50315" w:rsidP="007B265A">
            <w:pPr>
              <w:spacing w:after="0" w:line="240" w:lineRule="auto"/>
              <w:rPr>
                <w:rFonts w:ascii="Times New Roman" w:hAnsi="Times New Roman" w:cs="Times New Roman"/>
                <w:sz w:val="24"/>
                <w:szCs w:val="24"/>
              </w:rPr>
            </w:pPr>
          </w:p>
        </w:tc>
        <w:tc>
          <w:tcPr>
            <w:tcW w:w="729" w:type="pct"/>
            <w:vMerge/>
            <w:tcBorders>
              <w:left w:val="outset" w:sz="6" w:space="0" w:color="414142"/>
              <w:right w:val="outset" w:sz="6" w:space="0" w:color="414142"/>
            </w:tcBorders>
            <w:hideMark/>
          </w:tcPr>
          <w:p w14:paraId="097EC0EF" w14:textId="77777777" w:rsidR="00E50315" w:rsidRPr="00F87A1B" w:rsidRDefault="00E50315" w:rsidP="007B265A">
            <w:pPr>
              <w:spacing w:after="0" w:line="240" w:lineRule="auto"/>
              <w:jc w:val="both"/>
              <w:rPr>
                <w:rFonts w:ascii="Times New Roman" w:hAnsi="Times New Roman" w:cs="Times New Roman"/>
                <w:sz w:val="24"/>
                <w:szCs w:val="24"/>
              </w:rPr>
            </w:pPr>
          </w:p>
        </w:tc>
        <w:tc>
          <w:tcPr>
            <w:tcW w:w="851" w:type="pct"/>
            <w:tcBorders>
              <w:top w:val="outset" w:sz="6" w:space="0" w:color="414142"/>
              <w:left w:val="outset" w:sz="6" w:space="0" w:color="414142"/>
              <w:bottom w:val="outset" w:sz="6" w:space="0" w:color="414142"/>
              <w:right w:val="single" w:sz="4" w:space="0" w:color="auto"/>
            </w:tcBorders>
            <w:hideMark/>
          </w:tcPr>
          <w:p w14:paraId="5EBC41D3" w14:textId="77777777" w:rsidR="00E50315" w:rsidRPr="00F87A1B" w:rsidRDefault="00E50315" w:rsidP="007B265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Grupu supevīzijās gada laikā piedalās 200 VPD un IeVP darbinieki</w:t>
            </w:r>
          </w:p>
        </w:tc>
        <w:tc>
          <w:tcPr>
            <w:tcW w:w="2282" w:type="pct"/>
            <w:tcBorders>
              <w:top w:val="single" w:sz="4" w:space="0" w:color="auto"/>
              <w:left w:val="single" w:sz="4" w:space="0" w:color="auto"/>
              <w:bottom w:val="single" w:sz="4" w:space="0" w:color="auto"/>
              <w:right w:val="single" w:sz="4" w:space="0" w:color="auto"/>
            </w:tcBorders>
          </w:tcPr>
          <w:p w14:paraId="2552E9EB" w14:textId="77777777" w:rsidR="00A1048D" w:rsidRPr="00F87A1B" w:rsidRDefault="00A1048D" w:rsidP="00A1048D">
            <w:pPr>
              <w:spacing w:after="0" w:line="240" w:lineRule="auto"/>
              <w:jc w:val="both"/>
              <w:rPr>
                <w:rFonts w:ascii="Times New Roman" w:hAnsi="Times New Roman" w:cs="Times New Roman"/>
                <w:b/>
                <w:sz w:val="24"/>
                <w:szCs w:val="24"/>
              </w:rPr>
            </w:pPr>
            <w:r w:rsidRPr="00F87A1B">
              <w:rPr>
                <w:rFonts w:ascii="Times New Roman" w:hAnsi="Times New Roman" w:cs="Times New Roman"/>
                <w:b/>
                <w:sz w:val="24"/>
                <w:szCs w:val="24"/>
              </w:rPr>
              <w:t>2019. gadā:</w:t>
            </w:r>
          </w:p>
          <w:p w14:paraId="0F3E0DD7" w14:textId="5ED9C062" w:rsidR="00586292" w:rsidRPr="00F87A1B" w:rsidRDefault="008C3C48" w:rsidP="00586292">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2019.gadā</w:t>
            </w:r>
            <w:r w:rsidR="00286371" w:rsidRPr="00F87A1B">
              <w:rPr>
                <w:rFonts w:ascii="Times New Roman" w:hAnsi="Times New Roman" w:cs="Times New Roman"/>
                <w:sz w:val="24"/>
                <w:szCs w:val="24"/>
              </w:rPr>
              <w:t xml:space="preserve"> notika g</w:t>
            </w:r>
            <w:r w:rsidR="00586292" w:rsidRPr="00F87A1B">
              <w:rPr>
                <w:rFonts w:ascii="Times New Roman" w:hAnsi="Times New Roman" w:cs="Times New Roman"/>
                <w:sz w:val="24"/>
                <w:szCs w:val="24"/>
              </w:rPr>
              <w:t>rupu supervīzijas</w:t>
            </w:r>
            <w:r w:rsidR="00286371" w:rsidRPr="00F87A1B">
              <w:rPr>
                <w:rFonts w:ascii="Times New Roman" w:hAnsi="Times New Roman" w:cs="Times New Roman"/>
                <w:sz w:val="24"/>
                <w:szCs w:val="24"/>
              </w:rPr>
              <w:t>:</w:t>
            </w:r>
          </w:p>
          <w:p w14:paraId="4DA4BC89" w14:textId="5FAB3AC4" w:rsidR="001A70D6" w:rsidRPr="00F87A1B" w:rsidRDefault="001A70D6" w:rsidP="00586292">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IeVP darbinieki</w:t>
            </w:r>
            <w:r w:rsidR="008C3C48" w:rsidRPr="00F87A1B">
              <w:rPr>
                <w:rFonts w:ascii="Times New Roman" w:hAnsi="Times New Roman" w:cs="Times New Roman"/>
                <w:sz w:val="24"/>
                <w:szCs w:val="24"/>
              </w:rPr>
              <w:t>em</w:t>
            </w:r>
            <w:r w:rsidRPr="00F87A1B">
              <w:rPr>
                <w:rFonts w:ascii="Times New Roman" w:hAnsi="Times New Roman" w:cs="Times New Roman"/>
                <w:sz w:val="24"/>
                <w:szCs w:val="24"/>
              </w:rPr>
              <w:t xml:space="preserve">, kas iesaistīti resocializācijas pasākumos </w:t>
            </w:r>
            <w:r w:rsidR="008C3C48" w:rsidRPr="00F87A1B">
              <w:rPr>
                <w:rFonts w:ascii="Times New Roman" w:hAnsi="Times New Roman" w:cs="Times New Roman"/>
                <w:sz w:val="24"/>
                <w:szCs w:val="24"/>
              </w:rPr>
              <w:t>– 95;</w:t>
            </w:r>
          </w:p>
          <w:p w14:paraId="76A0C16A" w14:textId="33D73BA9" w:rsidR="001A70D6" w:rsidRPr="00F87A1B" w:rsidRDefault="008C3C48" w:rsidP="008C3C48">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P</w:t>
            </w:r>
            <w:r w:rsidR="001A70D6" w:rsidRPr="00F87A1B">
              <w:rPr>
                <w:rFonts w:ascii="Times New Roman" w:hAnsi="Times New Roman" w:cs="Times New Roman"/>
                <w:sz w:val="24"/>
                <w:szCs w:val="24"/>
              </w:rPr>
              <w:t>sihologiem</w:t>
            </w:r>
            <w:r w:rsidRPr="00F87A1B">
              <w:rPr>
                <w:rFonts w:ascii="Times New Roman" w:hAnsi="Times New Roman" w:cs="Times New Roman"/>
                <w:sz w:val="24"/>
                <w:szCs w:val="24"/>
              </w:rPr>
              <w:t xml:space="preserve"> – 197;</w:t>
            </w:r>
          </w:p>
          <w:p w14:paraId="57FB94B9" w14:textId="0A9BF609" w:rsidR="001A70D6" w:rsidRPr="00F87A1B" w:rsidRDefault="008C3C48" w:rsidP="00586292">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K</w:t>
            </w:r>
            <w:r w:rsidR="001A70D6" w:rsidRPr="00F87A1B">
              <w:rPr>
                <w:rFonts w:ascii="Times New Roman" w:hAnsi="Times New Roman" w:cs="Times New Roman"/>
                <w:sz w:val="24"/>
                <w:szCs w:val="24"/>
              </w:rPr>
              <w:t>apelāniem</w:t>
            </w:r>
            <w:r w:rsidRPr="00F87A1B">
              <w:rPr>
                <w:rFonts w:ascii="Times New Roman" w:hAnsi="Times New Roman" w:cs="Times New Roman"/>
                <w:sz w:val="24"/>
                <w:szCs w:val="24"/>
              </w:rPr>
              <w:t xml:space="preserve"> – 39;</w:t>
            </w:r>
          </w:p>
          <w:p w14:paraId="3EFF29AD" w14:textId="016185D3" w:rsidR="001A70D6" w:rsidRPr="00F87A1B" w:rsidRDefault="008C3C48" w:rsidP="00586292">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S</w:t>
            </w:r>
            <w:r w:rsidR="001A70D6" w:rsidRPr="00F87A1B">
              <w:rPr>
                <w:rFonts w:ascii="Times New Roman" w:hAnsi="Times New Roman" w:cs="Times New Roman"/>
                <w:sz w:val="24"/>
                <w:szCs w:val="24"/>
              </w:rPr>
              <w:t>ociālajiem darbiniekiem</w:t>
            </w:r>
            <w:r w:rsidRPr="00F87A1B">
              <w:rPr>
                <w:rFonts w:ascii="Times New Roman" w:hAnsi="Times New Roman" w:cs="Times New Roman"/>
                <w:sz w:val="24"/>
                <w:szCs w:val="24"/>
              </w:rPr>
              <w:t xml:space="preserve"> – 117;</w:t>
            </w:r>
          </w:p>
          <w:p w14:paraId="4472FB41" w14:textId="3524CCDD" w:rsidR="00586292" w:rsidRPr="00F87A1B" w:rsidRDefault="001A70D6" w:rsidP="008C3C48">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VPD un IeVP darbiniek</w:t>
            </w:r>
            <w:r w:rsidR="008C3C48" w:rsidRPr="00F87A1B">
              <w:rPr>
                <w:rFonts w:ascii="Times New Roman" w:hAnsi="Times New Roman" w:cs="Times New Roman"/>
                <w:sz w:val="24"/>
                <w:szCs w:val="24"/>
              </w:rPr>
              <w:t>iem</w:t>
            </w:r>
            <w:r w:rsidRPr="00F87A1B">
              <w:rPr>
                <w:rFonts w:ascii="Times New Roman" w:hAnsi="Times New Roman" w:cs="Times New Roman"/>
                <w:sz w:val="24"/>
                <w:szCs w:val="24"/>
              </w:rPr>
              <w:t xml:space="preserve"> (izņemot resocializācijas darbiniekus)</w:t>
            </w:r>
            <w:r w:rsidR="008C3C48" w:rsidRPr="00F87A1B">
              <w:rPr>
                <w:rFonts w:ascii="Times New Roman" w:hAnsi="Times New Roman" w:cs="Times New Roman"/>
                <w:sz w:val="24"/>
                <w:szCs w:val="24"/>
              </w:rPr>
              <w:t xml:space="preserve"> </w:t>
            </w:r>
            <w:r w:rsidR="00895AF7" w:rsidRPr="00F87A1B">
              <w:rPr>
                <w:rFonts w:ascii="Times New Roman" w:hAnsi="Times New Roman" w:cs="Times New Roman"/>
                <w:sz w:val="24"/>
                <w:szCs w:val="24"/>
              </w:rPr>
              <w:t>–</w:t>
            </w:r>
            <w:r w:rsidR="008C3C48" w:rsidRPr="00F87A1B">
              <w:rPr>
                <w:rFonts w:ascii="Times New Roman" w:hAnsi="Times New Roman" w:cs="Times New Roman"/>
                <w:sz w:val="24"/>
                <w:szCs w:val="24"/>
              </w:rPr>
              <w:t xml:space="preserve"> 582</w:t>
            </w:r>
          </w:p>
          <w:p w14:paraId="63B37CB6" w14:textId="77777777" w:rsidR="00895AF7" w:rsidRPr="00F87A1B" w:rsidRDefault="00895AF7" w:rsidP="008C3C48">
            <w:pPr>
              <w:spacing w:after="0" w:line="240" w:lineRule="auto"/>
              <w:jc w:val="both"/>
              <w:rPr>
                <w:rFonts w:ascii="Times New Roman" w:hAnsi="Times New Roman" w:cs="Times New Roman"/>
                <w:sz w:val="24"/>
                <w:szCs w:val="24"/>
              </w:rPr>
            </w:pPr>
          </w:p>
          <w:p w14:paraId="29DBD243" w14:textId="77777777" w:rsidR="007854FE" w:rsidRPr="00F87A1B" w:rsidRDefault="00895AF7" w:rsidP="00895AF7">
            <w:pPr>
              <w:spacing w:after="0" w:line="240" w:lineRule="auto"/>
              <w:jc w:val="both"/>
              <w:rPr>
                <w:rFonts w:ascii="Times New Roman" w:hAnsi="Times New Roman" w:cs="Times New Roman"/>
                <w:b/>
                <w:bCs/>
                <w:sz w:val="24"/>
                <w:szCs w:val="24"/>
              </w:rPr>
            </w:pPr>
            <w:r w:rsidRPr="00F87A1B">
              <w:rPr>
                <w:rFonts w:ascii="Times New Roman" w:hAnsi="Times New Roman" w:cs="Times New Roman"/>
                <w:b/>
                <w:bCs/>
                <w:sz w:val="24"/>
                <w:szCs w:val="24"/>
              </w:rPr>
              <w:t>2020. </w:t>
            </w:r>
            <w:r w:rsidR="007854FE" w:rsidRPr="00F87A1B">
              <w:rPr>
                <w:rFonts w:ascii="Times New Roman" w:hAnsi="Times New Roman" w:cs="Times New Roman"/>
                <w:b/>
                <w:bCs/>
                <w:sz w:val="24"/>
                <w:szCs w:val="24"/>
              </w:rPr>
              <w:t xml:space="preserve">gadā: </w:t>
            </w:r>
          </w:p>
          <w:p w14:paraId="475F4298" w14:textId="6DACB9BD" w:rsidR="00895AF7" w:rsidRPr="00F87A1B" w:rsidRDefault="007854FE" w:rsidP="00895AF7">
            <w:pPr>
              <w:spacing w:after="0" w:line="240" w:lineRule="auto"/>
              <w:jc w:val="both"/>
              <w:rPr>
                <w:rFonts w:ascii="Times New Roman" w:hAnsi="Times New Roman" w:cs="Times New Roman"/>
                <w:b/>
                <w:bCs/>
                <w:sz w:val="24"/>
                <w:szCs w:val="24"/>
              </w:rPr>
            </w:pPr>
            <w:r w:rsidRPr="00F87A1B">
              <w:rPr>
                <w:rFonts w:ascii="Times New Roman" w:hAnsi="Times New Roman" w:cs="Times New Roman"/>
                <w:b/>
                <w:bCs/>
                <w:sz w:val="24"/>
                <w:szCs w:val="24"/>
              </w:rPr>
              <w:t>I</w:t>
            </w:r>
            <w:r w:rsidR="00895AF7" w:rsidRPr="00F87A1B">
              <w:rPr>
                <w:rFonts w:ascii="Times New Roman" w:hAnsi="Times New Roman" w:cs="Times New Roman"/>
                <w:b/>
                <w:bCs/>
                <w:sz w:val="24"/>
                <w:szCs w:val="24"/>
              </w:rPr>
              <w:t xml:space="preserve"> pusgadā: </w:t>
            </w:r>
          </w:p>
          <w:p w14:paraId="09DFEFC4" w14:textId="77777777" w:rsidR="00895AF7" w:rsidRPr="00F87A1B" w:rsidRDefault="00C939AA" w:rsidP="00C939A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VPD un IeVP darbiniekiem (izņemot resocializācijas darbiniekus) – 16</w:t>
            </w:r>
          </w:p>
          <w:p w14:paraId="4B08028E" w14:textId="403C3FFE" w:rsidR="00E54DBD" w:rsidRPr="00F87A1B" w:rsidRDefault="00E54DBD" w:rsidP="00C939AA">
            <w:pPr>
              <w:spacing w:after="0" w:line="240" w:lineRule="auto"/>
              <w:jc w:val="both"/>
              <w:rPr>
                <w:rFonts w:ascii="Times New Roman" w:hAnsi="Times New Roman" w:cs="Times New Roman"/>
                <w:b/>
                <w:sz w:val="24"/>
                <w:szCs w:val="24"/>
              </w:rPr>
            </w:pPr>
            <w:r w:rsidRPr="00F87A1B">
              <w:rPr>
                <w:rFonts w:ascii="Times New Roman" w:hAnsi="Times New Roman" w:cs="Times New Roman"/>
                <w:b/>
                <w:sz w:val="24"/>
                <w:szCs w:val="24"/>
              </w:rPr>
              <w:t xml:space="preserve">II pusgadā: </w:t>
            </w:r>
          </w:p>
          <w:p w14:paraId="28E4F2DD" w14:textId="77777777" w:rsidR="00E54DBD" w:rsidRPr="00F87A1B" w:rsidRDefault="00E54DBD" w:rsidP="00E54DBD">
            <w:pPr>
              <w:spacing w:after="0" w:line="240" w:lineRule="auto"/>
              <w:jc w:val="both"/>
              <w:rPr>
                <w:rFonts w:ascii="Times New Roman" w:eastAsia="Times New Roman" w:hAnsi="Times New Roman" w:cs="Times New Roman"/>
              </w:rPr>
            </w:pPr>
            <w:r w:rsidRPr="00F87A1B">
              <w:rPr>
                <w:rFonts w:ascii="Times New Roman" w:eastAsia="Times New Roman" w:hAnsi="Times New Roman" w:cs="Times New Roman"/>
              </w:rPr>
              <w:t>III ceturksnī notika grup supervīzijas IeVP darbiniekiem:</w:t>
            </w:r>
          </w:p>
          <w:p w14:paraId="11D98881" w14:textId="67F454C5" w:rsidR="00E54DBD" w:rsidRPr="00F87A1B" w:rsidRDefault="00E54DBD" w:rsidP="00E54DBD">
            <w:pPr>
              <w:spacing w:after="0" w:line="240" w:lineRule="auto"/>
              <w:jc w:val="both"/>
              <w:rPr>
                <w:rFonts w:ascii="Times New Roman" w:eastAsia="Times New Roman" w:hAnsi="Times New Roman" w:cs="Times New Roman"/>
              </w:rPr>
            </w:pPr>
            <w:r w:rsidRPr="00F87A1B">
              <w:rPr>
                <w:rFonts w:ascii="Times New Roman" w:eastAsia="Times New Roman" w:hAnsi="Times New Roman" w:cs="Times New Roman"/>
              </w:rPr>
              <w:t>kas iesaistīti resocializācijas pasākumos – 57;</w:t>
            </w:r>
          </w:p>
          <w:p w14:paraId="61566D91" w14:textId="7538DC9A" w:rsidR="00E54DBD" w:rsidRPr="00F87A1B" w:rsidRDefault="00E54DBD" w:rsidP="00E54DBD">
            <w:pPr>
              <w:spacing w:after="0" w:line="240" w:lineRule="auto"/>
              <w:jc w:val="both"/>
              <w:rPr>
                <w:rFonts w:ascii="Times New Roman" w:eastAsia="Times New Roman" w:hAnsi="Times New Roman" w:cs="Times New Roman"/>
              </w:rPr>
            </w:pPr>
            <w:r w:rsidRPr="00F87A1B">
              <w:rPr>
                <w:rFonts w:ascii="Times New Roman" w:eastAsia="Times New Roman" w:hAnsi="Times New Roman" w:cs="Times New Roman"/>
              </w:rPr>
              <w:t>Psihologiem – 71;</w:t>
            </w:r>
          </w:p>
          <w:p w14:paraId="4BB63010" w14:textId="531D540F" w:rsidR="00E54DBD" w:rsidRPr="00F87A1B" w:rsidRDefault="00E54DBD" w:rsidP="00E54DBD">
            <w:pPr>
              <w:spacing w:after="0" w:line="240" w:lineRule="auto"/>
              <w:jc w:val="both"/>
              <w:rPr>
                <w:rFonts w:ascii="Times New Roman" w:eastAsia="Times New Roman" w:hAnsi="Times New Roman" w:cs="Times New Roman"/>
              </w:rPr>
            </w:pPr>
            <w:r w:rsidRPr="00F87A1B">
              <w:rPr>
                <w:rFonts w:ascii="Times New Roman" w:eastAsia="Times New Roman" w:hAnsi="Times New Roman" w:cs="Times New Roman"/>
              </w:rPr>
              <w:t>Kapelāniem – 0;</w:t>
            </w:r>
          </w:p>
          <w:p w14:paraId="275EAE3B" w14:textId="07DA8AD3" w:rsidR="00E54DBD" w:rsidRPr="00F87A1B" w:rsidRDefault="00E54DBD" w:rsidP="00E54DBD">
            <w:pPr>
              <w:spacing w:after="0" w:line="240" w:lineRule="auto"/>
              <w:jc w:val="both"/>
              <w:rPr>
                <w:rFonts w:ascii="Times New Roman" w:eastAsia="Times New Roman" w:hAnsi="Times New Roman" w:cs="Times New Roman"/>
              </w:rPr>
            </w:pPr>
            <w:r w:rsidRPr="00F87A1B">
              <w:rPr>
                <w:rFonts w:ascii="Times New Roman" w:eastAsia="Times New Roman" w:hAnsi="Times New Roman" w:cs="Times New Roman"/>
              </w:rPr>
              <w:t>Sociālajiem darbiniekiem – 58;</w:t>
            </w:r>
          </w:p>
          <w:p w14:paraId="2DBBE079" w14:textId="530B877B" w:rsidR="00E54DBD" w:rsidRPr="00F87A1B" w:rsidRDefault="00E54DBD" w:rsidP="00E54DBD">
            <w:pPr>
              <w:spacing w:after="0" w:line="240" w:lineRule="auto"/>
              <w:jc w:val="both"/>
              <w:rPr>
                <w:rFonts w:ascii="Times New Roman" w:eastAsia="Times New Roman" w:hAnsi="Times New Roman" w:cs="Times New Roman"/>
              </w:rPr>
            </w:pPr>
            <w:r w:rsidRPr="00F87A1B">
              <w:rPr>
                <w:rFonts w:ascii="Times New Roman" w:eastAsia="Times New Roman" w:hAnsi="Times New Roman" w:cs="Times New Roman"/>
              </w:rPr>
              <w:t>VPD un IeVP darbiniekiem (izņemot resocializācijas darbiniekus) – 151.</w:t>
            </w:r>
          </w:p>
          <w:p w14:paraId="24281B7E" w14:textId="77777777" w:rsidR="00163DE2" w:rsidRPr="00F87A1B" w:rsidRDefault="00163DE2" w:rsidP="00163DE2">
            <w:pPr>
              <w:spacing w:after="0" w:line="240" w:lineRule="auto"/>
              <w:jc w:val="both"/>
              <w:rPr>
                <w:rFonts w:ascii="Times New Roman" w:eastAsia="Times New Roman" w:hAnsi="Times New Roman" w:cs="Times New Roman"/>
              </w:rPr>
            </w:pPr>
            <w:r w:rsidRPr="00F87A1B">
              <w:rPr>
                <w:rFonts w:ascii="Times New Roman" w:eastAsia="Times New Roman" w:hAnsi="Times New Roman" w:cs="Times New Roman"/>
              </w:rPr>
              <w:t>IV ceturksnī  notika grup supervīzijas IeVP darbiniekiem:</w:t>
            </w:r>
          </w:p>
          <w:p w14:paraId="31B3739C" w14:textId="525CD8D5" w:rsidR="00163DE2" w:rsidRPr="00F87A1B" w:rsidRDefault="00163DE2" w:rsidP="00163DE2">
            <w:pPr>
              <w:spacing w:after="0" w:line="240" w:lineRule="auto"/>
              <w:jc w:val="both"/>
              <w:rPr>
                <w:rFonts w:ascii="Times New Roman" w:eastAsia="Times New Roman" w:hAnsi="Times New Roman" w:cs="Times New Roman"/>
              </w:rPr>
            </w:pPr>
            <w:r w:rsidRPr="00F87A1B">
              <w:rPr>
                <w:rFonts w:ascii="Times New Roman" w:eastAsia="Times New Roman" w:hAnsi="Times New Roman" w:cs="Times New Roman"/>
              </w:rPr>
              <w:t>kas iesaistīti resocializācijas pasākumos – 64;</w:t>
            </w:r>
          </w:p>
          <w:p w14:paraId="4C670269" w14:textId="1E09B605" w:rsidR="00163DE2" w:rsidRPr="00F87A1B" w:rsidRDefault="00163DE2" w:rsidP="00163DE2">
            <w:pPr>
              <w:spacing w:after="0" w:line="240" w:lineRule="auto"/>
              <w:jc w:val="both"/>
              <w:rPr>
                <w:rFonts w:ascii="Times New Roman" w:eastAsia="Times New Roman" w:hAnsi="Times New Roman" w:cs="Times New Roman"/>
              </w:rPr>
            </w:pPr>
            <w:r w:rsidRPr="00F87A1B">
              <w:rPr>
                <w:rFonts w:ascii="Times New Roman" w:eastAsia="Times New Roman" w:hAnsi="Times New Roman" w:cs="Times New Roman"/>
              </w:rPr>
              <w:t>Psihologiem – 178;</w:t>
            </w:r>
          </w:p>
          <w:p w14:paraId="26D44EB6" w14:textId="77777777" w:rsidR="00163DE2" w:rsidRPr="00F87A1B" w:rsidRDefault="00163DE2" w:rsidP="00163DE2">
            <w:pPr>
              <w:spacing w:after="0" w:line="240" w:lineRule="auto"/>
              <w:jc w:val="both"/>
              <w:rPr>
                <w:rFonts w:ascii="Times New Roman" w:eastAsia="Times New Roman" w:hAnsi="Times New Roman" w:cs="Times New Roman"/>
              </w:rPr>
            </w:pPr>
            <w:r w:rsidRPr="00F87A1B">
              <w:rPr>
                <w:rFonts w:ascii="Times New Roman" w:eastAsia="Times New Roman" w:hAnsi="Times New Roman" w:cs="Times New Roman"/>
              </w:rPr>
              <w:t>Kapelāniem – 0;</w:t>
            </w:r>
          </w:p>
          <w:p w14:paraId="39DC6A6B" w14:textId="07AA87AD" w:rsidR="00163DE2" w:rsidRPr="00F87A1B" w:rsidRDefault="00163DE2" w:rsidP="00163DE2">
            <w:pPr>
              <w:spacing w:after="0" w:line="240" w:lineRule="auto"/>
              <w:jc w:val="both"/>
              <w:rPr>
                <w:rFonts w:ascii="Times New Roman" w:eastAsia="Times New Roman" w:hAnsi="Times New Roman" w:cs="Times New Roman"/>
              </w:rPr>
            </w:pPr>
            <w:r w:rsidRPr="00F87A1B">
              <w:rPr>
                <w:rFonts w:ascii="Times New Roman" w:eastAsia="Times New Roman" w:hAnsi="Times New Roman" w:cs="Times New Roman"/>
              </w:rPr>
              <w:t>Sociālajiem darbiniekiem – 74;</w:t>
            </w:r>
          </w:p>
          <w:p w14:paraId="479500B1" w14:textId="67B50E3D" w:rsidR="00E54DBD" w:rsidRPr="00F87A1B" w:rsidRDefault="00163DE2" w:rsidP="00163DE2">
            <w:pPr>
              <w:spacing w:after="0" w:line="240" w:lineRule="auto"/>
              <w:jc w:val="both"/>
              <w:rPr>
                <w:rFonts w:ascii="Times New Roman" w:eastAsia="Times New Roman" w:hAnsi="Times New Roman" w:cs="Times New Roman"/>
              </w:rPr>
            </w:pPr>
            <w:r w:rsidRPr="00F87A1B">
              <w:rPr>
                <w:rFonts w:ascii="Times New Roman" w:eastAsia="Times New Roman" w:hAnsi="Times New Roman" w:cs="Times New Roman"/>
              </w:rPr>
              <w:lastRenderedPageBreak/>
              <w:t>VPD un IeVP darbiniekiem (izņemot resocializācijas darbiniekus) – 209.</w:t>
            </w:r>
          </w:p>
          <w:p w14:paraId="5D2F7CED" w14:textId="6C945A71" w:rsidR="00163DE2" w:rsidRPr="00F87A1B" w:rsidRDefault="00163DE2" w:rsidP="00E54DBD">
            <w:pPr>
              <w:spacing w:after="0" w:line="240" w:lineRule="auto"/>
              <w:jc w:val="both"/>
              <w:rPr>
                <w:rFonts w:ascii="Times New Roman" w:eastAsia="Times New Roman" w:hAnsi="Times New Roman" w:cs="Times New Roman"/>
              </w:rPr>
            </w:pPr>
          </w:p>
          <w:p w14:paraId="12457260" w14:textId="77777777" w:rsidR="00050427" w:rsidRPr="00F87A1B" w:rsidRDefault="00050427" w:rsidP="00050427">
            <w:pPr>
              <w:spacing w:after="0" w:line="240" w:lineRule="auto"/>
              <w:jc w:val="both"/>
              <w:rPr>
                <w:rFonts w:ascii="Times New Roman" w:hAnsi="Times New Roman" w:cs="Times New Roman"/>
                <w:i/>
                <w:sz w:val="24"/>
                <w:szCs w:val="24"/>
              </w:rPr>
            </w:pPr>
            <w:r w:rsidRPr="00F87A1B">
              <w:rPr>
                <w:rFonts w:ascii="Times New Roman" w:hAnsi="Times New Roman" w:cs="Times New Roman"/>
                <w:b/>
                <w:sz w:val="24"/>
                <w:szCs w:val="24"/>
              </w:rPr>
              <w:t>Secinājums:</w:t>
            </w:r>
            <w:r w:rsidRPr="00F87A1B">
              <w:rPr>
                <w:rFonts w:ascii="Times New Roman" w:hAnsi="Times New Roman" w:cs="Times New Roman"/>
                <w:sz w:val="24"/>
                <w:szCs w:val="24"/>
              </w:rPr>
              <w:t xml:space="preserve"> Nākamajā ESF periodā uzdevumus nepieciešams turpināt, paredzot: </w:t>
            </w:r>
            <w:r w:rsidRPr="00F87A1B">
              <w:rPr>
                <w:rFonts w:ascii="Times New Roman" w:hAnsi="Times New Roman" w:cs="Times New Roman"/>
                <w:i/>
                <w:sz w:val="24"/>
                <w:szCs w:val="24"/>
              </w:rPr>
              <w:t>Valsts probācijas dienesta darbinieku kapacitātes celšanu un profesionālās noturības stiprināšanu; e-mācību attīstīšanu;</w:t>
            </w:r>
          </w:p>
          <w:p w14:paraId="773633E9" w14:textId="0D418B5E" w:rsidR="00E54DBD" w:rsidRPr="00F87A1B" w:rsidRDefault="00050427" w:rsidP="00050427">
            <w:pPr>
              <w:spacing w:after="0" w:line="240" w:lineRule="auto"/>
              <w:jc w:val="both"/>
              <w:rPr>
                <w:rFonts w:ascii="Times New Roman" w:hAnsi="Times New Roman" w:cs="Times New Roman"/>
                <w:sz w:val="24"/>
                <w:szCs w:val="24"/>
              </w:rPr>
            </w:pPr>
            <w:r w:rsidRPr="00F87A1B">
              <w:rPr>
                <w:rFonts w:ascii="Times New Roman" w:hAnsi="Times New Roman" w:cs="Times New Roman"/>
                <w:i/>
                <w:sz w:val="24"/>
                <w:szCs w:val="24"/>
              </w:rPr>
              <w:t>IeVP nodarbināto</w:t>
            </w:r>
            <w:r w:rsidRPr="00F87A1B">
              <w:rPr>
                <w:rFonts w:ascii="Times New Roman" w:hAnsi="Times New Roman" w:cs="Times New Roman"/>
                <w:i/>
                <w:iCs/>
                <w:sz w:val="24"/>
                <w:szCs w:val="24"/>
              </w:rPr>
              <w:t xml:space="preserve"> un brīvprātīgo kapacitātes celšanu, profesionālās kvalifikācijas paaugstināšanas un profesionālās noturības veicināšanas pasākumus, piem., supervīzijas, koučingu un ikgadējās konferences, u.c., e-mācību attīstība</w:t>
            </w:r>
          </w:p>
        </w:tc>
      </w:tr>
      <w:tr w:rsidR="008C3C48" w:rsidRPr="00F87A1B" w14:paraId="5081C8C3" w14:textId="77777777" w:rsidTr="006D2B5F">
        <w:tc>
          <w:tcPr>
            <w:tcW w:w="332" w:type="pct"/>
            <w:vMerge/>
            <w:tcBorders>
              <w:left w:val="outset" w:sz="6" w:space="0" w:color="414142"/>
              <w:right w:val="outset" w:sz="6" w:space="0" w:color="414142"/>
            </w:tcBorders>
            <w:hideMark/>
          </w:tcPr>
          <w:p w14:paraId="3FD7626A" w14:textId="77777777" w:rsidR="008C3C48" w:rsidRPr="00F87A1B" w:rsidRDefault="008C3C48" w:rsidP="00627FEA">
            <w:pPr>
              <w:spacing w:after="0" w:line="240" w:lineRule="auto"/>
              <w:rPr>
                <w:rFonts w:ascii="Times New Roman" w:hAnsi="Times New Roman" w:cs="Times New Roman"/>
                <w:sz w:val="24"/>
                <w:szCs w:val="24"/>
              </w:rPr>
            </w:pPr>
          </w:p>
        </w:tc>
        <w:tc>
          <w:tcPr>
            <w:tcW w:w="806" w:type="pct"/>
            <w:vMerge/>
            <w:tcBorders>
              <w:left w:val="outset" w:sz="6" w:space="0" w:color="414142"/>
              <w:right w:val="outset" w:sz="6" w:space="0" w:color="414142"/>
            </w:tcBorders>
            <w:hideMark/>
          </w:tcPr>
          <w:p w14:paraId="44E74976" w14:textId="77777777" w:rsidR="008C3C48" w:rsidRPr="00F87A1B" w:rsidRDefault="008C3C48" w:rsidP="00627FEA">
            <w:pPr>
              <w:spacing w:after="0" w:line="240" w:lineRule="auto"/>
              <w:rPr>
                <w:rFonts w:ascii="Times New Roman" w:hAnsi="Times New Roman" w:cs="Times New Roman"/>
                <w:sz w:val="24"/>
                <w:szCs w:val="24"/>
              </w:rPr>
            </w:pPr>
          </w:p>
        </w:tc>
        <w:tc>
          <w:tcPr>
            <w:tcW w:w="729" w:type="pct"/>
            <w:vMerge/>
            <w:tcBorders>
              <w:left w:val="outset" w:sz="6" w:space="0" w:color="414142"/>
              <w:right w:val="outset" w:sz="6" w:space="0" w:color="414142"/>
            </w:tcBorders>
            <w:hideMark/>
          </w:tcPr>
          <w:p w14:paraId="77F9FC3F" w14:textId="77777777" w:rsidR="008C3C48" w:rsidRPr="00F87A1B" w:rsidRDefault="008C3C48" w:rsidP="00627FEA">
            <w:pPr>
              <w:spacing w:after="0" w:line="240" w:lineRule="auto"/>
              <w:jc w:val="both"/>
              <w:rPr>
                <w:rFonts w:ascii="Times New Roman" w:hAnsi="Times New Roman" w:cs="Times New Roman"/>
                <w:sz w:val="24"/>
                <w:szCs w:val="24"/>
              </w:rPr>
            </w:pPr>
          </w:p>
        </w:tc>
        <w:tc>
          <w:tcPr>
            <w:tcW w:w="851" w:type="pct"/>
            <w:tcBorders>
              <w:top w:val="outset" w:sz="6" w:space="0" w:color="414142"/>
              <w:left w:val="outset" w:sz="6" w:space="0" w:color="414142"/>
              <w:bottom w:val="outset" w:sz="6" w:space="0" w:color="414142"/>
              <w:right w:val="single" w:sz="4" w:space="0" w:color="auto"/>
            </w:tcBorders>
            <w:hideMark/>
          </w:tcPr>
          <w:p w14:paraId="4C4EE88F" w14:textId="77777777" w:rsidR="008C3C48" w:rsidRPr="00F87A1B" w:rsidRDefault="008C3C48" w:rsidP="00627FE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Individuālajās supervīzijās gada laikā piedalās 490 VPD un IeVP darbinieki</w:t>
            </w:r>
          </w:p>
        </w:tc>
        <w:tc>
          <w:tcPr>
            <w:tcW w:w="2282" w:type="pct"/>
            <w:tcBorders>
              <w:top w:val="single" w:sz="4" w:space="0" w:color="auto"/>
              <w:left w:val="single" w:sz="4" w:space="0" w:color="auto"/>
              <w:bottom w:val="single" w:sz="4" w:space="0" w:color="auto"/>
              <w:right w:val="single" w:sz="4" w:space="0" w:color="auto"/>
            </w:tcBorders>
          </w:tcPr>
          <w:p w14:paraId="3BF61D54" w14:textId="77777777" w:rsidR="00A1048D" w:rsidRPr="00F87A1B" w:rsidRDefault="00A1048D" w:rsidP="00A1048D">
            <w:pPr>
              <w:spacing w:after="0" w:line="240" w:lineRule="auto"/>
              <w:jc w:val="both"/>
              <w:rPr>
                <w:rFonts w:ascii="Times New Roman" w:hAnsi="Times New Roman" w:cs="Times New Roman"/>
                <w:b/>
                <w:sz w:val="24"/>
                <w:szCs w:val="24"/>
              </w:rPr>
            </w:pPr>
            <w:r w:rsidRPr="00F87A1B">
              <w:rPr>
                <w:rFonts w:ascii="Times New Roman" w:hAnsi="Times New Roman" w:cs="Times New Roman"/>
                <w:b/>
                <w:sz w:val="24"/>
                <w:szCs w:val="24"/>
              </w:rPr>
              <w:t>2019. gadā:</w:t>
            </w:r>
          </w:p>
          <w:p w14:paraId="4F2935C6" w14:textId="5ED50F7A" w:rsidR="008C3C48" w:rsidRPr="00F87A1B" w:rsidRDefault="008C3C48" w:rsidP="00586292">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Individuālas supervīzijas – 177 IeVP un VPD darbiniekiem</w:t>
            </w:r>
          </w:p>
          <w:p w14:paraId="5F53DEA0" w14:textId="55981F69" w:rsidR="008C3C48" w:rsidRPr="00F87A1B" w:rsidRDefault="008C3C48" w:rsidP="008C3C48">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 xml:space="preserve">Individuālas supervīzijas VPD darbiniekiem, kas strādā ar dzimumnoziedzniekiem </w:t>
            </w:r>
            <w:r w:rsidR="00895AF7" w:rsidRPr="00F87A1B">
              <w:rPr>
                <w:rFonts w:ascii="Times New Roman" w:hAnsi="Times New Roman" w:cs="Times New Roman"/>
                <w:sz w:val="24"/>
                <w:szCs w:val="24"/>
              </w:rPr>
              <w:t>–</w:t>
            </w:r>
            <w:r w:rsidRPr="00F87A1B">
              <w:rPr>
                <w:rFonts w:ascii="Times New Roman" w:hAnsi="Times New Roman" w:cs="Times New Roman"/>
                <w:sz w:val="24"/>
                <w:szCs w:val="24"/>
              </w:rPr>
              <w:t xml:space="preserve"> 206</w:t>
            </w:r>
          </w:p>
          <w:p w14:paraId="563436A9" w14:textId="77777777" w:rsidR="00895AF7" w:rsidRPr="00F87A1B" w:rsidRDefault="00895AF7" w:rsidP="008C3C48">
            <w:pPr>
              <w:spacing w:after="0" w:line="240" w:lineRule="auto"/>
              <w:jc w:val="both"/>
              <w:rPr>
                <w:rFonts w:ascii="Times New Roman" w:hAnsi="Times New Roman" w:cs="Times New Roman"/>
                <w:sz w:val="24"/>
                <w:szCs w:val="24"/>
              </w:rPr>
            </w:pPr>
          </w:p>
          <w:p w14:paraId="09674201" w14:textId="77777777" w:rsidR="007854FE" w:rsidRPr="00F87A1B" w:rsidRDefault="0014790E" w:rsidP="00895AF7">
            <w:pPr>
              <w:spacing w:after="0" w:line="240" w:lineRule="auto"/>
              <w:jc w:val="both"/>
              <w:rPr>
                <w:rFonts w:ascii="Times New Roman" w:hAnsi="Times New Roman" w:cs="Times New Roman"/>
                <w:b/>
                <w:bCs/>
                <w:sz w:val="24"/>
                <w:szCs w:val="24"/>
              </w:rPr>
            </w:pPr>
            <w:r w:rsidRPr="00F87A1B">
              <w:rPr>
                <w:rFonts w:ascii="Times New Roman" w:hAnsi="Times New Roman" w:cs="Times New Roman"/>
                <w:b/>
                <w:bCs/>
                <w:sz w:val="24"/>
                <w:szCs w:val="24"/>
              </w:rPr>
              <w:t>2020.gad</w:t>
            </w:r>
            <w:r w:rsidR="007854FE" w:rsidRPr="00F87A1B">
              <w:rPr>
                <w:rFonts w:ascii="Times New Roman" w:hAnsi="Times New Roman" w:cs="Times New Roman"/>
                <w:b/>
                <w:bCs/>
                <w:sz w:val="24"/>
                <w:szCs w:val="24"/>
              </w:rPr>
              <w:t xml:space="preserve">ā: </w:t>
            </w:r>
          </w:p>
          <w:p w14:paraId="7BD734C7" w14:textId="12FA9147" w:rsidR="0014790E" w:rsidRPr="00F87A1B" w:rsidRDefault="00163DE2" w:rsidP="00895AF7">
            <w:pPr>
              <w:spacing w:after="0" w:line="240" w:lineRule="auto"/>
              <w:jc w:val="both"/>
              <w:rPr>
                <w:rFonts w:ascii="Times New Roman" w:eastAsia="Times New Roman" w:hAnsi="Times New Roman" w:cs="Times New Roman"/>
              </w:rPr>
            </w:pPr>
            <w:r w:rsidRPr="00F87A1B">
              <w:rPr>
                <w:rFonts w:ascii="Times New Roman" w:eastAsia="Times New Roman" w:hAnsi="Times New Roman" w:cs="Times New Roman"/>
              </w:rPr>
              <w:t xml:space="preserve">III ceturksnī: </w:t>
            </w:r>
            <w:r w:rsidR="0014790E" w:rsidRPr="00F87A1B">
              <w:rPr>
                <w:rFonts w:ascii="Times New Roman" w:eastAsia="Times New Roman" w:hAnsi="Times New Roman" w:cs="Times New Roman"/>
              </w:rPr>
              <w:t>100 IeVP un VPD darbiniekiem notika individuālās supervīzijas (psihologa/psihoterapeita pakalpojumi)</w:t>
            </w:r>
          </w:p>
          <w:p w14:paraId="439BE163" w14:textId="30B8E07D" w:rsidR="0014790E" w:rsidRPr="00F87A1B" w:rsidRDefault="0014790E" w:rsidP="00895AF7">
            <w:pPr>
              <w:spacing w:after="0" w:line="240" w:lineRule="auto"/>
              <w:jc w:val="both"/>
              <w:rPr>
                <w:rFonts w:ascii="Times New Roman" w:eastAsia="Times New Roman" w:hAnsi="Times New Roman" w:cs="Times New Roman"/>
              </w:rPr>
            </w:pPr>
            <w:r w:rsidRPr="00F87A1B">
              <w:rPr>
                <w:rFonts w:ascii="Times New Roman" w:eastAsia="Times New Roman" w:hAnsi="Times New Roman" w:cs="Times New Roman"/>
              </w:rPr>
              <w:t xml:space="preserve">Individuālas supervīzijas VPD darbiniekiem, kas strādā ar dzimumnoziedzniekiem - 90 </w:t>
            </w:r>
          </w:p>
          <w:p w14:paraId="3C8620FE" w14:textId="028997A6" w:rsidR="00163DE2" w:rsidRPr="00F87A1B" w:rsidRDefault="00163DE2" w:rsidP="00163DE2">
            <w:pPr>
              <w:spacing w:after="0" w:line="240" w:lineRule="auto"/>
              <w:jc w:val="both"/>
              <w:rPr>
                <w:rFonts w:ascii="Times New Roman" w:eastAsia="Times New Roman" w:hAnsi="Times New Roman" w:cs="Times New Roman"/>
              </w:rPr>
            </w:pPr>
            <w:r w:rsidRPr="00F87A1B">
              <w:rPr>
                <w:rFonts w:ascii="Times New Roman" w:eastAsia="Times New Roman" w:hAnsi="Times New Roman" w:cs="Times New Roman"/>
              </w:rPr>
              <w:t>IV ceturksnī: 133 IeVP un VPD darbiniekiem notika individuālās supervīzijas (psihologa/psihoterapeita pakalpojumi)</w:t>
            </w:r>
          </w:p>
          <w:p w14:paraId="18D4B699" w14:textId="009E7D45" w:rsidR="0014790E" w:rsidRPr="00F87A1B" w:rsidRDefault="00163DE2" w:rsidP="00895AF7">
            <w:pPr>
              <w:spacing w:after="0" w:line="240" w:lineRule="auto"/>
              <w:jc w:val="both"/>
              <w:rPr>
                <w:rFonts w:ascii="Times New Roman" w:eastAsia="Times New Roman" w:hAnsi="Times New Roman" w:cs="Times New Roman"/>
              </w:rPr>
            </w:pPr>
            <w:r w:rsidRPr="00F87A1B">
              <w:rPr>
                <w:rFonts w:ascii="Times New Roman" w:eastAsia="Times New Roman" w:hAnsi="Times New Roman" w:cs="Times New Roman"/>
              </w:rPr>
              <w:t>Individuālas supervīzijas VPD darbiniekiem, kas strādā ar dzimumnoziedzniekiem – 158.</w:t>
            </w:r>
          </w:p>
          <w:p w14:paraId="5B385E7C" w14:textId="1C8DB183" w:rsidR="006F3997" w:rsidRPr="00F87A1B" w:rsidRDefault="006F3997" w:rsidP="00895AF7">
            <w:pPr>
              <w:spacing w:after="0" w:line="240" w:lineRule="auto"/>
              <w:jc w:val="both"/>
              <w:rPr>
                <w:rFonts w:ascii="Times New Roman" w:eastAsia="Times New Roman" w:hAnsi="Times New Roman" w:cs="Times New Roman"/>
              </w:rPr>
            </w:pPr>
          </w:p>
          <w:p w14:paraId="5CE3B4E6" w14:textId="77777777" w:rsidR="00D12A25" w:rsidRPr="00F87A1B" w:rsidRDefault="006F3997" w:rsidP="00D12A25">
            <w:pPr>
              <w:spacing w:after="0" w:line="240" w:lineRule="auto"/>
              <w:jc w:val="both"/>
              <w:rPr>
                <w:rFonts w:ascii="Times New Roman" w:eastAsia="Times New Roman" w:hAnsi="Times New Roman" w:cs="Times New Roman"/>
                <w:i/>
                <w:iCs/>
              </w:rPr>
            </w:pPr>
            <w:r w:rsidRPr="00F87A1B">
              <w:rPr>
                <w:rFonts w:ascii="Times New Roman" w:eastAsia="Times New Roman" w:hAnsi="Times New Roman" w:cs="Times New Roman"/>
                <w:b/>
              </w:rPr>
              <w:t>Secinājums:</w:t>
            </w:r>
            <w:r w:rsidRPr="00F87A1B">
              <w:rPr>
                <w:rFonts w:ascii="Times New Roman" w:eastAsia="Times New Roman" w:hAnsi="Times New Roman" w:cs="Times New Roman"/>
              </w:rPr>
              <w:t xml:space="preserve"> Nākamajā ESF periodā uzdevumus nepieciešams turpināt, paredzot:</w:t>
            </w:r>
            <w:r w:rsidR="00D12A25" w:rsidRPr="00F87A1B">
              <w:rPr>
                <w:rFonts w:ascii="Times New Roman" w:eastAsia="Times New Roman" w:hAnsi="Times New Roman" w:cs="Times New Roman"/>
              </w:rPr>
              <w:t xml:space="preserve"> </w:t>
            </w:r>
            <w:r w:rsidR="00D12A25" w:rsidRPr="00F87A1B">
              <w:rPr>
                <w:rFonts w:ascii="Times New Roman" w:eastAsia="Times New Roman" w:hAnsi="Times New Roman" w:cs="Times New Roman"/>
                <w:i/>
                <w:iCs/>
              </w:rPr>
              <w:t xml:space="preserve">Valsts probācijas dienesta darbinieku kapacitātes celšanu un profesionālās noturības stiprināšanu </w:t>
            </w:r>
          </w:p>
          <w:p w14:paraId="02DFB434" w14:textId="2FFF7788" w:rsidR="006F3997" w:rsidRPr="00F87A1B" w:rsidRDefault="006F3997" w:rsidP="00895AF7">
            <w:pPr>
              <w:spacing w:after="0" w:line="240" w:lineRule="auto"/>
              <w:jc w:val="both"/>
              <w:rPr>
                <w:rFonts w:ascii="Times New Roman" w:hAnsi="Times New Roman" w:cs="Times New Roman"/>
                <w:b/>
                <w:bCs/>
                <w:sz w:val="24"/>
                <w:szCs w:val="24"/>
              </w:rPr>
            </w:pPr>
          </w:p>
          <w:p w14:paraId="0A3C908B" w14:textId="47F9D383" w:rsidR="00895AF7" w:rsidRPr="00F87A1B" w:rsidRDefault="00895AF7" w:rsidP="008C3C48">
            <w:pPr>
              <w:spacing w:after="0" w:line="240" w:lineRule="auto"/>
              <w:jc w:val="both"/>
              <w:rPr>
                <w:rFonts w:ascii="Times New Roman" w:hAnsi="Times New Roman" w:cs="Times New Roman"/>
                <w:sz w:val="24"/>
                <w:szCs w:val="24"/>
              </w:rPr>
            </w:pPr>
          </w:p>
        </w:tc>
      </w:tr>
      <w:tr w:rsidR="00E16BA2" w:rsidRPr="00F87A1B" w14:paraId="7D2A7A18" w14:textId="77777777" w:rsidTr="006D2B5F">
        <w:tc>
          <w:tcPr>
            <w:tcW w:w="332" w:type="pct"/>
            <w:vMerge/>
            <w:tcBorders>
              <w:left w:val="outset" w:sz="6" w:space="0" w:color="414142"/>
              <w:bottom w:val="outset" w:sz="6" w:space="0" w:color="414142"/>
              <w:right w:val="outset" w:sz="6" w:space="0" w:color="414142"/>
            </w:tcBorders>
            <w:hideMark/>
          </w:tcPr>
          <w:p w14:paraId="1DFFB762" w14:textId="77777777" w:rsidR="00E16BA2" w:rsidRPr="00F87A1B" w:rsidRDefault="00E16BA2" w:rsidP="00627FEA">
            <w:pPr>
              <w:spacing w:after="0" w:line="240" w:lineRule="auto"/>
              <w:rPr>
                <w:rFonts w:ascii="Times New Roman" w:hAnsi="Times New Roman" w:cs="Times New Roman"/>
                <w:sz w:val="24"/>
                <w:szCs w:val="24"/>
              </w:rPr>
            </w:pPr>
          </w:p>
        </w:tc>
        <w:tc>
          <w:tcPr>
            <w:tcW w:w="806" w:type="pct"/>
            <w:vMerge/>
            <w:tcBorders>
              <w:left w:val="outset" w:sz="6" w:space="0" w:color="414142"/>
              <w:bottom w:val="outset" w:sz="6" w:space="0" w:color="414142"/>
              <w:right w:val="outset" w:sz="6" w:space="0" w:color="414142"/>
            </w:tcBorders>
            <w:hideMark/>
          </w:tcPr>
          <w:p w14:paraId="762AFC92" w14:textId="77777777" w:rsidR="00E16BA2" w:rsidRPr="00F87A1B" w:rsidRDefault="00E16BA2" w:rsidP="00627FEA">
            <w:pPr>
              <w:spacing w:after="0" w:line="240" w:lineRule="auto"/>
              <w:rPr>
                <w:rFonts w:ascii="Times New Roman" w:hAnsi="Times New Roman" w:cs="Times New Roman"/>
                <w:sz w:val="24"/>
                <w:szCs w:val="24"/>
              </w:rPr>
            </w:pPr>
          </w:p>
        </w:tc>
        <w:tc>
          <w:tcPr>
            <w:tcW w:w="729" w:type="pct"/>
            <w:vMerge/>
            <w:tcBorders>
              <w:left w:val="outset" w:sz="6" w:space="0" w:color="414142"/>
              <w:bottom w:val="outset" w:sz="6" w:space="0" w:color="414142"/>
              <w:right w:val="outset" w:sz="6" w:space="0" w:color="414142"/>
            </w:tcBorders>
            <w:hideMark/>
          </w:tcPr>
          <w:p w14:paraId="6A28624D" w14:textId="77777777" w:rsidR="00E16BA2" w:rsidRPr="00F87A1B" w:rsidRDefault="00E16BA2" w:rsidP="00627FEA">
            <w:pPr>
              <w:spacing w:after="0" w:line="240" w:lineRule="auto"/>
              <w:jc w:val="both"/>
              <w:rPr>
                <w:rFonts w:ascii="Times New Roman" w:hAnsi="Times New Roman" w:cs="Times New Roman"/>
                <w:sz w:val="24"/>
                <w:szCs w:val="24"/>
              </w:rPr>
            </w:pPr>
          </w:p>
        </w:tc>
        <w:tc>
          <w:tcPr>
            <w:tcW w:w="851" w:type="pct"/>
            <w:tcBorders>
              <w:top w:val="outset" w:sz="6" w:space="0" w:color="414142"/>
              <w:left w:val="outset" w:sz="6" w:space="0" w:color="414142"/>
              <w:bottom w:val="outset" w:sz="6" w:space="0" w:color="414142"/>
              <w:right w:val="single" w:sz="4" w:space="0" w:color="auto"/>
            </w:tcBorders>
            <w:hideMark/>
          </w:tcPr>
          <w:p w14:paraId="2A500827" w14:textId="77777777" w:rsidR="00E16BA2" w:rsidRPr="00F87A1B" w:rsidRDefault="00E16BA2" w:rsidP="00627FE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 xml:space="preserve">Izstrādāti grozījumi normatīvajos aktos, nostiprinot supervīzijas </w:t>
            </w:r>
            <w:r w:rsidRPr="00F87A1B">
              <w:rPr>
                <w:rFonts w:ascii="Times New Roman" w:hAnsi="Times New Roman" w:cs="Times New Roman"/>
                <w:sz w:val="24"/>
                <w:szCs w:val="24"/>
              </w:rPr>
              <w:lastRenderedPageBreak/>
              <w:t>kā obligātu prasību IeVP un VPD darbiniekiem</w:t>
            </w:r>
          </w:p>
        </w:tc>
        <w:tc>
          <w:tcPr>
            <w:tcW w:w="2282" w:type="pct"/>
            <w:tcBorders>
              <w:top w:val="single" w:sz="4" w:space="0" w:color="auto"/>
              <w:left w:val="single" w:sz="4" w:space="0" w:color="auto"/>
              <w:bottom w:val="single" w:sz="4" w:space="0" w:color="auto"/>
              <w:right w:val="single" w:sz="4" w:space="0" w:color="auto"/>
            </w:tcBorders>
          </w:tcPr>
          <w:p w14:paraId="29AF4972" w14:textId="77777777" w:rsidR="00E16BA2" w:rsidRPr="00F87A1B" w:rsidRDefault="007854FE" w:rsidP="00627FE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lastRenderedPageBreak/>
              <w:t>-</w:t>
            </w:r>
          </w:p>
          <w:p w14:paraId="5B559463" w14:textId="2CC8D77C" w:rsidR="006F3997" w:rsidRPr="00F87A1B" w:rsidRDefault="006F3997" w:rsidP="00627FEA">
            <w:pPr>
              <w:spacing w:after="0" w:line="240" w:lineRule="auto"/>
              <w:jc w:val="both"/>
              <w:rPr>
                <w:rFonts w:ascii="Times New Roman" w:hAnsi="Times New Roman" w:cs="Times New Roman"/>
                <w:sz w:val="24"/>
                <w:szCs w:val="24"/>
              </w:rPr>
            </w:pPr>
          </w:p>
        </w:tc>
      </w:tr>
      <w:tr w:rsidR="00627FEA" w:rsidRPr="00F87A1B" w14:paraId="25267314" w14:textId="77777777" w:rsidTr="006D2B5F">
        <w:tc>
          <w:tcPr>
            <w:tcW w:w="332" w:type="pct"/>
            <w:tcBorders>
              <w:top w:val="outset" w:sz="6" w:space="0" w:color="414142"/>
              <w:left w:val="outset" w:sz="6" w:space="0" w:color="414142"/>
              <w:bottom w:val="outset" w:sz="6" w:space="0" w:color="414142"/>
              <w:right w:val="outset" w:sz="6" w:space="0" w:color="414142"/>
            </w:tcBorders>
            <w:hideMark/>
          </w:tcPr>
          <w:p w14:paraId="619AECA5" w14:textId="77777777" w:rsidR="00627FEA" w:rsidRPr="00F87A1B" w:rsidRDefault="00627FEA" w:rsidP="00627FEA">
            <w:pPr>
              <w:spacing w:after="0" w:line="240" w:lineRule="auto"/>
              <w:rPr>
                <w:rFonts w:ascii="Times New Roman" w:hAnsi="Times New Roman" w:cs="Times New Roman"/>
                <w:sz w:val="24"/>
                <w:szCs w:val="24"/>
              </w:rPr>
            </w:pPr>
            <w:r w:rsidRPr="00F87A1B">
              <w:rPr>
                <w:rFonts w:ascii="Times New Roman" w:hAnsi="Times New Roman" w:cs="Times New Roman"/>
                <w:sz w:val="24"/>
                <w:szCs w:val="24"/>
              </w:rPr>
              <w:t>13.</w:t>
            </w:r>
          </w:p>
        </w:tc>
        <w:tc>
          <w:tcPr>
            <w:tcW w:w="806" w:type="pct"/>
            <w:tcBorders>
              <w:top w:val="outset" w:sz="6" w:space="0" w:color="414142"/>
              <w:left w:val="outset" w:sz="6" w:space="0" w:color="414142"/>
              <w:bottom w:val="outset" w:sz="6" w:space="0" w:color="414142"/>
              <w:right w:val="outset" w:sz="6" w:space="0" w:color="414142"/>
            </w:tcBorders>
            <w:hideMark/>
          </w:tcPr>
          <w:p w14:paraId="0F754E96" w14:textId="77777777" w:rsidR="00627FEA" w:rsidRPr="00F87A1B" w:rsidRDefault="00627FEA" w:rsidP="00627FEA">
            <w:pPr>
              <w:spacing w:after="0" w:line="240" w:lineRule="auto"/>
              <w:rPr>
                <w:rFonts w:ascii="Times New Roman" w:hAnsi="Times New Roman" w:cs="Times New Roman"/>
                <w:sz w:val="24"/>
                <w:szCs w:val="24"/>
              </w:rPr>
            </w:pPr>
            <w:r w:rsidRPr="00F87A1B">
              <w:rPr>
                <w:rFonts w:ascii="Times New Roman" w:hAnsi="Times New Roman" w:cs="Times New Roman"/>
                <w:sz w:val="24"/>
                <w:szCs w:val="24"/>
              </w:rPr>
              <w:t>Pietiekama personāla skaita nodrošināšana kvalitatīvai ieslodzīto resocializācijai</w:t>
            </w:r>
          </w:p>
        </w:tc>
        <w:tc>
          <w:tcPr>
            <w:tcW w:w="729" w:type="pct"/>
            <w:tcBorders>
              <w:top w:val="outset" w:sz="6" w:space="0" w:color="414142"/>
              <w:left w:val="outset" w:sz="6" w:space="0" w:color="414142"/>
              <w:bottom w:val="outset" w:sz="6" w:space="0" w:color="414142"/>
              <w:right w:val="outset" w:sz="6" w:space="0" w:color="414142"/>
            </w:tcBorders>
            <w:hideMark/>
          </w:tcPr>
          <w:p w14:paraId="22547F66" w14:textId="77777777" w:rsidR="00627FEA" w:rsidRPr="00F87A1B" w:rsidRDefault="00627FEA" w:rsidP="00627FE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Pilnveidotā resocializācijas personāla skaita attiecība pret ieslodzīto skaitu ļauj nodrošināt kvalitatīvu ieslodzīto resocializāciju</w:t>
            </w:r>
          </w:p>
        </w:tc>
        <w:tc>
          <w:tcPr>
            <w:tcW w:w="851" w:type="pct"/>
            <w:tcBorders>
              <w:top w:val="outset" w:sz="6" w:space="0" w:color="414142"/>
              <w:left w:val="outset" w:sz="6" w:space="0" w:color="414142"/>
              <w:bottom w:val="outset" w:sz="6" w:space="0" w:color="414142"/>
              <w:right w:val="outset" w:sz="6" w:space="0" w:color="414142"/>
            </w:tcBorders>
            <w:hideMark/>
          </w:tcPr>
          <w:p w14:paraId="1EA83AA8" w14:textId="77777777" w:rsidR="00627FEA" w:rsidRPr="00F87A1B" w:rsidRDefault="00627FEA" w:rsidP="00627FE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Tiek nodrošināta Pamatnostādnēs noteiktā resocializācijas personāla un ieslodzīto skaita attiecība</w:t>
            </w:r>
          </w:p>
        </w:tc>
        <w:tc>
          <w:tcPr>
            <w:tcW w:w="2282" w:type="pct"/>
            <w:tcBorders>
              <w:top w:val="single" w:sz="4" w:space="0" w:color="auto"/>
              <w:left w:val="outset" w:sz="6" w:space="0" w:color="414142"/>
              <w:bottom w:val="outset" w:sz="6" w:space="0" w:color="414142"/>
              <w:right w:val="outset" w:sz="6" w:space="0" w:color="414142"/>
            </w:tcBorders>
          </w:tcPr>
          <w:p w14:paraId="16148DFC" w14:textId="77777777" w:rsidR="007854FE" w:rsidRPr="00F87A1B" w:rsidRDefault="00C939AA" w:rsidP="00C939AA">
            <w:pPr>
              <w:autoSpaceDE w:val="0"/>
              <w:autoSpaceDN w:val="0"/>
              <w:adjustRightInd w:val="0"/>
              <w:spacing w:after="0" w:line="240" w:lineRule="auto"/>
              <w:jc w:val="both"/>
              <w:rPr>
                <w:rFonts w:ascii="Times New Roman" w:hAnsi="Times New Roman" w:cs="Times New Roman"/>
                <w:b/>
                <w:bCs/>
                <w:color w:val="000000" w:themeColor="text1"/>
                <w:spacing w:val="-2"/>
                <w:sz w:val="24"/>
                <w:szCs w:val="24"/>
              </w:rPr>
            </w:pPr>
            <w:r w:rsidRPr="00F87A1B">
              <w:rPr>
                <w:rFonts w:ascii="Times New Roman" w:hAnsi="Times New Roman" w:cs="Times New Roman"/>
                <w:b/>
                <w:bCs/>
                <w:color w:val="000000" w:themeColor="text1"/>
                <w:spacing w:val="-2"/>
                <w:sz w:val="24"/>
                <w:szCs w:val="24"/>
              </w:rPr>
              <w:t>2020. gad</w:t>
            </w:r>
            <w:r w:rsidR="007854FE" w:rsidRPr="00F87A1B">
              <w:rPr>
                <w:rFonts w:ascii="Times New Roman" w:hAnsi="Times New Roman" w:cs="Times New Roman"/>
                <w:b/>
                <w:bCs/>
                <w:color w:val="000000" w:themeColor="text1"/>
                <w:spacing w:val="-2"/>
                <w:sz w:val="24"/>
                <w:szCs w:val="24"/>
              </w:rPr>
              <w:t xml:space="preserve">ā: </w:t>
            </w:r>
          </w:p>
          <w:p w14:paraId="711C7C9A" w14:textId="74C7E8BB" w:rsidR="00C939AA" w:rsidRPr="00F87A1B" w:rsidRDefault="007854FE" w:rsidP="00C939AA">
            <w:pPr>
              <w:autoSpaceDE w:val="0"/>
              <w:autoSpaceDN w:val="0"/>
              <w:adjustRightInd w:val="0"/>
              <w:spacing w:after="0" w:line="240" w:lineRule="auto"/>
              <w:jc w:val="both"/>
              <w:rPr>
                <w:rFonts w:ascii="Times New Roman" w:hAnsi="Times New Roman" w:cs="Times New Roman"/>
                <w:b/>
                <w:bCs/>
                <w:color w:val="000000" w:themeColor="text1"/>
                <w:spacing w:val="-2"/>
                <w:sz w:val="24"/>
                <w:szCs w:val="24"/>
              </w:rPr>
            </w:pPr>
            <w:r w:rsidRPr="00F87A1B">
              <w:rPr>
                <w:rFonts w:ascii="Times New Roman" w:hAnsi="Times New Roman" w:cs="Times New Roman"/>
                <w:b/>
                <w:bCs/>
                <w:color w:val="000000" w:themeColor="text1"/>
                <w:spacing w:val="-2"/>
                <w:sz w:val="24"/>
                <w:szCs w:val="24"/>
              </w:rPr>
              <w:t>I</w:t>
            </w:r>
            <w:r w:rsidR="00C939AA" w:rsidRPr="00F87A1B">
              <w:rPr>
                <w:rFonts w:ascii="Times New Roman" w:hAnsi="Times New Roman" w:cs="Times New Roman"/>
                <w:b/>
                <w:bCs/>
                <w:color w:val="000000" w:themeColor="text1"/>
                <w:spacing w:val="-2"/>
                <w:sz w:val="24"/>
                <w:szCs w:val="24"/>
              </w:rPr>
              <w:t xml:space="preserve"> pusgadā: </w:t>
            </w:r>
          </w:p>
          <w:p w14:paraId="56663E11" w14:textId="77777777" w:rsidR="00627FEA" w:rsidRPr="00F87A1B" w:rsidRDefault="00C939AA" w:rsidP="00C939AA">
            <w:pPr>
              <w:autoSpaceDE w:val="0"/>
              <w:autoSpaceDN w:val="0"/>
              <w:adjustRightInd w:val="0"/>
              <w:spacing w:after="0" w:line="240" w:lineRule="auto"/>
              <w:jc w:val="both"/>
              <w:rPr>
                <w:rFonts w:ascii="Times New Roman" w:hAnsi="Times New Roman" w:cs="Times New Roman"/>
                <w:bCs/>
                <w:spacing w:val="-2"/>
                <w:sz w:val="24"/>
                <w:szCs w:val="24"/>
              </w:rPr>
            </w:pPr>
            <w:r w:rsidRPr="00F87A1B">
              <w:rPr>
                <w:rFonts w:ascii="Times New Roman" w:hAnsi="Times New Roman" w:cs="Times New Roman"/>
                <w:bCs/>
                <w:color w:val="000000" w:themeColor="text1"/>
                <w:spacing w:val="-2"/>
                <w:sz w:val="24"/>
                <w:szCs w:val="24"/>
              </w:rPr>
              <w:t xml:space="preserve">2020. gada 7. janvārī noslēgta vienošanās Nr. 1/23/2020/7 par līguma termiņa pagarināšanu līdz 2020. gada 6. aprīlim. Audits tiek turpināts, SIA “ALGAR” auditoriem, veicot resocializācijas funkciju darba novērošanu – </w:t>
            </w:r>
            <w:r w:rsidRPr="00F87A1B">
              <w:rPr>
                <w:rFonts w:ascii="Times New Roman" w:hAnsi="Times New Roman" w:cs="Times New Roman"/>
                <w:bCs/>
                <w:spacing w:val="-2"/>
                <w:sz w:val="24"/>
                <w:szCs w:val="24"/>
              </w:rPr>
              <w:t>Olaines cietumā, Rīgas Centrālcietumā, Jēkabpils cietumā, Ilģuciema cietumā, Valmieras cietumā, Jelgavas cietumā, kopā auditējot 49 cilvēkdienu</w:t>
            </w:r>
            <w:r w:rsidR="000C14B9" w:rsidRPr="00F87A1B">
              <w:rPr>
                <w:rFonts w:ascii="Times New Roman" w:hAnsi="Times New Roman" w:cs="Times New Roman"/>
                <w:bCs/>
                <w:spacing w:val="-2"/>
                <w:sz w:val="24"/>
                <w:szCs w:val="24"/>
              </w:rPr>
              <w:t>.</w:t>
            </w:r>
          </w:p>
          <w:p w14:paraId="28290F0E" w14:textId="77777777" w:rsidR="000C14B9" w:rsidRPr="00F87A1B" w:rsidRDefault="000C14B9" w:rsidP="000C14B9">
            <w:pPr>
              <w:autoSpaceDE w:val="0"/>
              <w:autoSpaceDN w:val="0"/>
              <w:adjustRightInd w:val="0"/>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Sakarā ar vīrusa Covid-19 izplatību, valstī izludināta karantīna līdz 14.04.2020.,  līdz ar to, audita plānotā noslēguma prezentācija 03.04.2020. tika pārcelta un tā notika 21.maijā, ievērojot valstī noteiktos drošības pasākumus.</w:t>
            </w:r>
          </w:p>
          <w:p w14:paraId="2E61A339" w14:textId="34383184" w:rsidR="0014790E" w:rsidRPr="00F87A1B" w:rsidRDefault="0014790E" w:rsidP="000C14B9">
            <w:pPr>
              <w:autoSpaceDE w:val="0"/>
              <w:autoSpaceDN w:val="0"/>
              <w:adjustRightInd w:val="0"/>
              <w:spacing w:after="0" w:line="240" w:lineRule="auto"/>
              <w:jc w:val="both"/>
              <w:rPr>
                <w:rFonts w:ascii="Times New Roman" w:hAnsi="Times New Roman" w:cs="Times New Roman"/>
                <w:b/>
                <w:sz w:val="24"/>
                <w:szCs w:val="24"/>
              </w:rPr>
            </w:pPr>
            <w:r w:rsidRPr="00F87A1B">
              <w:rPr>
                <w:rFonts w:ascii="Times New Roman" w:hAnsi="Times New Roman" w:cs="Times New Roman"/>
                <w:b/>
                <w:sz w:val="24"/>
                <w:szCs w:val="24"/>
              </w:rPr>
              <w:t xml:space="preserve">II pusgadā: </w:t>
            </w:r>
          </w:p>
          <w:p w14:paraId="49DF3AB7" w14:textId="7678F153" w:rsidR="0014790E" w:rsidRPr="00F87A1B" w:rsidRDefault="0014790E" w:rsidP="000C14B9">
            <w:pPr>
              <w:autoSpaceDE w:val="0"/>
              <w:autoSpaceDN w:val="0"/>
              <w:adjustRightInd w:val="0"/>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III ceturksnī noslēdzies SIA “ALGAR” veiktais audits “Ieslodzījuma vietu pārvaldes centrālā aparāta Resocializācijas daļas, Risku un vajadzību izvērtēšanas daļas un ieslodzījuma vietu Resocializācijas daļu funkciju audits un personāla procesu pilnveide”. Notikusi SIA “ALGAR” audita nobeiguma prezentācija par audita veiktajiem rezultātiem, secinājumiem un ieteikumiem.      Kopumā audita ietvaros izstrādāti 116 ieteikumi resocializācijas sistēmas un personāla procesu pilnveidošanai Ieslodzījuma vietu pārvaldē un ieslodzījuma vietās. Audits pabeigts.</w:t>
            </w:r>
          </w:p>
          <w:p w14:paraId="18CEF065" w14:textId="55E91441" w:rsidR="006F3997" w:rsidRPr="00F87A1B" w:rsidRDefault="006F3997" w:rsidP="000C14B9">
            <w:pPr>
              <w:autoSpaceDE w:val="0"/>
              <w:autoSpaceDN w:val="0"/>
              <w:adjustRightInd w:val="0"/>
              <w:spacing w:after="0" w:line="240" w:lineRule="auto"/>
              <w:jc w:val="both"/>
              <w:rPr>
                <w:rFonts w:ascii="Times New Roman" w:hAnsi="Times New Roman" w:cs="Times New Roman"/>
                <w:sz w:val="24"/>
                <w:szCs w:val="24"/>
              </w:rPr>
            </w:pPr>
          </w:p>
          <w:p w14:paraId="06B51B34" w14:textId="77777777" w:rsidR="000263E7" w:rsidRPr="00F87A1B" w:rsidRDefault="000263E7" w:rsidP="000263E7">
            <w:pPr>
              <w:autoSpaceDE w:val="0"/>
              <w:autoSpaceDN w:val="0"/>
              <w:adjustRightInd w:val="0"/>
              <w:spacing w:after="0" w:line="240" w:lineRule="auto"/>
              <w:jc w:val="both"/>
              <w:rPr>
                <w:rFonts w:ascii="Times New Roman" w:hAnsi="Times New Roman" w:cs="Times New Roman"/>
                <w:i/>
                <w:sz w:val="24"/>
                <w:szCs w:val="24"/>
              </w:rPr>
            </w:pPr>
            <w:r w:rsidRPr="00F87A1B">
              <w:rPr>
                <w:rFonts w:ascii="Times New Roman" w:hAnsi="Times New Roman" w:cs="Times New Roman"/>
                <w:b/>
                <w:i/>
                <w:sz w:val="24"/>
                <w:szCs w:val="24"/>
              </w:rPr>
              <w:t>Secinājums:</w:t>
            </w:r>
            <w:r w:rsidRPr="00F87A1B">
              <w:rPr>
                <w:rFonts w:ascii="Times New Roman" w:hAnsi="Times New Roman" w:cs="Times New Roman"/>
                <w:i/>
                <w:sz w:val="24"/>
                <w:szCs w:val="24"/>
              </w:rPr>
              <w:t xml:space="preserve"> Nākamajā ESF periodā uzdevumus nepieciešams turpināt, paredzot: </w:t>
            </w:r>
          </w:p>
          <w:p w14:paraId="6CE13D08" w14:textId="77777777" w:rsidR="000263E7" w:rsidRPr="00F87A1B" w:rsidRDefault="000263E7" w:rsidP="000263E7">
            <w:pPr>
              <w:autoSpaceDE w:val="0"/>
              <w:autoSpaceDN w:val="0"/>
              <w:adjustRightInd w:val="0"/>
              <w:spacing w:after="0" w:line="240" w:lineRule="auto"/>
              <w:jc w:val="both"/>
              <w:rPr>
                <w:rFonts w:ascii="Times New Roman" w:hAnsi="Times New Roman" w:cs="Times New Roman"/>
                <w:i/>
                <w:iCs/>
                <w:sz w:val="24"/>
                <w:szCs w:val="24"/>
              </w:rPr>
            </w:pPr>
            <w:r w:rsidRPr="00F87A1B">
              <w:rPr>
                <w:rFonts w:ascii="Times New Roman" w:hAnsi="Times New Roman" w:cs="Times New Roman"/>
                <w:i/>
                <w:sz w:val="24"/>
                <w:szCs w:val="24"/>
              </w:rPr>
              <w:t xml:space="preserve">VPD- </w:t>
            </w:r>
            <w:r w:rsidRPr="00F87A1B">
              <w:rPr>
                <w:rFonts w:ascii="Times New Roman" w:hAnsi="Times New Roman" w:cs="Times New Roman"/>
                <w:i/>
                <w:iCs/>
                <w:sz w:val="24"/>
                <w:szCs w:val="24"/>
              </w:rPr>
              <w:t xml:space="preserve">Sociālās iekļaušanas koeficienta metodikas izstrāde un ieviešana, t.sk.ārvalstu pieredzes pētniecība </w:t>
            </w:r>
          </w:p>
          <w:p w14:paraId="36DF0743" w14:textId="2E05BF5A" w:rsidR="0014790E" w:rsidRPr="00F87A1B" w:rsidRDefault="000263E7" w:rsidP="00D12A25">
            <w:pPr>
              <w:autoSpaceDE w:val="0"/>
              <w:autoSpaceDN w:val="0"/>
              <w:adjustRightInd w:val="0"/>
              <w:spacing w:after="0" w:line="240" w:lineRule="auto"/>
              <w:jc w:val="both"/>
              <w:rPr>
                <w:rFonts w:ascii="Times New Roman" w:hAnsi="Times New Roman" w:cs="Times New Roman"/>
                <w:i/>
                <w:iCs/>
                <w:sz w:val="24"/>
                <w:szCs w:val="24"/>
              </w:rPr>
            </w:pPr>
            <w:r w:rsidRPr="00F87A1B">
              <w:rPr>
                <w:rFonts w:ascii="Times New Roman" w:hAnsi="Times New Roman" w:cs="Times New Roman"/>
                <w:i/>
                <w:sz w:val="24"/>
                <w:szCs w:val="24"/>
              </w:rPr>
              <w:t xml:space="preserve">IeVP </w:t>
            </w:r>
            <w:r w:rsidRPr="00F87A1B">
              <w:rPr>
                <w:rFonts w:ascii="Times New Roman" w:hAnsi="Times New Roman" w:cs="Times New Roman"/>
                <w:i/>
                <w:iCs/>
                <w:sz w:val="24"/>
                <w:szCs w:val="24"/>
              </w:rPr>
              <w:t>resocializācijas darba un kriminālsodu izpildes efektivitātes mērījumu sistēmas ieviešanu, t.sk. pētījumus</w:t>
            </w:r>
          </w:p>
        </w:tc>
      </w:tr>
      <w:tr w:rsidR="00627FEA" w:rsidRPr="00F87A1B" w14:paraId="20B6504F" w14:textId="77777777" w:rsidTr="00AA5B24">
        <w:tc>
          <w:tcPr>
            <w:tcW w:w="5000" w:type="pct"/>
            <w:gridSpan w:val="5"/>
            <w:tcBorders>
              <w:top w:val="outset" w:sz="6" w:space="0" w:color="414142"/>
              <w:left w:val="outset" w:sz="6" w:space="0" w:color="414142"/>
              <w:bottom w:val="outset" w:sz="6" w:space="0" w:color="414142"/>
              <w:right w:val="outset" w:sz="6" w:space="0" w:color="414142"/>
            </w:tcBorders>
            <w:shd w:val="clear" w:color="auto" w:fill="D9D9D9" w:themeFill="background1" w:themeFillShade="D9"/>
            <w:hideMark/>
          </w:tcPr>
          <w:p w14:paraId="4F1982A8" w14:textId="77777777" w:rsidR="00627FEA" w:rsidRPr="00F87A1B" w:rsidRDefault="00627FEA" w:rsidP="00627FEA">
            <w:pPr>
              <w:spacing w:after="0" w:line="240" w:lineRule="auto"/>
              <w:jc w:val="both"/>
              <w:rPr>
                <w:rFonts w:ascii="Times New Roman" w:hAnsi="Times New Roman" w:cs="Times New Roman"/>
                <w:b/>
                <w:i/>
                <w:sz w:val="24"/>
                <w:szCs w:val="24"/>
              </w:rPr>
            </w:pPr>
            <w:r w:rsidRPr="00F87A1B">
              <w:rPr>
                <w:rFonts w:ascii="Times New Roman" w:hAnsi="Times New Roman" w:cs="Times New Roman"/>
                <w:b/>
                <w:i/>
                <w:sz w:val="24"/>
                <w:szCs w:val="24"/>
              </w:rPr>
              <w:t>1.3. Brīvprātīgo darba kā soda izpildes procesa sastāvdaļas ieviešana - nevalstisko organizāciju piesaiste, t.sk. brīvprātīgo darbs</w:t>
            </w:r>
          </w:p>
        </w:tc>
      </w:tr>
      <w:tr w:rsidR="008C3C48" w:rsidRPr="00F87A1B" w14:paraId="64E50DC9" w14:textId="77777777" w:rsidTr="006D2B5F">
        <w:tc>
          <w:tcPr>
            <w:tcW w:w="332" w:type="pct"/>
            <w:vMerge w:val="restart"/>
            <w:tcBorders>
              <w:top w:val="outset" w:sz="6" w:space="0" w:color="414142"/>
              <w:left w:val="outset" w:sz="6" w:space="0" w:color="414142"/>
              <w:bottom w:val="outset" w:sz="6" w:space="0" w:color="414142"/>
              <w:right w:val="outset" w:sz="6" w:space="0" w:color="414142"/>
            </w:tcBorders>
            <w:hideMark/>
          </w:tcPr>
          <w:p w14:paraId="0D33A20C" w14:textId="77777777" w:rsidR="008C3C48" w:rsidRPr="00F87A1B" w:rsidRDefault="008C3C48" w:rsidP="00627FEA">
            <w:pPr>
              <w:spacing w:after="0" w:line="240" w:lineRule="auto"/>
              <w:rPr>
                <w:rFonts w:ascii="Times New Roman" w:hAnsi="Times New Roman" w:cs="Times New Roman"/>
                <w:sz w:val="24"/>
                <w:szCs w:val="24"/>
              </w:rPr>
            </w:pPr>
            <w:r w:rsidRPr="00F87A1B">
              <w:rPr>
                <w:rFonts w:ascii="Times New Roman" w:hAnsi="Times New Roman" w:cs="Times New Roman"/>
                <w:sz w:val="24"/>
                <w:szCs w:val="24"/>
              </w:rPr>
              <w:lastRenderedPageBreak/>
              <w:t>1.</w:t>
            </w:r>
          </w:p>
        </w:tc>
        <w:tc>
          <w:tcPr>
            <w:tcW w:w="806" w:type="pct"/>
            <w:vMerge w:val="restart"/>
            <w:tcBorders>
              <w:top w:val="outset" w:sz="6" w:space="0" w:color="414142"/>
              <w:left w:val="outset" w:sz="6" w:space="0" w:color="414142"/>
              <w:bottom w:val="outset" w:sz="6" w:space="0" w:color="414142"/>
              <w:right w:val="outset" w:sz="6" w:space="0" w:color="414142"/>
            </w:tcBorders>
            <w:hideMark/>
          </w:tcPr>
          <w:p w14:paraId="10DC5472" w14:textId="5B6E1F60" w:rsidR="008C3C48" w:rsidRPr="00F87A1B" w:rsidRDefault="008C3C48" w:rsidP="00627FEA">
            <w:pPr>
              <w:spacing w:after="0" w:line="240" w:lineRule="auto"/>
              <w:rPr>
                <w:rFonts w:ascii="Times New Roman" w:hAnsi="Times New Roman" w:cs="Times New Roman"/>
                <w:sz w:val="24"/>
                <w:szCs w:val="24"/>
              </w:rPr>
            </w:pPr>
            <w:r w:rsidRPr="00F87A1B">
              <w:rPr>
                <w:rFonts w:ascii="Times New Roman" w:eastAsia="Times New Roman" w:hAnsi="Times New Roman" w:cs="Times New Roman"/>
                <w:sz w:val="24"/>
                <w:szCs w:val="24"/>
                <w:lang w:eastAsia="lv-LV"/>
              </w:rPr>
              <w:t xml:space="preserve"> Līdzgaitnieku atlases sistēmas izveide, tai skaitā līdzgaitnieku apmācības un līdzgaitnieku darba koordinēšana</w:t>
            </w:r>
          </w:p>
        </w:tc>
        <w:tc>
          <w:tcPr>
            <w:tcW w:w="729" w:type="pct"/>
            <w:vMerge w:val="restart"/>
            <w:tcBorders>
              <w:top w:val="outset" w:sz="6" w:space="0" w:color="414142"/>
              <w:left w:val="outset" w:sz="6" w:space="0" w:color="414142"/>
              <w:bottom w:val="outset" w:sz="6" w:space="0" w:color="414142"/>
              <w:right w:val="outset" w:sz="6" w:space="0" w:color="414142"/>
            </w:tcBorders>
            <w:hideMark/>
          </w:tcPr>
          <w:p w14:paraId="6FA041B9" w14:textId="77777777" w:rsidR="008C3C48" w:rsidRPr="00F87A1B" w:rsidRDefault="008C3C48" w:rsidP="00627FE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Nodrošināts sabiedrības pārstāvju atbalsts notiesātajam no soda izpildes sākuma brīža</w:t>
            </w:r>
          </w:p>
        </w:tc>
        <w:tc>
          <w:tcPr>
            <w:tcW w:w="851" w:type="pct"/>
            <w:tcBorders>
              <w:top w:val="outset" w:sz="6" w:space="0" w:color="414142"/>
              <w:left w:val="outset" w:sz="6" w:space="0" w:color="414142"/>
              <w:bottom w:val="outset" w:sz="6" w:space="0" w:color="414142"/>
              <w:right w:val="outset" w:sz="6" w:space="0" w:color="414142"/>
            </w:tcBorders>
            <w:hideMark/>
          </w:tcPr>
          <w:p w14:paraId="72064BC4" w14:textId="77777777" w:rsidR="008C3C48" w:rsidRPr="00F87A1B" w:rsidRDefault="008C3C48" w:rsidP="00627FE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20 apmācītu brīvprātīgo ik gadu.</w:t>
            </w:r>
          </w:p>
        </w:tc>
        <w:tc>
          <w:tcPr>
            <w:tcW w:w="2282" w:type="pct"/>
            <w:vMerge w:val="restart"/>
            <w:tcBorders>
              <w:top w:val="outset" w:sz="6" w:space="0" w:color="414142"/>
              <w:left w:val="outset" w:sz="6" w:space="0" w:color="414142"/>
              <w:right w:val="outset" w:sz="6" w:space="0" w:color="414142"/>
            </w:tcBorders>
          </w:tcPr>
          <w:p w14:paraId="5E0BBFE3" w14:textId="77777777" w:rsidR="00A1048D" w:rsidRPr="00F87A1B" w:rsidRDefault="00A1048D" w:rsidP="00A1048D">
            <w:pPr>
              <w:spacing w:after="0" w:line="240" w:lineRule="auto"/>
              <w:jc w:val="both"/>
              <w:rPr>
                <w:rFonts w:ascii="Times New Roman" w:hAnsi="Times New Roman" w:cs="Times New Roman"/>
                <w:b/>
                <w:sz w:val="24"/>
                <w:szCs w:val="24"/>
              </w:rPr>
            </w:pPr>
            <w:r w:rsidRPr="00F87A1B">
              <w:rPr>
                <w:rFonts w:ascii="Times New Roman" w:hAnsi="Times New Roman" w:cs="Times New Roman"/>
                <w:b/>
                <w:sz w:val="24"/>
                <w:szCs w:val="24"/>
              </w:rPr>
              <w:t>2019. gadā:</w:t>
            </w:r>
          </w:p>
          <w:p w14:paraId="1652B70D" w14:textId="77777777" w:rsidR="008C3C48" w:rsidRPr="00F87A1B" w:rsidRDefault="008C3C48" w:rsidP="00E0117A">
            <w:pPr>
              <w:spacing w:after="0" w:line="240" w:lineRule="auto"/>
              <w:jc w:val="both"/>
              <w:rPr>
                <w:rFonts w:ascii="Times New Roman" w:hAnsi="Times New Roman" w:cs="Times New Roman"/>
                <w:bCs/>
                <w:sz w:val="24"/>
                <w:szCs w:val="24"/>
              </w:rPr>
            </w:pPr>
            <w:r w:rsidRPr="00F87A1B">
              <w:rPr>
                <w:rFonts w:ascii="Times New Roman" w:hAnsi="Times New Roman" w:cs="Times New Roman"/>
                <w:bCs/>
                <w:sz w:val="24"/>
                <w:szCs w:val="24"/>
              </w:rPr>
              <w:t>2019.gada I ceturksnī apmācīti 17 līdzgaitnieki</w:t>
            </w:r>
          </w:p>
          <w:p w14:paraId="7E4531C1" w14:textId="77777777" w:rsidR="008C3C48" w:rsidRPr="00F87A1B" w:rsidRDefault="008C3C48" w:rsidP="00E0117A">
            <w:pPr>
              <w:spacing w:after="0" w:line="240" w:lineRule="auto"/>
              <w:jc w:val="both"/>
              <w:rPr>
                <w:rFonts w:ascii="Times New Roman" w:hAnsi="Times New Roman" w:cs="Times New Roman"/>
                <w:bCs/>
                <w:sz w:val="24"/>
                <w:szCs w:val="24"/>
              </w:rPr>
            </w:pPr>
            <w:r w:rsidRPr="00F87A1B">
              <w:rPr>
                <w:rFonts w:ascii="Times New Roman" w:hAnsi="Times New Roman" w:cs="Times New Roman"/>
                <w:bCs/>
                <w:sz w:val="24"/>
                <w:szCs w:val="24"/>
              </w:rPr>
              <w:t>(150 līdzgaitnieki)</w:t>
            </w:r>
          </w:p>
          <w:p w14:paraId="7A74AED3" w14:textId="77777777" w:rsidR="008C3C48" w:rsidRPr="00F87A1B" w:rsidRDefault="008C3C48" w:rsidP="00E0117A">
            <w:pPr>
              <w:spacing w:after="0" w:line="240" w:lineRule="auto"/>
              <w:jc w:val="both"/>
              <w:rPr>
                <w:rFonts w:ascii="Times New Roman" w:hAnsi="Times New Roman" w:cs="Times New Roman"/>
                <w:bCs/>
                <w:sz w:val="24"/>
                <w:szCs w:val="24"/>
              </w:rPr>
            </w:pPr>
            <w:r w:rsidRPr="00F87A1B">
              <w:rPr>
                <w:rFonts w:ascii="Times New Roman" w:hAnsi="Times New Roman" w:cs="Times New Roman"/>
                <w:bCs/>
                <w:sz w:val="24"/>
                <w:szCs w:val="24"/>
              </w:rPr>
              <w:t xml:space="preserve">2019.gada III cet </w:t>
            </w:r>
          </w:p>
          <w:p w14:paraId="6963D647" w14:textId="77777777" w:rsidR="008C3C48" w:rsidRPr="00F87A1B" w:rsidRDefault="008C3C48" w:rsidP="00E0117A">
            <w:pPr>
              <w:spacing w:after="0" w:line="240" w:lineRule="auto"/>
              <w:jc w:val="both"/>
              <w:rPr>
                <w:rFonts w:ascii="Times New Roman" w:hAnsi="Times New Roman" w:cs="Times New Roman"/>
                <w:bCs/>
                <w:sz w:val="24"/>
                <w:szCs w:val="24"/>
              </w:rPr>
            </w:pPr>
            <w:r w:rsidRPr="00F87A1B">
              <w:rPr>
                <w:rFonts w:ascii="Times New Roman" w:hAnsi="Times New Roman" w:cs="Times New Roman"/>
                <w:bCs/>
                <w:sz w:val="24"/>
                <w:szCs w:val="24"/>
              </w:rPr>
              <w:t xml:space="preserve">apmācīti 13 brīvprātīgie </w:t>
            </w:r>
          </w:p>
          <w:p w14:paraId="0F00F77E" w14:textId="77777777" w:rsidR="008C3C48" w:rsidRPr="00F87A1B" w:rsidRDefault="008C3C48" w:rsidP="00E0117A">
            <w:pPr>
              <w:spacing w:after="0" w:line="240" w:lineRule="auto"/>
              <w:jc w:val="both"/>
              <w:rPr>
                <w:rFonts w:ascii="Times New Roman" w:hAnsi="Times New Roman" w:cs="Times New Roman"/>
                <w:bCs/>
                <w:sz w:val="24"/>
                <w:szCs w:val="24"/>
              </w:rPr>
            </w:pPr>
            <w:r w:rsidRPr="00F87A1B">
              <w:rPr>
                <w:rFonts w:ascii="Times New Roman" w:hAnsi="Times New Roman" w:cs="Times New Roman"/>
                <w:bCs/>
                <w:sz w:val="24"/>
                <w:szCs w:val="24"/>
              </w:rPr>
              <w:t xml:space="preserve">2019.gada IV cet. </w:t>
            </w:r>
          </w:p>
          <w:p w14:paraId="33234383" w14:textId="39C1A3B7" w:rsidR="008C3C48" w:rsidRPr="00F87A1B" w:rsidRDefault="008C3C48" w:rsidP="00E0117A">
            <w:pPr>
              <w:spacing w:after="0" w:line="240" w:lineRule="auto"/>
              <w:jc w:val="both"/>
              <w:rPr>
                <w:rFonts w:ascii="Times New Roman" w:hAnsi="Times New Roman" w:cs="Times New Roman"/>
                <w:bCs/>
                <w:sz w:val="24"/>
                <w:szCs w:val="24"/>
              </w:rPr>
            </w:pPr>
            <w:r w:rsidRPr="00F87A1B">
              <w:rPr>
                <w:rFonts w:ascii="Times New Roman" w:hAnsi="Times New Roman" w:cs="Times New Roman"/>
                <w:bCs/>
                <w:sz w:val="24"/>
                <w:szCs w:val="24"/>
              </w:rPr>
              <w:t>apmācīti 11 līdzgaitnieki</w:t>
            </w:r>
          </w:p>
          <w:p w14:paraId="1BAEAC0B" w14:textId="4D21D221" w:rsidR="00205530" w:rsidRPr="00F87A1B" w:rsidRDefault="00205530" w:rsidP="00E0117A">
            <w:pPr>
              <w:spacing w:after="0" w:line="240" w:lineRule="auto"/>
              <w:jc w:val="both"/>
              <w:rPr>
                <w:rFonts w:ascii="Times New Roman" w:hAnsi="Times New Roman" w:cs="Times New Roman"/>
                <w:bCs/>
                <w:sz w:val="24"/>
                <w:szCs w:val="24"/>
              </w:rPr>
            </w:pPr>
            <w:r w:rsidRPr="00F87A1B">
              <w:rPr>
                <w:rFonts w:ascii="Times New Roman" w:hAnsi="Times New Roman" w:cs="Times New Roman"/>
                <w:bCs/>
                <w:sz w:val="24"/>
                <w:szCs w:val="24"/>
              </w:rPr>
              <w:t>2019.gadā tika organizēta 1 brīvprātīgajam darbam veltīta konference</w:t>
            </w:r>
          </w:p>
          <w:p w14:paraId="25872D95" w14:textId="4DEC6EB1" w:rsidR="00895AF7" w:rsidRPr="00F87A1B" w:rsidRDefault="00895AF7" w:rsidP="00E0117A">
            <w:pPr>
              <w:spacing w:after="0" w:line="240" w:lineRule="auto"/>
              <w:jc w:val="both"/>
              <w:rPr>
                <w:rFonts w:ascii="Times New Roman" w:hAnsi="Times New Roman" w:cs="Times New Roman"/>
                <w:bCs/>
                <w:sz w:val="24"/>
                <w:szCs w:val="24"/>
              </w:rPr>
            </w:pPr>
          </w:p>
          <w:p w14:paraId="0BB10085" w14:textId="77777777" w:rsidR="007854FE" w:rsidRPr="00F87A1B" w:rsidRDefault="00895AF7" w:rsidP="00895AF7">
            <w:pPr>
              <w:spacing w:after="0" w:line="240" w:lineRule="auto"/>
              <w:jc w:val="both"/>
              <w:rPr>
                <w:rFonts w:ascii="Times New Roman" w:hAnsi="Times New Roman" w:cs="Times New Roman"/>
                <w:b/>
                <w:bCs/>
                <w:sz w:val="24"/>
                <w:szCs w:val="24"/>
              </w:rPr>
            </w:pPr>
            <w:r w:rsidRPr="00F87A1B">
              <w:rPr>
                <w:rFonts w:ascii="Times New Roman" w:hAnsi="Times New Roman" w:cs="Times New Roman"/>
                <w:b/>
                <w:bCs/>
                <w:sz w:val="24"/>
                <w:szCs w:val="24"/>
              </w:rPr>
              <w:t>2020. gad</w:t>
            </w:r>
            <w:r w:rsidR="007854FE" w:rsidRPr="00F87A1B">
              <w:rPr>
                <w:rFonts w:ascii="Times New Roman" w:hAnsi="Times New Roman" w:cs="Times New Roman"/>
                <w:b/>
                <w:bCs/>
                <w:sz w:val="24"/>
                <w:szCs w:val="24"/>
              </w:rPr>
              <w:t xml:space="preserve">ā: </w:t>
            </w:r>
          </w:p>
          <w:p w14:paraId="1E199905" w14:textId="28DC1ACF" w:rsidR="00895AF7" w:rsidRPr="00F87A1B" w:rsidRDefault="00895AF7" w:rsidP="00895AF7">
            <w:pPr>
              <w:spacing w:after="0" w:line="240" w:lineRule="auto"/>
              <w:jc w:val="both"/>
              <w:rPr>
                <w:rFonts w:ascii="Times New Roman" w:hAnsi="Times New Roman" w:cs="Times New Roman"/>
                <w:b/>
                <w:bCs/>
                <w:sz w:val="24"/>
                <w:szCs w:val="24"/>
              </w:rPr>
            </w:pPr>
            <w:r w:rsidRPr="00F87A1B">
              <w:rPr>
                <w:rFonts w:ascii="Times New Roman" w:hAnsi="Times New Roman" w:cs="Times New Roman"/>
                <w:b/>
                <w:bCs/>
                <w:sz w:val="24"/>
                <w:szCs w:val="24"/>
              </w:rPr>
              <w:t xml:space="preserve">I pusgadā: </w:t>
            </w:r>
          </w:p>
          <w:p w14:paraId="7D944F86" w14:textId="77777777" w:rsidR="007D03D9" w:rsidRPr="00F87A1B" w:rsidRDefault="007D03D9" w:rsidP="007D03D9">
            <w:pPr>
              <w:spacing w:after="0" w:line="240" w:lineRule="auto"/>
              <w:jc w:val="both"/>
              <w:rPr>
                <w:rFonts w:ascii="Times New Roman" w:hAnsi="Times New Roman" w:cs="Times New Roman"/>
                <w:color w:val="000000"/>
                <w:sz w:val="24"/>
                <w:szCs w:val="24"/>
              </w:rPr>
            </w:pPr>
            <w:r w:rsidRPr="00F87A1B">
              <w:rPr>
                <w:rFonts w:ascii="Times New Roman" w:hAnsi="Times New Roman" w:cs="Times New Roman"/>
                <w:color w:val="000000"/>
                <w:sz w:val="24"/>
                <w:szCs w:val="24"/>
              </w:rPr>
              <w:t>2020.gada 1.ceturksnī bija plānots organizēt semināru brīvprātīgajiem un NVO pārstāvjiem par brīvprātīgā darba sistēmu, ar mērķi stiprināt brīvprātīgo kopienu un pilnveidot sadarbību ar līdzgaitnieku darba koordinatoriem, tādejādi veicinot vienotas brīvprātīgo sistēmas izveidi, uzturēšanu un ilglaicīgu funkcionēšanu.</w:t>
            </w:r>
          </w:p>
          <w:p w14:paraId="3DBBC389" w14:textId="77777777" w:rsidR="007D03D9" w:rsidRPr="00F87A1B" w:rsidRDefault="007D03D9" w:rsidP="007D03D9">
            <w:pPr>
              <w:spacing w:after="0" w:line="240" w:lineRule="auto"/>
              <w:jc w:val="both"/>
              <w:rPr>
                <w:rFonts w:ascii="Times New Roman" w:hAnsi="Times New Roman" w:cs="Times New Roman"/>
                <w:color w:val="000000"/>
                <w:sz w:val="24"/>
                <w:szCs w:val="24"/>
              </w:rPr>
            </w:pPr>
            <w:r w:rsidRPr="00F87A1B">
              <w:rPr>
                <w:rFonts w:ascii="Times New Roman" w:hAnsi="Times New Roman" w:cs="Times New Roman"/>
                <w:color w:val="000000"/>
                <w:sz w:val="24"/>
                <w:szCs w:val="24"/>
              </w:rPr>
              <w:t>Tika uzsākts darbs pie koordinatoru mācību plānošanas.</w:t>
            </w:r>
          </w:p>
          <w:p w14:paraId="26E61BC1" w14:textId="3429F102" w:rsidR="007D03D9" w:rsidRPr="00F87A1B" w:rsidRDefault="007D03D9" w:rsidP="007D03D9">
            <w:pPr>
              <w:spacing w:after="0" w:line="240" w:lineRule="auto"/>
              <w:jc w:val="both"/>
              <w:rPr>
                <w:rFonts w:ascii="Times New Roman" w:hAnsi="Times New Roman" w:cs="Times New Roman"/>
                <w:color w:val="000000"/>
                <w:sz w:val="24"/>
                <w:szCs w:val="24"/>
              </w:rPr>
            </w:pPr>
            <w:r w:rsidRPr="00F87A1B">
              <w:rPr>
                <w:rFonts w:ascii="Times New Roman" w:hAnsi="Times New Roman" w:cs="Times New Roman"/>
                <w:color w:val="000000"/>
                <w:sz w:val="24"/>
                <w:szCs w:val="24"/>
              </w:rPr>
              <w:t>2020.gada 1 ceturksnī Cēsu Audzināšanas iestādē nepilngadīgajiem tika noorganizēts informatīvi izglītojošs seminārs “Par saturīga brīvā laika pavadīšanas iespējām”. Semināra mērķis bija sniegt Cēsu Audzināšanas iestādes apcietinātajiem un notiesātajiem plašākas zināšanas un informāciju par saturīga brīvā laika pavadīšanas veidiem, jaunu hobiju un interešu paplašināšanai.</w:t>
            </w:r>
          </w:p>
          <w:p w14:paraId="480FB37E" w14:textId="3EEE04F9" w:rsidR="007D03D9" w:rsidRPr="00F87A1B" w:rsidRDefault="007D03D9" w:rsidP="007D03D9">
            <w:pPr>
              <w:spacing w:after="0" w:line="240" w:lineRule="auto"/>
              <w:jc w:val="both"/>
              <w:rPr>
                <w:rFonts w:ascii="Times New Roman" w:hAnsi="Times New Roman" w:cs="Times New Roman"/>
                <w:color w:val="000000"/>
                <w:sz w:val="24"/>
                <w:szCs w:val="24"/>
              </w:rPr>
            </w:pPr>
            <w:r w:rsidRPr="00F87A1B">
              <w:rPr>
                <w:rFonts w:ascii="Times New Roman" w:hAnsi="Times New Roman" w:cs="Times New Roman"/>
                <w:color w:val="000000"/>
                <w:sz w:val="24"/>
                <w:szCs w:val="24"/>
              </w:rPr>
              <w:t>2020.</w:t>
            </w:r>
            <w:r w:rsidR="00507D5B" w:rsidRPr="00F87A1B">
              <w:rPr>
                <w:rFonts w:ascii="Times New Roman" w:hAnsi="Times New Roman" w:cs="Times New Roman"/>
                <w:color w:val="000000"/>
                <w:sz w:val="24"/>
                <w:szCs w:val="24"/>
              </w:rPr>
              <w:t> </w:t>
            </w:r>
            <w:r w:rsidRPr="00F87A1B">
              <w:rPr>
                <w:rFonts w:ascii="Times New Roman" w:hAnsi="Times New Roman" w:cs="Times New Roman"/>
                <w:color w:val="000000"/>
                <w:sz w:val="24"/>
                <w:szCs w:val="24"/>
              </w:rPr>
              <w:t>gada 4.</w:t>
            </w:r>
            <w:r w:rsidR="00507D5B" w:rsidRPr="00F87A1B">
              <w:rPr>
                <w:rFonts w:ascii="Times New Roman" w:hAnsi="Times New Roman" w:cs="Times New Roman"/>
                <w:color w:val="000000"/>
                <w:sz w:val="24"/>
                <w:szCs w:val="24"/>
              </w:rPr>
              <w:t> </w:t>
            </w:r>
            <w:r w:rsidRPr="00F87A1B">
              <w:rPr>
                <w:rFonts w:ascii="Times New Roman" w:hAnsi="Times New Roman" w:cs="Times New Roman"/>
                <w:color w:val="000000"/>
                <w:sz w:val="24"/>
                <w:szCs w:val="24"/>
              </w:rPr>
              <w:t>martā sagatavota vēstule Valsts probācijas dienestam par darba grupas izveides nepieciešamību, lai nodrošinātu brīvprātīgajam darbam veltīto konferenci “Brīvprātīgi par drošāku sabiedrību”. 2020.</w:t>
            </w:r>
            <w:r w:rsidR="00507D5B" w:rsidRPr="00F87A1B">
              <w:rPr>
                <w:rFonts w:ascii="Times New Roman" w:hAnsi="Times New Roman" w:cs="Times New Roman"/>
                <w:color w:val="000000"/>
                <w:sz w:val="24"/>
                <w:szCs w:val="24"/>
              </w:rPr>
              <w:t> </w:t>
            </w:r>
            <w:r w:rsidRPr="00F87A1B">
              <w:rPr>
                <w:rFonts w:ascii="Times New Roman" w:hAnsi="Times New Roman" w:cs="Times New Roman"/>
                <w:color w:val="000000"/>
                <w:sz w:val="24"/>
                <w:szCs w:val="24"/>
              </w:rPr>
              <w:t>gada 13.</w:t>
            </w:r>
            <w:r w:rsidR="00507D5B" w:rsidRPr="00F87A1B">
              <w:rPr>
                <w:rFonts w:ascii="Times New Roman" w:hAnsi="Times New Roman" w:cs="Times New Roman"/>
                <w:color w:val="000000"/>
                <w:sz w:val="24"/>
                <w:szCs w:val="24"/>
              </w:rPr>
              <w:t> </w:t>
            </w:r>
            <w:r w:rsidRPr="00F87A1B">
              <w:rPr>
                <w:rFonts w:ascii="Times New Roman" w:hAnsi="Times New Roman" w:cs="Times New Roman"/>
                <w:color w:val="000000"/>
                <w:sz w:val="24"/>
                <w:szCs w:val="24"/>
              </w:rPr>
              <w:t>martā saņemta vēstule no Valsts probācijas dienesta, ka šāds priekšlikums par darba grupas izveidi tiek atbalstīts (papildus tika del</w:t>
            </w:r>
            <w:r w:rsidR="00507D5B" w:rsidRPr="00F87A1B">
              <w:rPr>
                <w:rFonts w:ascii="Times New Roman" w:hAnsi="Times New Roman" w:cs="Times New Roman"/>
                <w:color w:val="000000"/>
                <w:sz w:val="24"/>
                <w:szCs w:val="24"/>
              </w:rPr>
              <w:t>e</w:t>
            </w:r>
            <w:r w:rsidRPr="00F87A1B">
              <w:rPr>
                <w:rFonts w:ascii="Times New Roman" w:hAnsi="Times New Roman" w:cs="Times New Roman"/>
                <w:color w:val="000000"/>
                <w:sz w:val="24"/>
                <w:szCs w:val="24"/>
              </w:rPr>
              <w:t>ģēti pārstāvji, kuri darbosies šajā darba grupā).</w:t>
            </w:r>
          </w:p>
          <w:p w14:paraId="4AE247EB" w14:textId="0FE1F92E" w:rsidR="004F20AC" w:rsidRPr="00F87A1B" w:rsidRDefault="004F20AC" w:rsidP="004F20AC">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Papildus iepriekš minētajam 2020.</w:t>
            </w:r>
            <w:r w:rsidR="00507D5B" w:rsidRPr="00F87A1B">
              <w:rPr>
                <w:rFonts w:ascii="Times New Roman" w:hAnsi="Times New Roman" w:cs="Times New Roman"/>
                <w:sz w:val="24"/>
                <w:szCs w:val="24"/>
              </w:rPr>
              <w:t> </w:t>
            </w:r>
            <w:r w:rsidRPr="00F87A1B">
              <w:rPr>
                <w:rFonts w:ascii="Times New Roman" w:hAnsi="Times New Roman" w:cs="Times New Roman"/>
                <w:sz w:val="24"/>
                <w:szCs w:val="24"/>
              </w:rPr>
              <w:t>gada 2.</w:t>
            </w:r>
            <w:r w:rsidR="00507D5B" w:rsidRPr="00F87A1B">
              <w:rPr>
                <w:rFonts w:ascii="Times New Roman" w:hAnsi="Times New Roman" w:cs="Times New Roman"/>
                <w:sz w:val="24"/>
                <w:szCs w:val="24"/>
              </w:rPr>
              <w:t> </w:t>
            </w:r>
            <w:r w:rsidRPr="00F87A1B">
              <w:rPr>
                <w:rFonts w:ascii="Times New Roman" w:hAnsi="Times New Roman" w:cs="Times New Roman"/>
                <w:sz w:val="24"/>
                <w:szCs w:val="24"/>
              </w:rPr>
              <w:t>ceturksnī tika:</w:t>
            </w:r>
          </w:p>
          <w:p w14:paraId="65EDEF51" w14:textId="4C41A005" w:rsidR="004F20AC" w:rsidRPr="00F87A1B" w:rsidRDefault="004F20AC" w:rsidP="004F20AC">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1) izvērtētas saņemtās brīvprātīgo līdzgaitnieku anketas;</w:t>
            </w:r>
          </w:p>
          <w:p w14:paraId="7402D44F" w14:textId="0CA4B84F" w:rsidR="004F20AC" w:rsidRPr="00F87A1B" w:rsidRDefault="004F20AC" w:rsidP="004F20AC">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2) aicināti potenciālie līdzgaitnieki uz intervijām;</w:t>
            </w:r>
          </w:p>
          <w:p w14:paraId="0154A238" w14:textId="5C1AE9A0" w:rsidR="004F20AC" w:rsidRPr="00F87A1B" w:rsidRDefault="004F20AC" w:rsidP="004F20AC">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lastRenderedPageBreak/>
              <w:t>3) sadarbībā ar Valsts probācijas dienesta speciālistiem pārplānotas brīvprātīgo līdzgaitnieku apmācības.</w:t>
            </w:r>
          </w:p>
          <w:p w14:paraId="0F819657" w14:textId="397C26AC" w:rsidR="007B207B" w:rsidRPr="00F87A1B" w:rsidRDefault="007854FE" w:rsidP="004F20AC">
            <w:pPr>
              <w:spacing w:after="0" w:line="240" w:lineRule="auto"/>
              <w:jc w:val="both"/>
              <w:rPr>
                <w:rFonts w:ascii="Times New Roman" w:hAnsi="Times New Roman" w:cs="Times New Roman"/>
                <w:b/>
                <w:sz w:val="24"/>
                <w:szCs w:val="24"/>
              </w:rPr>
            </w:pPr>
            <w:r w:rsidRPr="00F87A1B">
              <w:rPr>
                <w:rFonts w:ascii="Times New Roman" w:hAnsi="Times New Roman" w:cs="Times New Roman"/>
                <w:b/>
                <w:sz w:val="24"/>
                <w:szCs w:val="24"/>
              </w:rPr>
              <w:t>I</w:t>
            </w:r>
            <w:r w:rsidR="007B207B" w:rsidRPr="00F87A1B">
              <w:rPr>
                <w:rFonts w:ascii="Times New Roman" w:hAnsi="Times New Roman" w:cs="Times New Roman"/>
                <w:b/>
                <w:sz w:val="24"/>
                <w:szCs w:val="24"/>
              </w:rPr>
              <w:t>I pusgadā:</w:t>
            </w:r>
          </w:p>
          <w:p w14:paraId="07E606F3" w14:textId="4DF16139" w:rsidR="007B207B" w:rsidRPr="00F87A1B" w:rsidRDefault="007B207B" w:rsidP="004F20AC">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IV ceturksnī notika brīvprātīgajam darbam veltīta konference “Brīvprātīgi par drošāku sabiedrību – Iedvesma pārmaiņām”.</w:t>
            </w:r>
          </w:p>
          <w:p w14:paraId="402BAF7C" w14:textId="66F7F179" w:rsidR="006F3997" w:rsidRPr="00F87A1B" w:rsidRDefault="006F3997" w:rsidP="004F20AC">
            <w:pPr>
              <w:spacing w:after="0" w:line="240" w:lineRule="auto"/>
              <w:jc w:val="both"/>
              <w:rPr>
                <w:rFonts w:ascii="Times New Roman" w:hAnsi="Times New Roman" w:cs="Times New Roman"/>
                <w:sz w:val="24"/>
                <w:szCs w:val="24"/>
              </w:rPr>
            </w:pPr>
          </w:p>
          <w:p w14:paraId="76959E41" w14:textId="6D998867" w:rsidR="00895AF7" w:rsidRPr="00F87A1B" w:rsidRDefault="006F3997" w:rsidP="005E158E">
            <w:pPr>
              <w:spacing w:after="0" w:line="240" w:lineRule="auto"/>
              <w:jc w:val="both"/>
              <w:rPr>
                <w:rFonts w:ascii="Times New Roman" w:hAnsi="Times New Roman" w:cs="Times New Roman"/>
                <w:i/>
                <w:iCs/>
                <w:sz w:val="24"/>
                <w:szCs w:val="24"/>
              </w:rPr>
            </w:pPr>
            <w:r w:rsidRPr="00F87A1B">
              <w:rPr>
                <w:rFonts w:ascii="Times New Roman" w:hAnsi="Times New Roman" w:cs="Times New Roman"/>
                <w:b/>
                <w:sz w:val="24"/>
                <w:szCs w:val="24"/>
              </w:rPr>
              <w:t>Secinājums:</w:t>
            </w:r>
            <w:r w:rsidRPr="00F87A1B">
              <w:rPr>
                <w:rFonts w:ascii="Times New Roman" w:hAnsi="Times New Roman" w:cs="Times New Roman"/>
                <w:sz w:val="24"/>
                <w:szCs w:val="24"/>
              </w:rPr>
              <w:t xml:space="preserve"> Nākamajā ESF periodā uzdevumus nepieciešams turpināt, paredzot:</w:t>
            </w:r>
            <w:r w:rsidR="00D12A25" w:rsidRPr="00F87A1B">
              <w:rPr>
                <w:rFonts w:ascii="Times New Roman" w:hAnsi="Times New Roman" w:cs="Times New Roman"/>
                <w:i/>
                <w:iCs/>
                <w:sz w:val="24"/>
                <w:szCs w:val="24"/>
              </w:rPr>
              <w:t xml:space="preserve"> IeVP brīvprātīgo kapacitātes celšana, profesionālās kvalifikācijas paaugstināšanas un profesionālās noturības veicināšanas pasākumus, piem., supervīzijas, koučingu un ikgadējās konferences, u.c.</w:t>
            </w:r>
          </w:p>
        </w:tc>
      </w:tr>
      <w:tr w:rsidR="008C3C48" w:rsidRPr="00F87A1B" w14:paraId="4973ED27" w14:textId="77777777" w:rsidTr="006D2B5F">
        <w:tc>
          <w:tcPr>
            <w:tcW w:w="332" w:type="pct"/>
            <w:vMerge/>
            <w:tcBorders>
              <w:top w:val="outset" w:sz="6" w:space="0" w:color="414142"/>
              <w:left w:val="outset" w:sz="6" w:space="0" w:color="414142"/>
              <w:bottom w:val="outset" w:sz="6" w:space="0" w:color="414142"/>
              <w:right w:val="outset" w:sz="6" w:space="0" w:color="414142"/>
            </w:tcBorders>
            <w:hideMark/>
          </w:tcPr>
          <w:p w14:paraId="424EC0B2" w14:textId="77777777" w:rsidR="008C3C48" w:rsidRPr="00F87A1B" w:rsidRDefault="008C3C48" w:rsidP="00627FEA">
            <w:pPr>
              <w:spacing w:after="0" w:line="240" w:lineRule="auto"/>
              <w:rPr>
                <w:rFonts w:ascii="Times New Roman" w:hAnsi="Times New Roman" w:cs="Times New Roman"/>
                <w:sz w:val="24"/>
                <w:szCs w:val="24"/>
              </w:rPr>
            </w:pPr>
          </w:p>
        </w:tc>
        <w:tc>
          <w:tcPr>
            <w:tcW w:w="806" w:type="pct"/>
            <w:vMerge/>
            <w:tcBorders>
              <w:top w:val="outset" w:sz="6" w:space="0" w:color="414142"/>
              <w:left w:val="outset" w:sz="6" w:space="0" w:color="414142"/>
              <w:bottom w:val="outset" w:sz="6" w:space="0" w:color="414142"/>
              <w:right w:val="outset" w:sz="6" w:space="0" w:color="414142"/>
            </w:tcBorders>
            <w:hideMark/>
          </w:tcPr>
          <w:p w14:paraId="62433CFC" w14:textId="77777777" w:rsidR="008C3C48" w:rsidRPr="00F87A1B" w:rsidRDefault="008C3C48" w:rsidP="00627FEA">
            <w:pPr>
              <w:spacing w:after="0" w:line="240" w:lineRule="auto"/>
              <w:rPr>
                <w:rFonts w:ascii="Times New Roman" w:hAnsi="Times New Roman" w:cs="Times New Roman"/>
                <w:sz w:val="24"/>
                <w:szCs w:val="24"/>
              </w:rPr>
            </w:pPr>
          </w:p>
        </w:tc>
        <w:tc>
          <w:tcPr>
            <w:tcW w:w="729" w:type="pct"/>
            <w:vMerge/>
            <w:tcBorders>
              <w:top w:val="outset" w:sz="6" w:space="0" w:color="414142"/>
              <w:left w:val="outset" w:sz="6" w:space="0" w:color="414142"/>
              <w:bottom w:val="outset" w:sz="6" w:space="0" w:color="414142"/>
              <w:right w:val="outset" w:sz="6" w:space="0" w:color="414142"/>
            </w:tcBorders>
            <w:hideMark/>
          </w:tcPr>
          <w:p w14:paraId="488784F6" w14:textId="77777777" w:rsidR="008C3C48" w:rsidRPr="00F87A1B" w:rsidRDefault="008C3C48" w:rsidP="00627FEA">
            <w:pPr>
              <w:spacing w:after="0" w:line="240" w:lineRule="auto"/>
              <w:jc w:val="both"/>
              <w:rPr>
                <w:rFonts w:ascii="Times New Roman" w:hAnsi="Times New Roman" w:cs="Times New Roman"/>
                <w:sz w:val="24"/>
                <w:szCs w:val="24"/>
              </w:rPr>
            </w:pPr>
          </w:p>
        </w:tc>
        <w:tc>
          <w:tcPr>
            <w:tcW w:w="851" w:type="pct"/>
            <w:tcBorders>
              <w:top w:val="outset" w:sz="6" w:space="0" w:color="414142"/>
              <w:left w:val="outset" w:sz="6" w:space="0" w:color="414142"/>
              <w:bottom w:val="outset" w:sz="6" w:space="0" w:color="414142"/>
              <w:right w:val="outset" w:sz="6" w:space="0" w:color="414142"/>
            </w:tcBorders>
            <w:hideMark/>
          </w:tcPr>
          <w:p w14:paraId="12049D0C" w14:textId="77777777" w:rsidR="008C3C48" w:rsidRPr="00F87A1B" w:rsidRDefault="008C3C48" w:rsidP="00627FE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10 apmācītu koordinatoru IeVP</w:t>
            </w:r>
          </w:p>
        </w:tc>
        <w:tc>
          <w:tcPr>
            <w:tcW w:w="2282" w:type="pct"/>
            <w:vMerge/>
            <w:tcBorders>
              <w:left w:val="outset" w:sz="6" w:space="0" w:color="414142"/>
              <w:bottom w:val="outset" w:sz="6" w:space="0" w:color="414142"/>
              <w:right w:val="outset" w:sz="6" w:space="0" w:color="414142"/>
            </w:tcBorders>
          </w:tcPr>
          <w:p w14:paraId="56099A5E" w14:textId="7B8223A9" w:rsidR="008C3C48" w:rsidRPr="00F87A1B" w:rsidRDefault="008C3C48" w:rsidP="00627FEA">
            <w:pPr>
              <w:spacing w:after="0" w:line="240" w:lineRule="auto"/>
              <w:jc w:val="both"/>
              <w:rPr>
                <w:rFonts w:ascii="Times New Roman" w:hAnsi="Times New Roman" w:cs="Times New Roman"/>
                <w:sz w:val="24"/>
                <w:szCs w:val="24"/>
              </w:rPr>
            </w:pPr>
          </w:p>
        </w:tc>
      </w:tr>
      <w:tr w:rsidR="00627FEA" w:rsidRPr="00F87A1B" w14:paraId="2DDF2160" w14:textId="77777777" w:rsidTr="006D2B5F">
        <w:tc>
          <w:tcPr>
            <w:tcW w:w="332" w:type="pct"/>
            <w:tcBorders>
              <w:top w:val="outset" w:sz="6" w:space="0" w:color="414142"/>
              <w:left w:val="outset" w:sz="6" w:space="0" w:color="414142"/>
              <w:bottom w:val="outset" w:sz="6" w:space="0" w:color="414142"/>
              <w:right w:val="outset" w:sz="6" w:space="0" w:color="414142"/>
            </w:tcBorders>
            <w:hideMark/>
          </w:tcPr>
          <w:p w14:paraId="7F5DC54F" w14:textId="77777777" w:rsidR="00627FEA" w:rsidRPr="00F87A1B" w:rsidRDefault="00627FEA" w:rsidP="00627FEA">
            <w:pPr>
              <w:spacing w:after="0" w:line="240" w:lineRule="auto"/>
              <w:rPr>
                <w:rFonts w:ascii="Times New Roman" w:hAnsi="Times New Roman" w:cs="Times New Roman"/>
                <w:sz w:val="24"/>
                <w:szCs w:val="24"/>
              </w:rPr>
            </w:pPr>
            <w:r w:rsidRPr="00F87A1B">
              <w:rPr>
                <w:rFonts w:ascii="Times New Roman" w:hAnsi="Times New Roman" w:cs="Times New Roman"/>
                <w:sz w:val="24"/>
                <w:szCs w:val="24"/>
              </w:rPr>
              <w:t>2.</w:t>
            </w:r>
          </w:p>
        </w:tc>
        <w:tc>
          <w:tcPr>
            <w:tcW w:w="806" w:type="pct"/>
            <w:tcBorders>
              <w:top w:val="outset" w:sz="6" w:space="0" w:color="414142"/>
              <w:left w:val="outset" w:sz="6" w:space="0" w:color="414142"/>
              <w:bottom w:val="outset" w:sz="6" w:space="0" w:color="414142"/>
              <w:right w:val="outset" w:sz="6" w:space="0" w:color="414142"/>
            </w:tcBorders>
            <w:hideMark/>
          </w:tcPr>
          <w:p w14:paraId="4B67673A" w14:textId="77777777" w:rsidR="00627FEA" w:rsidRPr="00F87A1B" w:rsidRDefault="00627FEA" w:rsidP="00627FEA">
            <w:pPr>
              <w:spacing w:after="0" w:line="240" w:lineRule="auto"/>
              <w:rPr>
                <w:rFonts w:ascii="Times New Roman" w:hAnsi="Times New Roman" w:cs="Times New Roman"/>
                <w:sz w:val="24"/>
                <w:szCs w:val="24"/>
              </w:rPr>
            </w:pPr>
            <w:r w:rsidRPr="00F87A1B">
              <w:rPr>
                <w:rFonts w:ascii="Times New Roman" w:hAnsi="Times New Roman" w:cs="Times New Roman"/>
                <w:sz w:val="24"/>
                <w:szCs w:val="24"/>
              </w:rPr>
              <w:t>Apmācības IeVP un VPD brīvprātīgajiem bērnu tiesību aizsardzības jomā</w:t>
            </w:r>
          </w:p>
        </w:tc>
        <w:tc>
          <w:tcPr>
            <w:tcW w:w="729" w:type="pct"/>
            <w:tcBorders>
              <w:top w:val="outset" w:sz="6" w:space="0" w:color="414142"/>
              <w:left w:val="outset" w:sz="6" w:space="0" w:color="414142"/>
              <w:bottom w:val="outset" w:sz="6" w:space="0" w:color="414142"/>
              <w:right w:val="outset" w:sz="6" w:space="0" w:color="414142"/>
            </w:tcBorders>
            <w:hideMark/>
          </w:tcPr>
          <w:p w14:paraId="58EFFBE7" w14:textId="77777777" w:rsidR="00627FEA" w:rsidRPr="00F87A1B" w:rsidRDefault="00627FEA" w:rsidP="00627FE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Darbu ar nepilngadīgajiem nodrošina atbilstoši apmācīti brīvprātīgie</w:t>
            </w:r>
          </w:p>
        </w:tc>
        <w:tc>
          <w:tcPr>
            <w:tcW w:w="851" w:type="pct"/>
            <w:tcBorders>
              <w:top w:val="outset" w:sz="6" w:space="0" w:color="414142"/>
              <w:left w:val="outset" w:sz="6" w:space="0" w:color="414142"/>
              <w:bottom w:val="outset" w:sz="6" w:space="0" w:color="414142"/>
              <w:right w:val="outset" w:sz="6" w:space="0" w:color="414142"/>
            </w:tcBorders>
            <w:hideMark/>
          </w:tcPr>
          <w:p w14:paraId="099FB2F9" w14:textId="77777777" w:rsidR="00627FEA" w:rsidRPr="00F87A1B" w:rsidRDefault="00627FEA" w:rsidP="00627FE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40 brīvprātīgie ir apmācīti bērnu tiesību aizsardzības jautājumos</w:t>
            </w:r>
          </w:p>
        </w:tc>
        <w:tc>
          <w:tcPr>
            <w:tcW w:w="2282" w:type="pct"/>
            <w:tcBorders>
              <w:top w:val="outset" w:sz="6" w:space="0" w:color="414142"/>
              <w:left w:val="outset" w:sz="6" w:space="0" w:color="414142"/>
              <w:bottom w:val="single" w:sz="4" w:space="0" w:color="auto"/>
              <w:right w:val="outset" w:sz="6" w:space="0" w:color="414142"/>
            </w:tcBorders>
          </w:tcPr>
          <w:p w14:paraId="6AF473DD" w14:textId="77777777" w:rsidR="00627FEA" w:rsidRPr="00F87A1B" w:rsidRDefault="007854FE" w:rsidP="008A3B0D">
            <w:pPr>
              <w:spacing w:after="0" w:line="240" w:lineRule="auto"/>
              <w:jc w:val="both"/>
              <w:rPr>
                <w:rFonts w:ascii="Times New Roman" w:hAnsi="Times New Roman" w:cs="Times New Roman"/>
                <w:b/>
                <w:sz w:val="24"/>
                <w:szCs w:val="24"/>
              </w:rPr>
            </w:pPr>
            <w:r w:rsidRPr="00F87A1B">
              <w:rPr>
                <w:rFonts w:ascii="Times New Roman" w:hAnsi="Times New Roman" w:cs="Times New Roman"/>
                <w:b/>
                <w:sz w:val="24"/>
                <w:szCs w:val="24"/>
              </w:rPr>
              <w:t>-</w:t>
            </w:r>
          </w:p>
          <w:p w14:paraId="4EA1BD11" w14:textId="3F0DE676" w:rsidR="006F3997" w:rsidRPr="00F87A1B" w:rsidRDefault="006F3997" w:rsidP="00D12A25">
            <w:pPr>
              <w:spacing w:after="0" w:line="240" w:lineRule="auto"/>
              <w:jc w:val="both"/>
              <w:rPr>
                <w:rFonts w:ascii="Times New Roman" w:hAnsi="Times New Roman" w:cs="Times New Roman"/>
                <w:sz w:val="24"/>
                <w:szCs w:val="24"/>
              </w:rPr>
            </w:pPr>
          </w:p>
        </w:tc>
      </w:tr>
      <w:tr w:rsidR="008C3C48" w:rsidRPr="00F87A1B" w14:paraId="2ABEA58E" w14:textId="77777777" w:rsidTr="006D2B5F">
        <w:tc>
          <w:tcPr>
            <w:tcW w:w="332" w:type="pct"/>
            <w:tcBorders>
              <w:top w:val="outset" w:sz="6" w:space="0" w:color="414142"/>
              <w:left w:val="outset" w:sz="6" w:space="0" w:color="414142"/>
              <w:bottom w:val="outset" w:sz="6" w:space="0" w:color="414142"/>
              <w:right w:val="outset" w:sz="6" w:space="0" w:color="414142"/>
            </w:tcBorders>
            <w:hideMark/>
          </w:tcPr>
          <w:p w14:paraId="64101E70" w14:textId="77777777" w:rsidR="008C3C48" w:rsidRPr="00F87A1B" w:rsidRDefault="008C3C48" w:rsidP="009A43ED">
            <w:pPr>
              <w:spacing w:after="0" w:line="240" w:lineRule="auto"/>
              <w:rPr>
                <w:rFonts w:ascii="Times New Roman" w:hAnsi="Times New Roman" w:cs="Times New Roman"/>
                <w:sz w:val="24"/>
                <w:szCs w:val="24"/>
              </w:rPr>
            </w:pPr>
            <w:r w:rsidRPr="00F87A1B">
              <w:rPr>
                <w:rFonts w:ascii="Times New Roman" w:hAnsi="Times New Roman" w:cs="Times New Roman"/>
                <w:sz w:val="24"/>
                <w:szCs w:val="24"/>
              </w:rPr>
              <w:t>3.</w:t>
            </w:r>
          </w:p>
        </w:tc>
        <w:tc>
          <w:tcPr>
            <w:tcW w:w="806" w:type="pct"/>
            <w:tcBorders>
              <w:top w:val="outset" w:sz="6" w:space="0" w:color="414142"/>
              <w:left w:val="outset" w:sz="6" w:space="0" w:color="414142"/>
              <w:bottom w:val="outset" w:sz="6" w:space="0" w:color="414142"/>
              <w:right w:val="outset" w:sz="6" w:space="0" w:color="414142"/>
            </w:tcBorders>
            <w:hideMark/>
          </w:tcPr>
          <w:p w14:paraId="596CA23A" w14:textId="77777777" w:rsidR="008C3C48" w:rsidRPr="00F87A1B" w:rsidRDefault="008C3C48" w:rsidP="009A43ED">
            <w:pPr>
              <w:spacing w:after="0" w:line="240" w:lineRule="auto"/>
              <w:rPr>
                <w:rFonts w:ascii="Times New Roman" w:hAnsi="Times New Roman" w:cs="Times New Roman"/>
                <w:sz w:val="24"/>
                <w:szCs w:val="24"/>
              </w:rPr>
            </w:pPr>
            <w:r w:rsidRPr="00F87A1B">
              <w:rPr>
                <w:rFonts w:ascii="Times New Roman" w:hAnsi="Times New Roman" w:cs="Times New Roman"/>
                <w:sz w:val="24"/>
                <w:szCs w:val="24"/>
              </w:rPr>
              <w:t>Brīvprātīgo atlases un iesaistes modeļa ieviešana</w:t>
            </w:r>
          </w:p>
        </w:tc>
        <w:tc>
          <w:tcPr>
            <w:tcW w:w="729" w:type="pct"/>
            <w:tcBorders>
              <w:top w:val="outset" w:sz="6" w:space="0" w:color="414142"/>
              <w:left w:val="outset" w:sz="6" w:space="0" w:color="414142"/>
              <w:bottom w:val="outset" w:sz="6" w:space="0" w:color="414142"/>
              <w:right w:val="outset" w:sz="6" w:space="0" w:color="414142"/>
            </w:tcBorders>
            <w:hideMark/>
          </w:tcPr>
          <w:p w14:paraId="3798685B" w14:textId="77777777" w:rsidR="008C3C48" w:rsidRPr="00F87A1B" w:rsidRDefault="008C3C48" w:rsidP="009A43ED">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Brīvprātīgo darbs ir soda izpildes procesa sastāvdaļa</w:t>
            </w:r>
          </w:p>
        </w:tc>
        <w:tc>
          <w:tcPr>
            <w:tcW w:w="851" w:type="pct"/>
            <w:tcBorders>
              <w:top w:val="outset" w:sz="6" w:space="0" w:color="414142"/>
              <w:left w:val="outset" w:sz="6" w:space="0" w:color="414142"/>
              <w:bottom w:val="outset" w:sz="6" w:space="0" w:color="414142"/>
              <w:right w:val="single" w:sz="4" w:space="0" w:color="auto"/>
            </w:tcBorders>
            <w:hideMark/>
          </w:tcPr>
          <w:p w14:paraId="6CE84A5D" w14:textId="77777777" w:rsidR="008C3C48" w:rsidRPr="00F87A1B" w:rsidRDefault="008C3C48" w:rsidP="009A43ED">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Izstrādāti grozījumi normatīvajos aktos</w:t>
            </w:r>
          </w:p>
        </w:tc>
        <w:tc>
          <w:tcPr>
            <w:tcW w:w="2282" w:type="pct"/>
            <w:tcBorders>
              <w:top w:val="single" w:sz="4" w:space="0" w:color="auto"/>
              <w:left w:val="single" w:sz="4" w:space="0" w:color="auto"/>
              <w:bottom w:val="single" w:sz="4" w:space="0" w:color="auto"/>
              <w:right w:val="single" w:sz="4" w:space="0" w:color="auto"/>
            </w:tcBorders>
          </w:tcPr>
          <w:p w14:paraId="5C5AB669" w14:textId="77777777" w:rsidR="008C3C48" w:rsidRPr="00F87A1B" w:rsidRDefault="007854FE" w:rsidP="007854FE">
            <w:pPr>
              <w:spacing w:after="0" w:line="240" w:lineRule="auto"/>
              <w:rPr>
                <w:rFonts w:ascii="Times New Roman" w:hAnsi="Times New Roman" w:cs="Times New Roman"/>
                <w:sz w:val="24"/>
                <w:szCs w:val="24"/>
              </w:rPr>
            </w:pPr>
            <w:r w:rsidRPr="00F87A1B">
              <w:rPr>
                <w:rFonts w:ascii="Times New Roman" w:hAnsi="Times New Roman" w:cs="Times New Roman"/>
                <w:sz w:val="24"/>
                <w:szCs w:val="24"/>
              </w:rPr>
              <w:t>-</w:t>
            </w:r>
          </w:p>
          <w:p w14:paraId="7B5D38C8" w14:textId="77777777" w:rsidR="006F3997" w:rsidRPr="00F87A1B" w:rsidRDefault="006F3997" w:rsidP="007854FE">
            <w:pPr>
              <w:spacing w:after="0" w:line="240" w:lineRule="auto"/>
              <w:rPr>
                <w:rFonts w:ascii="Times New Roman" w:hAnsi="Times New Roman" w:cs="Times New Roman"/>
                <w:sz w:val="24"/>
                <w:szCs w:val="24"/>
              </w:rPr>
            </w:pPr>
          </w:p>
          <w:p w14:paraId="2679D3CA" w14:textId="1CA0A8E0" w:rsidR="006F3997" w:rsidRPr="00F87A1B" w:rsidRDefault="006F3997" w:rsidP="007854FE">
            <w:pPr>
              <w:spacing w:after="0" w:line="240" w:lineRule="auto"/>
              <w:rPr>
                <w:rFonts w:ascii="Times New Roman" w:hAnsi="Times New Roman" w:cs="Times New Roman"/>
                <w:sz w:val="24"/>
                <w:szCs w:val="24"/>
              </w:rPr>
            </w:pPr>
          </w:p>
        </w:tc>
      </w:tr>
      <w:tr w:rsidR="00E16BA2" w:rsidRPr="00F87A1B" w14:paraId="135B2A91" w14:textId="77777777" w:rsidTr="006D2B5F">
        <w:tc>
          <w:tcPr>
            <w:tcW w:w="332" w:type="pct"/>
            <w:vMerge w:val="restart"/>
            <w:tcBorders>
              <w:top w:val="outset" w:sz="6" w:space="0" w:color="414142"/>
              <w:left w:val="outset" w:sz="6" w:space="0" w:color="414142"/>
              <w:right w:val="outset" w:sz="6" w:space="0" w:color="414142"/>
            </w:tcBorders>
            <w:hideMark/>
          </w:tcPr>
          <w:p w14:paraId="6EE202C3" w14:textId="77777777" w:rsidR="00E16BA2" w:rsidRPr="00F87A1B" w:rsidRDefault="00E16BA2" w:rsidP="00627FEA">
            <w:pPr>
              <w:spacing w:after="0" w:line="240" w:lineRule="auto"/>
              <w:rPr>
                <w:rFonts w:ascii="Times New Roman" w:hAnsi="Times New Roman" w:cs="Times New Roman"/>
                <w:sz w:val="24"/>
                <w:szCs w:val="24"/>
              </w:rPr>
            </w:pPr>
            <w:r w:rsidRPr="00F87A1B">
              <w:rPr>
                <w:rFonts w:ascii="Times New Roman" w:hAnsi="Times New Roman" w:cs="Times New Roman"/>
                <w:sz w:val="24"/>
                <w:szCs w:val="24"/>
              </w:rPr>
              <w:t>4.</w:t>
            </w:r>
          </w:p>
        </w:tc>
        <w:tc>
          <w:tcPr>
            <w:tcW w:w="806" w:type="pct"/>
            <w:vMerge w:val="restart"/>
            <w:tcBorders>
              <w:top w:val="outset" w:sz="6" w:space="0" w:color="414142"/>
              <w:left w:val="outset" w:sz="6" w:space="0" w:color="414142"/>
              <w:right w:val="outset" w:sz="6" w:space="0" w:color="414142"/>
            </w:tcBorders>
            <w:hideMark/>
          </w:tcPr>
          <w:p w14:paraId="65414647" w14:textId="0D6B6E2A" w:rsidR="00E16BA2" w:rsidRPr="00F87A1B" w:rsidRDefault="00E16BA2" w:rsidP="00627FEA">
            <w:pPr>
              <w:spacing w:after="0" w:line="240" w:lineRule="auto"/>
              <w:rPr>
                <w:rFonts w:ascii="Times New Roman" w:hAnsi="Times New Roman" w:cs="Times New Roman"/>
                <w:sz w:val="24"/>
                <w:szCs w:val="24"/>
              </w:rPr>
            </w:pPr>
          </w:p>
          <w:p w14:paraId="6F90EC4C" w14:textId="2A44F208" w:rsidR="00E16BA2" w:rsidRPr="00F87A1B" w:rsidRDefault="00E16BA2" w:rsidP="00627FEA">
            <w:pPr>
              <w:spacing w:after="0" w:line="240" w:lineRule="auto"/>
              <w:rPr>
                <w:rFonts w:ascii="Times New Roman" w:hAnsi="Times New Roman" w:cs="Times New Roman"/>
                <w:sz w:val="24"/>
                <w:szCs w:val="24"/>
              </w:rPr>
            </w:pPr>
            <w:r w:rsidRPr="00F87A1B">
              <w:rPr>
                <w:rFonts w:ascii="Times New Roman" w:hAnsi="Times New Roman" w:cs="Times New Roman"/>
                <w:sz w:val="24"/>
                <w:szCs w:val="24"/>
              </w:rPr>
              <w:t>Brīvprātīgā darba sistēmas izveide, tai skaitā brīvprātīgo atlases sistēmas izveide un apmācības un brīvprātīgo darba koordinēšana</w:t>
            </w:r>
          </w:p>
        </w:tc>
        <w:tc>
          <w:tcPr>
            <w:tcW w:w="729" w:type="pct"/>
            <w:vMerge w:val="restart"/>
            <w:tcBorders>
              <w:top w:val="outset" w:sz="6" w:space="0" w:color="414142"/>
              <w:left w:val="outset" w:sz="6" w:space="0" w:color="414142"/>
              <w:right w:val="outset" w:sz="6" w:space="0" w:color="414142"/>
            </w:tcBorders>
            <w:hideMark/>
          </w:tcPr>
          <w:p w14:paraId="25C60A62" w14:textId="77777777" w:rsidR="00E16BA2" w:rsidRPr="00F87A1B" w:rsidRDefault="00E16BA2" w:rsidP="00627FE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Nevalstiskās organizācijas un brīvprātīgie sniedz nozīmīgu ieguldījumu brīvības atņemšanas soda izpildē</w:t>
            </w:r>
          </w:p>
        </w:tc>
        <w:tc>
          <w:tcPr>
            <w:tcW w:w="851" w:type="pct"/>
            <w:tcBorders>
              <w:top w:val="outset" w:sz="6" w:space="0" w:color="414142"/>
              <w:left w:val="outset" w:sz="6" w:space="0" w:color="414142"/>
              <w:bottom w:val="outset" w:sz="6" w:space="0" w:color="414142"/>
              <w:right w:val="single" w:sz="4" w:space="0" w:color="auto"/>
            </w:tcBorders>
            <w:hideMark/>
          </w:tcPr>
          <w:p w14:paraId="3989254C" w14:textId="77777777" w:rsidR="00E16BA2" w:rsidRPr="00F87A1B" w:rsidRDefault="00E16BA2" w:rsidP="00627FE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20 brīvprātīgie piedalās resocializācijas programmu īstenošanā VPD un IeVP</w:t>
            </w:r>
          </w:p>
        </w:tc>
        <w:tc>
          <w:tcPr>
            <w:tcW w:w="2282" w:type="pct"/>
            <w:tcBorders>
              <w:top w:val="single" w:sz="4" w:space="0" w:color="auto"/>
              <w:left w:val="single" w:sz="4" w:space="0" w:color="auto"/>
              <w:bottom w:val="single" w:sz="4" w:space="0" w:color="auto"/>
              <w:right w:val="single" w:sz="4" w:space="0" w:color="auto"/>
            </w:tcBorders>
          </w:tcPr>
          <w:p w14:paraId="406F4FE9" w14:textId="77777777" w:rsidR="007854FE" w:rsidRPr="00F87A1B" w:rsidRDefault="007854FE" w:rsidP="007D03D9">
            <w:pPr>
              <w:spacing w:after="0" w:line="240" w:lineRule="auto"/>
              <w:jc w:val="both"/>
              <w:rPr>
                <w:rFonts w:ascii="Times New Roman" w:hAnsi="Times New Roman" w:cs="Times New Roman"/>
                <w:b/>
                <w:sz w:val="24"/>
                <w:szCs w:val="24"/>
              </w:rPr>
            </w:pPr>
            <w:r w:rsidRPr="00F87A1B">
              <w:rPr>
                <w:rFonts w:ascii="Times New Roman" w:hAnsi="Times New Roman" w:cs="Times New Roman"/>
                <w:b/>
                <w:sz w:val="24"/>
                <w:szCs w:val="24"/>
              </w:rPr>
              <w:t xml:space="preserve">2020. gadā: </w:t>
            </w:r>
          </w:p>
          <w:p w14:paraId="4A7A3CE2" w14:textId="5DDFCBA6" w:rsidR="007D03D9" w:rsidRPr="00F87A1B" w:rsidRDefault="007D03D9" w:rsidP="007D03D9">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 xml:space="preserve">2020.gada 1.ceturksnī tika sniegts atbalsts Valsts probācijas dienesta speciālistiem jaunu brīvprātīgo piesaistīšanā. </w:t>
            </w:r>
          </w:p>
          <w:p w14:paraId="4E7E7780" w14:textId="77777777" w:rsidR="007D03D9" w:rsidRPr="00F87A1B" w:rsidRDefault="007D03D9" w:rsidP="007D03D9">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 xml:space="preserve">Tika atjaunotas brīvprātīgo pieteikšanās anketas un abu iestāžu mājas lapās, nopublicēts brīvprātīgo uzsaukums (pieteikšanās). </w:t>
            </w:r>
          </w:p>
          <w:p w14:paraId="26DA54C1" w14:textId="14A28B94" w:rsidR="00E16BA2" w:rsidRPr="00F87A1B" w:rsidRDefault="007D03D9" w:rsidP="008A3B0D">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 xml:space="preserve">Papildus šajā ceturksnī tika nodrošināts atbalsts līdzgaitnieku koordinēšanas procesā. </w:t>
            </w:r>
          </w:p>
          <w:p w14:paraId="3AD16CFB" w14:textId="77777777" w:rsidR="000263E7" w:rsidRPr="00F87A1B" w:rsidRDefault="000263E7" w:rsidP="008A3B0D">
            <w:pPr>
              <w:spacing w:after="0" w:line="240" w:lineRule="auto"/>
              <w:jc w:val="both"/>
              <w:rPr>
                <w:rFonts w:ascii="Times New Roman" w:hAnsi="Times New Roman" w:cs="Times New Roman"/>
                <w:sz w:val="24"/>
                <w:szCs w:val="24"/>
              </w:rPr>
            </w:pPr>
          </w:p>
          <w:p w14:paraId="0FBAFDB6" w14:textId="77777777" w:rsidR="000263E7" w:rsidRPr="00F87A1B" w:rsidRDefault="000263E7" w:rsidP="000263E7">
            <w:pPr>
              <w:spacing w:after="0" w:line="240" w:lineRule="auto"/>
              <w:jc w:val="both"/>
              <w:rPr>
                <w:rFonts w:ascii="Times New Roman" w:hAnsi="Times New Roman" w:cs="Times New Roman"/>
                <w:i/>
                <w:iCs/>
                <w:sz w:val="24"/>
                <w:szCs w:val="24"/>
              </w:rPr>
            </w:pPr>
            <w:r w:rsidRPr="00F87A1B">
              <w:rPr>
                <w:rFonts w:ascii="Times New Roman" w:hAnsi="Times New Roman" w:cs="Times New Roman"/>
                <w:b/>
                <w:sz w:val="24"/>
                <w:szCs w:val="24"/>
              </w:rPr>
              <w:t>Secinājums:</w:t>
            </w:r>
            <w:r w:rsidRPr="00F87A1B">
              <w:rPr>
                <w:rFonts w:ascii="Times New Roman" w:hAnsi="Times New Roman" w:cs="Times New Roman"/>
                <w:sz w:val="24"/>
                <w:szCs w:val="24"/>
              </w:rPr>
              <w:t xml:space="preserve"> Nākamajā ESF periodā uzdevumus nepieciešams turpināt, paredzot:</w:t>
            </w:r>
            <w:r w:rsidRPr="00F87A1B">
              <w:rPr>
                <w:rFonts w:ascii="Times New Roman" w:hAnsi="Times New Roman" w:cs="Times New Roman"/>
                <w:i/>
                <w:iCs/>
                <w:sz w:val="24"/>
                <w:szCs w:val="24"/>
              </w:rPr>
              <w:t xml:space="preserve"> VPD brīvprātīgo darba programmu pilnveidošanu un īstenošanu, pasākumu brīvprātīgo kopienas attīstībai un saliedēšanai īstenošana;</w:t>
            </w:r>
          </w:p>
          <w:p w14:paraId="5D68AA53" w14:textId="3345875F" w:rsidR="000263E7" w:rsidRPr="00F87A1B" w:rsidRDefault="000263E7" w:rsidP="008A3B0D">
            <w:pPr>
              <w:spacing w:after="0" w:line="240" w:lineRule="auto"/>
              <w:jc w:val="both"/>
              <w:rPr>
                <w:rFonts w:ascii="Times New Roman" w:hAnsi="Times New Roman" w:cs="Times New Roman"/>
                <w:i/>
                <w:iCs/>
                <w:sz w:val="24"/>
                <w:szCs w:val="24"/>
              </w:rPr>
            </w:pPr>
            <w:r w:rsidRPr="00F87A1B">
              <w:rPr>
                <w:rFonts w:ascii="Times New Roman" w:hAnsi="Times New Roman" w:cs="Times New Roman"/>
                <w:i/>
                <w:iCs/>
                <w:sz w:val="24"/>
                <w:szCs w:val="24"/>
              </w:rPr>
              <w:t xml:space="preserve">IeVP brīvprātīgo kapacitātes celšana, profesionālās kvalifikācijas paaugstināšanas un profesionālās noturības veicināšanas </w:t>
            </w:r>
            <w:r w:rsidRPr="00F87A1B">
              <w:rPr>
                <w:rFonts w:ascii="Times New Roman" w:hAnsi="Times New Roman" w:cs="Times New Roman"/>
                <w:i/>
                <w:iCs/>
                <w:sz w:val="24"/>
                <w:szCs w:val="24"/>
              </w:rPr>
              <w:lastRenderedPageBreak/>
              <w:t>pasākumus, piem., supervīzijas, koučingu un ikgadējās konferences, u.c.</w:t>
            </w:r>
          </w:p>
        </w:tc>
      </w:tr>
      <w:tr w:rsidR="00E16BA2" w:rsidRPr="00F87A1B" w14:paraId="557DD338" w14:textId="77777777" w:rsidTr="006D2B5F">
        <w:tc>
          <w:tcPr>
            <w:tcW w:w="332" w:type="pct"/>
            <w:vMerge/>
            <w:tcBorders>
              <w:left w:val="outset" w:sz="6" w:space="0" w:color="414142"/>
              <w:bottom w:val="outset" w:sz="6" w:space="0" w:color="414142"/>
              <w:right w:val="outset" w:sz="6" w:space="0" w:color="414142"/>
            </w:tcBorders>
            <w:hideMark/>
          </w:tcPr>
          <w:p w14:paraId="2B7CAC2F" w14:textId="77777777" w:rsidR="00E16BA2" w:rsidRPr="00F87A1B" w:rsidRDefault="00E16BA2" w:rsidP="00627FEA">
            <w:pPr>
              <w:spacing w:after="0" w:line="240" w:lineRule="auto"/>
              <w:rPr>
                <w:rFonts w:ascii="Times New Roman" w:hAnsi="Times New Roman" w:cs="Times New Roman"/>
                <w:sz w:val="24"/>
                <w:szCs w:val="24"/>
              </w:rPr>
            </w:pPr>
          </w:p>
        </w:tc>
        <w:tc>
          <w:tcPr>
            <w:tcW w:w="806" w:type="pct"/>
            <w:vMerge/>
            <w:tcBorders>
              <w:left w:val="outset" w:sz="6" w:space="0" w:color="414142"/>
              <w:bottom w:val="outset" w:sz="6" w:space="0" w:color="414142"/>
              <w:right w:val="outset" w:sz="6" w:space="0" w:color="414142"/>
            </w:tcBorders>
            <w:hideMark/>
          </w:tcPr>
          <w:p w14:paraId="68E640B1" w14:textId="77777777" w:rsidR="00E16BA2" w:rsidRPr="00F87A1B" w:rsidRDefault="00E16BA2" w:rsidP="00627FEA">
            <w:pPr>
              <w:spacing w:after="0" w:line="240" w:lineRule="auto"/>
              <w:rPr>
                <w:rFonts w:ascii="Times New Roman" w:hAnsi="Times New Roman" w:cs="Times New Roman"/>
                <w:sz w:val="24"/>
                <w:szCs w:val="24"/>
              </w:rPr>
            </w:pPr>
          </w:p>
        </w:tc>
        <w:tc>
          <w:tcPr>
            <w:tcW w:w="729" w:type="pct"/>
            <w:vMerge/>
            <w:tcBorders>
              <w:left w:val="outset" w:sz="6" w:space="0" w:color="414142"/>
              <w:bottom w:val="outset" w:sz="6" w:space="0" w:color="414142"/>
              <w:right w:val="outset" w:sz="6" w:space="0" w:color="414142"/>
            </w:tcBorders>
            <w:hideMark/>
          </w:tcPr>
          <w:p w14:paraId="644CBA4A" w14:textId="77777777" w:rsidR="00E16BA2" w:rsidRPr="00F87A1B" w:rsidRDefault="00E16BA2" w:rsidP="00627FEA">
            <w:pPr>
              <w:spacing w:after="0" w:line="240" w:lineRule="auto"/>
              <w:jc w:val="both"/>
              <w:rPr>
                <w:rFonts w:ascii="Times New Roman" w:hAnsi="Times New Roman" w:cs="Times New Roman"/>
                <w:sz w:val="24"/>
                <w:szCs w:val="24"/>
              </w:rPr>
            </w:pPr>
          </w:p>
        </w:tc>
        <w:tc>
          <w:tcPr>
            <w:tcW w:w="851" w:type="pct"/>
            <w:tcBorders>
              <w:top w:val="outset" w:sz="6" w:space="0" w:color="414142"/>
              <w:left w:val="outset" w:sz="6" w:space="0" w:color="414142"/>
              <w:bottom w:val="outset" w:sz="6" w:space="0" w:color="414142"/>
              <w:right w:val="single" w:sz="4" w:space="0" w:color="auto"/>
            </w:tcBorders>
            <w:hideMark/>
          </w:tcPr>
          <w:p w14:paraId="6E93899D" w14:textId="77777777" w:rsidR="00E16BA2" w:rsidRPr="00F87A1B" w:rsidRDefault="00E16BA2" w:rsidP="00627FE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Izstrādāti grozījumi normatīvajos aktos brīvprātīgā darba nostiprināšanai</w:t>
            </w:r>
          </w:p>
        </w:tc>
        <w:tc>
          <w:tcPr>
            <w:tcW w:w="2282" w:type="pct"/>
            <w:tcBorders>
              <w:top w:val="single" w:sz="4" w:space="0" w:color="auto"/>
              <w:left w:val="single" w:sz="4" w:space="0" w:color="auto"/>
              <w:bottom w:val="single" w:sz="4" w:space="0" w:color="auto"/>
              <w:right w:val="single" w:sz="4" w:space="0" w:color="auto"/>
            </w:tcBorders>
          </w:tcPr>
          <w:p w14:paraId="784A4F0D" w14:textId="77777777" w:rsidR="00E16BA2" w:rsidRPr="00F87A1B" w:rsidRDefault="007854FE" w:rsidP="00627FE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w:t>
            </w:r>
          </w:p>
          <w:p w14:paraId="66830EDC" w14:textId="77777777" w:rsidR="006F3997" w:rsidRPr="00F87A1B" w:rsidRDefault="006F3997" w:rsidP="00627FEA">
            <w:pPr>
              <w:spacing w:after="0" w:line="240" w:lineRule="auto"/>
              <w:jc w:val="both"/>
              <w:rPr>
                <w:rFonts w:ascii="Times New Roman" w:hAnsi="Times New Roman" w:cs="Times New Roman"/>
                <w:sz w:val="24"/>
                <w:szCs w:val="24"/>
              </w:rPr>
            </w:pPr>
          </w:p>
          <w:p w14:paraId="2D1338FB" w14:textId="5A7B6966" w:rsidR="006F3997" w:rsidRPr="00F87A1B" w:rsidRDefault="006F3997" w:rsidP="00627FEA">
            <w:pPr>
              <w:spacing w:after="0" w:line="240" w:lineRule="auto"/>
              <w:jc w:val="both"/>
              <w:rPr>
                <w:rFonts w:ascii="Times New Roman" w:hAnsi="Times New Roman" w:cs="Times New Roman"/>
                <w:sz w:val="24"/>
                <w:szCs w:val="24"/>
              </w:rPr>
            </w:pPr>
          </w:p>
        </w:tc>
      </w:tr>
      <w:tr w:rsidR="00627FEA" w:rsidRPr="00F87A1B" w14:paraId="6E028212" w14:textId="77777777" w:rsidTr="00C33CEB">
        <w:tc>
          <w:tcPr>
            <w:tcW w:w="1138" w:type="pct"/>
            <w:gridSpan w:val="2"/>
            <w:tcBorders>
              <w:top w:val="outset" w:sz="6" w:space="0" w:color="414142"/>
              <w:left w:val="outset" w:sz="6" w:space="0" w:color="414142"/>
              <w:bottom w:val="outset" w:sz="6" w:space="0" w:color="414142"/>
              <w:right w:val="outset" w:sz="6" w:space="0" w:color="414142"/>
            </w:tcBorders>
            <w:shd w:val="clear" w:color="auto" w:fill="A6A6A6" w:themeFill="background1" w:themeFillShade="A6"/>
            <w:hideMark/>
          </w:tcPr>
          <w:p w14:paraId="571CE39C" w14:textId="77777777" w:rsidR="00627FEA" w:rsidRPr="00F87A1B" w:rsidRDefault="00627FEA" w:rsidP="00627FEA">
            <w:pPr>
              <w:spacing w:after="0" w:line="240" w:lineRule="auto"/>
              <w:rPr>
                <w:rFonts w:ascii="Times New Roman" w:hAnsi="Times New Roman" w:cs="Times New Roman"/>
                <w:b/>
                <w:sz w:val="24"/>
                <w:szCs w:val="24"/>
              </w:rPr>
            </w:pPr>
            <w:r w:rsidRPr="00F87A1B">
              <w:rPr>
                <w:rFonts w:ascii="Times New Roman" w:hAnsi="Times New Roman" w:cs="Times New Roman"/>
                <w:b/>
                <w:sz w:val="24"/>
                <w:szCs w:val="24"/>
              </w:rPr>
              <w:t>2. RĪCĪBAS VIRZIENS</w:t>
            </w:r>
          </w:p>
        </w:tc>
        <w:tc>
          <w:tcPr>
            <w:tcW w:w="3862" w:type="pct"/>
            <w:gridSpan w:val="3"/>
            <w:tcBorders>
              <w:top w:val="outset" w:sz="6" w:space="0" w:color="414142"/>
              <w:left w:val="outset" w:sz="6" w:space="0" w:color="414142"/>
              <w:bottom w:val="outset" w:sz="6" w:space="0" w:color="414142"/>
              <w:right w:val="outset" w:sz="6" w:space="0" w:color="414142"/>
            </w:tcBorders>
            <w:shd w:val="clear" w:color="auto" w:fill="A6A6A6" w:themeFill="background1" w:themeFillShade="A6"/>
            <w:hideMark/>
          </w:tcPr>
          <w:p w14:paraId="0A54B077" w14:textId="77777777" w:rsidR="00627FEA" w:rsidRPr="00F87A1B" w:rsidRDefault="00627FEA" w:rsidP="00627FEA">
            <w:pPr>
              <w:spacing w:after="0" w:line="240" w:lineRule="auto"/>
              <w:jc w:val="both"/>
              <w:rPr>
                <w:rFonts w:ascii="Times New Roman" w:hAnsi="Times New Roman" w:cs="Times New Roman"/>
                <w:b/>
                <w:sz w:val="24"/>
                <w:szCs w:val="24"/>
              </w:rPr>
            </w:pPr>
            <w:r w:rsidRPr="00F87A1B">
              <w:rPr>
                <w:rFonts w:ascii="Times New Roman" w:hAnsi="Times New Roman" w:cs="Times New Roman"/>
                <w:b/>
                <w:sz w:val="24"/>
                <w:szCs w:val="24"/>
              </w:rPr>
              <w:t>NOVĒRST RESOCIALIZĀCIJAS ĪSTENOŠANAS ŠĶĒRŠĻUS, KAS SAISTĀS AR NOTIESĀTĀ VESELĪBAS STĀVOKLI, T.SK. ATKARĪBĀM</w:t>
            </w:r>
          </w:p>
        </w:tc>
      </w:tr>
      <w:tr w:rsidR="00627FEA" w:rsidRPr="00F87A1B" w14:paraId="6F852690" w14:textId="77777777" w:rsidTr="006D2B5F">
        <w:tc>
          <w:tcPr>
            <w:tcW w:w="332" w:type="pct"/>
            <w:tcBorders>
              <w:top w:val="outset" w:sz="6" w:space="0" w:color="414142"/>
              <w:left w:val="outset" w:sz="6" w:space="0" w:color="414142"/>
              <w:bottom w:val="outset" w:sz="6" w:space="0" w:color="414142"/>
              <w:right w:val="outset" w:sz="6" w:space="0" w:color="414142"/>
            </w:tcBorders>
            <w:hideMark/>
          </w:tcPr>
          <w:p w14:paraId="7144D942" w14:textId="77777777" w:rsidR="00627FEA" w:rsidRPr="00F87A1B" w:rsidRDefault="00627FEA" w:rsidP="00627FEA">
            <w:pPr>
              <w:spacing w:after="0" w:line="240" w:lineRule="auto"/>
              <w:rPr>
                <w:rFonts w:ascii="Times New Roman" w:hAnsi="Times New Roman" w:cs="Times New Roman"/>
                <w:b/>
                <w:sz w:val="24"/>
                <w:szCs w:val="24"/>
              </w:rPr>
            </w:pPr>
            <w:r w:rsidRPr="00F87A1B">
              <w:rPr>
                <w:rFonts w:ascii="Times New Roman" w:hAnsi="Times New Roman" w:cs="Times New Roman"/>
                <w:b/>
                <w:sz w:val="24"/>
                <w:szCs w:val="24"/>
              </w:rPr>
              <w:t>Nr.p.k.</w:t>
            </w:r>
          </w:p>
        </w:tc>
        <w:tc>
          <w:tcPr>
            <w:tcW w:w="806" w:type="pct"/>
            <w:tcBorders>
              <w:top w:val="outset" w:sz="6" w:space="0" w:color="414142"/>
              <w:left w:val="outset" w:sz="6" w:space="0" w:color="414142"/>
              <w:bottom w:val="outset" w:sz="6" w:space="0" w:color="414142"/>
              <w:right w:val="outset" w:sz="6" w:space="0" w:color="414142"/>
            </w:tcBorders>
            <w:hideMark/>
          </w:tcPr>
          <w:p w14:paraId="794FA864" w14:textId="77777777" w:rsidR="00627FEA" w:rsidRPr="00F87A1B" w:rsidRDefault="00627FEA" w:rsidP="00627FEA">
            <w:pPr>
              <w:spacing w:after="0" w:line="240" w:lineRule="auto"/>
              <w:rPr>
                <w:rFonts w:ascii="Times New Roman" w:hAnsi="Times New Roman" w:cs="Times New Roman"/>
                <w:b/>
                <w:sz w:val="24"/>
                <w:szCs w:val="24"/>
              </w:rPr>
            </w:pPr>
            <w:r w:rsidRPr="00F87A1B">
              <w:rPr>
                <w:rFonts w:ascii="Times New Roman" w:hAnsi="Times New Roman" w:cs="Times New Roman"/>
                <w:b/>
                <w:sz w:val="24"/>
                <w:szCs w:val="24"/>
              </w:rPr>
              <w:t>Pasākums</w:t>
            </w:r>
          </w:p>
        </w:tc>
        <w:tc>
          <w:tcPr>
            <w:tcW w:w="729" w:type="pct"/>
            <w:tcBorders>
              <w:top w:val="outset" w:sz="6" w:space="0" w:color="414142"/>
              <w:left w:val="outset" w:sz="6" w:space="0" w:color="414142"/>
              <w:bottom w:val="outset" w:sz="6" w:space="0" w:color="414142"/>
              <w:right w:val="outset" w:sz="6" w:space="0" w:color="414142"/>
            </w:tcBorders>
            <w:hideMark/>
          </w:tcPr>
          <w:p w14:paraId="7FFC086C" w14:textId="77777777" w:rsidR="00627FEA" w:rsidRPr="00F87A1B" w:rsidRDefault="00627FEA" w:rsidP="00627FEA">
            <w:pPr>
              <w:spacing w:after="0" w:line="240" w:lineRule="auto"/>
              <w:jc w:val="both"/>
              <w:rPr>
                <w:rFonts w:ascii="Times New Roman" w:hAnsi="Times New Roman" w:cs="Times New Roman"/>
                <w:b/>
                <w:sz w:val="24"/>
                <w:szCs w:val="24"/>
              </w:rPr>
            </w:pPr>
            <w:r w:rsidRPr="00F87A1B">
              <w:rPr>
                <w:rFonts w:ascii="Times New Roman" w:hAnsi="Times New Roman" w:cs="Times New Roman"/>
                <w:b/>
                <w:sz w:val="24"/>
                <w:szCs w:val="24"/>
              </w:rPr>
              <w:t>Darbības rezultāts</w:t>
            </w:r>
          </w:p>
        </w:tc>
        <w:tc>
          <w:tcPr>
            <w:tcW w:w="851" w:type="pct"/>
            <w:tcBorders>
              <w:top w:val="outset" w:sz="6" w:space="0" w:color="414142"/>
              <w:left w:val="outset" w:sz="6" w:space="0" w:color="414142"/>
              <w:bottom w:val="outset" w:sz="6" w:space="0" w:color="414142"/>
              <w:right w:val="outset" w:sz="6" w:space="0" w:color="414142"/>
            </w:tcBorders>
            <w:hideMark/>
          </w:tcPr>
          <w:p w14:paraId="02DC206F" w14:textId="77777777" w:rsidR="00627FEA" w:rsidRPr="00F87A1B" w:rsidRDefault="00627FEA" w:rsidP="00627FEA">
            <w:pPr>
              <w:spacing w:after="0" w:line="240" w:lineRule="auto"/>
              <w:jc w:val="both"/>
              <w:rPr>
                <w:rFonts w:ascii="Times New Roman" w:hAnsi="Times New Roman" w:cs="Times New Roman"/>
                <w:b/>
                <w:sz w:val="24"/>
                <w:szCs w:val="24"/>
              </w:rPr>
            </w:pPr>
            <w:r w:rsidRPr="00F87A1B">
              <w:rPr>
                <w:rFonts w:ascii="Times New Roman" w:hAnsi="Times New Roman" w:cs="Times New Roman"/>
                <w:b/>
                <w:sz w:val="24"/>
                <w:szCs w:val="24"/>
              </w:rPr>
              <w:t>Rezultatīvais rādītājs</w:t>
            </w:r>
          </w:p>
        </w:tc>
        <w:tc>
          <w:tcPr>
            <w:tcW w:w="2282" w:type="pct"/>
            <w:tcBorders>
              <w:top w:val="outset" w:sz="6" w:space="0" w:color="414142"/>
              <w:left w:val="outset" w:sz="6" w:space="0" w:color="414142"/>
              <w:bottom w:val="outset" w:sz="6" w:space="0" w:color="414142"/>
              <w:right w:val="outset" w:sz="6" w:space="0" w:color="414142"/>
            </w:tcBorders>
          </w:tcPr>
          <w:p w14:paraId="51D4E5EA" w14:textId="77777777" w:rsidR="00627FEA" w:rsidRPr="00F87A1B" w:rsidRDefault="00627FEA" w:rsidP="00627FEA">
            <w:pPr>
              <w:spacing w:after="0" w:line="240" w:lineRule="auto"/>
              <w:jc w:val="both"/>
              <w:rPr>
                <w:rFonts w:ascii="Times New Roman" w:hAnsi="Times New Roman" w:cs="Times New Roman"/>
                <w:b/>
                <w:sz w:val="24"/>
                <w:szCs w:val="24"/>
              </w:rPr>
            </w:pPr>
            <w:r w:rsidRPr="00F87A1B">
              <w:rPr>
                <w:rFonts w:ascii="Times New Roman" w:hAnsi="Times New Roman" w:cs="Times New Roman"/>
                <w:b/>
                <w:sz w:val="24"/>
                <w:szCs w:val="24"/>
              </w:rPr>
              <w:t>Izpildes gaita</w:t>
            </w:r>
          </w:p>
        </w:tc>
      </w:tr>
      <w:tr w:rsidR="00627FEA" w:rsidRPr="00F87A1B" w14:paraId="4B953DEA" w14:textId="77777777" w:rsidTr="00AA5B24">
        <w:tc>
          <w:tcPr>
            <w:tcW w:w="5000" w:type="pct"/>
            <w:gridSpan w:val="5"/>
            <w:tcBorders>
              <w:top w:val="outset" w:sz="6" w:space="0" w:color="414142"/>
              <w:left w:val="outset" w:sz="6" w:space="0" w:color="414142"/>
              <w:bottom w:val="outset" w:sz="6" w:space="0" w:color="414142"/>
              <w:right w:val="outset" w:sz="6" w:space="0" w:color="414142"/>
            </w:tcBorders>
            <w:shd w:val="clear" w:color="auto" w:fill="D9D9D9" w:themeFill="background1" w:themeFillShade="D9"/>
            <w:hideMark/>
          </w:tcPr>
          <w:p w14:paraId="62254A03" w14:textId="77777777" w:rsidR="00627FEA" w:rsidRPr="00F87A1B" w:rsidRDefault="00627FEA" w:rsidP="00627FEA">
            <w:pPr>
              <w:spacing w:after="0" w:line="240" w:lineRule="auto"/>
              <w:jc w:val="both"/>
              <w:rPr>
                <w:rFonts w:ascii="Times New Roman" w:hAnsi="Times New Roman" w:cs="Times New Roman"/>
                <w:b/>
                <w:i/>
                <w:sz w:val="24"/>
                <w:szCs w:val="24"/>
              </w:rPr>
            </w:pPr>
            <w:r w:rsidRPr="00F87A1B">
              <w:rPr>
                <w:rFonts w:ascii="Times New Roman" w:hAnsi="Times New Roman" w:cs="Times New Roman"/>
                <w:b/>
                <w:i/>
                <w:sz w:val="24"/>
                <w:szCs w:val="24"/>
              </w:rPr>
              <w:t>2.1. Atkarību novēršanai nepieciešamās infrastruktūras izveide Olaines cietumā un resocializācijas programmu izstrāde un īstenošana</w:t>
            </w:r>
          </w:p>
        </w:tc>
      </w:tr>
      <w:tr w:rsidR="00627FEA" w:rsidRPr="00F87A1B" w14:paraId="75621C60" w14:textId="77777777" w:rsidTr="006D2B5F">
        <w:tc>
          <w:tcPr>
            <w:tcW w:w="332" w:type="pct"/>
            <w:tcBorders>
              <w:top w:val="outset" w:sz="6" w:space="0" w:color="414142"/>
              <w:left w:val="outset" w:sz="6" w:space="0" w:color="414142"/>
              <w:bottom w:val="outset" w:sz="6" w:space="0" w:color="414142"/>
              <w:right w:val="outset" w:sz="6" w:space="0" w:color="414142"/>
            </w:tcBorders>
            <w:hideMark/>
          </w:tcPr>
          <w:p w14:paraId="37751845" w14:textId="77777777" w:rsidR="00627FEA" w:rsidRPr="00F87A1B" w:rsidRDefault="00627FEA" w:rsidP="00627FEA">
            <w:pPr>
              <w:spacing w:after="0" w:line="240" w:lineRule="auto"/>
              <w:rPr>
                <w:rFonts w:ascii="Times New Roman" w:hAnsi="Times New Roman" w:cs="Times New Roman"/>
                <w:sz w:val="24"/>
                <w:szCs w:val="24"/>
              </w:rPr>
            </w:pPr>
            <w:r w:rsidRPr="00F87A1B">
              <w:rPr>
                <w:rFonts w:ascii="Times New Roman" w:hAnsi="Times New Roman" w:cs="Times New Roman"/>
                <w:sz w:val="24"/>
                <w:szCs w:val="24"/>
              </w:rPr>
              <w:t>1.</w:t>
            </w:r>
          </w:p>
        </w:tc>
        <w:tc>
          <w:tcPr>
            <w:tcW w:w="806" w:type="pct"/>
            <w:tcBorders>
              <w:top w:val="outset" w:sz="6" w:space="0" w:color="414142"/>
              <w:left w:val="outset" w:sz="6" w:space="0" w:color="414142"/>
              <w:bottom w:val="outset" w:sz="6" w:space="0" w:color="414142"/>
              <w:right w:val="outset" w:sz="6" w:space="0" w:color="414142"/>
            </w:tcBorders>
            <w:hideMark/>
          </w:tcPr>
          <w:p w14:paraId="2230D5E0" w14:textId="77777777" w:rsidR="00627FEA" w:rsidRPr="00F87A1B" w:rsidRDefault="00627FEA" w:rsidP="00627FEA">
            <w:pPr>
              <w:spacing w:after="0" w:line="240" w:lineRule="auto"/>
              <w:rPr>
                <w:rFonts w:ascii="Times New Roman" w:hAnsi="Times New Roman" w:cs="Times New Roman"/>
                <w:sz w:val="24"/>
                <w:szCs w:val="24"/>
              </w:rPr>
            </w:pPr>
            <w:r w:rsidRPr="00F87A1B">
              <w:rPr>
                <w:rFonts w:ascii="Times New Roman" w:hAnsi="Times New Roman" w:cs="Times New Roman"/>
                <w:sz w:val="24"/>
                <w:szCs w:val="24"/>
              </w:rPr>
              <w:t>Atkarīgo centra darbībai nepieciešamās ēkas uzbūvēšana</w:t>
            </w:r>
          </w:p>
        </w:tc>
        <w:tc>
          <w:tcPr>
            <w:tcW w:w="729" w:type="pct"/>
            <w:tcBorders>
              <w:top w:val="outset" w:sz="6" w:space="0" w:color="414142"/>
              <w:left w:val="outset" w:sz="6" w:space="0" w:color="414142"/>
              <w:bottom w:val="outset" w:sz="6" w:space="0" w:color="414142"/>
              <w:right w:val="outset" w:sz="6" w:space="0" w:color="414142"/>
            </w:tcBorders>
            <w:hideMark/>
          </w:tcPr>
          <w:p w14:paraId="4689BECD" w14:textId="77777777" w:rsidR="00627FEA" w:rsidRPr="00F87A1B" w:rsidRDefault="00627FEA" w:rsidP="00627FE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Izveidota droša un atkarību novēršanai piemērota ieslodzījuma vietas infrastruktūra</w:t>
            </w:r>
          </w:p>
        </w:tc>
        <w:tc>
          <w:tcPr>
            <w:tcW w:w="851" w:type="pct"/>
            <w:tcBorders>
              <w:top w:val="outset" w:sz="6" w:space="0" w:color="414142"/>
              <w:left w:val="outset" w:sz="6" w:space="0" w:color="414142"/>
              <w:bottom w:val="outset" w:sz="6" w:space="0" w:color="414142"/>
              <w:right w:val="outset" w:sz="6" w:space="0" w:color="414142"/>
            </w:tcBorders>
            <w:hideMark/>
          </w:tcPr>
          <w:p w14:paraId="2D69A2CE" w14:textId="77777777" w:rsidR="00627FEA" w:rsidRPr="00F87A1B" w:rsidRDefault="00627FEA" w:rsidP="00627FE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Atkarīgo centrs Olaines cietumā (200 notiesāto izvietošanai) uzsāk darbu 2016. gada aprīlī</w:t>
            </w:r>
          </w:p>
        </w:tc>
        <w:tc>
          <w:tcPr>
            <w:tcW w:w="2282" w:type="pct"/>
            <w:tcBorders>
              <w:top w:val="outset" w:sz="6" w:space="0" w:color="414142"/>
              <w:left w:val="outset" w:sz="6" w:space="0" w:color="414142"/>
              <w:bottom w:val="outset" w:sz="6" w:space="0" w:color="414142"/>
              <w:right w:val="outset" w:sz="6" w:space="0" w:color="414142"/>
            </w:tcBorders>
          </w:tcPr>
          <w:p w14:paraId="489774A1" w14:textId="282F209E" w:rsidR="00627FEA" w:rsidRPr="00F87A1B" w:rsidRDefault="009A1958" w:rsidP="00627FEA">
            <w:pPr>
              <w:pStyle w:val="Sarakstarindkopa"/>
              <w:tabs>
                <w:tab w:val="left" w:pos="310"/>
                <w:tab w:val="left" w:pos="567"/>
                <w:tab w:val="left" w:pos="710"/>
                <w:tab w:val="left" w:pos="993"/>
              </w:tabs>
              <w:spacing w:after="0" w:line="240" w:lineRule="auto"/>
              <w:ind w:left="50"/>
              <w:jc w:val="both"/>
              <w:rPr>
                <w:rFonts w:ascii="Times New Roman" w:hAnsi="Times New Roman" w:cs="Times New Roman"/>
                <w:sz w:val="24"/>
                <w:szCs w:val="24"/>
              </w:rPr>
            </w:pPr>
            <w:r w:rsidRPr="00F87A1B">
              <w:rPr>
                <w:rFonts w:ascii="Times New Roman" w:hAnsi="Times New Roman" w:cs="Times New Roman"/>
                <w:sz w:val="24"/>
                <w:szCs w:val="24"/>
              </w:rPr>
              <w:t xml:space="preserve">Izpildīts </w:t>
            </w:r>
          </w:p>
        </w:tc>
      </w:tr>
      <w:tr w:rsidR="00627FEA" w:rsidRPr="00F87A1B" w14:paraId="7F3202BA" w14:textId="77777777" w:rsidTr="006D2B5F">
        <w:tc>
          <w:tcPr>
            <w:tcW w:w="332" w:type="pct"/>
            <w:vMerge w:val="restart"/>
            <w:tcBorders>
              <w:top w:val="outset" w:sz="6" w:space="0" w:color="414142"/>
              <w:left w:val="outset" w:sz="6" w:space="0" w:color="414142"/>
              <w:bottom w:val="outset" w:sz="6" w:space="0" w:color="414142"/>
              <w:right w:val="outset" w:sz="6" w:space="0" w:color="414142"/>
            </w:tcBorders>
            <w:hideMark/>
          </w:tcPr>
          <w:p w14:paraId="4FE7918D" w14:textId="77777777" w:rsidR="00627FEA" w:rsidRPr="00F87A1B" w:rsidRDefault="00627FEA" w:rsidP="00627FEA">
            <w:pPr>
              <w:spacing w:after="0" w:line="240" w:lineRule="auto"/>
              <w:rPr>
                <w:rFonts w:ascii="Times New Roman" w:hAnsi="Times New Roman" w:cs="Times New Roman"/>
                <w:sz w:val="24"/>
                <w:szCs w:val="24"/>
              </w:rPr>
            </w:pPr>
            <w:r w:rsidRPr="00F87A1B">
              <w:rPr>
                <w:rFonts w:ascii="Times New Roman" w:hAnsi="Times New Roman" w:cs="Times New Roman"/>
                <w:sz w:val="24"/>
                <w:szCs w:val="24"/>
              </w:rPr>
              <w:t>2.</w:t>
            </w:r>
          </w:p>
        </w:tc>
        <w:tc>
          <w:tcPr>
            <w:tcW w:w="806" w:type="pct"/>
            <w:vMerge w:val="restart"/>
            <w:tcBorders>
              <w:top w:val="outset" w:sz="6" w:space="0" w:color="414142"/>
              <w:left w:val="outset" w:sz="6" w:space="0" w:color="414142"/>
              <w:bottom w:val="outset" w:sz="6" w:space="0" w:color="414142"/>
              <w:right w:val="outset" w:sz="6" w:space="0" w:color="414142"/>
            </w:tcBorders>
            <w:hideMark/>
          </w:tcPr>
          <w:p w14:paraId="01C79FAD" w14:textId="77777777" w:rsidR="00627FEA" w:rsidRPr="00F87A1B" w:rsidRDefault="00627FEA" w:rsidP="00627FEA">
            <w:pPr>
              <w:spacing w:after="0" w:line="240" w:lineRule="auto"/>
              <w:rPr>
                <w:rFonts w:ascii="Times New Roman" w:hAnsi="Times New Roman" w:cs="Times New Roman"/>
                <w:sz w:val="24"/>
                <w:szCs w:val="24"/>
              </w:rPr>
            </w:pPr>
            <w:r w:rsidRPr="00F87A1B">
              <w:rPr>
                <w:rFonts w:ascii="Times New Roman" w:hAnsi="Times New Roman" w:cs="Times New Roman"/>
                <w:sz w:val="24"/>
                <w:szCs w:val="24"/>
              </w:rPr>
              <w:t>Nokomplektēta un nodrošināta Atkarīgo centra darbinieku apmācība pirms darba uzsākšanas</w:t>
            </w:r>
          </w:p>
        </w:tc>
        <w:tc>
          <w:tcPr>
            <w:tcW w:w="729" w:type="pct"/>
            <w:vMerge w:val="restart"/>
            <w:tcBorders>
              <w:top w:val="outset" w:sz="6" w:space="0" w:color="414142"/>
              <w:left w:val="outset" w:sz="6" w:space="0" w:color="414142"/>
              <w:bottom w:val="outset" w:sz="6" w:space="0" w:color="414142"/>
              <w:right w:val="outset" w:sz="6" w:space="0" w:color="414142"/>
            </w:tcBorders>
            <w:hideMark/>
          </w:tcPr>
          <w:p w14:paraId="62454DF8" w14:textId="77777777" w:rsidR="00627FEA" w:rsidRPr="00F87A1B" w:rsidRDefault="00627FEA" w:rsidP="00627FE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Atkarīgo centra darbu nodrošina atbilstoši apmācīti darbinieki</w:t>
            </w:r>
          </w:p>
          <w:p w14:paraId="17CCFDB0" w14:textId="77777777" w:rsidR="00627FEA" w:rsidRPr="00F87A1B" w:rsidRDefault="00627FEA" w:rsidP="00627FEA">
            <w:pPr>
              <w:spacing w:after="0" w:line="240" w:lineRule="auto"/>
              <w:jc w:val="both"/>
              <w:rPr>
                <w:rFonts w:ascii="Times New Roman" w:hAnsi="Times New Roman" w:cs="Times New Roman"/>
                <w:sz w:val="24"/>
                <w:szCs w:val="24"/>
              </w:rPr>
            </w:pPr>
          </w:p>
        </w:tc>
        <w:tc>
          <w:tcPr>
            <w:tcW w:w="851" w:type="pct"/>
            <w:tcBorders>
              <w:top w:val="outset" w:sz="6" w:space="0" w:color="414142"/>
              <w:left w:val="outset" w:sz="6" w:space="0" w:color="414142"/>
              <w:bottom w:val="outset" w:sz="6" w:space="0" w:color="414142"/>
              <w:right w:val="outset" w:sz="6" w:space="0" w:color="414142"/>
            </w:tcBorders>
            <w:hideMark/>
          </w:tcPr>
          <w:p w14:paraId="2E2D0435" w14:textId="77777777" w:rsidR="00627FEA" w:rsidRPr="00F87A1B" w:rsidRDefault="00627FEA" w:rsidP="00627FE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Pieņemti darbā 70 Atkarīgo centra darbinieki</w:t>
            </w:r>
          </w:p>
        </w:tc>
        <w:tc>
          <w:tcPr>
            <w:tcW w:w="2282" w:type="pct"/>
            <w:vMerge w:val="restart"/>
            <w:tcBorders>
              <w:top w:val="outset" w:sz="6" w:space="0" w:color="414142"/>
              <w:left w:val="outset" w:sz="6" w:space="0" w:color="414142"/>
              <w:right w:val="outset" w:sz="6" w:space="0" w:color="414142"/>
            </w:tcBorders>
          </w:tcPr>
          <w:p w14:paraId="100732BC" w14:textId="2D661D41" w:rsidR="00627FEA" w:rsidRPr="00F87A1B" w:rsidRDefault="009A1958" w:rsidP="00627FE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Izpildīts</w:t>
            </w:r>
          </w:p>
        </w:tc>
      </w:tr>
      <w:tr w:rsidR="00627FEA" w:rsidRPr="00F87A1B" w14:paraId="69E64E0F" w14:textId="77777777" w:rsidTr="006D2B5F">
        <w:tc>
          <w:tcPr>
            <w:tcW w:w="332" w:type="pct"/>
            <w:vMerge/>
            <w:tcBorders>
              <w:top w:val="outset" w:sz="6" w:space="0" w:color="414142"/>
              <w:left w:val="outset" w:sz="6" w:space="0" w:color="414142"/>
              <w:bottom w:val="outset" w:sz="6" w:space="0" w:color="414142"/>
              <w:right w:val="outset" w:sz="6" w:space="0" w:color="414142"/>
            </w:tcBorders>
            <w:hideMark/>
          </w:tcPr>
          <w:p w14:paraId="3C9F8EC2" w14:textId="77777777" w:rsidR="00627FEA" w:rsidRPr="00F87A1B" w:rsidRDefault="00627FEA" w:rsidP="00627FEA">
            <w:pPr>
              <w:spacing w:after="0" w:line="240" w:lineRule="auto"/>
              <w:rPr>
                <w:rFonts w:ascii="Times New Roman" w:hAnsi="Times New Roman" w:cs="Times New Roman"/>
                <w:sz w:val="24"/>
                <w:szCs w:val="24"/>
              </w:rPr>
            </w:pPr>
          </w:p>
        </w:tc>
        <w:tc>
          <w:tcPr>
            <w:tcW w:w="806" w:type="pct"/>
            <w:vMerge/>
            <w:tcBorders>
              <w:top w:val="outset" w:sz="6" w:space="0" w:color="414142"/>
              <w:left w:val="outset" w:sz="6" w:space="0" w:color="414142"/>
              <w:bottom w:val="outset" w:sz="6" w:space="0" w:color="414142"/>
              <w:right w:val="outset" w:sz="6" w:space="0" w:color="414142"/>
            </w:tcBorders>
            <w:hideMark/>
          </w:tcPr>
          <w:p w14:paraId="5034859D" w14:textId="77777777" w:rsidR="00627FEA" w:rsidRPr="00F87A1B" w:rsidRDefault="00627FEA" w:rsidP="00627FEA">
            <w:pPr>
              <w:spacing w:after="0" w:line="240" w:lineRule="auto"/>
              <w:rPr>
                <w:rFonts w:ascii="Times New Roman" w:hAnsi="Times New Roman" w:cs="Times New Roman"/>
                <w:sz w:val="24"/>
                <w:szCs w:val="24"/>
              </w:rPr>
            </w:pPr>
          </w:p>
        </w:tc>
        <w:tc>
          <w:tcPr>
            <w:tcW w:w="729" w:type="pct"/>
            <w:vMerge/>
            <w:tcBorders>
              <w:top w:val="outset" w:sz="6" w:space="0" w:color="414142"/>
              <w:left w:val="outset" w:sz="6" w:space="0" w:color="414142"/>
              <w:bottom w:val="outset" w:sz="6" w:space="0" w:color="414142"/>
              <w:right w:val="outset" w:sz="6" w:space="0" w:color="414142"/>
            </w:tcBorders>
            <w:hideMark/>
          </w:tcPr>
          <w:p w14:paraId="09F6A969" w14:textId="77777777" w:rsidR="00627FEA" w:rsidRPr="00F87A1B" w:rsidRDefault="00627FEA" w:rsidP="00627FEA">
            <w:pPr>
              <w:spacing w:after="0" w:line="240" w:lineRule="auto"/>
              <w:jc w:val="both"/>
              <w:rPr>
                <w:rFonts w:ascii="Times New Roman" w:hAnsi="Times New Roman" w:cs="Times New Roman"/>
                <w:sz w:val="24"/>
                <w:szCs w:val="24"/>
              </w:rPr>
            </w:pPr>
          </w:p>
        </w:tc>
        <w:tc>
          <w:tcPr>
            <w:tcW w:w="851" w:type="pct"/>
            <w:tcBorders>
              <w:top w:val="outset" w:sz="6" w:space="0" w:color="414142"/>
              <w:left w:val="outset" w:sz="6" w:space="0" w:color="414142"/>
              <w:bottom w:val="outset" w:sz="6" w:space="0" w:color="414142"/>
              <w:right w:val="outset" w:sz="6" w:space="0" w:color="414142"/>
            </w:tcBorders>
            <w:hideMark/>
          </w:tcPr>
          <w:p w14:paraId="56CDDEA9" w14:textId="77777777" w:rsidR="00627FEA" w:rsidRPr="00F87A1B" w:rsidRDefault="00627FEA" w:rsidP="00627FE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100% Atkarīgo centra darbinieku ir pabeiguši apmācības pirms darba uzsākšanas</w:t>
            </w:r>
          </w:p>
        </w:tc>
        <w:tc>
          <w:tcPr>
            <w:tcW w:w="2282" w:type="pct"/>
            <w:vMerge/>
            <w:tcBorders>
              <w:left w:val="outset" w:sz="6" w:space="0" w:color="414142"/>
              <w:bottom w:val="outset" w:sz="6" w:space="0" w:color="414142"/>
              <w:right w:val="outset" w:sz="6" w:space="0" w:color="414142"/>
            </w:tcBorders>
          </w:tcPr>
          <w:p w14:paraId="32E3D81B" w14:textId="77777777" w:rsidR="00627FEA" w:rsidRPr="00F87A1B" w:rsidRDefault="00627FEA" w:rsidP="00627FEA">
            <w:pPr>
              <w:spacing w:after="0" w:line="240" w:lineRule="auto"/>
              <w:jc w:val="both"/>
              <w:rPr>
                <w:rFonts w:ascii="Times New Roman" w:hAnsi="Times New Roman" w:cs="Times New Roman"/>
                <w:sz w:val="24"/>
                <w:szCs w:val="24"/>
              </w:rPr>
            </w:pPr>
          </w:p>
        </w:tc>
      </w:tr>
      <w:tr w:rsidR="00627FEA" w:rsidRPr="00F87A1B" w14:paraId="1DCAED7B" w14:textId="77777777" w:rsidTr="006D2B5F">
        <w:tc>
          <w:tcPr>
            <w:tcW w:w="332" w:type="pct"/>
            <w:tcBorders>
              <w:top w:val="outset" w:sz="6" w:space="0" w:color="414142"/>
              <w:left w:val="outset" w:sz="6" w:space="0" w:color="414142"/>
              <w:bottom w:val="outset" w:sz="6" w:space="0" w:color="414142"/>
              <w:right w:val="outset" w:sz="6" w:space="0" w:color="414142"/>
            </w:tcBorders>
            <w:hideMark/>
          </w:tcPr>
          <w:p w14:paraId="434D95E0" w14:textId="77777777" w:rsidR="00627FEA" w:rsidRPr="00F87A1B" w:rsidRDefault="00627FEA" w:rsidP="00627FEA">
            <w:pPr>
              <w:spacing w:after="0" w:line="240" w:lineRule="auto"/>
              <w:rPr>
                <w:rFonts w:ascii="Times New Roman" w:hAnsi="Times New Roman" w:cs="Times New Roman"/>
                <w:sz w:val="24"/>
                <w:szCs w:val="24"/>
              </w:rPr>
            </w:pPr>
            <w:r w:rsidRPr="00F87A1B">
              <w:rPr>
                <w:rFonts w:ascii="Times New Roman" w:hAnsi="Times New Roman" w:cs="Times New Roman"/>
                <w:sz w:val="24"/>
                <w:szCs w:val="24"/>
              </w:rPr>
              <w:t>3.</w:t>
            </w:r>
          </w:p>
        </w:tc>
        <w:tc>
          <w:tcPr>
            <w:tcW w:w="806" w:type="pct"/>
            <w:tcBorders>
              <w:top w:val="outset" w:sz="6" w:space="0" w:color="414142"/>
              <w:left w:val="outset" w:sz="6" w:space="0" w:color="414142"/>
              <w:bottom w:val="outset" w:sz="6" w:space="0" w:color="414142"/>
              <w:right w:val="outset" w:sz="6" w:space="0" w:color="414142"/>
            </w:tcBorders>
            <w:hideMark/>
          </w:tcPr>
          <w:p w14:paraId="127B98F4" w14:textId="77777777" w:rsidR="00627FEA" w:rsidRPr="00F87A1B" w:rsidRDefault="00627FEA" w:rsidP="00627FEA">
            <w:pPr>
              <w:spacing w:after="0" w:line="240" w:lineRule="auto"/>
              <w:rPr>
                <w:rFonts w:ascii="Times New Roman" w:hAnsi="Times New Roman" w:cs="Times New Roman"/>
                <w:sz w:val="24"/>
                <w:szCs w:val="24"/>
              </w:rPr>
            </w:pPr>
            <w:r w:rsidRPr="00F87A1B">
              <w:rPr>
                <w:rFonts w:ascii="Times New Roman" w:hAnsi="Times New Roman" w:cs="Times New Roman"/>
                <w:sz w:val="24"/>
                <w:szCs w:val="24"/>
              </w:rPr>
              <w:t>Īpašu resocializācijas programmu īstenošana Atkarīgo centrā (līdz 12 mēnešiem)</w:t>
            </w:r>
          </w:p>
        </w:tc>
        <w:tc>
          <w:tcPr>
            <w:tcW w:w="729" w:type="pct"/>
            <w:tcBorders>
              <w:top w:val="outset" w:sz="6" w:space="0" w:color="414142"/>
              <w:left w:val="outset" w:sz="6" w:space="0" w:color="414142"/>
              <w:bottom w:val="outset" w:sz="6" w:space="0" w:color="414142"/>
              <w:right w:val="outset" w:sz="6" w:space="0" w:color="414142"/>
            </w:tcBorders>
            <w:hideMark/>
          </w:tcPr>
          <w:p w14:paraId="2AA795AB" w14:textId="77777777" w:rsidR="00627FEA" w:rsidRPr="00F87A1B" w:rsidRDefault="00627FEA" w:rsidP="00627FE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Nodrošināti specifiski resocializācijas līdzekļi atkarīgajiem Atkarīgo centrā</w:t>
            </w:r>
          </w:p>
        </w:tc>
        <w:tc>
          <w:tcPr>
            <w:tcW w:w="851" w:type="pct"/>
            <w:tcBorders>
              <w:top w:val="outset" w:sz="6" w:space="0" w:color="414142"/>
              <w:left w:val="outset" w:sz="6" w:space="0" w:color="414142"/>
              <w:bottom w:val="outset" w:sz="6" w:space="0" w:color="414142"/>
              <w:right w:val="outset" w:sz="6" w:space="0" w:color="414142"/>
            </w:tcBorders>
            <w:hideMark/>
          </w:tcPr>
          <w:p w14:paraId="7A259078" w14:textId="77777777" w:rsidR="00627FEA" w:rsidRPr="00F87A1B" w:rsidRDefault="00627FEA" w:rsidP="00627FE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Atkarīgo centrā tiek īstenotas 2 īpašas resocializācijas programmas, kas vērstas uz atturēšanos atkarību izraisošu vielu lietošanas</w:t>
            </w:r>
          </w:p>
        </w:tc>
        <w:tc>
          <w:tcPr>
            <w:tcW w:w="2282" w:type="pct"/>
            <w:tcBorders>
              <w:top w:val="outset" w:sz="6" w:space="0" w:color="414142"/>
              <w:left w:val="outset" w:sz="6" w:space="0" w:color="414142"/>
              <w:bottom w:val="outset" w:sz="6" w:space="0" w:color="414142"/>
              <w:right w:val="outset" w:sz="6" w:space="0" w:color="414142"/>
            </w:tcBorders>
          </w:tcPr>
          <w:p w14:paraId="0E243326" w14:textId="45314343" w:rsidR="00627FEA" w:rsidRPr="00F87A1B" w:rsidRDefault="009A1958" w:rsidP="00627FEA">
            <w:pPr>
              <w:tabs>
                <w:tab w:val="left" w:pos="310"/>
                <w:tab w:val="left" w:pos="1134"/>
              </w:tabs>
              <w:spacing w:after="0" w:line="240" w:lineRule="auto"/>
              <w:jc w:val="both"/>
              <w:rPr>
                <w:rFonts w:ascii="Times New Roman" w:hAnsi="Times New Roman" w:cs="Times New Roman"/>
                <w:bCs/>
                <w:sz w:val="24"/>
                <w:szCs w:val="24"/>
              </w:rPr>
            </w:pPr>
            <w:r w:rsidRPr="00F87A1B">
              <w:rPr>
                <w:rFonts w:ascii="Times New Roman" w:hAnsi="Times New Roman" w:cs="Times New Roman"/>
                <w:bCs/>
                <w:sz w:val="24"/>
                <w:szCs w:val="24"/>
              </w:rPr>
              <w:t xml:space="preserve">Izpildīts </w:t>
            </w:r>
          </w:p>
        </w:tc>
      </w:tr>
      <w:tr w:rsidR="00627FEA" w:rsidRPr="00F87A1B" w14:paraId="478055D3" w14:textId="77777777" w:rsidTr="006D2B5F">
        <w:tc>
          <w:tcPr>
            <w:tcW w:w="332" w:type="pct"/>
            <w:tcBorders>
              <w:top w:val="outset" w:sz="6" w:space="0" w:color="414142"/>
              <w:left w:val="outset" w:sz="6" w:space="0" w:color="414142"/>
              <w:bottom w:val="outset" w:sz="6" w:space="0" w:color="414142"/>
              <w:right w:val="outset" w:sz="6" w:space="0" w:color="414142"/>
            </w:tcBorders>
            <w:hideMark/>
          </w:tcPr>
          <w:p w14:paraId="0D0555C3" w14:textId="77777777" w:rsidR="00627FEA" w:rsidRPr="00F87A1B" w:rsidRDefault="00627FEA" w:rsidP="00627FEA">
            <w:pPr>
              <w:spacing w:after="0" w:line="240" w:lineRule="auto"/>
              <w:rPr>
                <w:rFonts w:ascii="Times New Roman" w:hAnsi="Times New Roman" w:cs="Times New Roman"/>
                <w:sz w:val="24"/>
                <w:szCs w:val="24"/>
              </w:rPr>
            </w:pPr>
            <w:r w:rsidRPr="00F87A1B">
              <w:rPr>
                <w:rFonts w:ascii="Times New Roman" w:hAnsi="Times New Roman" w:cs="Times New Roman"/>
                <w:sz w:val="24"/>
                <w:szCs w:val="24"/>
              </w:rPr>
              <w:t>4.</w:t>
            </w:r>
          </w:p>
        </w:tc>
        <w:tc>
          <w:tcPr>
            <w:tcW w:w="806" w:type="pct"/>
            <w:tcBorders>
              <w:top w:val="outset" w:sz="6" w:space="0" w:color="414142"/>
              <w:left w:val="outset" w:sz="6" w:space="0" w:color="414142"/>
              <w:bottom w:val="outset" w:sz="6" w:space="0" w:color="414142"/>
              <w:right w:val="outset" w:sz="6" w:space="0" w:color="414142"/>
            </w:tcBorders>
            <w:hideMark/>
          </w:tcPr>
          <w:p w14:paraId="20B7D7A8" w14:textId="77777777" w:rsidR="00627FEA" w:rsidRPr="00F87A1B" w:rsidRDefault="00627FEA" w:rsidP="00627FEA">
            <w:pPr>
              <w:spacing w:after="0" w:line="240" w:lineRule="auto"/>
              <w:rPr>
                <w:rFonts w:ascii="Times New Roman" w:hAnsi="Times New Roman" w:cs="Times New Roman"/>
                <w:sz w:val="24"/>
                <w:szCs w:val="24"/>
              </w:rPr>
            </w:pPr>
            <w:r w:rsidRPr="00F87A1B">
              <w:rPr>
                <w:rFonts w:ascii="Times New Roman" w:hAnsi="Times New Roman" w:cs="Times New Roman"/>
                <w:sz w:val="24"/>
                <w:szCs w:val="24"/>
              </w:rPr>
              <w:t xml:space="preserve">Atkarīgo centra klientu atlasei nepieciešamo </w:t>
            </w:r>
            <w:r w:rsidRPr="00F87A1B">
              <w:rPr>
                <w:rFonts w:ascii="Times New Roman" w:hAnsi="Times New Roman" w:cs="Times New Roman"/>
                <w:sz w:val="24"/>
                <w:szCs w:val="24"/>
              </w:rPr>
              <w:lastRenderedPageBreak/>
              <w:t>citu cietumu darbinieku apmācības</w:t>
            </w:r>
          </w:p>
        </w:tc>
        <w:tc>
          <w:tcPr>
            <w:tcW w:w="729" w:type="pct"/>
            <w:tcBorders>
              <w:top w:val="outset" w:sz="6" w:space="0" w:color="414142"/>
              <w:left w:val="outset" w:sz="6" w:space="0" w:color="414142"/>
              <w:bottom w:val="outset" w:sz="6" w:space="0" w:color="414142"/>
              <w:right w:val="outset" w:sz="6" w:space="0" w:color="414142"/>
            </w:tcBorders>
            <w:hideMark/>
          </w:tcPr>
          <w:p w14:paraId="47D91C40" w14:textId="77777777" w:rsidR="00627FEA" w:rsidRPr="00F87A1B" w:rsidRDefault="00627FEA" w:rsidP="00627FE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lastRenderedPageBreak/>
              <w:t xml:space="preserve">Atkarīgo centra klientus atlasa </w:t>
            </w:r>
            <w:r w:rsidRPr="00F87A1B">
              <w:rPr>
                <w:rFonts w:ascii="Times New Roman" w:hAnsi="Times New Roman" w:cs="Times New Roman"/>
                <w:sz w:val="24"/>
                <w:szCs w:val="24"/>
              </w:rPr>
              <w:lastRenderedPageBreak/>
              <w:t>atbilstoši apmācīti darbinieki</w:t>
            </w:r>
          </w:p>
          <w:p w14:paraId="6F1DA361" w14:textId="77777777" w:rsidR="00627FEA" w:rsidRPr="00F87A1B" w:rsidRDefault="00627FEA" w:rsidP="00627FEA">
            <w:pPr>
              <w:spacing w:after="0" w:line="240" w:lineRule="auto"/>
              <w:jc w:val="both"/>
              <w:rPr>
                <w:rFonts w:ascii="Times New Roman" w:hAnsi="Times New Roman" w:cs="Times New Roman"/>
                <w:sz w:val="24"/>
                <w:szCs w:val="24"/>
              </w:rPr>
            </w:pPr>
          </w:p>
        </w:tc>
        <w:tc>
          <w:tcPr>
            <w:tcW w:w="851" w:type="pct"/>
            <w:tcBorders>
              <w:top w:val="outset" w:sz="6" w:space="0" w:color="414142"/>
              <w:left w:val="outset" w:sz="6" w:space="0" w:color="414142"/>
              <w:bottom w:val="outset" w:sz="6" w:space="0" w:color="414142"/>
              <w:right w:val="outset" w:sz="6" w:space="0" w:color="414142"/>
            </w:tcBorders>
            <w:hideMark/>
          </w:tcPr>
          <w:p w14:paraId="5F11C22A" w14:textId="77777777" w:rsidR="00627FEA" w:rsidRPr="00F87A1B" w:rsidRDefault="00627FEA" w:rsidP="00627FE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lastRenderedPageBreak/>
              <w:t xml:space="preserve">10 darbinieki citos cietumos ir apmācīti </w:t>
            </w:r>
            <w:r w:rsidRPr="00F87A1B">
              <w:rPr>
                <w:rFonts w:ascii="Times New Roman" w:hAnsi="Times New Roman" w:cs="Times New Roman"/>
                <w:sz w:val="24"/>
                <w:szCs w:val="24"/>
              </w:rPr>
              <w:lastRenderedPageBreak/>
              <w:t>atlasīt klientus Atkarīgo centram</w:t>
            </w:r>
          </w:p>
        </w:tc>
        <w:tc>
          <w:tcPr>
            <w:tcW w:w="2282" w:type="pct"/>
            <w:tcBorders>
              <w:top w:val="outset" w:sz="6" w:space="0" w:color="414142"/>
              <w:left w:val="outset" w:sz="6" w:space="0" w:color="414142"/>
              <w:bottom w:val="outset" w:sz="6" w:space="0" w:color="414142"/>
              <w:right w:val="outset" w:sz="6" w:space="0" w:color="414142"/>
            </w:tcBorders>
          </w:tcPr>
          <w:p w14:paraId="47529DE6" w14:textId="546F59D0" w:rsidR="00627FEA" w:rsidRPr="00F87A1B" w:rsidRDefault="009A1958" w:rsidP="00627FE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lastRenderedPageBreak/>
              <w:t xml:space="preserve">Izpildīts </w:t>
            </w:r>
          </w:p>
        </w:tc>
      </w:tr>
      <w:tr w:rsidR="00627FEA" w:rsidRPr="00F87A1B" w14:paraId="5FEBDBD8" w14:textId="77777777" w:rsidTr="00AA5B24">
        <w:tc>
          <w:tcPr>
            <w:tcW w:w="5000" w:type="pct"/>
            <w:gridSpan w:val="5"/>
            <w:tcBorders>
              <w:top w:val="outset" w:sz="6" w:space="0" w:color="414142"/>
              <w:left w:val="outset" w:sz="6" w:space="0" w:color="414142"/>
              <w:bottom w:val="outset" w:sz="6" w:space="0" w:color="414142"/>
              <w:right w:val="outset" w:sz="6" w:space="0" w:color="414142"/>
            </w:tcBorders>
            <w:shd w:val="clear" w:color="auto" w:fill="D9D9D9" w:themeFill="background1" w:themeFillShade="D9"/>
            <w:hideMark/>
          </w:tcPr>
          <w:p w14:paraId="21694E41" w14:textId="77777777" w:rsidR="00627FEA" w:rsidRPr="00F87A1B" w:rsidRDefault="00627FEA" w:rsidP="00627FEA">
            <w:pPr>
              <w:spacing w:after="0" w:line="240" w:lineRule="auto"/>
              <w:jc w:val="both"/>
              <w:rPr>
                <w:rFonts w:ascii="Times New Roman" w:hAnsi="Times New Roman" w:cs="Times New Roman"/>
                <w:b/>
                <w:i/>
                <w:sz w:val="24"/>
                <w:szCs w:val="24"/>
              </w:rPr>
            </w:pPr>
            <w:r w:rsidRPr="00F87A1B">
              <w:rPr>
                <w:rFonts w:ascii="Times New Roman" w:hAnsi="Times New Roman" w:cs="Times New Roman"/>
                <w:b/>
                <w:i/>
                <w:sz w:val="24"/>
                <w:szCs w:val="24"/>
              </w:rPr>
              <w:t>2.2. Atkarības vielu nelietošanai piemērotas infrastruktūras (drug-free nodaļu) izveide 2 ieslodzījuma vietās</w:t>
            </w:r>
          </w:p>
        </w:tc>
      </w:tr>
      <w:tr w:rsidR="00627FEA" w:rsidRPr="00F87A1B" w14:paraId="129BB4AF" w14:textId="77777777" w:rsidTr="006D2B5F">
        <w:tc>
          <w:tcPr>
            <w:tcW w:w="332" w:type="pct"/>
            <w:tcBorders>
              <w:top w:val="outset" w:sz="6" w:space="0" w:color="414142"/>
              <w:left w:val="outset" w:sz="6" w:space="0" w:color="414142"/>
              <w:bottom w:val="outset" w:sz="6" w:space="0" w:color="414142"/>
              <w:right w:val="outset" w:sz="6" w:space="0" w:color="414142"/>
            </w:tcBorders>
            <w:hideMark/>
          </w:tcPr>
          <w:p w14:paraId="765DCB33" w14:textId="77777777" w:rsidR="00627FEA" w:rsidRPr="00F87A1B" w:rsidRDefault="00627FEA" w:rsidP="00627FEA">
            <w:pPr>
              <w:spacing w:after="0" w:line="240" w:lineRule="auto"/>
              <w:rPr>
                <w:rFonts w:ascii="Times New Roman" w:hAnsi="Times New Roman" w:cs="Times New Roman"/>
                <w:sz w:val="24"/>
                <w:szCs w:val="24"/>
              </w:rPr>
            </w:pPr>
            <w:r w:rsidRPr="00F87A1B">
              <w:rPr>
                <w:rFonts w:ascii="Times New Roman" w:hAnsi="Times New Roman" w:cs="Times New Roman"/>
                <w:sz w:val="24"/>
                <w:szCs w:val="24"/>
              </w:rPr>
              <w:t>1.</w:t>
            </w:r>
          </w:p>
        </w:tc>
        <w:tc>
          <w:tcPr>
            <w:tcW w:w="806" w:type="pct"/>
            <w:tcBorders>
              <w:top w:val="outset" w:sz="6" w:space="0" w:color="414142"/>
              <w:left w:val="outset" w:sz="6" w:space="0" w:color="414142"/>
              <w:bottom w:val="outset" w:sz="6" w:space="0" w:color="414142"/>
              <w:right w:val="outset" w:sz="6" w:space="0" w:color="414142"/>
            </w:tcBorders>
            <w:hideMark/>
          </w:tcPr>
          <w:p w14:paraId="07496CA6" w14:textId="77777777" w:rsidR="00627FEA" w:rsidRPr="00F87A1B" w:rsidRDefault="00627FEA" w:rsidP="00627FEA">
            <w:pPr>
              <w:spacing w:after="0" w:line="240" w:lineRule="auto"/>
              <w:rPr>
                <w:rFonts w:ascii="Times New Roman" w:hAnsi="Times New Roman" w:cs="Times New Roman"/>
                <w:sz w:val="24"/>
                <w:szCs w:val="24"/>
              </w:rPr>
            </w:pPr>
            <w:r w:rsidRPr="00F87A1B">
              <w:rPr>
                <w:rFonts w:ascii="Times New Roman" w:hAnsi="Times New Roman" w:cs="Times New Roman"/>
                <w:sz w:val="24"/>
                <w:szCs w:val="24"/>
              </w:rPr>
              <w:t>Nepieciešamies infrastruktūras uzlabojumi ieslodzījuma vietās</w:t>
            </w:r>
          </w:p>
        </w:tc>
        <w:tc>
          <w:tcPr>
            <w:tcW w:w="729" w:type="pct"/>
            <w:tcBorders>
              <w:top w:val="outset" w:sz="6" w:space="0" w:color="414142"/>
              <w:left w:val="outset" w:sz="6" w:space="0" w:color="414142"/>
              <w:bottom w:val="outset" w:sz="6" w:space="0" w:color="414142"/>
              <w:right w:val="outset" w:sz="6" w:space="0" w:color="414142"/>
            </w:tcBorders>
            <w:hideMark/>
          </w:tcPr>
          <w:p w14:paraId="26D9DF5E" w14:textId="77777777" w:rsidR="00627FEA" w:rsidRPr="00F87A1B" w:rsidRDefault="00627FEA" w:rsidP="00627FE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Nodrošināta piemērota un droša vide (nodaļa), kur notiesātajam atgriezties pēc Atkarīgo centra programmu pabeigšanas, ja viņš netiek atbrīvots</w:t>
            </w:r>
          </w:p>
        </w:tc>
        <w:tc>
          <w:tcPr>
            <w:tcW w:w="851" w:type="pct"/>
            <w:tcBorders>
              <w:top w:val="outset" w:sz="6" w:space="0" w:color="414142"/>
              <w:left w:val="outset" w:sz="6" w:space="0" w:color="414142"/>
              <w:bottom w:val="outset" w:sz="6" w:space="0" w:color="414142"/>
              <w:right w:val="outset" w:sz="6" w:space="0" w:color="414142"/>
            </w:tcBorders>
            <w:hideMark/>
          </w:tcPr>
          <w:p w14:paraId="0F5AE26E" w14:textId="77777777" w:rsidR="00627FEA" w:rsidRPr="00F87A1B" w:rsidRDefault="00627FEA" w:rsidP="00627FE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Ieslodzījuma vietās izveidotas 2 drug-free nodaļas - jaunajā Liepājas cietumā un Iļģuciema cietumā</w:t>
            </w:r>
          </w:p>
        </w:tc>
        <w:tc>
          <w:tcPr>
            <w:tcW w:w="2282" w:type="pct"/>
            <w:tcBorders>
              <w:top w:val="outset" w:sz="6" w:space="0" w:color="414142"/>
              <w:left w:val="outset" w:sz="6" w:space="0" w:color="414142"/>
              <w:bottom w:val="outset" w:sz="6" w:space="0" w:color="414142"/>
              <w:right w:val="outset" w:sz="6" w:space="0" w:color="414142"/>
            </w:tcBorders>
          </w:tcPr>
          <w:p w14:paraId="2CAD622A" w14:textId="053156C1" w:rsidR="00627FEA" w:rsidRPr="00F87A1B" w:rsidRDefault="009A1958" w:rsidP="00627FE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Izpildīts</w:t>
            </w:r>
          </w:p>
        </w:tc>
      </w:tr>
      <w:tr w:rsidR="00627FEA" w:rsidRPr="00F87A1B" w14:paraId="6E9E4C9F" w14:textId="77777777" w:rsidTr="006D2B5F">
        <w:tc>
          <w:tcPr>
            <w:tcW w:w="332" w:type="pct"/>
            <w:tcBorders>
              <w:top w:val="outset" w:sz="6" w:space="0" w:color="414142"/>
              <w:left w:val="outset" w:sz="6" w:space="0" w:color="414142"/>
              <w:bottom w:val="outset" w:sz="6" w:space="0" w:color="414142"/>
              <w:right w:val="outset" w:sz="6" w:space="0" w:color="414142"/>
            </w:tcBorders>
            <w:hideMark/>
          </w:tcPr>
          <w:p w14:paraId="7A6F65BA" w14:textId="77777777" w:rsidR="00627FEA" w:rsidRPr="00F87A1B" w:rsidRDefault="00627FEA" w:rsidP="00627FEA">
            <w:pPr>
              <w:spacing w:after="0" w:line="240" w:lineRule="auto"/>
              <w:rPr>
                <w:rFonts w:ascii="Times New Roman" w:hAnsi="Times New Roman" w:cs="Times New Roman"/>
                <w:sz w:val="24"/>
                <w:szCs w:val="24"/>
              </w:rPr>
            </w:pPr>
            <w:r w:rsidRPr="00F87A1B">
              <w:rPr>
                <w:rFonts w:ascii="Times New Roman" w:hAnsi="Times New Roman" w:cs="Times New Roman"/>
                <w:sz w:val="24"/>
                <w:szCs w:val="24"/>
              </w:rPr>
              <w:t>2.</w:t>
            </w:r>
          </w:p>
        </w:tc>
        <w:tc>
          <w:tcPr>
            <w:tcW w:w="806" w:type="pct"/>
            <w:tcBorders>
              <w:top w:val="outset" w:sz="6" w:space="0" w:color="414142"/>
              <w:left w:val="outset" w:sz="6" w:space="0" w:color="414142"/>
              <w:bottom w:val="outset" w:sz="6" w:space="0" w:color="414142"/>
              <w:right w:val="outset" w:sz="6" w:space="0" w:color="414142"/>
            </w:tcBorders>
            <w:hideMark/>
          </w:tcPr>
          <w:p w14:paraId="1E9E8DB4" w14:textId="77777777" w:rsidR="00627FEA" w:rsidRPr="00F87A1B" w:rsidRDefault="00627FEA" w:rsidP="00627FEA">
            <w:pPr>
              <w:spacing w:after="0" w:line="240" w:lineRule="auto"/>
              <w:rPr>
                <w:rFonts w:ascii="Times New Roman" w:hAnsi="Times New Roman" w:cs="Times New Roman"/>
                <w:sz w:val="24"/>
                <w:szCs w:val="24"/>
              </w:rPr>
            </w:pPr>
            <w:r w:rsidRPr="00F87A1B">
              <w:rPr>
                <w:rFonts w:ascii="Times New Roman" w:hAnsi="Times New Roman" w:cs="Times New Roman"/>
                <w:sz w:val="24"/>
                <w:szCs w:val="24"/>
              </w:rPr>
              <w:t>Personāla apmācība ieslodzījuma vietās</w:t>
            </w:r>
          </w:p>
        </w:tc>
        <w:tc>
          <w:tcPr>
            <w:tcW w:w="729" w:type="pct"/>
            <w:tcBorders>
              <w:top w:val="outset" w:sz="6" w:space="0" w:color="414142"/>
              <w:left w:val="outset" w:sz="6" w:space="0" w:color="414142"/>
              <w:bottom w:val="outset" w:sz="6" w:space="0" w:color="414142"/>
              <w:right w:val="outset" w:sz="6" w:space="0" w:color="414142"/>
            </w:tcBorders>
            <w:hideMark/>
          </w:tcPr>
          <w:p w14:paraId="43AEF30E" w14:textId="77777777" w:rsidR="00627FEA" w:rsidRPr="00F87A1B" w:rsidRDefault="00627FEA" w:rsidP="00627FE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Darbu ar notiesātajiem drug-free nodaļās nodrošina atbilstoši apmācīti darbinieki</w:t>
            </w:r>
          </w:p>
        </w:tc>
        <w:tc>
          <w:tcPr>
            <w:tcW w:w="851" w:type="pct"/>
            <w:tcBorders>
              <w:top w:val="outset" w:sz="6" w:space="0" w:color="414142"/>
              <w:left w:val="outset" w:sz="6" w:space="0" w:color="414142"/>
              <w:bottom w:val="outset" w:sz="6" w:space="0" w:color="414142"/>
              <w:right w:val="outset" w:sz="6" w:space="0" w:color="414142"/>
            </w:tcBorders>
            <w:hideMark/>
          </w:tcPr>
          <w:p w14:paraId="29AF3090" w14:textId="77777777" w:rsidR="00627FEA" w:rsidRPr="00F87A1B" w:rsidRDefault="00627FEA" w:rsidP="00627FE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Apmācīti 10 darbinieki ieslodzījuma vietās</w:t>
            </w:r>
          </w:p>
        </w:tc>
        <w:tc>
          <w:tcPr>
            <w:tcW w:w="2282" w:type="pct"/>
            <w:tcBorders>
              <w:top w:val="outset" w:sz="6" w:space="0" w:color="414142"/>
              <w:left w:val="outset" w:sz="6" w:space="0" w:color="414142"/>
              <w:bottom w:val="outset" w:sz="6" w:space="0" w:color="414142"/>
              <w:right w:val="outset" w:sz="6" w:space="0" w:color="414142"/>
            </w:tcBorders>
          </w:tcPr>
          <w:p w14:paraId="40E6BAEF" w14:textId="7544443E" w:rsidR="007F15EE" w:rsidRPr="00F87A1B" w:rsidRDefault="009A1958" w:rsidP="00880E28">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Izpildīts</w:t>
            </w:r>
          </w:p>
        </w:tc>
      </w:tr>
      <w:tr w:rsidR="00627FEA" w:rsidRPr="00F87A1B" w14:paraId="5847CB23" w14:textId="77777777" w:rsidTr="00AA5B24">
        <w:tc>
          <w:tcPr>
            <w:tcW w:w="5000" w:type="pct"/>
            <w:gridSpan w:val="5"/>
            <w:tcBorders>
              <w:top w:val="outset" w:sz="6" w:space="0" w:color="414142"/>
              <w:left w:val="outset" w:sz="6" w:space="0" w:color="414142"/>
              <w:bottom w:val="outset" w:sz="6" w:space="0" w:color="414142"/>
              <w:right w:val="outset" w:sz="6" w:space="0" w:color="414142"/>
            </w:tcBorders>
            <w:shd w:val="clear" w:color="auto" w:fill="D9D9D9" w:themeFill="background1" w:themeFillShade="D9"/>
            <w:hideMark/>
          </w:tcPr>
          <w:p w14:paraId="49EE5BE2" w14:textId="77777777" w:rsidR="00627FEA" w:rsidRPr="00F87A1B" w:rsidRDefault="00627FEA" w:rsidP="00627FEA">
            <w:pPr>
              <w:spacing w:after="0" w:line="240" w:lineRule="auto"/>
              <w:jc w:val="both"/>
              <w:rPr>
                <w:rFonts w:ascii="Times New Roman" w:hAnsi="Times New Roman" w:cs="Times New Roman"/>
                <w:b/>
                <w:i/>
                <w:sz w:val="24"/>
                <w:szCs w:val="24"/>
              </w:rPr>
            </w:pPr>
            <w:r w:rsidRPr="00F87A1B">
              <w:rPr>
                <w:rFonts w:ascii="Times New Roman" w:hAnsi="Times New Roman" w:cs="Times New Roman"/>
                <w:b/>
                <w:i/>
                <w:sz w:val="24"/>
                <w:szCs w:val="24"/>
              </w:rPr>
              <w:t>2.3. Atkarīgo centra un drug - free nodaļu darbības regulējums normatīvajos aktos</w:t>
            </w:r>
          </w:p>
        </w:tc>
      </w:tr>
      <w:tr w:rsidR="00627FEA" w:rsidRPr="00F87A1B" w14:paraId="70384E94" w14:textId="77777777" w:rsidTr="006D2B5F">
        <w:tc>
          <w:tcPr>
            <w:tcW w:w="332" w:type="pct"/>
            <w:tcBorders>
              <w:top w:val="outset" w:sz="6" w:space="0" w:color="414142"/>
              <w:left w:val="outset" w:sz="6" w:space="0" w:color="414142"/>
              <w:bottom w:val="outset" w:sz="6" w:space="0" w:color="414142"/>
              <w:right w:val="outset" w:sz="6" w:space="0" w:color="414142"/>
            </w:tcBorders>
            <w:hideMark/>
          </w:tcPr>
          <w:p w14:paraId="5548D5FB" w14:textId="77777777" w:rsidR="00627FEA" w:rsidRPr="00F87A1B" w:rsidRDefault="00627FEA" w:rsidP="00627FEA">
            <w:pPr>
              <w:spacing w:after="0" w:line="240" w:lineRule="auto"/>
              <w:rPr>
                <w:rFonts w:ascii="Times New Roman" w:hAnsi="Times New Roman" w:cs="Times New Roman"/>
                <w:sz w:val="24"/>
                <w:szCs w:val="24"/>
              </w:rPr>
            </w:pPr>
            <w:r w:rsidRPr="00F87A1B">
              <w:rPr>
                <w:rFonts w:ascii="Times New Roman" w:hAnsi="Times New Roman" w:cs="Times New Roman"/>
                <w:sz w:val="24"/>
                <w:szCs w:val="24"/>
              </w:rPr>
              <w:t>1.</w:t>
            </w:r>
          </w:p>
        </w:tc>
        <w:tc>
          <w:tcPr>
            <w:tcW w:w="806" w:type="pct"/>
            <w:tcBorders>
              <w:top w:val="outset" w:sz="6" w:space="0" w:color="414142"/>
              <w:left w:val="outset" w:sz="6" w:space="0" w:color="414142"/>
              <w:bottom w:val="outset" w:sz="6" w:space="0" w:color="414142"/>
              <w:right w:val="outset" w:sz="6" w:space="0" w:color="414142"/>
            </w:tcBorders>
            <w:hideMark/>
          </w:tcPr>
          <w:p w14:paraId="6645D6F9" w14:textId="77777777" w:rsidR="00627FEA" w:rsidRPr="00F87A1B" w:rsidRDefault="00627FEA" w:rsidP="00627FEA">
            <w:pPr>
              <w:spacing w:after="0" w:line="240" w:lineRule="auto"/>
              <w:rPr>
                <w:rFonts w:ascii="Times New Roman" w:hAnsi="Times New Roman" w:cs="Times New Roman"/>
                <w:sz w:val="24"/>
                <w:szCs w:val="24"/>
              </w:rPr>
            </w:pPr>
            <w:r w:rsidRPr="00F87A1B">
              <w:rPr>
                <w:rFonts w:ascii="Times New Roman" w:hAnsi="Times New Roman" w:cs="Times New Roman"/>
                <w:sz w:val="24"/>
                <w:szCs w:val="24"/>
              </w:rPr>
              <w:t>Grozījumu normatīvajos aktos izstrāde, lai nodrošinātu tiesisku apiešanos ar notiesātajiem Atkarīgo centrā un drug-free nodaļās</w:t>
            </w:r>
          </w:p>
        </w:tc>
        <w:tc>
          <w:tcPr>
            <w:tcW w:w="729" w:type="pct"/>
            <w:tcBorders>
              <w:top w:val="outset" w:sz="6" w:space="0" w:color="414142"/>
              <w:left w:val="outset" w:sz="6" w:space="0" w:color="414142"/>
              <w:bottom w:val="outset" w:sz="6" w:space="0" w:color="414142"/>
              <w:right w:val="outset" w:sz="6" w:space="0" w:color="414142"/>
            </w:tcBorders>
            <w:hideMark/>
          </w:tcPr>
          <w:p w14:paraId="2054F1AA" w14:textId="77777777" w:rsidR="00627FEA" w:rsidRPr="00F87A1B" w:rsidRDefault="00627FEA" w:rsidP="00627FE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Darbs ar notiesātajiem Atkarīgo centrā un drug-free nodaļās tiek veikts atbilstoši normatīvajos aktos noteiktajam</w:t>
            </w:r>
          </w:p>
        </w:tc>
        <w:tc>
          <w:tcPr>
            <w:tcW w:w="851" w:type="pct"/>
            <w:tcBorders>
              <w:top w:val="outset" w:sz="6" w:space="0" w:color="414142"/>
              <w:left w:val="outset" w:sz="6" w:space="0" w:color="414142"/>
              <w:bottom w:val="outset" w:sz="6" w:space="0" w:color="414142"/>
              <w:right w:val="outset" w:sz="6" w:space="0" w:color="414142"/>
            </w:tcBorders>
            <w:hideMark/>
          </w:tcPr>
          <w:p w14:paraId="75C7CD1D" w14:textId="77777777" w:rsidR="00627FEA" w:rsidRPr="00F87A1B" w:rsidRDefault="00627FEA" w:rsidP="00627FE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Izstrādāti grozījumi normatīvajos aktos</w:t>
            </w:r>
          </w:p>
        </w:tc>
        <w:tc>
          <w:tcPr>
            <w:tcW w:w="2282" w:type="pct"/>
            <w:tcBorders>
              <w:top w:val="outset" w:sz="6" w:space="0" w:color="414142"/>
              <w:left w:val="outset" w:sz="6" w:space="0" w:color="414142"/>
              <w:bottom w:val="outset" w:sz="6" w:space="0" w:color="414142"/>
              <w:right w:val="outset" w:sz="6" w:space="0" w:color="414142"/>
            </w:tcBorders>
          </w:tcPr>
          <w:p w14:paraId="0D14C0E2" w14:textId="2E91878B" w:rsidR="00627FEA" w:rsidRPr="00F87A1B" w:rsidRDefault="009A1958" w:rsidP="00627FE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 xml:space="preserve">Izpildīts </w:t>
            </w:r>
          </w:p>
        </w:tc>
      </w:tr>
      <w:tr w:rsidR="00627FEA" w:rsidRPr="00F87A1B" w14:paraId="0CB2529B" w14:textId="77777777" w:rsidTr="00AA5B24">
        <w:tc>
          <w:tcPr>
            <w:tcW w:w="5000" w:type="pct"/>
            <w:gridSpan w:val="5"/>
            <w:tcBorders>
              <w:top w:val="outset" w:sz="6" w:space="0" w:color="414142"/>
              <w:left w:val="outset" w:sz="6" w:space="0" w:color="414142"/>
              <w:bottom w:val="outset" w:sz="6" w:space="0" w:color="414142"/>
              <w:right w:val="outset" w:sz="6" w:space="0" w:color="414142"/>
            </w:tcBorders>
            <w:shd w:val="clear" w:color="auto" w:fill="D9D9D9" w:themeFill="background1" w:themeFillShade="D9"/>
            <w:hideMark/>
          </w:tcPr>
          <w:p w14:paraId="3B2B719C" w14:textId="77777777" w:rsidR="00627FEA" w:rsidRPr="00F87A1B" w:rsidRDefault="00627FEA" w:rsidP="00627FEA">
            <w:pPr>
              <w:spacing w:after="0" w:line="240" w:lineRule="auto"/>
              <w:jc w:val="both"/>
              <w:rPr>
                <w:rFonts w:ascii="Times New Roman" w:hAnsi="Times New Roman" w:cs="Times New Roman"/>
                <w:b/>
                <w:i/>
                <w:sz w:val="24"/>
                <w:szCs w:val="24"/>
              </w:rPr>
            </w:pPr>
            <w:r w:rsidRPr="00F87A1B">
              <w:rPr>
                <w:rFonts w:ascii="Times New Roman" w:hAnsi="Times New Roman" w:cs="Times New Roman"/>
                <w:b/>
                <w:i/>
                <w:sz w:val="24"/>
                <w:szCs w:val="24"/>
              </w:rPr>
              <w:t>2.4. LCS un ieslodzījuma vietu medicīnas daļu darbības pilnveidošana</w:t>
            </w:r>
          </w:p>
        </w:tc>
      </w:tr>
      <w:tr w:rsidR="00E16BA2" w:rsidRPr="00F87A1B" w14:paraId="76648AE5" w14:textId="77777777" w:rsidTr="006D2B5F">
        <w:tc>
          <w:tcPr>
            <w:tcW w:w="332" w:type="pct"/>
            <w:vMerge w:val="restart"/>
            <w:tcBorders>
              <w:top w:val="outset" w:sz="6" w:space="0" w:color="414142"/>
              <w:left w:val="outset" w:sz="6" w:space="0" w:color="414142"/>
              <w:right w:val="outset" w:sz="6" w:space="0" w:color="414142"/>
            </w:tcBorders>
            <w:hideMark/>
          </w:tcPr>
          <w:p w14:paraId="3017AB1F" w14:textId="77777777" w:rsidR="00E16BA2" w:rsidRPr="00F87A1B" w:rsidRDefault="00E16BA2" w:rsidP="00627FEA">
            <w:pPr>
              <w:spacing w:after="0" w:line="240" w:lineRule="auto"/>
              <w:rPr>
                <w:rFonts w:ascii="Times New Roman" w:hAnsi="Times New Roman" w:cs="Times New Roman"/>
                <w:sz w:val="24"/>
                <w:szCs w:val="24"/>
              </w:rPr>
            </w:pPr>
            <w:r w:rsidRPr="00F87A1B">
              <w:rPr>
                <w:rFonts w:ascii="Times New Roman" w:hAnsi="Times New Roman" w:cs="Times New Roman"/>
                <w:sz w:val="24"/>
                <w:szCs w:val="24"/>
              </w:rPr>
              <w:t>1.</w:t>
            </w:r>
          </w:p>
        </w:tc>
        <w:tc>
          <w:tcPr>
            <w:tcW w:w="806" w:type="pct"/>
            <w:vMerge w:val="restart"/>
            <w:tcBorders>
              <w:top w:val="outset" w:sz="6" w:space="0" w:color="414142"/>
              <w:left w:val="outset" w:sz="6" w:space="0" w:color="414142"/>
              <w:right w:val="outset" w:sz="6" w:space="0" w:color="414142"/>
            </w:tcBorders>
            <w:hideMark/>
          </w:tcPr>
          <w:p w14:paraId="170CA18D" w14:textId="77777777" w:rsidR="00E16BA2" w:rsidRPr="00F87A1B" w:rsidRDefault="00E16BA2" w:rsidP="00627FEA">
            <w:pPr>
              <w:spacing w:after="0" w:line="240" w:lineRule="auto"/>
              <w:rPr>
                <w:rFonts w:ascii="Times New Roman" w:hAnsi="Times New Roman" w:cs="Times New Roman"/>
                <w:sz w:val="24"/>
                <w:szCs w:val="24"/>
              </w:rPr>
            </w:pPr>
            <w:r w:rsidRPr="00F87A1B">
              <w:rPr>
                <w:rFonts w:ascii="Times New Roman" w:hAnsi="Times New Roman" w:cs="Times New Roman"/>
                <w:sz w:val="24"/>
                <w:szCs w:val="24"/>
              </w:rPr>
              <w:t xml:space="preserve">LCS iekšējā restrukturizācija un paplašināšana, t.sk. pietiekama personāla </w:t>
            </w:r>
            <w:r w:rsidRPr="00F87A1B">
              <w:rPr>
                <w:rFonts w:ascii="Times New Roman" w:hAnsi="Times New Roman" w:cs="Times New Roman"/>
                <w:sz w:val="24"/>
                <w:szCs w:val="24"/>
              </w:rPr>
              <w:lastRenderedPageBreak/>
              <w:t>skaita nodrošināšana kvalitatīvai ieslodzīto veselības aprūpei</w:t>
            </w:r>
          </w:p>
        </w:tc>
        <w:tc>
          <w:tcPr>
            <w:tcW w:w="729" w:type="pct"/>
            <w:tcBorders>
              <w:top w:val="outset" w:sz="6" w:space="0" w:color="414142"/>
              <w:left w:val="outset" w:sz="6" w:space="0" w:color="414142"/>
              <w:bottom w:val="outset" w:sz="6" w:space="0" w:color="414142"/>
              <w:right w:val="outset" w:sz="6" w:space="0" w:color="414142"/>
            </w:tcBorders>
            <w:hideMark/>
          </w:tcPr>
          <w:p w14:paraId="5A9E572B" w14:textId="77777777" w:rsidR="00E16BA2" w:rsidRPr="00F87A1B" w:rsidRDefault="00E16BA2" w:rsidP="00627FE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lastRenderedPageBreak/>
              <w:t xml:space="preserve">LCS sniedz veselības aprūpi ieslodzītajiem, kuru ir racionāli </w:t>
            </w:r>
            <w:r w:rsidRPr="00F87A1B">
              <w:rPr>
                <w:rFonts w:ascii="Times New Roman" w:hAnsi="Times New Roman" w:cs="Times New Roman"/>
                <w:sz w:val="24"/>
                <w:szCs w:val="24"/>
              </w:rPr>
              <w:lastRenderedPageBreak/>
              <w:t>sniegt ieslodzījuma vietu sistēmā</w:t>
            </w:r>
          </w:p>
        </w:tc>
        <w:tc>
          <w:tcPr>
            <w:tcW w:w="851" w:type="pct"/>
            <w:tcBorders>
              <w:top w:val="outset" w:sz="6" w:space="0" w:color="414142"/>
              <w:left w:val="outset" w:sz="6" w:space="0" w:color="414142"/>
              <w:bottom w:val="outset" w:sz="6" w:space="0" w:color="414142"/>
              <w:right w:val="outset" w:sz="6" w:space="0" w:color="414142"/>
            </w:tcBorders>
            <w:hideMark/>
          </w:tcPr>
          <w:p w14:paraId="0782E843" w14:textId="77777777" w:rsidR="00E16BA2" w:rsidRPr="00F87A1B" w:rsidRDefault="00E16BA2" w:rsidP="00627FE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lastRenderedPageBreak/>
              <w:t xml:space="preserve">Izdevumi ieslodzīto konvojēšanai uz ārstniecības iestādēm ārpus ieslodzījuma </w:t>
            </w:r>
            <w:r w:rsidRPr="00F87A1B">
              <w:rPr>
                <w:rFonts w:ascii="Times New Roman" w:hAnsi="Times New Roman" w:cs="Times New Roman"/>
                <w:sz w:val="24"/>
                <w:szCs w:val="24"/>
              </w:rPr>
              <w:lastRenderedPageBreak/>
              <w:t>vietām saglabājas stabilā apjomā</w:t>
            </w:r>
          </w:p>
        </w:tc>
        <w:tc>
          <w:tcPr>
            <w:tcW w:w="2282" w:type="pct"/>
            <w:vMerge w:val="restart"/>
            <w:tcBorders>
              <w:top w:val="outset" w:sz="6" w:space="0" w:color="414142"/>
              <w:left w:val="outset" w:sz="6" w:space="0" w:color="414142"/>
              <w:right w:val="outset" w:sz="6" w:space="0" w:color="414142"/>
            </w:tcBorders>
          </w:tcPr>
          <w:p w14:paraId="44150B6F" w14:textId="492E3BDE" w:rsidR="00E16BA2" w:rsidRPr="00F87A1B" w:rsidRDefault="00CB19BE" w:rsidP="00880E28">
            <w:pPr>
              <w:spacing w:after="0" w:line="240" w:lineRule="auto"/>
              <w:jc w:val="both"/>
              <w:rPr>
                <w:rFonts w:ascii="Times New Roman" w:hAnsi="Times New Roman" w:cs="Times New Roman"/>
                <w:bCs/>
                <w:sz w:val="24"/>
                <w:szCs w:val="24"/>
              </w:rPr>
            </w:pPr>
            <w:r w:rsidRPr="00F87A1B">
              <w:rPr>
                <w:rFonts w:ascii="Times New Roman" w:hAnsi="Times New Roman" w:cs="Times New Roman"/>
                <w:bCs/>
                <w:sz w:val="24"/>
                <w:szCs w:val="24"/>
              </w:rPr>
              <w:lastRenderedPageBreak/>
              <w:t xml:space="preserve">Izpildīts </w:t>
            </w:r>
          </w:p>
        </w:tc>
      </w:tr>
      <w:tr w:rsidR="00E16BA2" w:rsidRPr="00F87A1B" w14:paraId="4B8CCFC8" w14:textId="77777777" w:rsidTr="006D2B5F">
        <w:tc>
          <w:tcPr>
            <w:tcW w:w="332" w:type="pct"/>
            <w:vMerge/>
            <w:tcBorders>
              <w:left w:val="outset" w:sz="6" w:space="0" w:color="414142"/>
              <w:bottom w:val="outset" w:sz="6" w:space="0" w:color="414142"/>
              <w:right w:val="outset" w:sz="6" w:space="0" w:color="414142"/>
            </w:tcBorders>
            <w:hideMark/>
          </w:tcPr>
          <w:p w14:paraId="0A3170C6" w14:textId="77777777" w:rsidR="00E16BA2" w:rsidRPr="00F87A1B" w:rsidRDefault="00E16BA2" w:rsidP="00627FEA">
            <w:pPr>
              <w:spacing w:after="0" w:line="240" w:lineRule="auto"/>
              <w:rPr>
                <w:rFonts w:ascii="Times New Roman" w:hAnsi="Times New Roman" w:cs="Times New Roman"/>
                <w:sz w:val="24"/>
                <w:szCs w:val="24"/>
              </w:rPr>
            </w:pPr>
          </w:p>
        </w:tc>
        <w:tc>
          <w:tcPr>
            <w:tcW w:w="806" w:type="pct"/>
            <w:vMerge/>
            <w:tcBorders>
              <w:left w:val="outset" w:sz="6" w:space="0" w:color="414142"/>
              <w:bottom w:val="outset" w:sz="6" w:space="0" w:color="414142"/>
              <w:right w:val="outset" w:sz="6" w:space="0" w:color="414142"/>
            </w:tcBorders>
            <w:hideMark/>
          </w:tcPr>
          <w:p w14:paraId="25C01FE4" w14:textId="77777777" w:rsidR="00E16BA2" w:rsidRPr="00F87A1B" w:rsidRDefault="00E16BA2" w:rsidP="00627FEA">
            <w:pPr>
              <w:spacing w:after="0" w:line="240" w:lineRule="auto"/>
              <w:rPr>
                <w:rFonts w:ascii="Times New Roman" w:hAnsi="Times New Roman" w:cs="Times New Roman"/>
                <w:sz w:val="24"/>
                <w:szCs w:val="24"/>
              </w:rPr>
            </w:pPr>
          </w:p>
        </w:tc>
        <w:tc>
          <w:tcPr>
            <w:tcW w:w="729" w:type="pct"/>
            <w:tcBorders>
              <w:top w:val="outset" w:sz="6" w:space="0" w:color="414142"/>
              <w:left w:val="outset" w:sz="6" w:space="0" w:color="414142"/>
              <w:bottom w:val="outset" w:sz="6" w:space="0" w:color="414142"/>
              <w:right w:val="outset" w:sz="6" w:space="0" w:color="414142"/>
            </w:tcBorders>
            <w:hideMark/>
          </w:tcPr>
          <w:p w14:paraId="56943E00" w14:textId="77777777" w:rsidR="00E16BA2" w:rsidRPr="00F87A1B" w:rsidRDefault="00E16BA2" w:rsidP="00627FE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Noteiktā ārstniecības personu skaita attiecība pret ieslodzīto skaitu atkarībā no ārstniecības personāla specialitātes ļauj nodrošināt kvalitatīvu ieslodzīto veselības aprūpi drošos apstākļos</w:t>
            </w:r>
          </w:p>
        </w:tc>
        <w:tc>
          <w:tcPr>
            <w:tcW w:w="851" w:type="pct"/>
            <w:tcBorders>
              <w:top w:val="outset" w:sz="6" w:space="0" w:color="414142"/>
              <w:left w:val="outset" w:sz="6" w:space="0" w:color="414142"/>
              <w:bottom w:val="outset" w:sz="6" w:space="0" w:color="414142"/>
              <w:right w:val="outset" w:sz="6" w:space="0" w:color="414142"/>
            </w:tcBorders>
            <w:hideMark/>
          </w:tcPr>
          <w:p w14:paraId="101B6D7B" w14:textId="77777777" w:rsidR="00E16BA2" w:rsidRPr="00F87A1B" w:rsidRDefault="00E16BA2" w:rsidP="00627FE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Tiek nodrošināta Pamatnostādnēs noteiktā personāla un ieslodzīto skaita attiecība</w:t>
            </w:r>
          </w:p>
        </w:tc>
        <w:tc>
          <w:tcPr>
            <w:tcW w:w="2282" w:type="pct"/>
            <w:vMerge/>
            <w:tcBorders>
              <w:left w:val="outset" w:sz="6" w:space="0" w:color="414142"/>
              <w:bottom w:val="outset" w:sz="6" w:space="0" w:color="414142"/>
              <w:right w:val="outset" w:sz="6" w:space="0" w:color="414142"/>
            </w:tcBorders>
          </w:tcPr>
          <w:p w14:paraId="0743B53E" w14:textId="77777777" w:rsidR="00E16BA2" w:rsidRPr="00F87A1B" w:rsidRDefault="00E16BA2" w:rsidP="00627FEA">
            <w:pPr>
              <w:spacing w:after="0" w:line="240" w:lineRule="auto"/>
              <w:jc w:val="both"/>
              <w:rPr>
                <w:rFonts w:ascii="Times New Roman" w:hAnsi="Times New Roman" w:cs="Times New Roman"/>
                <w:sz w:val="24"/>
                <w:szCs w:val="24"/>
              </w:rPr>
            </w:pPr>
          </w:p>
        </w:tc>
      </w:tr>
      <w:tr w:rsidR="00627FEA" w:rsidRPr="00F87A1B" w14:paraId="5836220C" w14:textId="77777777" w:rsidTr="006D2B5F">
        <w:tc>
          <w:tcPr>
            <w:tcW w:w="332" w:type="pct"/>
            <w:tcBorders>
              <w:top w:val="outset" w:sz="6" w:space="0" w:color="414142"/>
              <w:left w:val="outset" w:sz="6" w:space="0" w:color="414142"/>
              <w:bottom w:val="outset" w:sz="6" w:space="0" w:color="414142"/>
              <w:right w:val="outset" w:sz="6" w:space="0" w:color="414142"/>
            </w:tcBorders>
            <w:hideMark/>
          </w:tcPr>
          <w:p w14:paraId="740C17B3" w14:textId="77777777" w:rsidR="00627FEA" w:rsidRPr="00F87A1B" w:rsidRDefault="00627FEA" w:rsidP="00627FEA">
            <w:pPr>
              <w:spacing w:after="0" w:line="240" w:lineRule="auto"/>
              <w:rPr>
                <w:rFonts w:ascii="Times New Roman" w:hAnsi="Times New Roman" w:cs="Times New Roman"/>
                <w:sz w:val="24"/>
                <w:szCs w:val="24"/>
              </w:rPr>
            </w:pPr>
            <w:r w:rsidRPr="00F87A1B">
              <w:rPr>
                <w:rFonts w:ascii="Times New Roman" w:hAnsi="Times New Roman" w:cs="Times New Roman"/>
                <w:sz w:val="24"/>
                <w:szCs w:val="24"/>
              </w:rPr>
              <w:t>2.</w:t>
            </w:r>
          </w:p>
        </w:tc>
        <w:tc>
          <w:tcPr>
            <w:tcW w:w="806" w:type="pct"/>
            <w:tcBorders>
              <w:top w:val="outset" w:sz="6" w:space="0" w:color="414142"/>
              <w:left w:val="outset" w:sz="6" w:space="0" w:color="414142"/>
              <w:bottom w:val="outset" w:sz="6" w:space="0" w:color="414142"/>
              <w:right w:val="outset" w:sz="6" w:space="0" w:color="414142"/>
            </w:tcBorders>
            <w:hideMark/>
          </w:tcPr>
          <w:p w14:paraId="0EF62B63" w14:textId="77777777" w:rsidR="00627FEA" w:rsidRPr="00F87A1B" w:rsidRDefault="00627FEA" w:rsidP="00627FEA">
            <w:pPr>
              <w:spacing w:after="0" w:line="240" w:lineRule="auto"/>
              <w:rPr>
                <w:rFonts w:ascii="Times New Roman" w:hAnsi="Times New Roman" w:cs="Times New Roman"/>
                <w:sz w:val="24"/>
                <w:szCs w:val="24"/>
              </w:rPr>
            </w:pPr>
            <w:r w:rsidRPr="00F87A1B">
              <w:rPr>
                <w:rFonts w:ascii="Times New Roman" w:hAnsi="Times New Roman" w:cs="Times New Roman"/>
                <w:sz w:val="24"/>
                <w:szCs w:val="24"/>
              </w:rPr>
              <w:t>Ieslodzījuma vietu ārstniecības personu apmācības</w:t>
            </w:r>
          </w:p>
        </w:tc>
        <w:tc>
          <w:tcPr>
            <w:tcW w:w="729" w:type="pct"/>
            <w:tcBorders>
              <w:top w:val="outset" w:sz="6" w:space="0" w:color="414142"/>
              <w:left w:val="outset" w:sz="6" w:space="0" w:color="414142"/>
              <w:bottom w:val="outset" w:sz="6" w:space="0" w:color="414142"/>
              <w:right w:val="outset" w:sz="6" w:space="0" w:color="414142"/>
            </w:tcBorders>
            <w:hideMark/>
          </w:tcPr>
          <w:p w14:paraId="14EB2419" w14:textId="77777777" w:rsidR="00627FEA" w:rsidRPr="00F87A1B" w:rsidRDefault="00627FEA" w:rsidP="00627FE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Apmācītas ieslodzījuma vietu ārstniecības personas izprot darba ieslodzījumā specifiku un pārzina jaunākās metodes darbam ar ieslodzīto</w:t>
            </w:r>
          </w:p>
        </w:tc>
        <w:tc>
          <w:tcPr>
            <w:tcW w:w="851" w:type="pct"/>
            <w:tcBorders>
              <w:top w:val="outset" w:sz="6" w:space="0" w:color="414142"/>
              <w:left w:val="outset" w:sz="6" w:space="0" w:color="414142"/>
              <w:bottom w:val="outset" w:sz="6" w:space="0" w:color="414142"/>
              <w:right w:val="outset" w:sz="6" w:space="0" w:color="414142"/>
            </w:tcBorders>
            <w:hideMark/>
          </w:tcPr>
          <w:p w14:paraId="1BD4903A" w14:textId="77777777" w:rsidR="00627FEA" w:rsidRPr="00F87A1B" w:rsidRDefault="00627FEA" w:rsidP="00627FE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Katru gadu tiek apmācītas 25 ārstniecības personas ieslodzījuma vietās</w:t>
            </w:r>
          </w:p>
        </w:tc>
        <w:tc>
          <w:tcPr>
            <w:tcW w:w="2282" w:type="pct"/>
            <w:tcBorders>
              <w:top w:val="outset" w:sz="6" w:space="0" w:color="414142"/>
              <w:left w:val="outset" w:sz="6" w:space="0" w:color="414142"/>
              <w:bottom w:val="outset" w:sz="6" w:space="0" w:color="414142"/>
              <w:right w:val="outset" w:sz="6" w:space="0" w:color="414142"/>
            </w:tcBorders>
          </w:tcPr>
          <w:p w14:paraId="44ADBCF0" w14:textId="489F2921" w:rsidR="00880E28" w:rsidRPr="00F87A1B" w:rsidRDefault="00CB19BE" w:rsidP="009446D7">
            <w:pPr>
              <w:spacing w:after="0" w:line="240" w:lineRule="auto"/>
              <w:jc w:val="both"/>
              <w:rPr>
                <w:rFonts w:ascii="Times New Roman" w:hAnsi="Times New Roman" w:cs="Times New Roman"/>
                <w:bCs/>
                <w:sz w:val="24"/>
                <w:szCs w:val="24"/>
              </w:rPr>
            </w:pPr>
            <w:r w:rsidRPr="00F87A1B">
              <w:rPr>
                <w:rFonts w:ascii="Times New Roman" w:hAnsi="Times New Roman" w:cs="Times New Roman"/>
                <w:bCs/>
                <w:sz w:val="24"/>
                <w:szCs w:val="24"/>
              </w:rPr>
              <w:t xml:space="preserve">Izpildīts </w:t>
            </w:r>
          </w:p>
        </w:tc>
      </w:tr>
      <w:tr w:rsidR="00627FEA" w:rsidRPr="00F87A1B" w14:paraId="73A74252" w14:textId="77777777" w:rsidTr="00C33CEB">
        <w:tc>
          <w:tcPr>
            <w:tcW w:w="1138" w:type="pct"/>
            <w:gridSpan w:val="2"/>
            <w:tcBorders>
              <w:top w:val="outset" w:sz="6" w:space="0" w:color="414142"/>
              <w:left w:val="outset" w:sz="6" w:space="0" w:color="414142"/>
              <w:bottom w:val="outset" w:sz="6" w:space="0" w:color="414142"/>
              <w:right w:val="outset" w:sz="6" w:space="0" w:color="414142"/>
            </w:tcBorders>
            <w:shd w:val="clear" w:color="auto" w:fill="C0C0C0"/>
            <w:hideMark/>
          </w:tcPr>
          <w:p w14:paraId="2FC4FE8D" w14:textId="77777777" w:rsidR="00627FEA" w:rsidRPr="00F87A1B" w:rsidRDefault="00627FEA" w:rsidP="00627FEA">
            <w:pPr>
              <w:spacing w:after="0" w:line="240" w:lineRule="auto"/>
              <w:rPr>
                <w:rFonts w:ascii="Times New Roman" w:hAnsi="Times New Roman" w:cs="Times New Roman"/>
                <w:b/>
                <w:sz w:val="24"/>
                <w:szCs w:val="24"/>
              </w:rPr>
            </w:pPr>
            <w:r w:rsidRPr="00F87A1B">
              <w:rPr>
                <w:rFonts w:ascii="Times New Roman" w:hAnsi="Times New Roman" w:cs="Times New Roman"/>
                <w:b/>
                <w:sz w:val="24"/>
                <w:szCs w:val="24"/>
              </w:rPr>
              <w:t>3. RĪCĪBAS VIRZIENS</w:t>
            </w:r>
          </w:p>
        </w:tc>
        <w:tc>
          <w:tcPr>
            <w:tcW w:w="3862" w:type="pct"/>
            <w:gridSpan w:val="3"/>
            <w:tcBorders>
              <w:top w:val="outset" w:sz="6" w:space="0" w:color="414142"/>
              <w:left w:val="outset" w:sz="6" w:space="0" w:color="414142"/>
              <w:bottom w:val="outset" w:sz="6" w:space="0" w:color="414142"/>
              <w:right w:val="outset" w:sz="6" w:space="0" w:color="414142"/>
            </w:tcBorders>
            <w:shd w:val="clear" w:color="auto" w:fill="C0C0C0"/>
            <w:hideMark/>
          </w:tcPr>
          <w:p w14:paraId="3366390C" w14:textId="77777777" w:rsidR="00627FEA" w:rsidRPr="00F87A1B" w:rsidRDefault="00627FEA" w:rsidP="00627FEA">
            <w:pPr>
              <w:spacing w:after="0" w:line="240" w:lineRule="auto"/>
              <w:jc w:val="both"/>
              <w:rPr>
                <w:rFonts w:ascii="Times New Roman" w:hAnsi="Times New Roman" w:cs="Times New Roman"/>
                <w:b/>
                <w:sz w:val="24"/>
                <w:szCs w:val="24"/>
              </w:rPr>
            </w:pPr>
            <w:r w:rsidRPr="00F87A1B">
              <w:rPr>
                <w:rFonts w:ascii="Times New Roman" w:hAnsi="Times New Roman" w:cs="Times New Roman"/>
                <w:b/>
                <w:sz w:val="24"/>
                <w:szCs w:val="24"/>
              </w:rPr>
              <w:t>NODROŠINĀT IZGLĪTĪBAS VAI PROFESIJAS APGUVI BRĪVĪBAS ATŅEMŠANAS SODA IZCIEŠANAS LAIKĀ, KĀ REZULTĀTĀ BIJUŠAIS NOTIESĀTAIS PĒC ATBRĪVOŠANAS NO BRĪVĪBAS ATŅEMŠANAS IESTĀDES SĀK DARBA MEKLĒJUMUS</w:t>
            </w:r>
          </w:p>
        </w:tc>
      </w:tr>
      <w:tr w:rsidR="00627FEA" w:rsidRPr="00F87A1B" w14:paraId="68682BF6" w14:textId="77777777" w:rsidTr="006D2B5F">
        <w:tc>
          <w:tcPr>
            <w:tcW w:w="332" w:type="pct"/>
            <w:tcBorders>
              <w:top w:val="outset" w:sz="6" w:space="0" w:color="414142"/>
              <w:left w:val="outset" w:sz="6" w:space="0" w:color="414142"/>
              <w:bottom w:val="outset" w:sz="6" w:space="0" w:color="414142"/>
              <w:right w:val="outset" w:sz="6" w:space="0" w:color="414142"/>
            </w:tcBorders>
            <w:hideMark/>
          </w:tcPr>
          <w:p w14:paraId="72A83022" w14:textId="77777777" w:rsidR="00627FEA" w:rsidRPr="00F87A1B" w:rsidRDefault="00627FEA" w:rsidP="00627FEA">
            <w:pPr>
              <w:spacing w:after="0" w:line="240" w:lineRule="auto"/>
              <w:rPr>
                <w:rFonts w:ascii="Times New Roman" w:hAnsi="Times New Roman" w:cs="Times New Roman"/>
                <w:b/>
                <w:sz w:val="24"/>
                <w:szCs w:val="24"/>
              </w:rPr>
            </w:pPr>
            <w:r w:rsidRPr="00F87A1B">
              <w:rPr>
                <w:rFonts w:ascii="Times New Roman" w:hAnsi="Times New Roman" w:cs="Times New Roman"/>
                <w:b/>
                <w:sz w:val="24"/>
                <w:szCs w:val="24"/>
              </w:rPr>
              <w:t>Nr.p.k.</w:t>
            </w:r>
          </w:p>
        </w:tc>
        <w:tc>
          <w:tcPr>
            <w:tcW w:w="806" w:type="pct"/>
            <w:tcBorders>
              <w:top w:val="outset" w:sz="6" w:space="0" w:color="414142"/>
              <w:left w:val="outset" w:sz="6" w:space="0" w:color="414142"/>
              <w:bottom w:val="outset" w:sz="6" w:space="0" w:color="414142"/>
              <w:right w:val="outset" w:sz="6" w:space="0" w:color="414142"/>
            </w:tcBorders>
            <w:hideMark/>
          </w:tcPr>
          <w:p w14:paraId="394B7B5E" w14:textId="77777777" w:rsidR="00627FEA" w:rsidRPr="00F87A1B" w:rsidRDefault="00627FEA" w:rsidP="00627FEA">
            <w:pPr>
              <w:spacing w:after="0" w:line="240" w:lineRule="auto"/>
              <w:rPr>
                <w:rFonts w:ascii="Times New Roman" w:hAnsi="Times New Roman" w:cs="Times New Roman"/>
                <w:b/>
                <w:sz w:val="24"/>
                <w:szCs w:val="24"/>
              </w:rPr>
            </w:pPr>
            <w:r w:rsidRPr="00F87A1B">
              <w:rPr>
                <w:rFonts w:ascii="Times New Roman" w:hAnsi="Times New Roman" w:cs="Times New Roman"/>
                <w:b/>
                <w:sz w:val="24"/>
                <w:szCs w:val="24"/>
              </w:rPr>
              <w:t>Pasākums</w:t>
            </w:r>
          </w:p>
        </w:tc>
        <w:tc>
          <w:tcPr>
            <w:tcW w:w="729" w:type="pct"/>
            <w:tcBorders>
              <w:top w:val="outset" w:sz="6" w:space="0" w:color="414142"/>
              <w:left w:val="outset" w:sz="6" w:space="0" w:color="414142"/>
              <w:bottom w:val="outset" w:sz="6" w:space="0" w:color="414142"/>
              <w:right w:val="outset" w:sz="6" w:space="0" w:color="414142"/>
            </w:tcBorders>
            <w:hideMark/>
          </w:tcPr>
          <w:p w14:paraId="1FC89819" w14:textId="77777777" w:rsidR="00627FEA" w:rsidRPr="00F87A1B" w:rsidRDefault="00627FEA" w:rsidP="00627FEA">
            <w:pPr>
              <w:spacing w:after="0" w:line="240" w:lineRule="auto"/>
              <w:jc w:val="both"/>
              <w:rPr>
                <w:rFonts w:ascii="Times New Roman" w:hAnsi="Times New Roman" w:cs="Times New Roman"/>
                <w:b/>
                <w:sz w:val="24"/>
                <w:szCs w:val="24"/>
              </w:rPr>
            </w:pPr>
            <w:r w:rsidRPr="00F87A1B">
              <w:rPr>
                <w:rFonts w:ascii="Times New Roman" w:hAnsi="Times New Roman" w:cs="Times New Roman"/>
                <w:b/>
                <w:sz w:val="24"/>
                <w:szCs w:val="24"/>
              </w:rPr>
              <w:t>Darbības rezultāts</w:t>
            </w:r>
          </w:p>
        </w:tc>
        <w:tc>
          <w:tcPr>
            <w:tcW w:w="851" w:type="pct"/>
            <w:tcBorders>
              <w:top w:val="outset" w:sz="6" w:space="0" w:color="414142"/>
              <w:left w:val="outset" w:sz="6" w:space="0" w:color="414142"/>
              <w:bottom w:val="outset" w:sz="6" w:space="0" w:color="414142"/>
              <w:right w:val="outset" w:sz="6" w:space="0" w:color="414142"/>
            </w:tcBorders>
            <w:hideMark/>
          </w:tcPr>
          <w:p w14:paraId="6D7FAD7A" w14:textId="77777777" w:rsidR="00627FEA" w:rsidRPr="00F87A1B" w:rsidRDefault="00627FEA" w:rsidP="00627FEA">
            <w:pPr>
              <w:spacing w:after="0" w:line="240" w:lineRule="auto"/>
              <w:jc w:val="both"/>
              <w:rPr>
                <w:rFonts w:ascii="Times New Roman" w:hAnsi="Times New Roman" w:cs="Times New Roman"/>
                <w:b/>
                <w:sz w:val="24"/>
                <w:szCs w:val="24"/>
              </w:rPr>
            </w:pPr>
            <w:r w:rsidRPr="00F87A1B">
              <w:rPr>
                <w:rFonts w:ascii="Times New Roman" w:hAnsi="Times New Roman" w:cs="Times New Roman"/>
                <w:b/>
                <w:sz w:val="24"/>
                <w:szCs w:val="24"/>
              </w:rPr>
              <w:t>Rezultatīvais rādītājs</w:t>
            </w:r>
          </w:p>
        </w:tc>
        <w:tc>
          <w:tcPr>
            <w:tcW w:w="2282" w:type="pct"/>
            <w:tcBorders>
              <w:top w:val="outset" w:sz="6" w:space="0" w:color="414142"/>
              <w:left w:val="outset" w:sz="6" w:space="0" w:color="414142"/>
              <w:bottom w:val="outset" w:sz="6" w:space="0" w:color="414142"/>
              <w:right w:val="outset" w:sz="6" w:space="0" w:color="414142"/>
            </w:tcBorders>
          </w:tcPr>
          <w:p w14:paraId="562F1C94" w14:textId="77777777" w:rsidR="00627FEA" w:rsidRPr="00F87A1B" w:rsidRDefault="00627FEA" w:rsidP="00627FEA">
            <w:pPr>
              <w:spacing w:after="0" w:line="240" w:lineRule="auto"/>
              <w:jc w:val="both"/>
              <w:rPr>
                <w:rFonts w:ascii="Times New Roman" w:hAnsi="Times New Roman" w:cs="Times New Roman"/>
                <w:b/>
                <w:sz w:val="24"/>
                <w:szCs w:val="24"/>
              </w:rPr>
            </w:pPr>
            <w:r w:rsidRPr="00F87A1B">
              <w:rPr>
                <w:rFonts w:ascii="Times New Roman" w:hAnsi="Times New Roman" w:cs="Times New Roman"/>
                <w:b/>
                <w:sz w:val="24"/>
                <w:szCs w:val="24"/>
              </w:rPr>
              <w:t>Izpildes gaita</w:t>
            </w:r>
          </w:p>
        </w:tc>
      </w:tr>
      <w:tr w:rsidR="00627FEA" w:rsidRPr="00F87A1B" w14:paraId="55554FB9" w14:textId="77777777" w:rsidTr="00AA5B24">
        <w:tc>
          <w:tcPr>
            <w:tcW w:w="5000" w:type="pct"/>
            <w:gridSpan w:val="5"/>
            <w:tcBorders>
              <w:top w:val="outset" w:sz="6" w:space="0" w:color="414142"/>
              <w:left w:val="outset" w:sz="6" w:space="0" w:color="414142"/>
              <w:bottom w:val="outset" w:sz="6" w:space="0" w:color="414142"/>
              <w:right w:val="outset" w:sz="6" w:space="0" w:color="414142"/>
            </w:tcBorders>
            <w:shd w:val="clear" w:color="auto" w:fill="D9D9D9" w:themeFill="background1" w:themeFillShade="D9"/>
            <w:hideMark/>
          </w:tcPr>
          <w:p w14:paraId="7F6B602B" w14:textId="77777777" w:rsidR="00627FEA" w:rsidRPr="00F87A1B" w:rsidRDefault="00627FEA" w:rsidP="00627FEA">
            <w:pPr>
              <w:spacing w:after="0" w:line="240" w:lineRule="auto"/>
              <w:jc w:val="both"/>
              <w:rPr>
                <w:rFonts w:ascii="Times New Roman" w:hAnsi="Times New Roman" w:cs="Times New Roman"/>
                <w:b/>
                <w:i/>
                <w:sz w:val="24"/>
                <w:szCs w:val="24"/>
              </w:rPr>
            </w:pPr>
            <w:r w:rsidRPr="00F87A1B">
              <w:rPr>
                <w:rFonts w:ascii="Times New Roman" w:hAnsi="Times New Roman" w:cs="Times New Roman"/>
                <w:b/>
                <w:i/>
                <w:sz w:val="24"/>
                <w:szCs w:val="24"/>
              </w:rPr>
              <w:t>3.1. Profesionālās izglītības un profesionālās pilnveides pasākumi ieslodzītajiem</w:t>
            </w:r>
          </w:p>
        </w:tc>
      </w:tr>
      <w:tr w:rsidR="00D7161A" w:rsidRPr="00F87A1B" w14:paraId="3AAA1E53" w14:textId="77777777" w:rsidTr="006D2B5F">
        <w:tc>
          <w:tcPr>
            <w:tcW w:w="332" w:type="pct"/>
            <w:vMerge w:val="restart"/>
            <w:tcBorders>
              <w:top w:val="outset" w:sz="6" w:space="0" w:color="414142"/>
              <w:left w:val="outset" w:sz="6" w:space="0" w:color="414142"/>
              <w:bottom w:val="outset" w:sz="6" w:space="0" w:color="414142"/>
              <w:right w:val="outset" w:sz="6" w:space="0" w:color="414142"/>
            </w:tcBorders>
            <w:hideMark/>
          </w:tcPr>
          <w:p w14:paraId="44E06105" w14:textId="77777777" w:rsidR="00D7161A" w:rsidRPr="00F87A1B" w:rsidRDefault="00D7161A" w:rsidP="007B265A">
            <w:pPr>
              <w:spacing w:after="0" w:line="240" w:lineRule="auto"/>
              <w:rPr>
                <w:rFonts w:ascii="Times New Roman" w:hAnsi="Times New Roman" w:cs="Times New Roman"/>
                <w:sz w:val="24"/>
                <w:szCs w:val="24"/>
              </w:rPr>
            </w:pPr>
            <w:r w:rsidRPr="00F87A1B">
              <w:rPr>
                <w:rFonts w:ascii="Times New Roman" w:hAnsi="Times New Roman" w:cs="Times New Roman"/>
                <w:sz w:val="24"/>
                <w:szCs w:val="24"/>
              </w:rPr>
              <w:t>1.</w:t>
            </w:r>
          </w:p>
        </w:tc>
        <w:tc>
          <w:tcPr>
            <w:tcW w:w="806" w:type="pct"/>
            <w:vMerge w:val="restart"/>
            <w:tcBorders>
              <w:top w:val="outset" w:sz="6" w:space="0" w:color="414142"/>
              <w:left w:val="outset" w:sz="6" w:space="0" w:color="414142"/>
              <w:bottom w:val="outset" w:sz="6" w:space="0" w:color="414142"/>
              <w:right w:val="outset" w:sz="6" w:space="0" w:color="414142"/>
            </w:tcBorders>
            <w:hideMark/>
          </w:tcPr>
          <w:p w14:paraId="6EF6DD79" w14:textId="77777777" w:rsidR="00D7161A" w:rsidRPr="00F87A1B" w:rsidRDefault="00D7161A" w:rsidP="007B265A">
            <w:pPr>
              <w:spacing w:after="0" w:line="240" w:lineRule="auto"/>
              <w:rPr>
                <w:rFonts w:ascii="Times New Roman" w:hAnsi="Times New Roman" w:cs="Times New Roman"/>
                <w:sz w:val="24"/>
                <w:szCs w:val="24"/>
              </w:rPr>
            </w:pPr>
            <w:r w:rsidRPr="00F87A1B">
              <w:rPr>
                <w:rFonts w:ascii="Times New Roman" w:hAnsi="Times New Roman" w:cs="Times New Roman"/>
                <w:sz w:val="24"/>
                <w:szCs w:val="24"/>
              </w:rPr>
              <w:t xml:space="preserve">Profesionālās piemērotības noteikšanas un prasmju pilnveidošanas pasākumu ieviešana </w:t>
            </w:r>
            <w:r w:rsidRPr="00F87A1B">
              <w:rPr>
                <w:rFonts w:ascii="Times New Roman" w:hAnsi="Times New Roman" w:cs="Times New Roman"/>
                <w:sz w:val="24"/>
                <w:szCs w:val="24"/>
              </w:rPr>
              <w:lastRenderedPageBreak/>
              <w:t>notiesātajiem jau ieslodzījumā</w:t>
            </w:r>
          </w:p>
        </w:tc>
        <w:tc>
          <w:tcPr>
            <w:tcW w:w="729" w:type="pct"/>
            <w:tcBorders>
              <w:top w:val="outset" w:sz="6" w:space="0" w:color="414142"/>
              <w:left w:val="outset" w:sz="6" w:space="0" w:color="414142"/>
              <w:bottom w:val="outset" w:sz="6" w:space="0" w:color="414142"/>
              <w:right w:val="outset" w:sz="6" w:space="0" w:color="414142"/>
            </w:tcBorders>
            <w:hideMark/>
          </w:tcPr>
          <w:p w14:paraId="0F9B50F0" w14:textId="77777777" w:rsidR="00D7161A" w:rsidRPr="00F87A1B" w:rsidRDefault="00D7161A" w:rsidP="007B265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lastRenderedPageBreak/>
              <w:t>Ieslodzītajiem, kas apguvuši valsts valodu, ir plašākas iespējas atrast darbu pēc atbrīvošanas</w:t>
            </w:r>
          </w:p>
        </w:tc>
        <w:tc>
          <w:tcPr>
            <w:tcW w:w="851" w:type="pct"/>
            <w:tcBorders>
              <w:top w:val="outset" w:sz="6" w:space="0" w:color="414142"/>
              <w:left w:val="outset" w:sz="6" w:space="0" w:color="414142"/>
              <w:bottom w:val="outset" w:sz="6" w:space="0" w:color="414142"/>
              <w:right w:val="single" w:sz="4" w:space="0" w:color="auto"/>
            </w:tcBorders>
            <w:hideMark/>
          </w:tcPr>
          <w:p w14:paraId="547CC2E8" w14:textId="77777777" w:rsidR="00D7161A" w:rsidRPr="00F87A1B" w:rsidRDefault="00D7161A" w:rsidP="007B265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96 notiesātie gadā, kas vecāki par 29 gadiem, ir apguvuši latviešu valodu</w:t>
            </w:r>
          </w:p>
        </w:tc>
        <w:tc>
          <w:tcPr>
            <w:tcW w:w="2282" w:type="pct"/>
            <w:tcBorders>
              <w:right w:val="single" w:sz="4" w:space="0" w:color="auto"/>
            </w:tcBorders>
          </w:tcPr>
          <w:p w14:paraId="7FB43ECB" w14:textId="77777777" w:rsidR="00A1048D" w:rsidRPr="00F87A1B" w:rsidRDefault="00A1048D" w:rsidP="00A1048D">
            <w:pPr>
              <w:spacing w:after="0" w:line="240" w:lineRule="auto"/>
              <w:jc w:val="both"/>
              <w:rPr>
                <w:rFonts w:ascii="Times New Roman" w:hAnsi="Times New Roman" w:cs="Times New Roman"/>
                <w:b/>
                <w:sz w:val="24"/>
                <w:szCs w:val="24"/>
              </w:rPr>
            </w:pPr>
            <w:r w:rsidRPr="00F87A1B">
              <w:rPr>
                <w:rFonts w:ascii="Times New Roman" w:hAnsi="Times New Roman" w:cs="Times New Roman"/>
                <w:b/>
                <w:sz w:val="24"/>
                <w:szCs w:val="24"/>
              </w:rPr>
              <w:t>2019. gadā:</w:t>
            </w:r>
          </w:p>
          <w:p w14:paraId="3D1177A3" w14:textId="6F8A2448" w:rsidR="00D7161A" w:rsidRPr="00F87A1B" w:rsidRDefault="00D7161A" w:rsidP="007B265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2019.gadā tika izstrādāta tehniskā specifikācija valsts valodas iepirkumam, iepirkums izstrādes stadijā</w:t>
            </w:r>
            <w:r w:rsidR="00D4638E" w:rsidRPr="00F87A1B">
              <w:rPr>
                <w:rFonts w:ascii="Times New Roman" w:hAnsi="Times New Roman" w:cs="Times New Roman"/>
                <w:sz w:val="24"/>
                <w:szCs w:val="24"/>
              </w:rPr>
              <w:t xml:space="preserve">. </w:t>
            </w:r>
          </w:p>
          <w:p w14:paraId="75AC67D1" w14:textId="77777777" w:rsidR="00D7161A" w:rsidRPr="00F87A1B" w:rsidRDefault="00D7161A" w:rsidP="007B265A">
            <w:pPr>
              <w:spacing w:after="0" w:line="240" w:lineRule="auto"/>
              <w:jc w:val="both"/>
              <w:rPr>
                <w:rFonts w:ascii="Times New Roman" w:hAnsi="Times New Roman" w:cs="Times New Roman"/>
                <w:sz w:val="24"/>
                <w:szCs w:val="24"/>
              </w:rPr>
            </w:pPr>
          </w:p>
          <w:p w14:paraId="4286FAE5" w14:textId="05CDD616" w:rsidR="00D7161A" w:rsidRPr="00F87A1B" w:rsidRDefault="00D7161A" w:rsidP="007B265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lastRenderedPageBreak/>
              <w:t xml:space="preserve">2019.gadā notika 2 ekspertu diskusija par ieslodzīto un bijušo ieslodzīto profesionālās piemērotības noteikšanai un prasmju pilnveidošanai nepieciešamo pasākumu klāsta papildināšanu </w:t>
            </w:r>
          </w:p>
          <w:p w14:paraId="029CDE65" w14:textId="57101CC0" w:rsidR="00D7161A" w:rsidRPr="00F87A1B" w:rsidRDefault="00D7161A" w:rsidP="007B265A">
            <w:pPr>
              <w:spacing w:after="0" w:line="240" w:lineRule="auto"/>
              <w:jc w:val="both"/>
              <w:rPr>
                <w:rFonts w:ascii="Times New Roman" w:hAnsi="Times New Roman" w:cs="Times New Roman"/>
                <w:sz w:val="24"/>
                <w:szCs w:val="24"/>
              </w:rPr>
            </w:pPr>
          </w:p>
          <w:p w14:paraId="08120CD7" w14:textId="77777777" w:rsidR="007854FE" w:rsidRPr="00F87A1B" w:rsidRDefault="00895AF7" w:rsidP="00895AF7">
            <w:pPr>
              <w:spacing w:after="0" w:line="240" w:lineRule="auto"/>
              <w:jc w:val="both"/>
              <w:rPr>
                <w:rFonts w:ascii="Times New Roman" w:hAnsi="Times New Roman" w:cs="Times New Roman"/>
                <w:b/>
                <w:bCs/>
                <w:sz w:val="24"/>
                <w:szCs w:val="24"/>
              </w:rPr>
            </w:pPr>
            <w:r w:rsidRPr="00F87A1B">
              <w:rPr>
                <w:rFonts w:ascii="Times New Roman" w:hAnsi="Times New Roman" w:cs="Times New Roman"/>
                <w:b/>
                <w:bCs/>
                <w:sz w:val="24"/>
                <w:szCs w:val="24"/>
              </w:rPr>
              <w:t>2020. gad</w:t>
            </w:r>
            <w:r w:rsidR="007854FE" w:rsidRPr="00F87A1B">
              <w:rPr>
                <w:rFonts w:ascii="Times New Roman" w:hAnsi="Times New Roman" w:cs="Times New Roman"/>
                <w:b/>
                <w:bCs/>
                <w:sz w:val="24"/>
                <w:szCs w:val="24"/>
              </w:rPr>
              <w:t xml:space="preserve">ā: </w:t>
            </w:r>
          </w:p>
          <w:p w14:paraId="64AB1AE9" w14:textId="4315E886" w:rsidR="00895AF7" w:rsidRPr="00F87A1B" w:rsidRDefault="00895AF7" w:rsidP="00895AF7">
            <w:pPr>
              <w:spacing w:after="0" w:line="240" w:lineRule="auto"/>
              <w:jc w:val="both"/>
              <w:rPr>
                <w:rFonts w:ascii="Times New Roman" w:hAnsi="Times New Roman" w:cs="Times New Roman"/>
                <w:b/>
                <w:bCs/>
                <w:sz w:val="24"/>
                <w:szCs w:val="24"/>
              </w:rPr>
            </w:pPr>
            <w:r w:rsidRPr="00F87A1B">
              <w:rPr>
                <w:rFonts w:ascii="Times New Roman" w:hAnsi="Times New Roman" w:cs="Times New Roman"/>
                <w:b/>
                <w:bCs/>
                <w:sz w:val="24"/>
                <w:szCs w:val="24"/>
              </w:rPr>
              <w:t xml:space="preserve">I pusgadā: </w:t>
            </w:r>
          </w:p>
          <w:p w14:paraId="6437936D" w14:textId="77777777" w:rsidR="00A11A89" w:rsidRPr="00F87A1B" w:rsidRDefault="00FB7B42" w:rsidP="00FB7B42">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 xml:space="preserve">Papildus 2020.gada 1.ceturksnī  uz Latviešu valodas apmācībām tika notestēti 12 notiesātie vecumā no 30 gadiem. Tika nokomplektētas Latviešu valodas apmācību grupas Daugavgrīvas cietumā, Jēkabpils cietumā,  Iļģuciema cietumā, Jelgavas cietumā, Rīgas Centrālcietumā, Valmieras cietumā un Liepājas cietumā atbilstoši testa rezultātiem. Un tika uzsāktas apmācības visās minētajās ieslodzījumu vietās. </w:t>
            </w:r>
          </w:p>
          <w:p w14:paraId="147435F2" w14:textId="77777777" w:rsidR="00D7161A" w:rsidRPr="00F87A1B" w:rsidRDefault="00A11A89" w:rsidP="00A11A89">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No 2020. gada 10. jūnija tika atsāktas latviešu valodas apmācības Daugavgrīvas cietumā, Jēkabpils cietumā, Iļģuciema cietumā, Jelgavas cietumā, Rīgas Centrālcietumā, Valmieras cietumā un Liepājas cietumā, lai pēc iespējas ātrāk varētu atsākt apmācības visās minētajās ieslodzījumu vietās. Jūnija beigās Liepājas cietumā atsākās Latviešu valodas apmācības.</w:t>
            </w:r>
          </w:p>
          <w:p w14:paraId="28FC02D3" w14:textId="3A863ADD" w:rsidR="001D2799" w:rsidRPr="00F87A1B" w:rsidRDefault="001D2799" w:rsidP="00A11A89">
            <w:pPr>
              <w:spacing w:after="0" w:line="240" w:lineRule="auto"/>
              <w:jc w:val="both"/>
              <w:rPr>
                <w:rFonts w:ascii="Times New Roman" w:hAnsi="Times New Roman" w:cs="Times New Roman"/>
                <w:b/>
                <w:sz w:val="24"/>
                <w:szCs w:val="24"/>
              </w:rPr>
            </w:pPr>
            <w:r w:rsidRPr="00F87A1B">
              <w:rPr>
                <w:rFonts w:ascii="Times New Roman" w:hAnsi="Times New Roman" w:cs="Times New Roman"/>
                <w:b/>
                <w:sz w:val="24"/>
                <w:szCs w:val="24"/>
              </w:rPr>
              <w:t>II pusgadā:</w:t>
            </w:r>
          </w:p>
          <w:p w14:paraId="41A4B5CB" w14:textId="7826853E" w:rsidR="001D2799" w:rsidRPr="00F87A1B" w:rsidRDefault="001D2799" w:rsidP="001D2799">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III ceturksnī notikušas valsts valodas apmācības. Iesaistīts 21 ieslodzītais;</w:t>
            </w:r>
          </w:p>
          <w:p w14:paraId="78D293DB" w14:textId="28C53D40" w:rsidR="00C61BD1" w:rsidRPr="00F87A1B" w:rsidRDefault="00C61BD1" w:rsidP="001D2799">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IV ceturksnī notikušas valsts valodas apmācības. Iesaistīti 58 ieslodzītie</w:t>
            </w:r>
          </w:p>
          <w:p w14:paraId="31CB9046" w14:textId="696AA6F7" w:rsidR="006F3997" w:rsidRPr="00F87A1B" w:rsidRDefault="006F3997" w:rsidP="001D2799">
            <w:pPr>
              <w:spacing w:after="0" w:line="240" w:lineRule="auto"/>
              <w:jc w:val="both"/>
              <w:rPr>
                <w:rFonts w:ascii="Times New Roman" w:hAnsi="Times New Roman" w:cs="Times New Roman"/>
                <w:sz w:val="24"/>
                <w:szCs w:val="24"/>
              </w:rPr>
            </w:pPr>
          </w:p>
          <w:p w14:paraId="3B945442" w14:textId="42BB4134" w:rsidR="006F3997" w:rsidRPr="00F87A1B" w:rsidRDefault="006F3997" w:rsidP="001D2799">
            <w:pPr>
              <w:spacing w:after="0" w:line="240" w:lineRule="auto"/>
              <w:jc w:val="both"/>
              <w:rPr>
                <w:rFonts w:ascii="Times New Roman" w:hAnsi="Times New Roman" w:cs="Times New Roman"/>
                <w:i/>
                <w:sz w:val="24"/>
                <w:szCs w:val="24"/>
              </w:rPr>
            </w:pPr>
            <w:r w:rsidRPr="00F87A1B">
              <w:rPr>
                <w:rFonts w:ascii="Times New Roman" w:hAnsi="Times New Roman" w:cs="Times New Roman"/>
                <w:b/>
                <w:sz w:val="24"/>
                <w:szCs w:val="24"/>
              </w:rPr>
              <w:t>Secinājums:</w:t>
            </w:r>
            <w:r w:rsidRPr="00F87A1B">
              <w:rPr>
                <w:rFonts w:ascii="Times New Roman" w:hAnsi="Times New Roman" w:cs="Times New Roman"/>
                <w:sz w:val="24"/>
                <w:szCs w:val="24"/>
              </w:rPr>
              <w:t xml:space="preserve"> Nākamajā ESF periodā uzdevumus nepieciešams turpināt, paredzot:</w:t>
            </w:r>
            <w:r w:rsidR="00D12A25" w:rsidRPr="00F87A1B">
              <w:rPr>
                <w:rFonts w:ascii="Times New Roman" w:hAnsi="Times New Roman" w:cs="Times New Roman"/>
                <w:i/>
                <w:sz w:val="24"/>
                <w:szCs w:val="24"/>
              </w:rPr>
              <w:t xml:space="preserve"> Atbalsta pasākumus izstrāde un īstenošana probācijas klientu resocializācijai, viņu ģimenes locekļiem, t.sk. atbalsta personām, pasākumu īstenošanas ģimenes saišu stiprināšanai;</w:t>
            </w:r>
          </w:p>
          <w:p w14:paraId="514E0F34" w14:textId="329575E8" w:rsidR="001D2799" w:rsidRPr="00F87A1B" w:rsidRDefault="00D12A25" w:rsidP="001D2799">
            <w:pPr>
              <w:spacing w:after="0" w:line="240" w:lineRule="auto"/>
              <w:jc w:val="both"/>
              <w:rPr>
                <w:rFonts w:ascii="Times New Roman" w:hAnsi="Times New Roman" w:cs="Times New Roman"/>
                <w:i/>
                <w:iCs/>
                <w:sz w:val="24"/>
                <w:szCs w:val="24"/>
              </w:rPr>
            </w:pPr>
            <w:r w:rsidRPr="00F87A1B">
              <w:rPr>
                <w:rFonts w:ascii="Times New Roman" w:hAnsi="Times New Roman" w:cs="Times New Roman"/>
                <w:i/>
                <w:iCs/>
                <w:sz w:val="24"/>
                <w:szCs w:val="24"/>
              </w:rPr>
              <w:t>Ieslodzītajiem domātās e-mācību vides izveide</w:t>
            </w:r>
          </w:p>
        </w:tc>
      </w:tr>
      <w:tr w:rsidR="00627FEA" w:rsidRPr="00F87A1B" w14:paraId="4100571A" w14:textId="77777777" w:rsidTr="006D2B5F">
        <w:tc>
          <w:tcPr>
            <w:tcW w:w="332" w:type="pct"/>
            <w:vMerge/>
            <w:tcBorders>
              <w:top w:val="outset" w:sz="6" w:space="0" w:color="414142"/>
              <w:left w:val="outset" w:sz="6" w:space="0" w:color="414142"/>
              <w:bottom w:val="outset" w:sz="6" w:space="0" w:color="414142"/>
              <w:right w:val="outset" w:sz="6" w:space="0" w:color="414142"/>
            </w:tcBorders>
            <w:hideMark/>
          </w:tcPr>
          <w:p w14:paraId="2B5A273A" w14:textId="77777777" w:rsidR="00627FEA" w:rsidRPr="00F87A1B" w:rsidRDefault="00627FEA" w:rsidP="00627FEA">
            <w:pPr>
              <w:spacing w:after="0" w:line="240" w:lineRule="auto"/>
              <w:rPr>
                <w:rFonts w:ascii="Times New Roman" w:hAnsi="Times New Roman" w:cs="Times New Roman"/>
                <w:sz w:val="24"/>
                <w:szCs w:val="24"/>
              </w:rPr>
            </w:pPr>
          </w:p>
        </w:tc>
        <w:tc>
          <w:tcPr>
            <w:tcW w:w="806" w:type="pct"/>
            <w:vMerge/>
            <w:tcBorders>
              <w:top w:val="outset" w:sz="6" w:space="0" w:color="414142"/>
              <w:left w:val="outset" w:sz="6" w:space="0" w:color="414142"/>
              <w:bottom w:val="outset" w:sz="6" w:space="0" w:color="414142"/>
              <w:right w:val="outset" w:sz="6" w:space="0" w:color="414142"/>
            </w:tcBorders>
            <w:hideMark/>
          </w:tcPr>
          <w:p w14:paraId="3C9FA414" w14:textId="77777777" w:rsidR="00627FEA" w:rsidRPr="00F87A1B" w:rsidRDefault="00627FEA" w:rsidP="00627FEA">
            <w:pPr>
              <w:spacing w:after="0" w:line="240" w:lineRule="auto"/>
              <w:rPr>
                <w:rFonts w:ascii="Times New Roman" w:hAnsi="Times New Roman" w:cs="Times New Roman"/>
                <w:sz w:val="24"/>
                <w:szCs w:val="24"/>
              </w:rPr>
            </w:pPr>
          </w:p>
        </w:tc>
        <w:tc>
          <w:tcPr>
            <w:tcW w:w="729" w:type="pct"/>
            <w:tcBorders>
              <w:top w:val="outset" w:sz="6" w:space="0" w:color="414142"/>
              <w:left w:val="outset" w:sz="6" w:space="0" w:color="414142"/>
              <w:bottom w:val="outset" w:sz="6" w:space="0" w:color="414142"/>
              <w:right w:val="outset" w:sz="6" w:space="0" w:color="414142"/>
            </w:tcBorders>
            <w:hideMark/>
          </w:tcPr>
          <w:p w14:paraId="53665C18" w14:textId="77777777" w:rsidR="00627FEA" w:rsidRPr="00F87A1B" w:rsidRDefault="00627FEA" w:rsidP="00627FE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 xml:space="preserve">Ieslodzītie tiek iesaistīti </w:t>
            </w:r>
            <w:r w:rsidRPr="00F87A1B">
              <w:rPr>
                <w:rFonts w:ascii="Times New Roman" w:hAnsi="Times New Roman" w:cs="Times New Roman"/>
                <w:sz w:val="24"/>
                <w:szCs w:val="24"/>
              </w:rPr>
              <w:lastRenderedPageBreak/>
              <w:t>profesionālās tālākizglītības un neformālās izglītības programmās, paplašinot iespējas atrast darbu pēc atbrīvošanas</w:t>
            </w:r>
          </w:p>
        </w:tc>
        <w:tc>
          <w:tcPr>
            <w:tcW w:w="851" w:type="pct"/>
            <w:tcBorders>
              <w:top w:val="outset" w:sz="6" w:space="0" w:color="414142"/>
              <w:left w:val="outset" w:sz="6" w:space="0" w:color="414142"/>
              <w:bottom w:val="outset" w:sz="6" w:space="0" w:color="414142"/>
              <w:right w:val="single" w:sz="4" w:space="0" w:color="auto"/>
            </w:tcBorders>
            <w:hideMark/>
          </w:tcPr>
          <w:p w14:paraId="18E7F3D7" w14:textId="77777777" w:rsidR="00627FEA" w:rsidRPr="00F87A1B" w:rsidRDefault="00627FEA" w:rsidP="00627FE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lastRenderedPageBreak/>
              <w:t xml:space="preserve">Profesionālās tālākizglītības un </w:t>
            </w:r>
            <w:r w:rsidRPr="00F87A1B">
              <w:rPr>
                <w:rFonts w:ascii="Times New Roman" w:hAnsi="Times New Roman" w:cs="Times New Roman"/>
                <w:sz w:val="24"/>
                <w:szCs w:val="24"/>
              </w:rPr>
              <w:lastRenderedPageBreak/>
              <w:t>neformālās izglītības programmas īstenotas 250 personām ieslodzījuma vietās</w:t>
            </w:r>
          </w:p>
        </w:tc>
        <w:tc>
          <w:tcPr>
            <w:tcW w:w="2282" w:type="pct"/>
            <w:tcBorders>
              <w:top w:val="single" w:sz="4" w:space="0" w:color="auto"/>
              <w:left w:val="single" w:sz="4" w:space="0" w:color="auto"/>
              <w:bottom w:val="single" w:sz="4" w:space="0" w:color="auto"/>
              <w:right w:val="single" w:sz="4" w:space="0" w:color="auto"/>
            </w:tcBorders>
          </w:tcPr>
          <w:p w14:paraId="61222FE7" w14:textId="120A5354" w:rsidR="00FB7B42" w:rsidRPr="00F87A1B" w:rsidRDefault="00FB7B42" w:rsidP="00C20DD1">
            <w:pPr>
              <w:spacing w:after="0" w:line="240" w:lineRule="auto"/>
              <w:jc w:val="both"/>
              <w:rPr>
                <w:rFonts w:ascii="Times New Roman" w:hAnsi="Times New Roman" w:cs="Times New Roman"/>
                <w:b/>
                <w:sz w:val="24"/>
                <w:szCs w:val="24"/>
              </w:rPr>
            </w:pPr>
            <w:r w:rsidRPr="00F87A1B">
              <w:rPr>
                <w:rFonts w:ascii="Times New Roman" w:hAnsi="Times New Roman" w:cs="Times New Roman"/>
                <w:b/>
                <w:sz w:val="24"/>
                <w:szCs w:val="24"/>
              </w:rPr>
              <w:lastRenderedPageBreak/>
              <w:t>2020. gad</w:t>
            </w:r>
            <w:r w:rsidR="007854FE" w:rsidRPr="00F87A1B">
              <w:rPr>
                <w:rFonts w:ascii="Times New Roman" w:hAnsi="Times New Roman" w:cs="Times New Roman"/>
                <w:b/>
                <w:sz w:val="24"/>
                <w:szCs w:val="24"/>
              </w:rPr>
              <w:t>ā</w:t>
            </w:r>
            <w:r w:rsidRPr="00F87A1B">
              <w:rPr>
                <w:rFonts w:ascii="Times New Roman" w:hAnsi="Times New Roman" w:cs="Times New Roman"/>
                <w:b/>
                <w:sz w:val="24"/>
                <w:szCs w:val="24"/>
              </w:rPr>
              <w:t>:</w:t>
            </w:r>
          </w:p>
          <w:p w14:paraId="5C3C7042" w14:textId="3FCA3252" w:rsidR="00627FEA" w:rsidRPr="00F87A1B" w:rsidRDefault="00FB7B42" w:rsidP="00FB7B42">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lastRenderedPageBreak/>
              <w:t>Profesionālās izglītības programmu klāsta izvērtēšana atbilstoši valsts pieprasījumam – 2020.gada I pusgadā tika uzsākts darbs pie tehniskās specifikācijas izstrādes.</w:t>
            </w:r>
          </w:p>
          <w:p w14:paraId="4AF94623" w14:textId="77777777" w:rsidR="006F3997" w:rsidRPr="00F87A1B" w:rsidRDefault="006F3997" w:rsidP="00FB7B42">
            <w:pPr>
              <w:spacing w:after="0" w:line="240" w:lineRule="auto"/>
              <w:jc w:val="both"/>
              <w:rPr>
                <w:rFonts w:ascii="Times New Roman" w:hAnsi="Times New Roman" w:cs="Times New Roman"/>
                <w:sz w:val="24"/>
                <w:szCs w:val="24"/>
              </w:rPr>
            </w:pPr>
          </w:p>
          <w:p w14:paraId="158240E5" w14:textId="15AB6D5F" w:rsidR="006F3997" w:rsidRPr="00F87A1B" w:rsidRDefault="006F3997" w:rsidP="000263E7">
            <w:pPr>
              <w:spacing w:after="0" w:line="240" w:lineRule="auto"/>
              <w:jc w:val="both"/>
              <w:rPr>
                <w:rFonts w:ascii="Times New Roman" w:hAnsi="Times New Roman" w:cs="Times New Roman"/>
                <w:sz w:val="24"/>
                <w:szCs w:val="24"/>
              </w:rPr>
            </w:pPr>
          </w:p>
        </w:tc>
      </w:tr>
      <w:tr w:rsidR="00D7161A" w:rsidRPr="00F87A1B" w14:paraId="1DB6BF85" w14:textId="77777777" w:rsidTr="006D2B5F">
        <w:tc>
          <w:tcPr>
            <w:tcW w:w="332" w:type="pct"/>
            <w:vMerge w:val="restart"/>
            <w:tcBorders>
              <w:top w:val="outset" w:sz="6" w:space="0" w:color="414142"/>
              <w:left w:val="outset" w:sz="6" w:space="0" w:color="414142"/>
              <w:bottom w:val="outset" w:sz="6" w:space="0" w:color="414142"/>
              <w:right w:val="outset" w:sz="6" w:space="0" w:color="414142"/>
            </w:tcBorders>
            <w:hideMark/>
          </w:tcPr>
          <w:p w14:paraId="451A45FB" w14:textId="77777777" w:rsidR="00D7161A" w:rsidRPr="00F87A1B" w:rsidRDefault="00D7161A" w:rsidP="007D4DEE">
            <w:pPr>
              <w:spacing w:after="0" w:line="240" w:lineRule="auto"/>
              <w:rPr>
                <w:rFonts w:ascii="Times New Roman" w:hAnsi="Times New Roman" w:cs="Times New Roman"/>
                <w:sz w:val="24"/>
                <w:szCs w:val="24"/>
              </w:rPr>
            </w:pPr>
            <w:r w:rsidRPr="00F87A1B">
              <w:rPr>
                <w:rFonts w:ascii="Times New Roman" w:hAnsi="Times New Roman" w:cs="Times New Roman"/>
                <w:sz w:val="24"/>
                <w:szCs w:val="24"/>
              </w:rPr>
              <w:lastRenderedPageBreak/>
              <w:t>2.</w:t>
            </w:r>
          </w:p>
        </w:tc>
        <w:tc>
          <w:tcPr>
            <w:tcW w:w="806" w:type="pct"/>
            <w:vMerge w:val="restart"/>
            <w:tcBorders>
              <w:top w:val="outset" w:sz="6" w:space="0" w:color="414142"/>
              <w:left w:val="outset" w:sz="6" w:space="0" w:color="414142"/>
              <w:bottom w:val="outset" w:sz="6" w:space="0" w:color="414142"/>
              <w:right w:val="outset" w:sz="6" w:space="0" w:color="414142"/>
            </w:tcBorders>
            <w:hideMark/>
          </w:tcPr>
          <w:p w14:paraId="1BFB773E" w14:textId="77777777" w:rsidR="00D7161A" w:rsidRPr="00F87A1B" w:rsidRDefault="00D7161A" w:rsidP="007D4DEE">
            <w:pPr>
              <w:spacing w:after="0" w:line="240" w:lineRule="auto"/>
              <w:rPr>
                <w:rFonts w:ascii="Times New Roman" w:hAnsi="Times New Roman" w:cs="Times New Roman"/>
                <w:sz w:val="24"/>
                <w:szCs w:val="24"/>
              </w:rPr>
            </w:pPr>
            <w:r w:rsidRPr="00F87A1B">
              <w:rPr>
                <w:rFonts w:ascii="Times New Roman" w:hAnsi="Times New Roman" w:cs="Times New Roman"/>
                <w:sz w:val="24"/>
                <w:szCs w:val="24"/>
              </w:rPr>
              <w:t>Pasākumu ieviešana ieslodzīto un bijušo ieslodzīto karjeras plānošanai</w:t>
            </w:r>
          </w:p>
        </w:tc>
        <w:tc>
          <w:tcPr>
            <w:tcW w:w="729" w:type="pct"/>
            <w:vMerge w:val="restart"/>
            <w:tcBorders>
              <w:top w:val="outset" w:sz="6" w:space="0" w:color="414142"/>
              <w:left w:val="outset" w:sz="6" w:space="0" w:color="414142"/>
              <w:bottom w:val="outset" w:sz="6" w:space="0" w:color="414142"/>
              <w:right w:val="outset" w:sz="6" w:space="0" w:color="414142"/>
            </w:tcBorders>
            <w:hideMark/>
          </w:tcPr>
          <w:p w14:paraId="191A3CD3" w14:textId="77777777" w:rsidR="00D7161A" w:rsidRPr="00F87A1B" w:rsidRDefault="00D7161A" w:rsidP="007D4DEE">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Karjeras konsultācijas saņēmušiem notiesātajiem ir iespējams piemeklēt atbilstošākus profesionālās izglītības pasākumus</w:t>
            </w:r>
          </w:p>
          <w:p w14:paraId="1E9C2014" w14:textId="77777777" w:rsidR="00D7161A" w:rsidRPr="00F87A1B" w:rsidRDefault="00D7161A" w:rsidP="007D4DEE">
            <w:pPr>
              <w:spacing w:after="0" w:line="240" w:lineRule="auto"/>
              <w:jc w:val="both"/>
              <w:rPr>
                <w:rFonts w:ascii="Times New Roman" w:hAnsi="Times New Roman" w:cs="Times New Roman"/>
                <w:sz w:val="24"/>
                <w:szCs w:val="24"/>
              </w:rPr>
            </w:pPr>
          </w:p>
        </w:tc>
        <w:tc>
          <w:tcPr>
            <w:tcW w:w="851" w:type="pct"/>
            <w:tcBorders>
              <w:top w:val="outset" w:sz="6" w:space="0" w:color="414142"/>
              <w:left w:val="outset" w:sz="6" w:space="0" w:color="414142"/>
              <w:bottom w:val="outset" w:sz="6" w:space="0" w:color="414142"/>
              <w:right w:val="single" w:sz="4" w:space="0" w:color="auto"/>
            </w:tcBorders>
            <w:hideMark/>
          </w:tcPr>
          <w:p w14:paraId="6687664C" w14:textId="77777777" w:rsidR="00D7161A" w:rsidRPr="00F87A1B" w:rsidRDefault="00D7161A" w:rsidP="007D4DEE">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Ieslodzījuma vietās un pēc ieslodzījuma karjeras konsultanti konsultējuši 450 personas, kas vecākas par 29 gadiem</w:t>
            </w:r>
          </w:p>
        </w:tc>
        <w:tc>
          <w:tcPr>
            <w:tcW w:w="2282" w:type="pct"/>
            <w:tcBorders>
              <w:top w:val="single" w:sz="4" w:space="0" w:color="auto"/>
              <w:left w:val="single" w:sz="4" w:space="0" w:color="auto"/>
              <w:right w:val="single" w:sz="4" w:space="0" w:color="auto"/>
            </w:tcBorders>
          </w:tcPr>
          <w:p w14:paraId="3F11D9DB" w14:textId="77777777" w:rsidR="00A1048D" w:rsidRPr="00F87A1B" w:rsidRDefault="00A1048D" w:rsidP="00A1048D">
            <w:pPr>
              <w:spacing w:after="0" w:line="240" w:lineRule="auto"/>
              <w:jc w:val="both"/>
              <w:rPr>
                <w:rFonts w:ascii="Times New Roman" w:hAnsi="Times New Roman" w:cs="Times New Roman"/>
                <w:b/>
                <w:sz w:val="24"/>
                <w:szCs w:val="24"/>
              </w:rPr>
            </w:pPr>
            <w:r w:rsidRPr="00F87A1B">
              <w:rPr>
                <w:rFonts w:ascii="Times New Roman" w:hAnsi="Times New Roman" w:cs="Times New Roman"/>
                <w:b/>
                <w:sz w:val="24"/>
                <w:szCs w:val="24"/>
              </w:rPr>
              <w:t>2019. gadā:</w:t>
            </w:r>
          </w:p>
          <w:p w14:paraId="7F85B03D" w14:textId="77777777" w:rsidR="00D7161A" w:rsidRPr="00F87A1B" w:rsidRDefault="00D7161A" w:rsidP="00D7161A">
            <w:pPr>
              <w:spacing w:after="0" w:line="240" w:lineRule="auto"/>
              <w:jc w:val="both"/>
              <w:rPr>
                <w:rFonts w:ascii="Times New Roman" w:hAnsi="Times New Roman" w:cs="Times New Roman"/>
                <w:bCs/>
                <w:sz w:val="24"/>
                <w:szCs w:val="24"/>
              </w:rPr>
            </w:pPr>
            <w:r w:rsidRPr="00F87A1B">
              <w:rPr>
                <w:rFonts w:ascii="Times New Roman" w:hAnsi="Times New Roman" w:cs="Times New Roman"/>
                <w:bCs/>
                <w:sz w:val="24"/>
                <w:szCs w:val="24"/>
              </w:rPr>
              <w:t>2019.gada I ceturksnī notikušas karjeras konsultācijas pirms atbrīvošanas sakarā ar darba meklēšanu 6 (sešās) ieslodzījuma vietās, kurās tika iesaistītas 87 personas. Valmieras cietumā un Liepājas cietumā konsultācijas nav notikušas, jo tiek skaņoti sadarbības līguma grozījumi starp iestādēm.</w:t>
            </w:r>
          </w:p>
          <w:p w14:paraId="5BF82177" w14:textId="77777777" w:rsidR="00D7161A" w:rsidRPr="00F87A1B" w:rsidRDefault="00D7161A" w:rsidP="00D7161A">
            <w:pPr>
              <w:spacing w:after="0" w:line="240" w:lineRule="auto"/>
              <w:jc w:val="both"/>
              <w:rPr>
                <w:rFonts w:ascii="Times New Roman" w:hAnsi="Times New Roman" w:cs="Times New Roman"/>
                <w:b/>
                <w:sz w:val="24"/>
                <w:szCs w:val="24"/>
              </w:rPr>
            </w:pPr>
            <w:r w:rsidRPr="00F87A1B">
              <w:rPr>
                <w:rFonts w:ascii="Times New Roman" w:hAnsi="Times New Roman" w:cs="Times New Roman"/>
                <w:bCs/>
                <w:sz w:val="24"/>
                <w:szCs w:val="24"/>
              </w:rPr>
              <w:t>II cet. 105 ieslodzītie 8 (astoņās) ieslodzījuma vietās saņēmuši karjeras konsultācijas pirms atbrīvošanās</w:t>
            </w:r>
            <w:r w:rsidRPr="00F87A1B">
              <w:rPr>
                <w:rFonts w:ascii="Times New Roman" w:hAnsi="Times New Roman" w:cs="Times New Roman"/>
                <w:bCs/>
                <w:sz w:val="24"/>
                <w:szCs w:val="24"/>
              </w:rPr>
              <w:tab/>
            </w:r>
          </w:p>
          <w:p w14:paraId="0A830783" w14:textId="77777777" w:rsidR="00D7161A" w:rsidRPr="00F87A1B" w:rsidRDefault="00D7161A" w:rsidP="00D7161A">
            <w:pPr>
              <w:spacing w:after="0" w:line="240" w:lineRule="auto"/>
              <w:jc w:val="both"/>
              <w:rPr>
                <w:rFonts w:ascii="Times New Roman" w:hAnsi="Times New Roman" w:cs="Times New Roman"/>
                <w:bCs/>
                <w:sz w:val="24"/>
                <w:szCs w:val="24"/>
              </w:rPr>
            </w:pPr>
            <w:r w:rsidRPr="00F87A1B">
              <w:rPr>
                <w:rFonts w:ascii="Times New Roman" w:hAnsi="Times New Roman" w:cs="Times New Roman"/>
                <w:bCs/>
                <w:sz w:val="24"/>
                <w:szCs w:val="24"/>
              </w:rPr>
              <w:t>III cet. 46 ieslodzītie 7 (septiņās) ieslodzījuma vietās saņēmuši karjeras konsultācijas pirms iesaistīšanās profesionālās izglītības programmā</w:t>
            </w:r>
          </w:p>
          <w:p w14:paraId="7B2C7EAD" w14:textId="3555A6AE" w:rsidR="00D7161A" w:rsidRPr="00F87A1B" w:rsidRDefault="00D7161A" w:rsidP="00D7161A">
            <w:pPr>
              <w:spacing w:after="0" w:line="240" w:lineRule="auto"/>
              <w:jc w:val="both"/>
              <w:rPr>
                <w:rFonts w:ascii="Times New Roman" w:hAnsi="Times New Roman" w:cs="Times New Roman"/>
                <w:bCs/>
                <w:sz w:val="24"/>
                <w:szCs w:val="24"/>
              </w:rPr>
            </w:pPr>
            <w:r w:rsidRPr="00F87A1B">
              <w:rPr>
                <w:rFonts w:ascii="Times New Roman" w:hAnsi="Times New Roman" w:cs="Times New Roman"/>
                <w:bCs/>
                <w:sz w:val="24"/>
                <w:szCs w:val="24"/>
              </w:rPr>
              <w:t>III cet. 80 ieslodzītie 7 (septiņās) ieslodzījuma vietās saņēmuši karjeras k</w:t>
            </w:r>
            <w:r w:rsidR="00D4638E" w:rsidRPr="00F87A1B">
              <w:rPr>
                <w:rFonts w:ascii="Times New Roman" w:hAnsi="Times New Roman" w:cs="Times New Roman"/>
                <w:bCs/>
                <w:sz w:val="24"/>
                <w:szCs w:val="24"/>
              </w:rPr>
              <w:t>onsultācijas pirms atbrīvošanās.</w:t>
            </w:r>
          </w:p>
          <w:p w14:paraId="50E864F3" w14:textId="4A47696A" w:rsidR="00D7161A" w:rsidRPr="00F87A1B" w:rsidRDefault="00D7161A" w:rsidP="00D7161A">
            <w:pPr>
              <w:spacing w:after="0" w:line="240" w:lineRule="auto"/>
              <w:jc w:val="both"/>
              <w:rPr>
                <w:rFonts w:ascii="Times New Roman" w:hAnsi="Times New Roman" w:cs="Times New Roman"/>
                <w:bCs/>
                <w:sz w:val="24"/>
                <w:szCs w:val="24"/>
              </w:rPr>
            </w:pPr>
            <w:r w:rsidRPr="00F87A1B">
              <w:rPr>
                <w:rFonts w:ascii="Times New Roman" w:hAnsi="Times New Roman" w:cs="Times New Roman"/>
                <w:bCs/>
                <w:sz w:val="24"/>
                <w:szCs w:val="24"/>
              </w:rPr>
              <w:t>III cet. 147 ieslodzītie 7 (septiņās) ieslodzījuma vietās saņēmuši karjeras konsultācijas pirms iesaistīšanās profesionālās izglītības programmā</w:t>
            </w:r>
            <w:r w:rsidR="00D4638E" w:rsidRPr="00F87A1B">
              <w:rPr>
                <w:rFonts w:ascii="Times New Roman" w:hAnsi="Times New Roman" w:cs="Times New Roman"/>
                <w:bCs/>
                <w:sz w:val="24"/>
                <w:szCs w:val="24"/>
              </w:rPr>
              <w:t>.</w:t>
            </w:r>
            <w:r w:rsidRPr="00F87A1B">
              <w:rPr>
                <w:rFonts w:ascii="Times New Roman" w:hAnsi="Times New Roman" w:cs="Times New Roman"/>
                <w:bCs/>
                <w:sz w:val="24"/>
                <w:szCs w:val="24"/>
              </w:rPr>
              <w:t xml:space="preserve"> </w:t>
            </w:r>
          </w:p>
          <w:p w14:paraId="59DAEE03" w14:textId="77777777" w:rsidR="00D7161A" w:rsidRPr="00F87A1B" w:rsidRDefault="00D7161A" w:rsidP="00D7161A">
            <w:pPr>
              <w:spacing w:after="0" w:line="240" w:lineRule="auto"/>
              <w:jc w:val="both"/>
              <w:rPr>
                <w:rFonts w:ascii="Times New Roman" w:hAnsi="Times New Roman" w:cs="Times New Roman"/>
                <w:bCs/>
                <w:sz w:val="24"/>
                <w:szCs w:val="24"/>
              </w:rPr>
            </w:pPr>
            <w:r w:rsidRPr="00F87A1B">
              <w:rPr>
                <w:rFonts w:ascii="Times New Roman" w:hAnsi="Times New Roman" w:cs="Times New Roman"/>
                <w:bCs/>
                <w:sz w:val="24"/>
                <w:szCs w:val="24"/>
              </w:rPr>
              <w:t>IV cet. 96 ieslodzītie 7 (septiņās) ieslodzījuma vietās saņēmuši karjeras konsultācijas pirms atbrīvošanās.</w:t>
            </w:r>
          </w:p>
          <w:p w14:paraId="2C0FB1CB" w14:textId="77777777" w:rsidR="00895AF7" w:rsidRPr="00F87A1B" w:rsidRDefault="00895AF7" w:rsidP="00D7161A">
            <w:pPr>
              <w:spacing w:after="0" w:line="240" w:lineRule="auto"/>
              <w:jc w:val="both"/>
              <w:rPr>
                <w:rFonts w:ascii="Times New Roman" w:hAnsi="Times New Roman" w:cs="Times New Roman"/>
                <w:bCs/>
                <w:sz w:val="24"/>
                <w:szCs w:val="24"/>
              </w:rPr>
            </w:pPr>
          </w:p>
          <w:p w14:paraId="3797122C" w14:textId="77777777" w:rsidR="007854FE" w:rsidRPr="00F87A1B" w:rsidRDefault="00895AF7" w:rsidP="00895AF7">
            <w:pPr>
              <w:spacing w:after="0" w:line="240" w:lineRule="auto"/>
              <w:jc w:val="both"/>
              <w:rPr>
                <w:rFonts w:ascii="Times New Roman" w:hAnsi="Times New Roman" w:cs="Times New Roman"/>
                <w:b/>
                <w:bCs/>
                <w:sz w:val="24"/>
                <w:szCs w:val="24"/>
              </w:rPr>
            </w:pPr>
            <w:r w:rsidRPr="00F87A1B">
              <w:rPr>
                <w:rFonts w:ascii="Times New Roman" w:hAnsi="Times New Roman" w:cs="Times New Roman"/>
                <w:b/>
                <w:bCs/>
                <w:sz w:val="24"/>
                <w:szCs w:val="24"/>
              </w:rPr>
              <w:t>2020. gad</w:t>
            </w:r>
            <w:r w:rsidR="007854FE" w:rsidRPr="00F87A1B">
              <w:rPr>
                <w:rFonts w:ascii="Times New Roman" w:hAnsi="Times New Roman" w:cs="Times New Roman"/>
                <w:b/>
                <w:bCs/>
                <w:sz w:val="24"/>
                <w:szCs w:val="24"/>
              </w:rPr>
              <w:t xml:space="preserve">ā: </w:t>
            </w:r>
          </w:p>
          <w:p w14:paraId="71248B04" w14:textId="7059BA47" w:rsidR="00895AF7" w:rsidRPr="00F87A1B" w:rsidRDefault="00895AF7" w:rsidP="00895AF7">
            <w:pPr>
              <w:spacing w:after="0" w:line="240" w:lineRule="auto"/>
              <w:jc w:val="both"/>
              <w:rPr>
                <w:rFonts w:ascii="Times New Roman" w:hAnsi="Times New Roman" w:cs="Times New Roman"/>
                <w:b/>
                <w:bCs/>
                <w:sz w:val="24"/>
                <w:szCs w:val="24"/>
              </w:rPr>
            </w:pPr>
            <w:r w:rsidRPr="00F87A1B">
              <w:rPr>
                <w:rFonts w:ascii="Times New Roman" w:hAnsi="Times New Roman" w:cs="Times New Roman"/>
                <w:b/>
                <w:bCs/>
                <w:sz w:val="24"/>
                <w:szCs w:val="24"/>
              </w:rPr>
              <w:t xml:space="preserve">I pusgadā: </w:t>
            </w:r>
          </w:p>
          <w:p w14:paraId="4145836F" w14:textId="5B5F9CB1" w:rsidR="00D4638E" w:rsidRPr="00F87A1B" w:rsidRDefault="00D4638E" w:rsidP="00895AF7">
            <w:pPr>
              <w:spacing w:after="0" w:line="240" w:lineRule="auto"/>
              <w:jc w:val="both"/>
              <w:rPr>
                <w:rFonts w:ascii="Times New Roman" w:hAnsi="Times New Roman" w:cs="Times New Roman"/>
                <w:bCs/>
                <w:sz w:val="24"/>
                <w:szCs w:val="24"/>
              </w:rPr>
            </w:pPr>
            <w:r w:rsidRPr="00F87A1B">
              <w:rPr>
                <w:rFonts w:ascii="Times New Roman" w:hAnsi="Times New Roman" w:cs="Times New Roman"/>
                <w:bCs/>
                <w:sz w:val="24"/>
                <w:szCs w:val="24"/>
              </w:rPr>
              <w:t>I ceturksnī 77 Ieslodzītie 7 (septiņās) ieslodzījuma vietās saņēmuši karjeras konsultācijas</w:t>
            </w:r>
            <w:r w:rsidRPr="00F87A1B">
              <w:rPr>
                <w:rFonts w:ascii="Times New Roman" w:hAnsi="Times New Roman" w:cs="Times New Roman"/>
                <w:sz w:val="24"/>
                <w:szCs w:val="24"/>
              </w:rPr>
              <w:t xml:space="preserve"> </w:t>
            </w:r>
            <w:r w:rsidRPr="00F87A1B">
              <w:rPr>
                <w:rFonts w:ascii="Times New Roman" w:hAnsi="Times New Roman" w:cs="Times New Roman"/>
                <w:bCs/>
                <w:sz w:val="24"/>
                <w:szCs w:val="24"/>
              </w:rPr>
              <w:t>pirms iesaistīšanas profesionālās izglītības programmā.</w:t>
            </w:r>
          </w:p>
          <w:p w14:paraId="6E866CC9" w14:textId="19583DAF" w:rsidR="00D4638E" w:rsidRPr="00F87A1B" w:rsidRDefault="00D4638E" w:rsidP="00895AF7">
            <w:pPr>
              <w:spacing w:after="0" w:line="240" w:lineRule="auto"/>
              <w:jc w:val="both"/>
              <w:rPr>
                <w:rFonts w:ascii="Times New Roman" w:hAnsi="Times New Roman" w:cs="Times New Roman"/>
                <w:bCs/>
                <w:sz w:val="24"/>
                <w:szCs w:val="24"/>
              </w:rPr>
            </w:pPr>
            <w:r w:rsidRPr="00F87A1B">
              <w:rPr>
                <w:rFonts w:ascii="Times New Roman" w:hAnsi="Times New Roman" w:cs="Times New Roman"/>
                <w:bCs/>
                <w:sz w:val="24"/>
                <w:szCs w:val="24"/>
              </w:rPr>
              <w:lastRenderedPageBreak/>
              <w:t xml:space="preserve">I ceturksnī notikušas individuālas vai/un grupu karjeras konsultācijas ieslodzītajiem sakarā ar darba meklēšanu – 69 ieslodzītie saņēmuši konsultāciju. </w:t>
            </w:r>
          </w:p>
          <w:p w14:paraId="5EDB8788" w14:textId="0729D539" w:rsidR="001D2799" w:rsidRPr="00F87A1B" w:rsidRDefault="001D2799" w:rsidP="00895AF7">
            <w:pPr>
              <w:spacing w:after="0" w:line="240" w:lineRule="auto"/>
              <w:jc w:val="both"/>
              <w:rPr>
                <w:rFonts w:ascii="Times New Roman" w:hAnsi="Times New Roman" w:cs="Times New Roman"/>
                <w:b/>
                <w:bCs/>
                <w:sz w:val="24"/>
                <w:szCs w:val="24"/>
              </w:rPr>
            </w:pPr>
            <w:r w:rsidRPr="00F87A1B">
              <w:rPr>
                <w:rFonts w:ascii="Times New Roman" w:hAnsi="Times New Roman" w:cs="Times New Roman"/>
                <w:b/>
                <w:bCs/>
                <w:sz w:val="24"/>
                <w:szCs w:val="24"/>
              </w:rPr>
              <w:t>II pusgadā:</w:t>
            </w:r>
          </w:p>
          <w:p w14:paraId="7D3BC90E" w14:textId="2D999644" w:rsidR="00C61BD1" w:rsidRPr="00F87A1B" w:rsidRDefault="001D2799" w:rsidP="00C61BD1">
            <w:pPr>
              <w:spacing w:after="0" w:line="240" w:lineRule="auto"/>
              <w:jc w:val="both"/>
              <w:rPr>
                <w:rFonts w:ascii="Times New Roman" w:hAnsi="Times New Roman" w:cs="Times New Roman"/>
                <w:bCs/>
                <w:sz w:val="24"/>
                <w:szCs w:val="24"/>
              </w:rPr>
            </w:pPr>
            <w:r w:rsidRPr="00F87A1B">
              <w:rPr>
                <w:rFonts w:ascii="Times New Roman" w:hAnsi="Times New Roman" w:cs="Times New Roman"/>
                <w:bCs/>
                <w:sz w:val="24"/>
                <w:szCs w:val="24"/>
              </w:rPr>
              <w:t>III ceturksnī 124 ieslodzītie ieslodzījuma vietās saņēmuši individuālas vai/un grupu karjeras konsultācijas pirms iesaistīšanas profesionālās izglītības programmā.</w:t>
            </w:r>
          </w:p>
          <w:p w14:paraId="3112B387" w14:textId="641BF688" w:rsidR="00C61BD1" w:rsidRPr="00F87A1B" w:rsidRDefault="00C61BD1" w:rsidP="00C61BD1">
            <w:pPr>
              <w:spacing w:after="0" w:line="240" w:lineRule="auto"/>
              <w:jc w:val="both"/>
              <w:rPr>
                <w:rFonts w:ascii="Times New Roman" w:hAnsi="Times New Roman" w:cs="Times New Roman"/>
                <w:bCs/>
                <w:sz w:val="24"/>
                <w:szCs w:val="24"/>
              </w:rPr>
            </w:pPr>
            <w:r w:rsidRPr="00F87A1B">
              <w:rPr>
                <w:rFonts w:ascii="Times New Roman" w:hAnsi="Times New Roman" w:cs="Times New Roman"/>
                <w:bCs/>
                <w:sz w:val="24"/>
                <w:szCs w:val="24"/>
              </w:rPr>
              <w:t>IV ceturksnī 31 ieslodzītais saņēmis individuālas vai/un grupu karjeras konsultācijas pirms iesaistīšanas profesionālās izglītības programmā.</w:t>
            </w:r>
          </w:p>
          <w:p w14:paraId="4548CE16" w14:textId="449F5A1B" w:rsidR="001D2799" w:rsidRPr="00F87A1B" w:rsidRDefault="001D2799" w:rsidP="001D2799">
            <w:pPr>
              <w:spacing w:after="0" w:line="240" w:lineRule="auto"/>
              <w:jc w:val="both"/>
              <w:rPr>
                <w:rFonts w:ascii="Times New Roman" w:hAnsi="Times New Roman" w:cs="Times New Roman"/>
                <w:bCs/>
                <w:sz w:val="24"/>
                <w:szCs w:val="24"/>
              </w:rPr>
            </w:pPr>
            <w:r w:rsidRPr="00F87A1B">
              <w:rPr>
                <w:rFonts w:ascii="Times New Roman" w:hAnsi="Times New Roman" w:cs="Times New Roman"/>
                <w:bCs/>
                <w:sz w:val="24"/>
                <w:szCs w:val="24"/>
              </w:rPr>
              <w:t xml:space="preserve">III ceturksnī notikušas </w:t>
            </w:r>
            <w:r w:rsidR="00BF3E61" w:rsidRPr="00F87A1B">
              <w:rPr>
                <w:rFonts w:ascii="Times New Roman" w:hAnsi="Times New Roman" w:cs="Times New Roman"/>
                <w:bCs/>
                <w:sz w:val="24"/>
                <w:szCs w:val="24"/>
              </w:rPr>
              <w:t xml:space="preserve">84 </w:t>
            </w:r>
            <w:r w:rsidRPr="00F87A1B">
              <w:rPr>
                <w:rFonts w:ascii="Times New Roman" w:hAnsi="Times New Roman" w:cs="Times New Roman"/>
                <w:bCs/>
                <w:sz w:val="24"/>
                <w:szCs w:val="24"/>
              </w:rPr>
              <w:t>individuālas vai/un grupu karjeras konsultācijas ieslodzītajiem pirms atbrīvošanas sakarā ar darba meklēšanu</w:t>
            </w:r>
          </w:p>
          <w:p w14:paraId="736C52F0" w14:textId="3F574BAF" w:rsidR="00895AF7" w:rsidRPr="00F87A1B" w:rsidRDefault="00C61BD1" w:rsidP="000263E7">
            <w:pPr>
              <w:spacing w:after="0" w:line="240" w:lineRule="auto"/>
              <w:jc w:val="both"/>
              <w:rPr>
                <w:rFonts w:ascii="Times New Roman" w:hAnsi="Times New Roman" w:cs="Times New Roman"/>
                <w:bCs/>
                <w:sz w:val="24"/>
                <w:szCs w:val="24"/>
              </w:rPr>
            </w:pPr>
            <w:r w:rsidRPr="00F87A1B">
              <w:rPr>
                <w:rFonts w:ascii="Times New Roman" w:hAnsi="Times New Roman" w:cs="Times New Roman"/>
                <w:bCs/>
                <w:sz w:val="24"/>
                <w:szCs w:val="24"/>
              </w:rPr>
              <w:t>IV ceturksnī notikušas 55 individuālas vai/un grupu karjeras konsultācijas ieslodzītajiem pirms atbrīvošanas sakarā ar darba meklēšanu</w:t>
            </w:r>
          </w:p>
        </w:tc>
      </w:tr>
      <w:tr w:rsidR="00627FEA" w:rsidRPr="00F87A1B" w14:paraId="4486ECF6" w14:textId="77777777" w:rsidTr="006D2B5F">
        <w:tc>
          <w:tcPr>
            <w:tcW w:w="332" w:type="pct"/>
            <w:vMerge/>
            <w:tcBorders>
              <w:top w:val="outset" w:sz="6" w:space="0" w:color="414142"/>
              <w:left w:val="outset" w:sz="6" w:space="0" w:color="414142"/>
              <w:bottom w:val="outset" w:sz="6" w:space="0" w:color="414142"/>
              <w:right w:val="outset" w:sz="6" w:space="0" w:color="414142"/>
            </w:tcBorders>
            <w:hideMark/>
          </w:tcPr>
          <w:p w14:paraId="06DE0E63" w14:textId="77777777" w:rsidR="00627FEA" w:rsidRPr="00F87A1B" w:rsidRDefault="00627FEA" w:rsidP="00627FEA">
            <w:pPr>
              <w:spacing w:after="0" w:line="240" w:lineRule="auto"/>
              <w:rPr>
                <w:rFonts w:ascii="Times New Roman" w:hAnsi="Times New Roman" w:cs="Times New Roman"/>
                <w:sz w:val="24"/>
                <w:szCs w:val="24"/>
              </w:rPr>
            </w:pPr>
          </w:p>
        </w:tc>
        <w:tc>
          <w:tcPr>
            <w:tcW w:w="806" w:type="pct"/>
            <w:vMerge/>
            <w:tcBorders>
              <w:top w:val="outset" w:sz="6" w:space="0" w:color="414142"/>
              <w:left w:val="outset" w:sz="6" w:space="0" w:color="414142"/>
              <w:bottom w:val="outset" w:sz="6" w:space="0" w:color="414142"/>
              <w:right w:val="outset" w:sz="6" w:space="0" w:color="414142"/>
            </w:tcBorders>
            <w:hideMark/>
          </w:tcPr>
          <w:p w14:paraId="0FDAA0DE" w14:textId="77777777" w:rsidR="00627FEA" w:rsidRPr="00F87A1B" w:rsidRDefault="00627FEA" w:rsidP="00627FEA">
            <w:pPr>
              <w:spacing w:after="0" w:line="240" w:lineRule="auto"/>
              <w:rPr>
                <w:rFonts w:ascii="Times New Roman" w:hAnsi="Times New Roman" w:cs="Times New Roman"/>
                <w:sz w:val="24"/>
                <w:szCs w:val="24"/>
              </w:rPr>
            </w:pPr>
          </w:p>
        </w:tc>
        <w:tc>
          <w:tcPr>
            <w:tcW w:w="729" w:type="pct"/>
            <w:vMerge/>
            <w:tcBorders>
              <w:top w:val="outset" w:sz="6" w:space="0" w:color="414142"/>
              <w:left w:val="outset" w:sz="6" w:space="0" w:color="414142"/>
              <w:bottom w:val="outset" w:sz="6" w:space="0" w:color="414142"/>
              <w:right w:val="outset" w:sz="6" w:space="0" w:color="414142"/>
            </w:tcBorders>
            <w:hideMark/>
          </w:tcPr>
          <w:p w14:paraId="515A2144" w14:textId="77777777" w:rsidR="00627FEA" w:rsidRPr="00F87A1B" w:rsidRDefault="00627FEA" w:rsidP="00627FEA">
            <w:pPr>
              <w:spacing w:after="0" w:line="240" w:lineRule="auto"/>
              <w:jc w:val="both"/>
              <w:rPr>
                <w:rFonts w:ascii="Times New Roman" w:hAnsi="Times New Roman" w:cs="Times New Roman"/>
                <w:sz w:val="24"/>
                <w:szCs w:val="24"/>
              </w:rPr>
            </w:pPr>
          </w:p>
        </w:tc>
        <w:tc>
          <w:tcPr>
            <w:tcW w:w="851" w:type="pct"/>
            <w:tcBorders>
              <w:top w:val="outset" w:sz="6" w:space="0" w:color="414142"/>
              <w:left w:val="outset" w:sz="6" w:space="0" w:color="414142"/>
              <w:bottom w:val="outset" w:sz="6" w:space="0" w:color="414142"/>
              <w:right w:val="single" w:sz="4" w:space="0" w:color="auto"/>
            </w:tcBorders>
            <w:hideMark/>
          </w:tcPr>
          <w:p w14:paraId="09BB0586" w14:textId="77777777" w:rsidR="00627FEA" w:rsidRPr="00F87A1B" w:rsidRDefault="00627FEA" w:rsidP="00627FE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250 ieslodzītie iesaistīti profesionālās izglītības programmu praksē ieslodzījuma vietā</w:t>
            </w:r>
          </w:p>
        </w:tc>
        <w:tc>
          <w:tcPr>
            <w:tcW w:w="2282" w:type="pct"/>
            <w:tcBorders>
              <w:top w:val="single" w:sz="4" w:space="0" w:color="auto"/>
              <w:left w:val="single" w:sz="4" w:space="0" w:color="auto"/>
              <w:bottom w:val="single" w:sz="4" w:space="0" w:color="auto"/>
              <w:right w:val="single" w:sz="4" w:space="0" w:color="auto"/>
            </w:tcBorders>
          </w:tcPr>
          <w:p w14:paraId="66CF94A8" w14:textId="65C0A134" w:rsidR="00627FEA" w:rsidRPr="00F87A1B" w:rsidRDefault="00627FEA" w:rsidP="00627FEA">
            <w:pPr>
              <w:spacing w:after="0" w:line="240" w:lineRule="auto"/>
              <w:jc w:val="both"/>
              <w:rPr>
                <w:rFonts w:ascii="Times New Roman" w:hAnsi="Times New Roman" w:cs="Times New Roman"/>
                <w:sz w:val="24"/>
                <w:szCs w:val="24"/>
              </w:rPr>
            </w:pPr>
          </w:p>
        </w:tc>
      </w:tr>
      <w:tr w:rsidR="00627FEA" w:rsidRPr="00F87A1B" w14:paraId="5DF7AD37" w14:textId="77777777" w:rsidTr="00AA5B24">
        <w:tc>
          <w:tcPr>
            <w:tcW w:w="5000" w:type="pct"/>
            <w:gridSpan w:val="5"/>
            <w:tcBorders>
              <w:top w:val="outset" w:sz="6" w:space="0" w:color="414142"/>
              <w:left w:val="outset" w:sz="6" w:space="0" w:color="414142"/>
              <w:bottom w:val="outset" w:sz="6" w:space="0" w:color="414142"/>
              <w:right w:val="outset" w:sz="6" w:space="0" w:color="414142"/>
            </w:tcBorders>
            <w:shd w:val="clear" w:color="auto" w:fill="D9D9D9" w:themeFill="background1" w:themeFillShade="D9"/>
            <w:hideMark/>
          </w:tcPr>
          <w:p w14:paraId="073D83D8" w14:textId="77777777" w:rsidR="00627FEA" w:rsidRPr="00F87A1B" w:rsidRDefault="00627FEA" w:rsidP="00627FEA">
            <w:pPr>
              <w:spacing w:after="0" w:line="240" w:lineRule="auto"/>
              <w:jc w:val="both"/>
              <w:rPr>
                <w:rFonts w:ascii="Times New Roman" w:hAnsi="Times New Roman" w:cs="Times New Roman"/>
                <w:b/>
                <w:i/>
                <w:sz w:val="24"/>
                <w:szCs w:val="24"/>
              </w:rPr>
            </w:pPr>
            <w:r w:rsidRPr="00F87A1B">
              <w:rPr>
                <w:rFonts w:ascii="Times New Roman" w:hAnsi="Times New Roman" w:cs="Times New Roman"/>
                <w:b/>
                <w:i/>
                <w:sz w:val="24"/>
                <w:szCs w:val="24"/>
              </w:rPr>
              <w:t>3.2. Profesionālās izglītības un profesionālās pilnveides pasākumi ieslodzījumā esošajiem jauniešiem "Jauniešu garantijas" ietvaros</w:t>
            </w:r>
          </w:p>
        </w:tc>
      </w:tr>
      <w:tr w:rsidR="007B265A" w:rsidRPr="00F87A1B" w14:paraId="5613CCFC" w14:textId="77777777" w:rsidTr="006D2B5F">
        <w:tc>
          <w:tcPr>
            <w:tcW w:w="332" w:type="pct"/>
            <w:vMerge w:val="restart"/>
            <w:tcBorders>
              <w:top w:val="outset" w:sz="6" w:space="0" w:color="414142"/>
              <w:left w:val="outset" w:sz="6" w:space="0" w:color="414142"/>
              <w:bottom w:val="outset" w:sz="6" w:space="0" w:color="414142"/>
              <w:right w:val="outset" w:sz="6" w:space="0" w:color="414142"/>
            </w:tcBorders>
            <w:hideMark/>
          </w:tcPr>
          <w:p w14:paraId="01BCF638" w14:textId="77777777" w:rsidR="007B265A" w:rsidRPr="00F87A1B" w:rsidRDefault="007B265A" w:rsidP="00627FEA">
            <w:pPr>
              <w:spacing w:after="0" w:line="240" w:lineRule="auto"/>
              <w:rPr>
                <w:rFonts w:ascii="Times New Roman" w:hAnsi="Times New Roman" w:cs="Times New Roman"/>
                <w:sz w:val="24"/>
                <w:szCs w:val="24"/>
              </w:rPr>
            </w:pPr>
            <w:r w:rsidRPr="00F87A1B">
              <w:rPr>
                <w:rFonts w:ascii="Times New Roman" w:hAnsi="Times New Roman" w:cs="Times New Roman"/>
                <w:sz w:val="24"/>
                <w:szCs w:val="24"/>
              </w:rPr>
              <w:t>1.</w:t>
            </w:r>
          </w:p>
        </w:tc>
        <w:tc>
          <w:tcPr>
            <w:tcW w:w="806" w:type="pct"/>
            <w:vMerge w:val="restart"/>
            <w:tcBorders>
              <w:top w:val="outset" w:sz="6" w:space="0" w:color="414142"/>
              <w:left w:val="outset" w:sz="6" w:space="0" w:color="414142"/>
              <w:bottom w:val="outset" w:sz="6" w:space="0" w:color="414142"/>
              <w:right w:val="outset" w:sz="6" w:space="0" w:color="414142"/>
            </w:tcBorders>
            <w:hideMark/>
          </w:tcPr>
          <w:p w14:paraId="493E70A6" w14:textId="77777777" w:rsidR="007B265A" w:rsidRPr="00F87A1B" w:rsidRDefault="007B265A" w:rsidP="00627FEA">
            <w:pPr>
              <w:spacing w:after="0" w:line="240" w:lineRule="auto"/>
              <w:rPr>
                <w:rFonts w:ascii="Times New Roman" w:hAnsi="Times New Roman" w:cs="Times New Roman"/>
                <w:sz w:val="24"/>
                <w:szCs w:val="24"/>
              </w:rPr>
            </w:pPr>
            <w:r w:rsidRPr="00F87A1B">
              <w:rPr>
                <w:rFonts w:ascii="Times New Roman" w:hAnsi="Times New Roman" w:cs="Times New Roman"/>
                <w:sz w:val="24"/>
                <w:szCs w:val="24"/>
              </w:rPr>
              <w:t xml:space="preserve">Jauniešu garantijas ietvaros (jauniešiem no 15-29 gadus vecas personas) nodrošināta pamatprasmju un kompetenču (profesionālās tālākizglītības un profesionālās pilnveides izglītības programmu) apguves </w:t>
            </w:r>
            <w:r w:rsidRPr="00F87A1B">
              <w:rPr>
                <w:rFonts w:ascii="Times New Roman" w:hAnsi="Times New Roman" w:cs="Times New Roman"/>
                <w:sz w:val="24"/>
                <w:szCs w:val="24"/>
              </w:rPr>
              <w:lastRenderedPageBreak/>
              <w:t>pasākumu īstenošana jauniešiem ieslodzījuma vietās, kā arī karjeras atbalsta pasākumu īstenošana ieslodzījuma vietās</w:t>
            </w:r>
          </w:p>
        </w:tc>
        <w:tc>
          <w:tcPr>
            <w:tcW w:w="729" w:type="pct"/>
            <w:tcBorders>
              <w:top w:val="outset" w:sz="6" w:space="0" w:color="414142"/>
              <w:left w:val="outset" w:sz="6" w:space="0" w:color="414142"/>
              <w:bottom w:val="outset" w:sz="6" w:space="0" w:color="414142"/>
              <w:right w:val="outset" w:sz="6" w:space="0" w:color="414142"/>
            </w:tcBorders>
            <w:hideMark/>
          </w:tcPr>
          <w:p w14:paraId="7B7473E2" w14:textId="77777777" w:rsidR="007B265A" w:rsidRPr="00F87A1B" w:rsidRDefault="007B265A" w:rsidP="00627FE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lastRenderedPageBreak/>
              <w:t>Ieslodzītajiem jauniešiem, kas tiek iesaistīti pamatprasmju apguvē, palielinās iespējas iesaistīties darba tirgū pēc ieslodzījuma</w:t>
            </w:r>
          </w:p>
        </w:tc>
        <w:tc>
          <w:tcPr>
            <w:tcW w:w="851" w:type="pct"/>
            <w:tcBorders>
              <w:top w:val="outset" w:sz="6" w:space="0" w:color="414142"/>
              <w:left w:val="outset" w:sz="6" w:space="0" w:color="414142"/>
              <w:bottom w:val="outset" w:sz="6" w:space="0" w:color="414142"/>
              <w:right w:val="outset" w:sz="6" w:space="0" w:color="414142"/>
            </w:tcBorders>
            <w:hideMark/>
          </w:tcPr>
          <w:p w14:paraId="3D8EA54E" w14:textId="2F145099" w:rsidR="007B265A" w:rsidRPr="00F87A1B" w:rsidRDefault="007B265A" w:rsidP="00627FE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Pamatprasmju apguve nodrošināta 10 jauniešiem ieslodzījuma vietās</w:t>
            </w:r>
          </w:p>
        </w:tc>
        <w:tc>
          <w:tcPr>
            <w:tcW w:w="2282" w:type="pct"/>
            <w:tcBorders>
              <w:top w:val="outset" w:sz="6" w:space="0" w:color="414142"/>
              <w:left w:val="outset" w:sz="6" w:space="0" w:color="414142"/>
              <w:bottom w:val="single" w:sz="4" w:space="0" w:color="auto"/>
              <w:right w:val="outset" w:sz="6" w:space="0" w:color="414142"/>
            </w:tcBorders>
          </w:tcPr>
          <w:p w14:paraId="24687316" w14:textId="1D1329F8" w:rsidR="007B265A" w:rsidRPr="00F87A1B" w:rsidRDefault="00370BC9" w:rsidP="00E16BA2">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 xml:space="preserve">Izpildīts </w:t>
            </w:r>
          </w:p>
        </w:tc>
      </w:tr>
      <w:tr w:rsidR="007B265A" w:rsidRPr="00F87A1B" w14:paraId="35683767" w14:textId="77777777" w:rsidTr="006D2B5F">
        <w:tc>
          <w:tcPr>
            <w:tcW w:w="332" w:type="pct"/>
            <w:vMerge/>
            <w:tcBorders>
              <w:top w:val="outset" w:sz="6" w:space="0" w:color="414142"/>
              <w:left w:val="outset" w:sz="6" w:space="0" w:color="414142"/>
              <w:bottom w:val="outset" w:sz="6" w:space="0" w:color="414142"/>
              <w:right w:val="outset" w:sz="6" w:space="0" w:color="414142"/>
            </w:tcBorders>
            <w:hideMark/>
          </w:tcPr>
          <w:p w14:paraId="50ABD003" w14:textId="77777777" w:rsidR="007B265A" w:rsidRPr="00F87A1B" w:rsidRDefault="007B265A" w:rsidP="00627FEA">
            <w:pPr>
              <w:spacing w:after="0" w:line="240" w:lineRule="auto"/>
              <w:rPr>
                <w:rFonts w:ascii="Times New Roman" w:hAnsi="Times New Roman" w:cs="Times New Roman"/>
                <w:sz w:val="24"/>
                <w:szCs w:val="24"/>
              </w:rPr>
            </w:pPr>
          </w:p>
        </w:tc>
        <w:tc>
          <w:tcPr>
            <w:tcW w:w="806" w:type="pct"/>
            <w:vMerge/>
            <w:tcBorders>
              <w:top w:val="outset" w:sz="6" w:space="0" w:color="414142"/>
              <w:left w:val="outset" w:sz="6" w:space="0" w:color="414142"/>
              <w:bottom w:val="outset" w:sz="6" w:space="0" w:color="414142"/>
              <w:right w:val="outset" w:sz="6" w:space="0" w:color="414142"/>
            </w:tcBorders>
            <w:hideMark/>
          </w:tcPr>
          <w:p w14:paraId="6A57F594" w14:textId="77777777" w:rsidR="007B265A" w:rsidRPr="00F87A1B" w:rsidRDefault="007B265A" w:rsidP="00627FEA">
            <w:pPr>
              <w:spacing w:after="0" w:line="240" w:lineRule="auto"/>
              <w:rPr>
                <w:rFonts w:ascii="Times New Roman" w:hAnsi="Times New Roman" w:cs="Times New Roman"/>
                <w:sz w:val="24"/>
                <w:szCs w:val="24"/>
              </w:rPr>
            </w:pPr>
          </w:p>
        </w:tc>
        <w:tc>
          <w:tcPr>
            <w:tcW w:w="729" w:type="pct"/>
            <w:tcBorders>
              <w:top w:val="outset" w:sz="6" w:space="0" w:color="414142"/>
              <w:left w:val="outset" w:sz="6" w:space="0" w:color="414142"/>
              <w:bottom w:val="outset" w:sz="6" w:space="0" w:color="414142"/>
              <w:right w:val="outset" w:sz="6" w:space="0" w:color="414142"/>
            </w:tcBorders>
            <w:hideMark/>
          </w:tcPr>
          <w:p w14:paraId="4B751D96" w14:textId="77777777" w:rsidR="007B265A" w:rsidRPr="00F87A1B" w:rsidRDefault="007B265A" w:rsidP="00627FE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 xml:space="preserve">Ieslodzītajiem jauniešiem, kas tiek iesaistīti </w:t>
            </w:r>
            <w:r w:rsidRPr="00F87A1B">
              <w:rPr>
                <w:rFonts w:ascii="Times New Roman" w:hAnsi="Times New Roman" w:cs="Times New Roman"/>
                <w:sz w:val="24"/>
                <w:szCs w:val="24"/>
              </w:rPr>
              <w:lastRenderedPageBreak/>
              <w:t>profesionālās tālākizglītības programmu apguvē, palielinās iespējas iesaistīties darba tirgū pēc ieslodzījuma</w:t>
            </w:r>
          </w:p>
        </w:tc>
        <w:tc>
          <w:tcPr>
            <w:tcW w:w="851" w:type="pct"/>
            <w:tcBorders>
              <w:top w:val="outset" w:sz="6" w:space="0" w:color="414142"/>
              <w:left w:val="outset" w:sz="6" w:space="0" w:color="414142"/>
              <w:bottom w:val="outset" w:sz="6" w:space="0" w:color="414142"/>
              <w:right w:val="single" w:sz="4" w:space="0" w:color="auto"/>
            </w:tcBorders>
            <w:hideMark/>
          </w:tcPr>
          <w:p w14:paraId="66FCCFC4" w14:textId="77777777" w:rsidR="007B265A" w:rsidRPr="00F87A1B" w:rsidRDefault="007B265A" w:rsidP="00627FE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lastRenderedPageBreak/>
              <w:t xml:space="preserve">Profesionālās tālākizglītības programmas īstenotas 40 </w:t>
            </w:r>
            <w:r w:rsidRPr="00F87A1B">
              <w:rPr>
                <w:rFonts w:ascii="Times New Roman" w:hAnsi="Times New Roman" w:cs="Times New Roman"/>
                <w:sz w:val="24"/>
                <w:szCs w:val="24"/>
              </w:rPr>
              <w:lastRenderedPageBreak/>
              <w:t>jauniešiem ieslodzījuma vietās</w:t>
            </w:r>
          </w:p>
        </w:tc>
        <w:tc>
          <w:tcPr>
            <w:tcW w:w="2282" w:type="pct"/>
            <w:tcBorders>
              <w:top w:val="single" w:sz="4" w:space="0" w:color="auto"/>
              <w:left w:val="single" w:sz="4" w:space="0" w:color="auto"/>
              <w:bottom w:val="single" w:sz="4" w:space="0" w:color="auto"/>
              <w:right w:val="single" w:sz="4" w:space="0" w:color="auto"/>
            </w:tcBorders>
            <w:hideMark/>
          </w:tcPr>
          <w:p w14:paraId="0BBB8EF6" w14:textId="1B38EAB9" w:rsidR="007B265A" w:rsidRPr="00F87A1B" w:rsidRDefault="00370BC9" w:rsidP="00627FE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lastRenderedPageBreak/>
              <w:t>Izpildīts</w:t>
            </w:r>
          </w:p>
        </w:tc>
      </w:tr>
      <w:tr w:rsidR="007B265A" w:rsidRPr="00F87A1B" w14:paraId="1848D5E2" w14:textId="77777777" w:rsidTr="006D2B5F">
        <w:tc>
          <w:tcPr>
            <w:tcW w:w="332" w:type="pct"/>
            <w:vMerge/>
            <w:tcBorders>
              <w:top w:val="outset" w:sz="6" w:space="0" w:color="414142"/>
              <w:left w:val="outset" w:sz="6" w:space="0" w:color="414142"/>
              <w:bottom w:val="outset" w:sz="6" w:space="0" w:color="414142"/>
              <w:right w:val="outset" w:sz="6" w:space="0" w:color="414142"/>
            </w:tcBorders>
            <w:hideMark/>
          </w:tcPr>
          <w:p w14:paraId="7A22418E" w14:textId="77777777" w:rsidR="007B265A" w:rsidRPr="00F87A1B" w:rsidRDefault="007B265A" w:rsidP="00627FEA">
            <w:pPr>
              <w:spacing w:after="0" w:line="240" w:lineRule="auto"/>
              <w:rPr>
                <w:rFonts w:ascii="Times New Roman" w:hAnsi="Times New Roman" w:cs="Times New Roman"/>
                <w:sz w:val="24"/>
                <w:szCs w:val="24"/>
              </w:rPr>
            </w:pPr>
          </w:p>
        </w:tc>
        <w:tc>
          <w:tcPr>
            <w:tcW w:w="806" w:type="pct"/>
            <w:vMerge/>
            <w:tcBorders>
              <w:top w:val="outset" w:sz="6" w:space="0" w:color="414142"/>
              <w:left w:val="outset" w:sz="6" w:space="0" w:color="414142"/>
              <w:bottom w:val="outset" w:sz="6" w:space="0" w:color="414142"/>
              <w:right w:val="outset" w:sz="6" w:space="0" w:color="414142"/>
            </w:tcBorders>
            <w:hideMark/>
          </w:tcPr>
          <w:p w14:paraId="0F39EE4F" w14:textId="77777777" w:rsidR="007B265A" w:rsidRPr="00F87A1B" w:rsidRDefault="007B265A" w:rsidP="00627FEA">
            <w:pPr>
              <w:spacing w:after="0" w:line="240" w:lineRule="auto"/>
              <w:rPr>
                <w:rFonts w:ascii="Times New Roman" w:hAnsi="Times New Roman" w:cs="Times New Roman"/>
                <w:sz w:val="24"/>
                <w:szCs w:val="24"/>
              </w:rPr>
            </w:pPr>
          </w:p>
        </w:tc>
        <w:tc>
          <w:tcPr>
            <w:tcW w:w="729" w:type="pct"/>
            <w:tcBorders>
              <w:top w:val="outset" w:sz="6" w:space="0" w:color="414142"/>
              <w:left w:val="outset" w:sz="6" w:space="0" w:color="414142"/>
              <w:bottom w:val="outset" w:sz="6" w:space="0" w:color="414142"/>
              <w:right w:val="outset" w:sz="6" w:space="0" w:color="414142"/>
            </w:tcBorders>
            <w:hideMark/>
          </w:tcPr>
          <w:p w14:paraId="3C77FAC8" w14:textId="77777777" w:rsidR="007B265A" w:rsidRPr="00F87A1B" w:rsidRDefault="007B265A" w:rsidP="00627FE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Ieslodzītajiem jauniešiem, kas tiek iesaistīti profesionālās pilnveides programmu apguvē, palielinās iespējas iesaistīties darba tirgū pēc ieslodzījuma</w:t>
            </w:r>
          </w:p>
        </w:tc>
        <w:tc>
          <w:tcPr>
            <w:tcW w:w="851" w:type="pct"/>
            <w:tcBorders>
              <w:top w:val="outset" w:sz="6" w:space="0" w:color="414142"/>
              <w:left w:val="outset" w:sz="6" w:space="0" w:color="414142"/>
              <w:bottom w:val="outset" w:sz="6" w:space="0" w:color="414142"/>
              <w:right w:val="single" w:sz="4" w:space="0" w:color="auto"/>
            </w:tcBorders>
            <w:hideMark/>
          </w:tcPr>
          <w:p w14:paraId="61DC9954" w14:textId="77777777" w:rsidR="007B265A" w:rsidRPr="00F87A1B" w:rsidRDefault="007B265A" w:rsidP="00627FE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Profesionālās pilnveides programmas īstenotas 450 jauniešiem ieslodzījuma vietās</w:t>
            </w:r>
          </w:p>
        </w:tc>
        <w:tc>
          <w:tcPr>
            <w:tcW w:w="2282" w:type="pct"/>
            <w:tcBorders>
              <w:top w:val="single" w:sz="4" w:space="0" w:color="auto"/>
              <w:left w:val="single" w:sz="4" w:space="0" w:color="auto"/>
              <w:bottom w:val="single" w:sz="4" w:space="0" w:color="auto"/>
              <w:right w:val="single" w:sz="4" w:space="0" w:color="auto"/>
            </w:tcBorders>
            <w:hideMark/>
          </w:tcPr>
          <w:p w14:paraId="66F32113" w14:textId="71916FA7" w:rsidR="007B265A" w:rsidRPr="00F87A1B" w:rsidRDefault="00370BC9" w:rsidP="00627FE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Izpildīts</w:t>
            </w:r>
          </w:p>
        </w:tc>
      </w:tr>
      <w:tr w:rsidR="00D7161A" w:rsidRPr="00F87A1B" w14:paraId="07AEA06C" w14:textId="77777777" w:rsidTr="006D2B5F">
        <w:tc>
          <w:tcPr>
            <w:tcW w:w="332" w:type="pct"/>
            <w:vMerge/>
            <w:tcBorders>
              <w:top w:val="outset" w:sz="6" w:space="0" w:color="414142"/>
              <w:left w:val="outset" w:sz="6" w:space="0" w:color="414142"/>
              <w:bottom w:val="outset" w:sz="6" w:space="0" w:color="414142"/>
              <w:right w:val="outset" w:sz="6" w:space="0" w:color="414142"/>
            </w:tcBorders>
            <w:hideMark/>
          </w:tcPr>
          <w:p w14:paraId="3D41FBDE" w14:textId="77777777" w:rsidR="00D7161A" w:rsidRPr="00F87A1B" w:rsidRDefault="00D7161A" w:rsidP="007B265A">
            <w:pPr>
              <w:spacing w:after="0" w:line="240" w:lineRule="auto"/>
              <w:rPr>
                <w:rFonts w:ascii="Times New Roman" w:hAnsi="Times New Roman" w:cs="Times New Roman"/>
                <w:sz w:val="24"/>
                <w:szCs w:val="24"/>
              </w:rPr>
            </w:pPr>
          </w:p>
        </w:tc>
        <w:tc>
          <w:tcPr>
            <w:tcW w:w="806" w:type="pct"/>
            <w:vMerge/>
            <w:tcBorders>
              <w:top w:val="outset" w:sz="6" w:space="0" w:color="414142"/>
              <w:left w:val="outset" w:sz="6" w:space="0" w:color="414142"/>
              <w:bottom w:val="outset" w:sz="6" w:space="0" w:color="414142"/>
              <w:right w:val="outset" w:sz="6" w:space="0" w:color="414142"/>
            </w:tcBorders>
            <w:hideMark/>
          </w:tcPr>
          <w:p w14:paraId="27685967" w14:textId="77777777" w:rsidR="00D7161A" w:rsidRPr="00F87A1B" w:rsidRDefault="00D7161A" w:rsidP="007B265A">
            <w:pPr>
              <w:spacing w:after="0" w:line="240" w:lineRule="auto"/>
              <w:rPr>
                <w:rFonts w:ascii="Times New Roman" w:hAnsi="Times New Roman" w:cs="Times New Roman"/>
                <w:sz w:val="24"/>
                <w:szCs w:val="24"/>
              </w:rPr>
            </w:pPr>
          </w:p>
        </w:tc>
        <w:tc>
          <w:tcPr>
            <w:tcW w:w="729" w:type="pct"/>
            <w:tcBorders>
              <w:top w:val="outset" w:sz="6" w:space="0" w:color="414142"/>
              <w:left w:val="outset" w:sz="6" w:space="0" w:color="414142"/>
              <w:bottom w:val="outset" w:sz="6" w:space="0" w:color="414142"/>
              <w:right w:val="outset" w:sz="6" w:space="0" w:color="414142"/>
            </w:tcBorders>
            <w:hideMark/>
          </w:tcPr>
          <w:p w14:paraId="693A9184" w14:textId="77777777" w:rsidR="00D7161A" w:rsidRPr="00F87A1B" w:rsidRDefault="00D7161A" w:rsidP="007B265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Ieslodzītajiem jauniešiem, kas saņem karjeras konsultācijas ieslodzījuma vietās, iespējams piemeklēt atbilstošākas profesionālās izglītības programmas</w:t>
            </w:r>
          </w:p>
        </w:tc>
        <w:tc>
          <w:tcPr>
            <w:tcW w:w="851" w:type="pct"/>
            <w:tcBorders>
              <w:top w:val="outset" w:sz="6" w:space="0" w:color="414142"/>
              <w:left w:val="outset" w:sz="6" w:space="0" w:color="414142"/>
              <w:bottom w:val="outset" w:sz="6" w:space="0" w:color="414142"/>
              <w:right w:val="single" w:sz="4" w:space="0" w:color="auto"/>
            </w:tcBorders>
            <w:hideMark/>
          </w:tcPr>
          <w:p w14:paraId="06ED71A3" w14:textId="77777777" w:rsidR="00D7161A" w:rsidRPr="00F87A1B" w:rsidRDefault="00D7161A" w:rsidP="007B265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Karjeras atbalsta pasākumi nodrošināti 1500 jauniešiem ieslodzījumu vietās</w:t>
            </w:r>
          </w:p>
        </w:tc>
        <w:tc>
          <w:tcPr>
            <w:tcW w:w="2282" w:type="pct"/>
            <w:tcBorders>
              <w:top w:val="single" w:sz="4" w:space="0" w:color="auto"/>
              <w:left w:val="single" w:sz="4" w:space="0" w:color="auto"/>
              <w:bottom w:val="single" w:sz="4" w:space="0" w:color="auto"/>
            </w:tcBorders>
            <w:hideMark/>
          </w:tcPr>
          <w:p w14:paraId="3EFA1E7A" w14:textId="6446F4A9" w:rsidR="007854FE" w:rsidRPr="00F87A1B" w:rsidRDefault="0054499C" w:rsidP="00E0117A">
            <w:pPr>
              <w:autoSpaceDE w:val="0"/>
              <w:autoSpaceDN w:val="0"/>
              <w:adjustRightInd w:val="0"/>
              <w:spacing w:after="0" w:line="240" w:lineRule="auto"/>
              <w:jc w:val="both"/>
              <w:rPr>
                <w:rFonts w:ascii="Times New Roman" w:hAnsi="Times New Roman" w:cs="Times New Roman"/>
                <w:bCs/>
                <w:color w:val="000000"/>
                <w:spacing w:val="-2"/>
                <w:sz w:val="24"/>
                <w:szCs w:val="24"/>
              </w:rPr>
            </w:pPr>
            <w:r w:rsidRPr="00F87A1B">
              <w:rPr>
                <w:rFonts w:ascii="Times New Roman" w:hAnsi="Times New Roman" w:cs="Times New Roman"/>
                <w:b/>
                <w:bCs/>
                <w:color w:val="000000"/>
                <w:spacing w:val="-2"/>
                <w:sz w:val="24"/>
                <w:szCs w:val="24"/>
              </w:rPr>
              <w:t>-</w:t>
            </w:r>
          </w:p>
          <w:p w14:paraId="57599CCE" w14:textId="2901A3EA" w:rsidR="00D7161A" w:rsidRPr="00F87A1B" w:rsidRDefault="00D7161A" w:rsidP="00E0117A">
            <w:pPr>
              <w:autoSpaceDE w:val="0"/>
              <w:autoSpaceDN w:val="0"/>
              <w:adjustRightInd w:val="0"/>
              <w:spacing w:after="0" w:line="240" w:lineRule="auto"/>
              <w:jc w:val="both"/>
              <w:rPr>
                <w:rFonts w:ascii="Times New Roman" w:hAnsi="Times New Roman" w:cs="Times New Roman"/>
                <w:bCs/>
                <w:color w:val="000000"/>
                <w:spacing w:val="-2"/>
                <w:sz w:val="24"/>
                <w:szCs w:val="24"/>
              </w:rPr>
            </w:pPr>
            <w:r w:rsidRPr="00F87A1B">
              <w:rPr>
                <w:rFonts w:ascii="Times New Roman" w:hAnsi="Times New Roman" w:cs="Times New Roman"/>
                <w:bCs/>
                <w:color w:val="000000"/>
                <w:spacing w:val="-2"/>
                <w:sz w:val="24"/>
                <w:szCs w:val="24"/>
              </w:rPr>
              <w:t>95 ieslodzītie jaunieši 8 (astoņās) ieslodzījuma vietās saņēmuši karjeras konsultācijas</w:t>
            </w:r>
          </w:p>
          <w:p w14:paraId="23E18220" w14:textId="233A13BC" w:rsidR="00D7161A" w:rsidRPr="00F87A1B" w:rsidRDefault="00D7161A" w:rsidP="00E0117A">
            <w:pPr>
              <w:autoSpaceDE w:val="0"/>
              <w:autoSpaceDN w:val="0"/>
              <w:adjustRightInd w:val="0"/>
              <w:spacing w:after="0" w:line="240" w:lineRule="auto"/>
              <w:jc w:val="both"/>
              <w:rPr>
                <w:rFonts w:ascii="Times New Roman" w:hAnsi="Times New Roman" w:cs="Times New Roman"/>
                <w:bCs/>
                <w:color w:val="000000"/>
                <w:spacing w:val="-2"/>
                <w:sz w:val="24"/>
                <w:szCs w:val="24"/>
              </w:rPr>
            </w:pPr>
          </w:p>
          <w:p w14:paraId="30E141C6" w14:textId="77777777" w:rsidR="006F3997" w:rsidRPr="00F87A1B" w:rsidRDefault="006F3997" w:rsidP="00E0117A">
            <w:pPr>
              <w:autoSpaceDE w:val="0"/>
              <w:autoSpaceDN w:val="0"/>
              <w:adjustRightInd w:val="0"/>
              <w:spacing w:after="0" w:line="240" w:lineRule="auto"/>
              <w:jc w:val="both"/>
              <w:rPr>
                <w:rFonts w:ascii="Times New Roman" w:hAnsi="Times New Roman" w:cs="Times New Roman"/>
                <w:bCs/>
                <w:color w:val="000000"/>
                <w:spacing w:val="-2"/>
                <w:sz w:val="24"/>
                <w:szCs w:val="24"/>
              </w:rPr>
            </w:pPr>
          </w:p>
          <w:p w14:paraId="34BBC6C8" w14:textId="77777777" w:rsidR="00895AF7" w:rsidRPr="00F87A1B" w:rsidRDefault="00895AF7" w:rsidP="00E0117A">
            <w:pPr>
              <w:autoSpaceDE w:val="0"/>
              <w:autoSpaceDN w:val="0"/>
              <w:adjustRightInd w:val="0"/>
              <w:spacing w:after="0" w:line="240" w:lineRule="auto"/>
              <w:jc w:val="both"/>
              <w:rPr>
                <w:rFonts w:ascii="Times New Roman" w:hAnsi="Times New Roman" w:cs="Times New Roman"/>
                <w:bCs/>
                <w:color w:val="000000"/>
                <w:spacing w:val="-2"/>
                <w:sz w:val="24"/>
                <w:szCs w:val="24"/>
              </w:rPr>
            </w:pPr>
          </w:p>
          <w:p w14:paraId="5E2D3748" w14:textId="5390A37A" w:rsidR="00D7161A" w:rsidRPr="00F87A1B" w:rsidRDefault="00D7161A" w:rsidP="00E0117A">
            <w:pPr>
              <w:spacing w:after="0" w:line="240" w:lineRule="auto"/>
              <w:jc w:val="both"/>
              <w:rPr>
                <w:rFonts w:ascii="Times New Roman" w:hAnsi="Times New Roman" w:cs="Times New Roman"/>
                <w:sz w:val="24"/>
                <w:szCs w:val="24"/>
              </w:rPr>
            </w:pPr>
          </w:p>
        </w:tc>
      </w:tr>
      <w:tr w:rsidR="00627FEA" w:rsidRPr="00F87A1B" w14:paraId="13CC8204" w14:textId="77777777" w:rsidTr="00AA5B24">
        <w:tc>
          <w:tcPr>
            <w:tcW w:w="5000" w:type="pct"/>
            <w:gridSpan w:val="5"/>
            <w:tcBorders>
              <w:top w:val="outset" w:sz="6" w:space="0" w:color="414142"/>
              <w:left w:val="outset" w:sz="6" w:space="0" w:color="414142"/>
              <w:bottom w:val="outset" w:sz="6" w:space="0" w:color="414142"/>
              <w:right w:val="outset" w:sz="6" w:space="0" w:color="414142"/>
            </w:tcBorders>
            <w:shd w:val="clear" w:color="auto" w:fill="D9D9D9" w:themeFill="background1" w:themeFillShade="D9"/>
            <w:hideMark/>
          </w:tcPr>
          <w:p w14:paraId="514D0BDA" w14:textId="77777777" w:rsidR="00627FEA" w:rsidRPr="00F87A1B" w:rsidRDefault="00627FEA" w:rsidP="00627FEA">
            <w:pPr>
              <w:spacing w:after="0" w:line="240" w:lineRule="auto"/>
              <w:jc w:val="both"/>
              <w:rPr>
                <w:rFonts w:ascii="Times New Roman" w:hAnsi="Times New Roman" w:cs="Times New Roman"/>
                <w:b/>
                <w:i/>
                <w:sz w:val="24"/>
                <w:szCs w:val="24"/>
              </w:rPr>
            </w:pPr>
            <w:r w:rsidRPr="00F87A1B">
              <w:rPr>
                <w:rFonts w:ascii="Times New Roman" w:hAnsi="Times New Roman" w:cs="Times New Roman"/>
                <w:b/>
                <w:i/>
                <w:sz w:val="24"/>
                <w:szCs w:val="24"/>
              </w:rPr>
              <w:t>3.3. Specifisku atbalsta pasākumu ieviešana bijušo notiesāto nodarbinātībai</w:t>
            </w:r>
          </w:p>
        </w:tc>
      </w:tr>
      <w:tr w:rsidR="00D7161A" w:rsidRPr="00F87A1B" w14:paraId="7DD662D7" w14:textId="77777777" w:rsidTr="006D2B5F">
        <w:tc>
          <w:tcPr>
            <w:tcW w:w="332" w:type="pct"/>
            <w:tcBorders>
              <w:top w:val="outset" w:sz="6" w:space="0" w:color="414142"/>
              <w:left w:val="outset" w:sz="6" w:space="0" w:color="414142"/>
              <w:bottom w:val="outset" w:sz="6" w:space="0" w:color="414142"/>
              <w:right w:val="outset" w:sz="6" w:space="0" w:color="414142"/>
            </w:tcBorders>
            <w:hideMark/>
          </w:tcPr>
          <w:p w14:paraId="27A4826F" w14:textId="77777777" w:rsidR="00D7161A" w:rsidRPr="00F87A1B" w:rsidRDefault="00D7161A" w:rsidP="009A43ED">
            <w:pPr>
              <w:spacing w:after="0" w:line="240" w:lineRule="auto"/>
              <w:rPr>
                <w:rFonts w:ascii="Times New Roman" w:hAnsi="Times New Roman" w:cs="Times New Roman"/>
                <w:sz w:val="24"/>
                <w:szCs w:val="24"/>
              </w:rPr>
            </w:pPr>
            <w:r w:rsidRPr="00F87A1B">
              <w:rPr>
                <w:rFonts w:ascii="Times New Roman" w:hAnsi="Times New Roman" w:cs="Times New Roman"/>
                <w:sz w:val="24"/>
                <w:szCs w:val="24"/>
              </w:rPr>
              <w:t>1.</w:t>
            </w:r>
          </w:p>
        </w:tc>
        <w:tc>
          <w:tcPr>
            <w:tcW w:w="806" w:type="pct"/>
            <w:tcBorders>
              <w:top w:val="outset" w:sz="6" w:space="0" w:color="414142"/>
              <w:left w:val="outset" w:sz="6" w:space="0" w:color="414142"/>
              <w:bottom w:val="outset" w:sz="6" w:space="0" w:color="414142"/>
              <w:right w:val="outset" w:sz="6" w:space="0" w:color="414142"/>
            </w:tcBorders>
            <w:hideMark/>
          </w:tcPr>
          <w:p w14:paraId="6D2CB1E4" w14:textId="77777777" w:rsidR="00D7161A" w:rsidRPr="00F87A1B" w:rsidRDefault="00D7161A" w:rsidP="009A43ED">
            <w:pPr>
              <w:spacing w:after="0" w:line="240" w:lineRule="auto"/>
              <w:rPr>
                <w:rFonts w:ascii="Times New Roman" w:hAnsi="Times New Roman" w:cs="Times New Roman"/>
                <w:sz w:val="24"/>
                <w:szCs w:val="24"/>
              </w:rPr>
            </w:pPr>
            <w:r w:rsidRPr="00F87A1B">
              <w:rPr>
                <w:rFonts w:ascii="Times New Roman" w:hAnsi="Times New Roman" w:cs="Times New Roman"/>
                <w:sz w:val="24"/>
                <w:szCs w:val="24"/>
              </w:rPr>
              <w:t xml:space="preserve">Psihologa konsultācijas VPD klientiem, lai novērstu problēmas, </w:t>
            </w:r>
            <w:r w:rsidRPr="00F87A1B">
              <w:rPr>
                <w:rFonts w:ascii="Times New Roman" w:hAnsi="Times New Roman" w:cs="Times New Roman"/>
                <w:sz w:val="24"/>
                <w:szCs w:val="24"/>
              </w:rPr>
              <w:lastRenderedPageBreak/>
              <w:t>kuras traucē klienta nodarbinātībai</w:t>
            </w:r>
          </w:p>
        </w:tc>
        <w:tc>
          <w:tcPr>
            <w:tcW w:w="729" w:type="pct"/>
            <w:tcBorders>
              <w:top w:val="outset" w:sz="6" w:space="0" w:color="414142"/>
              <w:left w:val="outset" w:sz="6" w:space="0" w:color="414142"/>
              <w:bottom w:val="outset" w:sz="6" w:space="0" w:color="414142"/>
              <w:right w:val="outset" w:sz="6" w:space="0" w:color="414142"/>
            </w:tcBorders>
            <w:hideMark/>
          </w:tcPr>
          <w:p w14:paraId="66B1624D" w14:textId="77777777" w:rsidR="00D7161A" w:rsidRPr="00F87A1B" w:rsidRDefault="00D7161A" w:rsidP="009A43ED">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lastRenderedPageBreak/>
              <w:t xml:space="preserve">VPD klienti saņem psihologa konsultācijas, tādējādi novēršot </w:t>
            </w:r>
            <w:r w:rsidRPr="00F87A1B">
              <w:rPr>
                <w:rFonts w:ascii="Times New Roman" w:hAnsi="Times New Roman" w:cs="Times New Roman"/>
                <w:sz w:val="24"/>
                <w:szCs w:val="24"/>
              </w:rPr>
              <w:lastRenderedPageBreak/>
              <w:t>šķēršļus nodarbinātībai</w:t>
            </w:r>
          </w:p>
        </w:tc>
        <w:tc>
          <w:tcPr>
            <w:tcW w:w="851" w:type="pct"/>
            <w:tcBorders>
              <w:top w:val="outset" w:sz="6" w:space="0" w:color="414142"/>
              <w:left w:val="outset" w:sz="6" w:space="0" w:color="414142"/>
              <w:bottom w:val="outset" w:sz="6" w:space="0" w:color="414142"/>
              <w:right w:val="single" w:sz="4" w:space="0" w:color="auto"/>
            </w:tcBorders>
            <w:hideMark/>
          </w:tcPr>
          <w:p w14:paraId="3E150228" w14:textId="77777777" w:rsidR="00D7161A" w:rsidRPr="00F87A1B" w:rsidRDefault="00D7161A" w:rsidP="009A43ED">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lastRenderedPageBreak/>
              <w:t>300 VPD klienti saņēmuši psihologa konsultācijas</w:t>
            </w:r>
          </w:p>
        </w:tc>
        <w:tc>
          <w:tcPr>
            <w:tcW w:w="2282" w:type="pct"/>
            <w:tcBorders>
              <w:top w:val="single" w:sz="4" w:space="0" w:color="auto"/>
              <w:left w:val="single" w:sz="4" w:space="0" w:color="auto"/>
              <w:bottom w:val="single" w:sz="4" w:space="0" w:color="auto"/>
              <w:right w:val="single" w:sz="4" w:space="0" w:color="auto"/>
            </w:tcBorders>
          </w:tcPr>
          <w:p w14:paraId="52201265" w14:textId="77777777" w:rsidR="00A1048D" w:rsidRPr="00F87A1B" w:rsidRDefault="00A1048D" w:rsidP="00A1048D">
            <w:pPr>
              <w:spacing w:after="0" w:line="240" w:lineRule="auto"/>
              <w:jc w:val="both"/>
              <w:rPr>
                <w:rFonts w:ascii="Times New Roman" w:hAnsi="Times New Roman" w:cs="Times New Roman"/>
                <w:b/>
                <w:sz w:val="24"/>
                <w:szCs w:val="24"/>
              </w:rPr>
            </w:pPr>
            <w:r w:rsidRPr="00F87A1B">
              <w:rPr>
                <w:rFonts w:ascii="Times New Roman" w:hAnsi="Times New Roman" w:cs="Times New Roman"/>
                <w:b/>
                <w:sz w:val="24"/>
                <w:szCs w:val="24"/>
              </w:rPr>
              <w:t>2019. gadā:</w:t>
            </w:r>
          </w:p>
          <w:p w14:paraId="01AEDF55" w14:textId="77777777" w:rsidR="00D7161A" w:rsidRPr="00F87A1B" w:rsidRDefault="00D7161A" w:rsidP="00E0117A">
            <w:pPr>
              <w:spacing w:after="0" w:line="240" w:lineRule="auto"/>
              <w:jc w:val="both"/>
              <w:rPr>
                <w:rFonts w:ascii="Times New Roman" w:hAnsi="Times New Roman" w:cs="Times New Roman"/>
                <w:color w:val="000000"/>
                <w:spacing w:val="-2"/>
                <w:sz w:val="24"/>
                <w:szCs w:val="24"/>
              </w:rPr>
            </w:pPr>
            <w:r w:rsidRPr="00F87A1B">
              <w:rPr>
                <w:rFonts w:ascii="Times New Roman" w:hAnsi="Times New Roman" w:cs="Times New Roman"/>
                <w:color w:val="000000"/>
                <w:spacing w:val="-2"/>
                <w:sz w:val="24"/>
                <w:szCs w:val="24"/>
              </w:rPr>
              <w:t xml:space="preserve">2019.gadā 8 bijušie ieslodzītie VPD klienti saņēmuši speciālistu konsultācijas </w:t>
            </w:r>
          </w:p>
          <w:p w14:paraId="6C4CF8D3" w14:textId="77777777" w:rsidR="00D7161A" w:rsidRPr="00F87A1B" w:rsidRDefault="00D7161A" w:rsidP="00E0117A">
            <w:pPr>
              <w:spacing w:after="0" w:line="240" w:lineRule="auto"/>
              <w:jc w:val="both"/>
              <w:rPr>
                <w:rFonts w:ascii="Times New Roman" w:hAnsi="Times New Roman" w:cs="Times New Roman"/>
                <w:sz w:val="24"/>
                <w:szCs w:val="24"/>
              </w:rPr>
            </w:pPr>
          </w:p>
          <w:p w14:paraId="3C4CE442" w14:textId="77777777" w:rsidR="007854FE" w:rsidRPr="00F87A1B" w:rsidRDefault="00895AF7" w:rsidP="00895AF7">
            <w:pPr>
              <w:spacing w:after="0" w:line="240" w:lineRule="auto"/>
              <w:jc w:val="both"/>
              <w:rPr>
                <w:rFonts w:ascii="Times New Roman" w:hAnsi="Times New Roman" w:cs="Times New Roman"/>
                <w:b/>
                <w:bCs/>
                <w:sz w:val="24"/>
                <w:szCs w:val="24"/>
              </w:rPr>
            </w:pPr>
            <w:r w:rsidRPr="00F87A1B">
              <w:rPr>
                <w:rFonts w:ascii="Times New Roman" w:hAnsi="Times New Roman" w:cs="Times New Roman"/>
                <w:b/>
                <w:bCs/>
                <w:sz w:val="24"/>
                <w:szCs w:val="24"/>
              </w:rPr>
              <w:lastRenderedPageBreak/>
              <w:t>2020. gad</w:t>
            </w:r>
            <w:r w:rsidR="007854FE" w:rsidRPr="00F87A1B">
              <w:rPr>
                <w:rFonts w:ascii="Times New Roman" w:hAnsi="Times New Roman" w:cs="Times New Roman"/>
                <w:b/>
                <w:bCs/>
                <w:sz w:val="24"/>
                <w:szCs w:val="24"/>
              </w:rPr>
              <w:t xml:space="preserve">ā: </w:t>
            </w:r>
          </w:p>
          <w:p w14:paraId="23610F8E" w14:textId="0D325974" w:rsidR="00895AF7" w:rsidRPr="00F87A1B" w:rsidRDefault="00895AF7" w:rsidP="00895AF7">
            <w:pPr>
              <w:spacing w:after="0" w:line="240" w:lineRule="auto"/>
              <w:jc w:val="both"/>
              <w:rPr>
                <w:rFonts w:ascii="Times New Roman" w:hAnsi="Times New Roman" w:cs="Times New Roman"/>
                <w:b/>
                <w:bCs/>
                <w:sz w:val="24"/>
                <w:szCs w:val="24"/>
              </w:rPr>
            </w:pPr>
            <w:r w:rsidRPr="00F87A1B">
              <w:rPr>
                <w:rFonts w:ascii="Times New Roman" w:hAnsi="Times New Roman" w:cs="Times New Roman"/>
                <w:b/>
                <w:bCs/>
                <w:sz w:val="24"/>
                <w:szCs w:val="24"/>
              </w:rPr>
              <w:t xml:space="preserve">I pusgadā: </w:t>
            </w:r>
          </w:p>
          <w:p w14:paraId="0CF1194E" w14:textId="53A4D870" w:rsidR="00895AF7" w:rsidRPr="00F87A1B" w:rsidRDefault="00A11A89" w:rsidP="00D4638E">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 xml:space="preserve">2020. gada 1.ceturksnī </w:t>
            </w:r>
            <w:r w:rsidR="00D4638E" w:rsidRPr="00F87A1B">
              <w:rPr>
                <w:rFonts w:ascii="Times New Roman" w:hAnsi="Times New Roman" w:cs="Times New Roman"/>
                <w:sz w:val="24"/>
                <w:szCs w:val="24"/>
              </w:rPr>
              <w:t>92 bijušie ieslodzītie saņēmuši speciālistu konsultācijas</w:t>
            </w:r>
            <w:r w:rsidR="00FB7B42" w:rsidRPr="00F87A1B">
              <w:rPr>
                <w:rFonts w:ascii="Times New Roman" w:hAnsi="Times New Roman" w:cs="Times New Roman"/>
                <w:sz w:val="24"/>
                <w:szCs w:val="24"/>
              </w:rPr>
              <w:t>.</w:t>
            </w:r>
          </w:p>
          <w:p w14:paraId="174BFAA6" w14:textId="77777777" w:rsidR="00FB7B42" w:rsidRPr="00F87A1B" w:rsidRDefault="00A11A89" w:rsidP="00D4638E">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2020. gada 2.ceturksnī konsultācijas uzsāka 10 klienti, ir notikušas 60 konsultācijas.</w:t>
            </w:r>
          </w:p>
          <w:p w14:paraId="382D0D08" w14:textId="0DD319E1" w:rsidR="00A11A89" w:rsidRPr="00F87A1B" w:rsidRDefault="00A11A89" w:rsidP="00A11A89">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Darbs tika turpināts arī ārkārtējās situācijas laikā, ar biedrību “Gaišo domu platforma” un IK Aija Kraskura tika noslēgtas vienošanās par iespēju speciālista konsultāciju saņemt attālināti, izmantojot videozvanu.</w:t>
            </w:r>
          </w:p>
          <w:p w14:paraId="05610A60" w14:textId="77777777" w:rsidR="00A11A89" w:rsidRPr="00F87A1B" w:rsidRDefault="00A11A89" w:rsidP="00A11A89">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Darba procesā nemitīgi tiek uzturēta komunikācija ar VPD speciālistiem. Saskaņota mērķgrupa un informēti klientu lietu vadītāji par psihiskās veselības speciālistu konsultāciju pieejamību.</w:t>
            </w:r>
          </w:p>
          <w:p w14:paraId="4E4C34E8" w14:textId="7B54F511" w:rsidR="00BF3E61" w:rsidRPr="00F87A1B" w:rsidRDefault="00BF3E61" w:rsidP="00A11A89">
            <w:pPr>
              <w:spacing w:after="0" w:line="240" w:lineRule="auto"/>
              <w:jc w:val="both"/>
              <w:rPr>
                <w:rFonts w:ascii="Times New Roman" w:hAnsi="Times New Roman" w:cs="Times New Roman"/>
                <w:b/>
                <w:sz w:val="24"/>
                <w:szCs w:val="24"/>
              </w:rPr>
            </w:pPr>
            <w:r w:rsidRPr="00F87A1B">
              <w:rPr>
                <w:rFonts w:ascii="Times New Roman" w:hAnsi="Times New Roman" w:cs="Times New Roman"/>
                <w:b/>
                <w:sz w:val="24"/>
                <w:szCs w:val="24"/>
              </w:rPr>
              <w:t>II pusgadā:</w:t>
            </w:r>
          </w:p>
          <w:p w14:paraId="3ADF9D53" w14:textId="7D578490" w:rsidR="00BF3E61" w:rsidRPr="00F87A1B" w:rsidRDefault="00BF3E61" w:rsidP="00A11A89">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3.ceturksnī 184 bijušie ieslodzītie saņēmuši speciālistu konsultācijas</w:t>
            </w:r>
          </w:p>
          <w:p w14:paraId="47009EBC" w14:textId="55D20EBF" w:rsidR="00BF3E61" w:rsidRPr="00F87A1B" w:rsidRDefault="007B207B" w:rsidP="000263E7">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4.ceturksnī 311 bijušie ieslodzītie saņēmuši speciālistu konsultācijas</w:t>
            </w:r>
          </w:p>
        </w:tc>
      </w:tr>
      <w:tr w:rsidR="00D7161A" w:rsidRPr="00F87A1B" w14:paraId="2F06831F" w14:textId="77777777" w:rsidTr="006D2B5F">
        <w:tc>
          <w:tcPr>
            <w:tcW w:w="332" w:type="pct"/>
            <w:tcBorders>
              <w:top w:val="outset" w:sz="6" w:space="0" w:color="414142"/>
              <w:left w:val="outset" w:sz="6" w:space="0" w:color="414142"/>
              <w:bottom w:val="outset" w:sz="6" w:space="0" w:color="414142"/>
              <w:right w:val="outset" w:sz="6" w:space="0" w:color="414142"/>
            </w:tcBorders>
            <w:hideMark/>
          </w:tcPr>
          <w:p w14:paraId="249ADC6D" w14:textId="77777777" w:rsidR="00D7161A" w:rsidRPr="00F87A1B" w:rsidRDefault="00D7161A" w:rsidP="007B265A">
            <w:pPr>
              <w:spacing w:after="0" w:line="240" w:lineRule="auto"/>
              <w:rPr>
                <w:rFonts w:ascii="Times New Roman" w:hAnsi="Times New Roman" w:cs="Times New Roman"/>
                <w:sz w:val="24"/>
                <w:szCs w:val="24"/>
              </w:rPr>
            </w:pPr>
            <w:r w:rsidRPr="00F87A1B">
              <w:rPr>
                <w:rFonts w:ascii="Times New Roman" w:hAnsi="Times New Roman" w:cs="Times New Roman"/>
                <w:sz w:val="24"/>
                <w:szCs w:val="24"/>
              </w:rPr>
              <w:lastRenderedPageBreak/>
              <w:t>2.</w:t>
            </w:r>
          </w:p>
        </w:tc>
        <w:tc>
          <w:tcPr>
            <w:tcW w:w="806" w:type="pct"/>
            <w:tcBorders>
              <w:top w:val="outset" w:sz="6" w:space="0" w:color="414142"/>
              <w:left w:val="outset" w:sz="6" w:space="0" w:color="414142"/>
              <w:bottom w:val="outset" w:sz="6" w:space="0" w:color="414142"/>
              <w:right w:val="outset" w:sz="6" w:space="0" w:color="414142"/>
            </w:tcBorders>
            <w:hideMark/>
          </w:tcPr>
          <w:p w14:paraId="6407010F" w14:textId="77777777" w:rsidR="00D7161A" w:rsidRPr="00F87A1B" w:rsidRDefault="00D7161A" w:rsidP="007B265A">
            <w:pPr>
              <w:spacing w:after="0" w:line="240" w:lineRule="auto"/>
              <w:rPr>
                <w:rFonts w:ascii="Times New Roman" w:hAnsi="Times New Roman" w:cs="Times New Roman"/>
                <w:sz w:val="24"/>
                <w:szCs w:val="24"/>
              </w:rPr>
            </w:pPr>
            <w:r w:rsidRPr="00F87A1B">
              <w:rPr>
                <w:rFonts w:ascii="Times New Roman" w:hAnsi="Times New Roman" w:cs="Times New Roman"/>
                <w:sz w:val="24"/>
                <w:szCs w:val="24"/>
              </w:rPr>
              <w:t>Atkarību novēršanas iespēju nodrošināšana VPD klientiem</w:t>
            </w:r>
          </w:p>
        </w:tc>
        <w:tc>
          <w:tcPr>
            <w:tcW w:w="729" w:type="pct"/>
            <w:tcBorders>
              <w:top w:val="outset" w:sz="6" w:space="0" w:color="414142"/>
              <w:left w:val="outset" w:sz="6" w:space="0" w:color="414142"/>
              <w:bottom w:val="outset" w:sz="6" w:space="0" w:color="414142"/>
              <w:right w:val="outset" w:sz="6" w:space="0" w:color="414142"/>
            </w:tcBorders>
            <w:hideMark/>
          </w:tcPr>
          <w:p w14:paraId="7BC096E1" w14:textId="77777777" w:rsidR="00D7161A" w:rsidRPr="00F87A1B" w:rsidRDefault="00D7161A" w:rsidP="007B265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VPD klienti saņem atkarību novēršanas pakalpojumus, ja viņiem konstatēta šāda resocializācijas vajadzība</w:t>
            </w:r>
          </w:p>
        </w:tc>
        <w:tc>
          <w:tcPr>
            <w:tcW w:w="851" w:type="pct"/>
            <w:tcBorders>
              <w:top w:val="outset" w:sz="6" w:space="0" w:color="414142"/>
              <w:left w:val="outset" w:sz="6" w:space="0" w:color="414142"/>
              <w:bottom w:val="outset" w:sz="6" w:space="0" w:color="414142"/>
              <w:right w:val="single" w:sz="4" w:space="0" w:color="auto"/>
            </w:tcBorders>
            <w:hideMark/>
          </w:tcPr>
          <w:p w14:paraId="26692E4D" w14:textId="77777777" w:rsidR="00D7161A" w:rsidRPr="00F87A1B" w:rsidRDefault="00D7161A" w:rsidP="007B265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Katru gadu 20 VPD klienti tiek iesaistīti Minesotas programmā</w:t>
            </w:r>
          </w:p>
        </w:tc>
        <w:tc>
          <w:tcPr>
            <w:tcW w:w="2282" w:type="pct"/>
            <w:tcBorders>
              <w:top w:val="single" w:sz="4" w:space="0" w:color="auto"/>
              <w:left w:val="single" w:sz="4" w:space="0" w:color="auto"/>
              <w:bottom w:val="single" w:sz="4" w:space="0" w:color="auto"/>
              <w:right w:val="single" w:sz="4" w:space="0" w:color="auto"/>
            </w:tcBorders>
          </w:tcPr>
          <w:p w14:paraId="10C7A5A8" w14:textId="77777777" w:rsidR="00181216" w:rsidRPr="00F87A1B" w:rsidRDefault="00181216" w:rsidP="00181216">
            <w:pPr>
              <w:spacing w:after="0" w:line="240" w:lineRule="auto"/>
              <w:jc w:val="both"/>
              <w:rPr>
                <w:rFonts w:ascii="Times New Roman" w:hAnsi="Times New Roman" w:cs="Times New Roman"/>
                <w:b/>
                <w:sz w:val="24"/>
                <w:szCs w:val="24"/>
              </w:rPr>
            </w:pPr>
            <w:r w:rsidRPr="00F87A1B">
              <w:rPr>
                <w:rFonts w:ascii="Times New Roman" w:hAnsi="Times New Roman" w:cs="Times New Roman"/>
                <w:b/>
                <w:sz w:val="24"/>
                <w:szCs w:val="24"/>
              </w:rPr>
              <w:t>2019. gadā:</w:t>
            </w:r>
          </w:p>
          <w:p w14:paraId="7CFE3C2B" w14:textId="05176D08" w:rsidR="00D7161A" w:rsidRPr="00F87A1B" w:rsidRDefault="00D7161A" w:rsidP="00E0117A">
            <w:pPr>
              <w:autoSpaceDE w:val="0"/>
              <w:autoSpaceDN w:val="0"/>
              <w:adjustRightInd w:val="0"/>
              <w:spacing w:after="0" w:line="240" w:lineRule="auto"/>
              <w:jc w:val="both"/>
              <w:rPr>
                <w:rFonts w:ascii="Times New Roman" w:hAnsi="Times New Roman" w:cs="Times New Roman"/>
                <w:bCs/>
                <w:color w:val="000000"/>
                <w:spacing w:val="-2"/>
                <w:sz w:val="24"/>
                <w:szCs w:val="24"/>
              </w:rPr>
            </w:pPr>
            <w:r w:rsidRPr="00F87A1B">
              <w:rPr>
                <w:rFonts w:ascii="Times New Roman" w:hAnsi="Times New Roman" w:cs="Times New Roman"/>
                <w:bCs/>
                <w:color w:val="000000"/>
                <w:spacing w:val="-2"/>
                <w:sz w:val="24"/>
                <w:szCs w:val="24"/>
              </w:rPr>
              <w:t>2019.gadā 1 bijušais ieslodzītais, kas nav NVA klients tika iesaistīts Minesotas programmā</w:t>
            </w:r>
          </w:p>
          <w:p w14:paraId="22C0242D" w14:textId="77777777" w:rsidR="00D7161A" w:rsidRPr="00F87A1B" w:rsidRDefault="00D7161A" w:rsidP="00E0117A">
            <w:pPr>
              <w:spacing w:after="0" w:line="240" w:lineRule="auto"/>
              <w:jc w:val="both"/>
              <w:rPr>
                <w:rFonts w:ascii="Times New Roman" w:hAnsi="Times New Roman" w:cs="Times New Roman"/>
                <w:b/>
                <w:sz w:val="24"/>
                <w:szCs w:val="24"/>
              </w:rPr>
            </w:pPr>
          </w:p>
          <w:p w14:paraId="0044FE79" w14:textId="77777777" w:rsidR="007854FE" w:rsidRPr="00F87A1B" w:rsidRDefault="00895AF7" w:rsidP="00895AF7">
            <w:pPr>
              <w:spacing w:after="0" w:line="240" w:lineRule="auto"/>
              <w:jc w:val="both"/>
              <w:rPr>
                <w:rFonts w:ascii="Times New Roman" w:hAnsi="Times New Roman" w:cs="Times New Roman"/>
                <w:b/>
                <w:bCs/>
                <w:sz w:val="24"/>
                <w:szCs w:val="24"/>
              </w:rPr>
            </w:pPr>
            <w:r w:rsidRPr="00F87A1B">
              <w:rPr>
                <w:rFonts w:ascii="Times New Roman" w:hAnsi="Times New Roman" w:cs="Times New Roman"/>
                <w:b/>
                <w:bCs/>
                <w:sz w:val="24"/>
                <w:szCs w:val="24"/>
              </w:rPr>
              <w:t>2020. gad</w:t>
            </w:r>
            <w:r w:rsidR="007854FE" w:rsidRPr="00F87A1B">
              <w:rPr>
                <w:rFonts w:ascii="Times New Roman" w:hAnsi="Times New Roman" w:cs="Times New Roman"/>
                <w:b/>
                <w:bCs/>
                <w:sz w:val="24"/>
                <w:szCs w:val="24"/>
              </w:rPr>
              <w:t xml:space="preserve">ā: </w:t>
            </w:r>
          </w:p>
          <w:p w14:paraId="74312C53" w14:textId="2FD9EBEC" w:rsidR="00895AF7" w:rsidRPr="00F87A1B" w:rsidRDefault="00895AF7" w:rsidP="00895AF7">
            <w:pPr>
              <w:spacing w:after="0" w:line="240" w:lineRule="auto"/>
              <w:jc w:val="both"/>
              <w:rPr>
                <w:rFonts w:ascii="Times New Roman" w:hAnsi="Times New Roman" w:cs="Times New Roman"/>
                <w:b/>
                <w:bCs/>
                <w:sz w:val="24"/>
                <w:szCs w:val="24"/>
              </w:rPr>
            </w:pPr>
            <w:r w:rsidRPr="00F87A1B">
              <w:rPr>
                <w:rFonts w:ascii="Times New Roman" w:hAnsi="Times New Roman" w:cs="Times New Roman"/>
                <w:b/>
                <w:bCs/>
                <w:sz w:val="24"/>
                <w:szCs w:val="24"/>
              </w:rPr>
              <w:t xml:space="preserve">I pusgadā: </w:t>
            </w:r>
          </w:p>
          <w:p w14:paraId="3795C57D" w14:textId="29383539" w:rsidR="00895AF7" w:rsidRPr="00F87A1B" w:rsidRDefault="007D03D9" w:rsidP="007D03D9">
            <w:pPr>
              <w:spacing w:after="0" w:line="240" w:lineRule="auto"/>
              <w:jc w:val="both"/>
              <w:rPr>
                <w:rFonts w:ascii="Times New Roman" w:hAnsi="Times New Roman" w:cs="Times New Roman"/>
                <w:bCs/>
                <w:sz w:val="24"/>
                <w:szCs w:val="24"/>
              </w:rPr>
            </w:pPr>
            <w:r w:rsidRPr="00F87A1B">
              <w:rPr>
                <w:rFonts w:ascii="Times New Roman" w:hAnsi="Times New Roman" w:cs="Times New Roman"/>
                <w:bCs/>
                <w:sz w:val="24"/>
                <w:szCs w:val="24"/>
              </w:rPr>
              <w:t>2020.</w:t>
            </w:r>
            <w:r w:rsidR="00A11A89" w:rsidRPr="00F87A1B">
              <w:rPr>
                <w:rFonts w:ascii="Times New Roman" w:hAnsi="Times New Roman" w:cs="Times New Roman"/>
                <w:bCs/>
                <w:sz w:val="24"/>
                <w:szCs w:val="24"/>
              </w:rPr>
              <w:t> </w:t>
            </w:r>
            <w:r w:rsidRPr="00F87A1B">
              <w:rPr>
                <w:rFonts w:ascii="Times New Roman" w:hAnsi="Times New Roman" w:cs="Times New Roman"/>
                <w:bCs/>
                <w:sz w:val="24"/>
                <w:szCs w:val="24"/>
              </w:rPr>
              <w:t>gada 1.</w:t>
            </w:r>
            <w:r w:rsidR="00A11A89" w:rsidRPr="00F87A1B">
              <w:rPr>
                <w:rFonts w:ascii="Times New Roman" w:hAnsi="Times New Roman" w:cs="Times New Roman"/>
                <w:bCs/>
                <w:sz w:val="24"/>
                <w:szCs w:val="24"/>
              </w:rPr>
              <w:t> </w:t>
            </w:r>
            <w:r w:rsidRPr="00F87A1B">
              <w:rPr>
                <w:rFonts w:ascii="Times New Roman" w:hAnsi="Times New Roman" w:cs="Times New Roman"/>
                <w:bCs/>
                <w:sz w:val="24"/>
                <w:szCs w:val="24"/>
              </w:rPr>
              <w:t>ceturksnī Minesotas programmā netika iesaistīts neviens klients. 2020.</w:t>
            </w:r>
            <w:r w:rsidR="00A11A89" w:rsidRPr="00F87A1B">
              <w:rPr>
                <w:rFonts w:ascii="Times New Roman" w:hAnsi="Times New Roman" w:cs="Times New Roman"/>
                <w:bCs/>
                <w:sz w:val="24"/>
                <w:szCs w:val="24"/>
              </w:rPr>
              <w:t> </w:t>
            </w:r>
            <w:r w:rsidRPr="00F87A1B">
              <w:rPr>
                <w:rFonts w:ascii="Times New Roman" w:hAnsi="Times New Roman" w:cs="Times New Roman"/>
                <w:bCs/>
                <w:sz w:val="24"/>
                <w:szCs w:val="24"/>
              </w:rPr>
              <w:t xml:space="preserve">gada 1.ceturksnī bija divi mēģinājumi iesaistīt probācijas klientu Minesotas programmā. </w:t>
            </w:r>
            <w:r w:rsidRPr="00F87A1B">
              <w:rPr>
                <w:rFonts w:ascii="Times New Roman" w:hAnsi="Times New Roman" w:cs="Times New Roman"/>
                <w:bCs/>
                <w:sz w:val="24"/>
                <w:szCs w:val="24"/>
              </w:rPr>
              <w:br/>
              <w:t>Ņemot vērā to, ka Minesotas programmu nevar noteikt, kā pienākuma pildīšanu, kā arī to, ka klientam apzinoties, cik intensīva tā ir, klienti uzskata, ka tā ir sava veida atkārtota brīvības atņemšana un viņi atsakās turpināt darbu pie savas rehabilitācijas.</w:t>
            </w:r>
          </w:p>
          <w:p w14:paraId="6C5E8AA5" w14:textId="69C687D5" w:rsidR="00A11A89" w:rsidRPr="00F87A1B" w:rsidRDefault="00A11A89" w:rsidP="007D03D9">
            <w:pPr>
              <w:spacing w:after="0" w:line="240" w:lineRule="auto"/>
              <w:jc w:val="both"/>
              <w:rPr>
                <w:rFonts w:ascii="Times New Roman" w:hAnsi="Times New Roman" w:cs="Times New Roman"/>
                <w:bCs/>
                <w:sz w:val="24"/>
                <w:szCs w:val="24"/>
              </w:rPr>
            </w:pPr>
            <w:r w:rsidRPr="00F87A1B">
              <w:rPr>
                <w:rFonts w:ascii="Times New Roman" w:hAnsi="Times New Roman" w:cs="Times New Roman"/>
                <w:bCs/>
                <w:sz w:val="24"/>
                <w:szCs w:val="24"/>
              </w:rPr>
              <w:t>2020.gada 2.ceturksnī Minesotas programmā tika iesaistīts viens klients, kurš izgāja visu ārstēšanās kursu (28 dienas).</w:t>
            </w:r>
          </w:p>
          <w:p w14:paraId="48E33E72" w14:textId="10E4A05B" w:rsidR="007B207B" w:rsidRPr="00F87A1B" w:rsidRDefault="007B207B" w:rsidP="007B207B">
            <w:pPr>
              <w:spacing w:after="0" w:line="240" w:lineRule="auto"/>
              <w:jc w:val="both"/>
              <w:rPr>
                <w:rFonts w:ascii="Times New Roman" w:hAnsi="Times New Roman" w:cs="Times New Roman"/>
                <w:b/>
                <w:bCs/>
                <w:sz w:val="24"/>
                <w:szCs w:val="24"/>
              </w:rPr>
            </w:pPr>
            <w:r w:rsidRPr="00F87A1B">
              <w:rPr>
                <w:rFonts w:ascii="Times New Roman" w:hAnsi="Times New Roman" w:cs="Times New Roman"/>
                <w:b/>
                <w:bCs/>
                <w:sz w:val="24"/>
                <w:szCs w:val="24"/>
              </w:rPr>
              <w:t xml:space="preserve">II pusgadā: </w:t>
            </w:r>
          </w:p>
          <w:p w14:paraId="2C21FD7E" w14:textId="3AEA1E40" w:rsidR="006F3997" w:rsidRPr="00F87A1B" w:rsidRDefault="007B207B" w:rsidP="000263E7">
            <w:pPr>
              <w:spacing w:after="0" w:line="240" w:lineRule="auto"/>
              <w:jc w:val="both"/>
              <w:rPr>
                <w:rFonts w:ascii="Times New Roman" w:hAnsi="Times New Roman" w:cs="Times New Roman"/>
                <w:bCs/>
                <w:sz w:val="24"/>
                <w:szCs w:val="24"/>
              </w:rPr>
            </w:pPr>
            <w:r w:rsidRPr="00F87A1B">
              <w:rPr>
                <w:rFonts w:ascii="Times New Roman" w:hAnsi="Times New Roman" w:cs="Times New Roman"/>
                <w:bCs/>
                <w:sz w:val="24"/>
                <w:szCs w:val="24"/>
              </w:rPr>
              <w:lastRenderedPageBreak/>
              <w:t>III ceturksnī 2 bijušie ieslodzītie, kas nav NVA klienti, tika iesaistīti Minesotas programmā</w:t>
            </w:r>
            <w:r w:rsidR="00F61B4A" w:rsidRPr="00F87A1B">
              <w:rPr>
                <w:rFonts w:ascii="Times New Roman" w:hAnsi="Times New Roman" w:cs="Times New Roman"/>
                <w:bCs/>
                <w:sz w:val="24"/>
                <w:szCs w:val="24"/>
              </w:rPr>
              <w:t>.</w:t>
            </w:r>
          </w:p>
        </w:tc>
      </w:tr>
      <w:tr w:rsidR="00627FEA" w:rsidRPr="00F87A1B" w14:paraId="39101008" w14:textId="77777777" w:rsidTr="00C33CEB">
        <w:tc>
          <w:tcPr>
            <w:tcW w:w="1138" w:type="pct"/>
            <w:gridSpan w:val="2"/>
            <w:tcBorders>
              <w:top w:val="outset" w:sz="6" w:space="0" w:color="414142"/>
              <w:left w:val="outset" w:sz="6" w:space="0" w:color="414142"/>
              <w:bottom w:val="outset" w:sz="6" w:space="0" w:color="414142"/>
              <w:right w:val="outset" w:sz="6" w:space="0" w:color="414142"/>
            </w:tcBorders>
            <w:shd w:val="clear" w:color="auto" w:fill="A6A6A6" w:themeFill="background1" w:themeFillShade="A6"/>
            <w:hideMark/>
          </w:tcPr>
          <w:p w14:paraId="27E10684" w14:textId="77777777" w:rsidR="00627FEA" w:rsidRPr="00F87A1B" w:rsidRDefault="00627FEA" w:rsidP="00627FEA">
            <w:pPr>
              <w:spacing w:after="0" w:line="240" w:lineRule="auto"/>
              <w:rPr>
                <w:rFonts w:ascii="Times New Roman" w:hAnsi="Times New Roman" w:cs="Times New Roman"/>
                <w:b/>
                <w:sz w:val="24"/>
                <w:szCs w:val="24"/>
              </w:rPr>
            </w:pPr>
            <w:r w:rsidRPr="00F87A1B">
              <w:rPr>
                <w:rFonts w:ascii="Times New Roman" w:hAnsi="Times New Roman" w:cs="Times New Roman"/>
                <w:b/>
                <w:sz w:val="24"/>
                <w:szCs w:val="24"/>
              </w:rPr>
              <w:lastRenderedPageBreak/>
              <w:t>4. RĪCĪBAS VIRZIENS</w:t>
            </w:r>
          </w:p>
        </w:tc>
        <w:tc>
          <w:tcPr>
            <w:tcW w:w="3862" w:type="pct"/>
            <w:gridSpan w:val="3"/>
            <w:tcBorders>
              <w:top w:val="outset" w:sz="6" w:space="0" w:color="414142"/>
              <w:left w:val="outset" w:sz="6" w:space="0" w:color="414142"/>
              <w:bottom w:val="outset" w:sz="6" w:space="0" w:color="414142"/>
              <w:right w:val="outset" w:sz="6" w:space="0" w:color="414142"/>
            </w:tcBorders>
            <w:shd w:val="clear" w:color="auto" w:fill="A6A6A6" w:themeFill="background1" w:themeFillShade="A6"/>
            <w:hideMark/>
          </w:tcPr>
          <w:p w14:paraId="7EC3D003" w14:textId="77777777" w:rsidR="00627FEA" w:rsidRPr="00F87A1B" w:rsidRDefault="00627FEA" w:rsidP="00627FEA">
            <w:pPr>
              <w:spacing w:after="0" w:line="240" w:lineRule="auto"/>
              <w:jc w:val="both"/>
              <w:rPr>
                <w:rFonts w:ascii="Times New Roman" w:hAnsi="Times New Roman" w:cs="Times New Roman"/>
                <w:b/>
                <w:sz w:val="24"/>
                <w:szCs w:val="24"/>
              </w:rPr>
            </w:pPr>
            <w:r w:rsidRPr="00F87A1B">
              <w:rPr>
                <w:rFonts w:ascii="Times New Roman" w:hAnsi="Times New Roman" w:cs="Times New Roman"/>
                <w:b/>
                <w:sz w:val="24"/>
                <w:szCs w:val="24"/>
              </w:rPr>
              <w:t>UZLABOT NOTIESĀTĀ SOCIĀLI POZITĪVĀS ATTIECĪBAS AR ĢIMENI UN SABIEDRĪBU, VEICINOT ATGRIEŠANOS TAJĀ</w:t>
            </w:r>
          </w:p>
        </w:tc>
      </w:tr>
      <w:tr w:rsidR="00627FEA" w:rsidRPr="00F87A1B" w14:paraId="3F3527BC" w14:textId="77777777" w:rsidTr="006D2B5F">
        <w:tc>
          <w:tcPr>
            <w:tcW w:w="332" w:type="pct"/>
            <w:tcBorders>
              <w:top w:val="outset" w:sz="6" w:space="0" w:color="414142"/>
              <w:left w:val="outset" w:sz="6" w:space="0" w:color="414142"/>
              <w:bottom w:val="outset" w:sz="6" w:space="0" w:color="414142"/>
              <w:right w:val="outset" w:sz="6" w:space="0" w:color="414142"/>
            </w:tcBorders>
            <w:hideMark/>
          </w:tcPr>
          <w:p w14:paraId="3843D002" w14:textId="77777777" w:rsidR="00627FEA" w:rsidRPr="00F87A1B" w:rsidRDefault="00627FEA" w:rsidP="00627FEA">
            <w:pPr>
              <w:spacing w:after="0" w:line="240" w:lineRule="auto"/>
              <w:rPr>
                <w:rFonts w:ascii="Times New Roman" w:hAnsi="Times New Roman" w:cs="Times New Roman"/>
                <w:b/>
                <w:sz w:val="24"/>
                <w:szCs w:val="24"/>
              </w:rPr>
            </w:pPr>
            <w:r w:rsidRPr="00F87A1B">
              <w:rPr>
                <w:rFonts w:ascii="Times New Roman" w:hAnsi="Times New Roman" w:cs="Times New Roman"/>
                <w:b/>
                <w:sz w:val="24"/>
                <w:szCs w:val="24"/>
              </w:rPr>
              <w:t>Nr.p.k.</w:t>
            </w:r>
          </w:p>
        </w:tc>
        <w:tc>
          <w:tcPr>
            <w:tcW w:w="806" w:type="pct"/>
            <w:tcBorders>
              <w:top w:val="outset" w:sz="6" w:space="0" w:color="414142"/>
              <w:left w:val="outset" w:sz="6" w:space="0" w:color="414142"/>
              <w:bottom w:val="outset" w:sz="6" w:space="0" w:color="414142"/>
              <w:right w:val="outset" w:sz="6" w:space="0" w:color="414142"/>
            </w:tcBorders>
            <w:hideMark/>
          </w:tcPr>
          <w:p w14:paraId="1C8FB30C" w14:textId="77777777" w:rsidR="00627FEA" w:rsidRPr="00F87A1B" w:rsidRDefault="00627FEA" w:rsidP="00627FEA">
            <w:pPr>
              <w:spacing w:after="0" w:line="240" w:lineRule="auto"/>
              <w:rPr>
                <w:rFonts w:ascii="Times New Roman" w:hAnsi="Times New Roman" w:cs="Times New Roman"/>
                <w:b/>
                <w:sz w:val="24"/>
                <w:szCs w:val="24"/>
              </w:rPr>
            </w:pPr>
            <w:r w:rsidRPr="00F87A1B">
              <w:rPr>
                <w:rFonts w:ascii="Times New Roman" w:hAnsi="Times New Roman" w:cs="Times New Roman"/>
                <w:b/>
                <w:sz w:val="24"/>
                <w:szCs w:val="24"/>
              </w:rPr>
              <w:t>Pasākums</w:t>
            </w:r>
          </w:p>
        </w:tc>
        <w:tc>
          <w:tcPr>
            <w:tcW w:w="729" w:type="pct"/>
            <w:tcBorders>
              <w:top w:val="outset" w:sz="6" w:space="0" w:color="414142"/>
              <w:left w:val="outset" w:sz="6" w:space="0" w:color="414142"/>
              <w:bottom w:val="outset" w:sz="6" w:space="0" w:color="414142"/>
              <w:right w:val="outset" w:sz="6" w:space="0" w:color="414142"/>
            </w:tcBorders>
            <w:hideMark/>
          </w:tcPr>
          <w:p w14:paraId="4FD4906D" w14:textId="77777777" w:rsidR="00627FEA" w:rsidRPr="00F87A1B" w:rsidRDefault="00627FEA" w:rsidP="00627FEA">
            <w:pPr>
              <w:spacing w:after="0" w:line="240" w:lineRule="auto"/>
              <w:jc w:val="both"/>
              <w:rPr>
                <w:rFonts w:ascii="Times New Roman" w:hAnsi="Times New Roman" w:cs="Times New Roman"/>
                <w:b/>
                <w:sz w:val="24"/>
                <w:szCs w:val="24"/>
              </w:rPr>
            </w:pPr>
            <w:r w:rsidRPr="00F87A1B">
              <w:rPr>
                <w:rFonts w:ascii="Times New Roman" w:hAnsi="Times New Roman" w:cs="Times New Roman"/>
                <w:b/>
                <w:sz w:val="24"/>
                <w:szCs w:val="24"/>
              </w:rPr>
              <w:t>Darbības rezultāts</w:t>
            </w:r>
          </w:p>
        </w:tc>
        <w:tc>
          <w:tcPr>
            <w:tcW w:w="851" w:type="pct"/>
            <w:tcBorders>
              <w:top w:val="outset" w:sz="6" w:space="0" w:color="414142"/>
              <w:left w:val="outset" w:sz="6" w:space="0" w:color="414142"/>
              <w:bottom w:val="outset" w:sz="6" w:space="0" w:color="414142"/>
              <w:right w:val="outset" w:sz="6" w:space="0" w:color="414142"/>
            </w:tcBorders>
            <w:hideMark/>
          </w:tcPr>
          <w:p w14:paraId="28B580DD" w14:textId="77777777" w:rsidR="00627FEA" w:rsidRPr="00F87A1B" w:rsidRDefault="00627FEA" w:rsidP="00627FEA">
            <w:pPr>
              <w:spacing w:after="0" w:line="240" w:lineRule="auto"/>
              <w:jc w:val="both"/>
              <w:rPr>
                <w:rFonts w:ascii="Times New Roman" w:hAnsi="Times New Roman" w:cs="Times New Roman"/>
                <w:b/>
                <w:sz w:val="24"/>
                <w:szCs w:val="24"/>
              </w:rPr>
            </w:pPr>
            <w:r w:rsidRPr="00F87A1B">
              <w:rPr>
                <w:rFonts w:ascii="Times New Roman" w:hAnsi="Times New Roman" w:cs="Times New Roman"/>
                <w:b/>
                <w:sz w:val="24"/>
                <w:szCs w:val="24"/>
              </w:rPr>
              <w:t>Rezultatīvais rādītājs</w:t>
            </w:r>
          </w:p>
        </w:tc>
        <w:tc>
          <w:tcPr>
            <w:tcW w:w="2282" w:type="pct"/>
            <w:tcBorders>
              <w:top w:val="outset" w:sz="6" w:space="0" w:color="414142"/>
              <w:left w:val="outset" w:sz="6" w:space="0" w:color="414142"/>
              <w:bottom w:val="outset" w:sz="6" w:space="0" w:color="414142"/>
              <w:right w:val="outset" w:sz="6" w:space="0" w:color="414142"/>
            </w:tcBorders>
          </w:tcPr>
          <w:p w14:paraId="561D5AE7" w14:textId="77777777" w:rsidR="00627FEA" w:rsidRPr="00F87A1B" w:rsidRDefault="00627FEA" w:rsidP="00627FEA">
            <w:pPr>
              <w:spacing w:after="0" w:line="240" w:lineRule="auto"/>
              <w:jc w:val="both"/>
              <w:rPr>
                <w:rFonts w:ascii="Times New Roman" w:hAnsi="Times New Roman" w:cs="Times New Roman"/>
                <w:b/>
                <w:sz w:val="24"/>
                <w:szCs w:val="24"/>
              </w:rPr>
            </w:pPr>
            <w:r w:rsidRPr="00F87A1B">
              <w:rPr>
                <w:rFonts w:ascii="Times New Roman" w:hAnsi="Times New Roman" w:cs="Times New Roman"/>
                <w:b/>
                <w:sz w:val="24"/>
                <w:szCs w:val="24"/>
              </w:rPr>
              <w:t>Izpildes gaita</w:t>
            </w:r>
          </w:p>
        </w:tc>
      </w:tr>
      <w:tr w:rsidR="00627FEA" w:rsidRPr="00F87A1B" w14:paraId="06B76526" w14:textId="77777777" w:rsidTr="00AA5B24">
        <w:tc>
          <w:tcPr>
            <w:tcW w:w="5000" w:type="pct"/>
            <w:gridSpan w:val="5"/>
            <w:tcBorders>
              <w:top w:val="outset" w:sz="6" w:space="0" w:color="414142"/>
              <w:left w:val="outset" w:sz="6" w:space="0" w:color="414142"/>
              <w:bottom w:val="outset" w:sz="6" w:space="0" w:color="414142"/>
              <w:right w:val="outset" w:sz="6" w:space="0" w:color="414142"/>
            </w:tcBorders>
            <w:shd w:val="clear" w:color="auto" w:fill="D9D9D9" w:themeFill="background1" w:themeFillShade="D9"/>
            <w:hideMark/>
          </w:tcPr>
          <w:p w14:paraId="75422CA3" w14:textId="77777777" w:rsidR="00627FEA" w:rsidRPr="00F87A1B" w:rsidRDefault="00627FEA" w:rsidP="00627FEA">
            <w:pPr>
              <w:spacing w:after="0" w:line="240" w:lineRule="auto"/>
              <w:jc w:val="both"/>
              <w:rPr>
                <w:rFonts w:ascii="Times New Roman" w:hAnsi="Times New Roman" w:cs="Times New Roman"/>
                <w:b/>
                <w:i/>
                <w:sz w:val="24"/>
                <w:szCs w:val="24"/>
              </w:rPr>
            </w:pPr>
            <w:r w:rsidRPr="00F87A1B">
              <w:rPr>
                <w:rFonts w:ascii="Times New Roman" w:hAnsi="Times New Roman" w:cs="Times New Roman"/>
                <w:b/>
                <w:i/>
                <w:sz w:val="24"/>
                <w:szCs w:val="24"/>
              </w:rPr>
              <w:t>4.1. Moderno saziņas tehnoloģiju ieviešana saziņas ar tuviniekiem iespēju paplašināšanai atsevišķām notiesāto grupām</w:t>
            </w:r>
          </w:p>
        </w:tc>
      </w:tr>
      <w:tr w:rsidR="00627FEA" w:rsidRPr="00F87A1B" w14:paraId="0B2800B5" w14:textId="77777777" w:rsidTr="006D2B5F">
        <w:tc>
          <w:tcPr>
            <w:tcW w:w="332" w:type="pct"/>
            <w:tcBorders>
              <w:top w:val="outset" w:sz="6" w:space="0" w:color="414142"/>
              <w:left w:val="outset" w:sz="6" w:space="0" w:color="414142"/>
              <w:bottom w:val="outset" w:sz="6" w:space="0" w:color="414142"/>
              <w:right w:val="outset" w:sz="6" w:space="0" w:color="414142"/>
            </w:tcBorders>
            <w:hideMark/>
          </w:tcPr>
          <w:p w14:paraId="44B02710" w14:textId="77777777" w:rsidR="00627FEA" w:rsidRPr="00F87A1B" w:rsidRDefault="00627FEA" w:rsidP="00627FEA">
            <w:pPr>
              <w:spacing w:after="0" w:line="240" w:lineRule="auto"/>
              <w:rPr>
                <w:rFonts w:ascii="Times New Roman" w:hAnsi="Times New Roman" w:cs="Times New Roman"/>
                <w:sz w:val="24"/>
                <w:szCs w:val="24"/>
              </w:rPr>
            </w:pPr>
            <w:r w:rsidRPr="00F87A1B">
              <w:rPr>
                <w:rFonts w:ascii="Times New Roman" w:hAnsi="Times New Roman" w:cs="Times New Roman"/>
                <w:sz w:val="24"/>
                <w:szCs w:val="24"/>
              </w:rPr>
              <w:t>1.</w:t>
            </w:r>
          </w:p>
        </w:tc>
        <w:tc>
          <w:tcPr>
            <w:tcW w:w="806" w:type="pct"/>
            <w:tcBorders>
              <w:top w:val="outset" w:sz="6" w:space="0" w:color="414142"/>
              <w:left w:val="outset" w:sz="6" w:space="0" w:color="414142"/>
              <w:bottom w:val="outset" w:sz="6" w:space="0" w:color="414142"/>
              <w:right w:val="outset" w:sz="6" w:space="0" w:color="414142"/>
            </w:tcBorders>
            <w:hideMark/>
          </w:tcPr>
          <w:p w14:paraId="34D77CDC" w14:textId="77777777" w:rsidR="00627FEA" w:rsidRPr="00F87A1B" w:rsidRDefault="00627FEA" w:rsidP="00627FEA">
            <w:pPr>
              <w:spacing w:after="0" w:line="240" w:lineRule="auto"/>
              <w:rPr>
                <w:rFonts w:ascii="Times New Roman" w:hAnsi="Times New Roman" w:cs="Times New Roman"/>
                <w:sz w:val="24"/>
                <w:szCs w:val="24"/>
              </w:rPr>
            </w:pPr>
            <w:r w:rsidRPr="00F87A1B">
              <w:rPr>
                <w:rFonts w:ascii="Times New Roman" w:hAnsi="Times New Roman" w:cs="Times New Roman"/>
                <w:sz w:val="24"/>
                <w:szCs w:val="24"/>
              </w:rPr>
              <w:t>Atsevišķām notiesāto grupām paplašināta saziņas iespēja ar tuviniekiem, izmantojot jaunas saziņas tehnoloģijas</w:t>
            </w:r>
          </w:p>
        </w:tc>
        <w:tc>
          <w:tcPr>
            <w:tcW w:w="729" w:type="pct"/>
            <w:tcBorders>
              <w:top w:val="outset" w:sz="6" w:space="0" w:color="414142"/>
              <w:left w:val="outset" w:sz="6" w:space="0" w:color="414142"/>
              <w:bottom w:val="outset" w:sz="6" w:space="0" w:color="414142"/>
              <w:right w:val="outset" w:sz="6" w:space="0" w:color="414142"/>
            </w:tcBorders>
            <w:hideMark/>
          </w:tcPr>
          <w:p w14:paraId="49DDDAEA" w14:textId="77777777" w:rsidR="00627FEA" w:rsidRPr="00F87A1B" w:rsidRDefault="00627FEA" w:rsidP="00627FE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Paplašinātas notiesāto saziņas iespējas ar tuviniekiem pozitīvu sociālo saišu saglabāšanai</w:t>
            </w:r>
          </w:p>
        </w:tc>
        <w:tc>
          <w:tcPr>
            <w:tcW w:w="851" w:type="pct"/>
            <w:tcBorders>
              <w:top w:val="outset" w:sz="6" w:space="0" w:color="414142"/>
              <w:left w:val="outset" w:sz="6" w:space="0" w:color="414142"/>
              <w:bottom w:val="outset" w:sz="6" w:space="0" w:color="414142"/>
              <w:right w:val="outset" w:sz="6" w:space="0" w:color="414142"/>
            </w:tcBorders>
            <w:hideMark/>
          </w:tcPr>
          <w:p w14:paraId="5F24186D" w14:textId="77777777" w:rsidR="00627FEA" w:rsidRPr="00F87A1B" w:rsidRDefault="00627FEA" w:rsidP="00627FE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45% uz mūžu notiesāto un 20% no Latvijas cietuma slimnīcā esošajiem notiesātajiem izmanto videozvana iespējas saziņai ar tuviniekiem</w:t>
            </w:r>
          </w:p>
        </w:tc>
        <w:tc>
          <w:tcPr>
            <w:tcW w:w="2282" w:type="pct"/>
            <w:tcBorders>
              <w:top w:val="outset" w:sz="6" w:space="0" w:color="414142"/>
              <w:left w:val="outset" w:sz="6" w:space="0" w:color="414142"/>
              <w:bottom w:val="outset" w:sz="6" w:space="0" w:color="414142"/>
              <w:right w:val="outset" w:sz="6" w:space="0" w:color="414142"/>
            </w:tcBorders>
          </w:tcPr>
          <w:p w14:paraId="740FFCFC" w14:textId="40A4B9AB" w:rsidR="00181216" w:rsidRPr="00F87A1B" w:rsidRDefault="00F61B4A" w:rsidP="00181216">
            <w:pPr>
              <w:spacing w:after="0" w:line="240" w:lineRule="auto"/>
              <w:jc w:val="both"/>
              <w:rPr>
                <w:rFonts w:ascii="Times New Roman" w:hAnsi="Times New Roman" w:cs="Times New Roman"/>
                <w:b/>
                <w:bCs/>
                <w:sz w:val="24"/>
                <w:szCs w:val="24"/>
              </w:rPr>
            </w:pPr>
            <w:r w:rsidRPr="00F87A1B">
              <w:rPr>
                <w:rFonts w:ascii="Times New Roman" w:hAnsi="Times New Roman" w:cs="Times New Roman"/>
                <w:sz w:val="24"/>
                <w:szCs w:val="24"/>
              </w:rPr>
              <w:t>Izpildīts</w:t>
            </w:r>
          </w:p>
          <w:p w14:paraId="06C9EA23" w14:textId="3D778540" w:rsidR="00627FEA" w:rsidRPr="00F87A1B" w:rsidRDefault="00627FEA" w:rsidP="00627FEA">
            <w:pPr>
              <w:spacing w:after="0" w:line="240" w:lineRule="auto"/>
              <w:jc w:val="both"/>
              <w:rPr>
                <w:rFonts w:ascii="Times New Roman" w:hAnsi="Times New Roman" w:cs="Times New Roman"/>
                <w:b/>
                <w:sz w:val="24"/>
                <w:szCs w:val="24"/>
              </w:rPr>
            </w:pPr>
          </w:p>
        </w:tc>
      </w:tr>
      <w:tr w:rsidR="00627FEA" w:rsidRPr="00F87A1B" w14:paraId="6D25CA90" w14:textId="77777777" w:rsidTr="006D2B5F">
        <w:tc>
          <w:tcPr>
            <w:tcW w:w="332" w:type="pct"/>
            <w:tcBorders>
              <w:top w:val="outset" w:sz="6" w:space="0" w:color="414142"/>
              <w:left w:val="outset" w:sz="6" w:space="0" w:color="414142"/>
              <w:bottom w:val="outset" w:sz="6" w:space="0" w:color="414142"/>
              <w:right w:val="outset" w:sz="6" w:space="0" w:color="414142"/>
            </w:tcBorders>
            <w:hideMark/>
          </w:tcPr>
          <w:p w14:paraId="18AFD7E1" w14:textId="77777777" w:rsidR="00627FEA" w:rsidRPr="00F87A1B" w:rsidRDefault="00627FEA" w:rsidP="00627FEA">
            <w:pPr>
              <w:spacing w:after="0" w:line="240" w:lineRule="auto"/>
              <w:rPr>
                <w:rFonts w:ascii="Times New Roman" w:hAnsi="Times New Roman" w:cs="Times New Roman"/>
                <w:sz w:val="24"/>
                <w:szCs w:val="24"/>
              </w:rPr>
            </w:pPr>
            <w:r w:rsidRPr="00F87A1B">
              <w:rPr>
                <w:rFonts w:ascii="Times New Roman" w:hAnsi="Times New Roman" w:cs="Times New Roman"/>
                <w:sz w:val="24"/>
                <w:szCs w:val="24"/>
              </w:rPr>
              <w:t>2.</w:t>
            </w:r>
          </w:p>
        </w:tc>
        <w:tc>
          <w:tcPr>
            <w:tcW w:w="806" w:type="pct"/>
            <w:tcBorders>
              <w:top w:val="outset" w:sz="6" w:space="0" w:color="414142"/>
              <w:left w:val="outset" w:sz="6" w:space="0" w:color="414142"/>
              <w:bottom w:val="outset" w:sz="6" w:space="0" w:color="414142"/>
              <w:right w:val="outset" w:sz="6" w:space="0" w:color="414142"/>
            </w:tcBorders>
            <w:hideMark/>
          </w:tcPr>
          <w:p w14:paraId="2CF98817" w14:textId="77777777" w:rsidR="00627FEA" w:rsidRPr="00F87A1B" w:rsidRDefault="00627FEA" w:rsidP="00627FEA">
            <w:pPr>
              <w:spacing w:after="0" w:line="240" w:lineRule="auto"/>
              <w:rPr>
                <w:rFonts w:ascii="Times New Roman" w:hAnsi="Times New Roman" w:cs="Times New Roman"/>
                <w:sz w:val="24"/>
                <w:szCs w:val="24"/>
              </w:rPr>
            </w:pPr>
            <w:r w:rsidRPr="00F87A1B">
              <w:rPr>
                <w:rFonts w:ascii="Times New Roman" w:hAnsi="Times New Roman" w:cs="Times New Roman"/>
                <w:sz w:val="24"/>
                <w:szCs w:val="24"/>
              </w:rPr>
              <w:t>Likvidēti telefona sarunu skaita ierobežojumi daļēji slēgtajos cietumos</w:t>
            </w:r>
          </w:p>
        </w:tc>
        <w:tc>
          <w:tcPr>
            <w:tcW w:w="729" w:type="pct"/>
            <w:tcBorders>
              <w:top w:val="outset" w:sz="6" w:space="0" w:color="414142"/>
              <w:left w:val="outset" w:sz="6" w:space="0" w:color="414142"/>
              <w:bottom w:val="outset" w:sz="6" w:space="0" w:color="414142"/>
              <w:right w:val="outset" w:sz="6" w:space="0" w:color="414142"/>
            </w:tcBorders>
            <w:hideMark/>
          </w:tcPr>
          <w:p w14:paraId="7BE69A6A" w14:textId="77777777" w:rsidR="00627FEA" w:rsidRPr="00F87A1B" w:rsidRDefault="00627FEA" w:rsidP="00627FE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Paplašinātas saziņas iespējas ar tuviniekiem pa telefonu</w:t>
            </w:r>
          </w:p>
        </w:tc>
        <w:tc>
          <w:tcPr>
            <w:tcW w:w="851" w:type="pct"/>
            <w:tcBorders>
              <w:top w:val="outset" w:sz="6" w:space="0" w:color="414142"/>
              <w:left w:val="outset" w:sz="6" w:space="0" w:color="414142"/>
              <w:bottom w:val="outset" w:sz="6" w:space="0" w:color="414142"/>
              <w:right w:val="outset" w:sz="6" w:space="0" w:color="414142"/>
            </w:tcBorders>
            <w:hideMark/>
          </w:tcPr>
          <w:p w14:paraId="58BEE053" w14:textId="77777777" w:rsidR="00627FEA" w:rsidRPr="00F87A1B" w:rsidRDefault="00627FEA" w:rsidP="00627FE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100% notiesāto, kas sodu izcieš daļēji slēgtajā cietumā, sazinās ar tuviniekiem pa telefonu bez ierobežojumiem</w:t>
            </w:r>
          </w:p>
        </w:tc>
        <w:tc>
          <w:tcPr>
            <w:tcW w:w="2282" w:type="pct"/>
            <w:tcBorders>
              <w:top w:val="outset" w:sz="6" w:space="0" w:color="414142"/>
              <w:left w:val="outset" w:sz="6" w:space="0" w:color="414142"/>
              <w:bottom w:val="outset" w:sz="6" w:space="0" w:color="414142"/>
              <w:right w:val="outset" w:sz="6" w:space="0" w:color="414142"/>
            </w:tcBorders>
          </w:tcPr>
          <w:p w14:paraId="43DBD606" w14:textId="13B85D48" w:rsidR="00181216" w:rsidRPr="00F87A1B" w:rsidRDefault="00F61B4A" w:rsidP="00181216">
            <w:pPr>
              <w:spacing w:after="0" w:line="240" w:lineRule="auto"/>
              <w:jc w:val="both"/>
              <w:rPr>
                <w:rFonts w:ascii="Times New Roman" w:hAnsi="Times New Roman" w:cs="Times New Roman"/>
                <w:b/>
                <w:bCs/>
                <w:sz w:val="24"/>
                <w:szCs w:val="24"/>
              </w:rPr>
            </w:pPr>
            <w:r w:rsidRPr="00F87A1B">
              <w:rPr>
                <w:rFonts w:ascii="Times New Roman" w:hAnsi="Times New Roman" w:cs="Times New Roman"/>
                <w:sz w:val="24"/>
                <w:szCs w:val="24"/>
              </w:rPr>
              <w:t>Izpildīts</w:t>
            </w:r>
          </w:p>
          <w:p w14:paraId="2DB0A7E5" w14:textId="22DF5B77" w:rsidR="001F4D47" w:rsidRPr="00F87A1B" w:rsidRDefault="001F4D47" w:rsidP="001F4D47">
            <w:pPr>
              <w:spacing w:after="0" w:line="240" w:lineRule="auto"/>
              <w:jc w:val="both"/>
              <w:rPr>
                <w:rFonts w:ascii="Times New Roman" w:hAnsi="Times New Roman" w:cs="Times New Roman"/>
                <w:b/>
                <w:sz w:val="24"/>
                <w:szCs w:val="24"/>
              </w:rPr>
            </w:pPr>
          </w:p>
        </w:tc>
      </w:tr>
      <w:tr w:rsidR="00627FEA" w:rsidRPr="00F87A1B" w14:paraId="677037F5" w14:textId="77777777" w:rsidTr="00AA5B24">
        <w:tc>
          <w:tcPr>
            <w:tcW w:w="5000" w:type="pct"/>
            <w:gridSpan w:val="5"/>
            <w:tcBorders>
              <w:top w:val="outset" w:sz="6" w:space="0" w:color="414142"/>
              <w:left w:val="outset" w:sz="6" w:space="0" w:color="414142"/>
              <w:bottom w:val="outset" w:sz="6" w:space="0" w:color="414142"/>
              <w:right w:val="outset" w:sz="6" w:space="0" w:color="414142"/>
            </w:tcBorders>
            <w:shd w:val="clear" w:color="auto" w:fill="D9D9D9" w:themeFill="background1" w:themeFillShade="D9"/>
            <w:hideMark/>
          </w:tcPr>
          <w:p w14:paraId="5DD8F65D" w14:textId="77777777" w:rsidR="00627FEA" w:rsidRPr="00F87A1B" w:rsidRDefault="00627FEA" w:rsidP="00627FEA">
            <w:pPr>
              <w:spacing w:after="0" w:line="240" w:lineRule="auto"/>
              <w:jc w:val="both"/>
              <w:rPr>
                <w:rFonts w:ascii="Times New Roman" w:hAnsi="Times New Roman" w:cs="Times New Roman"/>
                <w:b/>
                <w:i/>
                <w:sz w:val="24"/>
                <w:szCs w:val="24"/>
              </w:rPr>
            </w:pPr>
            <w:r w:rsidRPr="00F87A1B">
              <w:rPr>
                <w:rFonts w:ascii="Times New Roman" w:hAnsi="Times New Roman" w:cs="Times New Roman"/>
                <w:b/>
                <w:i/>
                <w:sz w:val="24"/>
                <w:szCs w:val="24"/>
              </w:rPr>
              <w:t>4.2. Atbalsta pasākumi notiesāto ģimenēm</w:t>
            </w:r>
          </w:p>
        </w:tc>
      </w:tr>
      <w:tr w:rsidR="00D7161A" w:rsidRPr="00F87A1B" w14:paraId="28543C32" w14:textId="77777777" w:rsidTr="006D2B5F">
        <w:tc>
          <w:tcPr>
            <w:tcW w:w="332" w:type="pct"/>
            <w:tcBorders>
              <w:top w:val="outset" w:sz="6" w:space="0" w:color="414142"/>
              <w:left w:val="outset" w:sz="6" w:space="0" w:color="414142"/>
              <w:bottom w:val="outset" w:sz="6" w:space="0" w:color="414142"/>
              <w:right w:val="outset" w:sz="6" w:space="0" w:color="414142"/>
            </w:tcBorders>
            <w:hideMark/>
          </w:tcPr>
          <w:p w14:paraId="571F9A9A" w14:textId="77777777" w:rsidR="00D7161A" w:rsidRPr="00F87A1B" w:rsidRDefault="00D7161A" w:rsidP="00EE25A8">
            <w:pPr>
              <w:spacing w:after="0" w:line="240" w:lineRule="auto"/>
              <w:rPr>
                <w:rFonts w:ascii="Times New Roman" w:hAnsi="Times New Roman" w:cs="Times New Roman"/>
                <w:sz w:val="24"/>
                <w:szCs w:val="24"/>
              </w:rPr>
            </w:pPr>
            <w:r w:rsidRPr="00F87A1B">
              <w:rPr>
                <w:rFonts w:ascii="Times New Roman" w:hAnsi="Times New Roman" w:cs="Times New Roman"/>
                <w:sz w:val="24"/>
                <w:szCs w:val="24"/>
              </w:rPr>
              <w:t>1.</w:t>
            </w:r>
          </w:p>
        </w:tc>
        <w:tc>
          <w:tcPr>
            <w:tcW w:w="806" w:type="pct"/>
            <w:tcBorders>
              <w:top w:val="outset" w:sz="6" w:space="0" w:color="414142"/>
              <w:left w:val="outset" w:sz="6" w:space="0" w:color="414142"/>
              <w:bottom w:val="outset" w:sz="6" w:space="0" w:color="414142"/>
              <w:right w:val="outset" w:sz="6" w:space="0" w:color="414142"/>
            </w:tcBorders>
            <w:hideMark/>
          </w:tcPr>
          <w:p w14:paraId="727AF5A9" w14:textId="77777777" w:rsidR="00D7161A" w:rsidRPr="00F87A1B" w:rsidRDefault="00D7161A" w:rsidP="00EE25A8">
            <w:pPr>
              <w:spacing w:after="0" w:line="240" w:lineRule="auto"/>
              <w:rPr>
                <w:rFonts w:ascii="Times New Roman" w:hAnsi="Times New Roman" w:cs="Times New Roman"/>
                <w:sz w:val="24"/>
                <w:szCs w:val="24"/>
              </w:rPr>
            </w:pPr>
            <w:r w:rsidRPr="00F87A1B">
              <w:rPr>
                <w:rFonts w:ascii="Times New Roman" w:hAnsi="Times New Roman" w:cs="Times New Roman"/>
                <w:sz w:val="24"/>
                <w:szCs w:val="24"/>
              </w:rPr>
              <w:t>Psihoterapeita konsultāciju nodrošināšana notiesāto ģimenēm, lai veicinātu bijušā ieslodzītā atgriešanos ģimenē</w:t>
            </w:r>
          </w:p>
        </w:tc>
        <w:tc>
          <w:tcPr>
            <w:tcW w:w="729" w:type="pct"/>
            <w:tcBorders>
              <w:top w:val="outset" w:sz="6" w:space="0" w:color="414142"/>
              <w:left w:val="outset" w:sz="6" w:space="0" w:color="414142"/>
              <w:bottom w:val="outset" w:sz="6" w:space="0" w:color="414142"/>
              <w:right w:val="outset" w:sz="6" w:space="0" w:color="414142"/>
            </w:tcBorders>
            <w:hideMark/>
          </w:tcPr>
          <w:p w14:paraId="722F4DED" w14:textId="77777777" w:rsidR="00D7161A" w:rsidRPr="00F87A1B" w:rsidRDefault="00D7161A" w:rsidP="00EE25A8">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Notiesāto ģimenes locekļiem ir iespēja saņemt psihoterapeita konsultācijas, it īpaši, ja viņi paši ir cietuši no notiesātā</w:t>
            </w:r>
          </w:p>
        </w:tc>
        <w:tc>
          <w:tcPr>
            <w:tcW w:w="851" w:type="pct"/>
            <w:tcBorders>
              <w:top w:val="outset" w:sz="6" w:space="0" w:color="414142"/>
              <w:left w:val="outset" w:sz="6" w:space="0" w:color="414142"/>
              <w:bottom w:val="outset" w:sz="6" w:space="0" w:color="414142"/>
              <w:right w:val="single" w:sz="4" w:space="0" w:color="auto"/>
            </w:tcBorders>
            <w:hideMark/>
          </w:tcPr>
          <w:p w14:paraId="1BCD6EEB" w14:textId="77777777" w:rsidR="00D7161A" w:rsidRPr="00F87A1B" w:rsidRDefault="00D7161A" w:rsidP="00EE25A8">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Notiesāto ģimenes locekļu skaits, kas ir saņēmuši psihoterapeita konsultācijas, pieaug</w:t>
            </w:r>
          </w:p>
        </w:tc>
        <w:tc>
          <w:tcPr>
            <w:tcW w:w="2282" w:type="pct"/>
            <w:tcBorders>
              <w:top w:val="single" w:sz="4" w:space="0" w:color="auto"/>
              <w:left w:val="single" w:sz="4" w:space="0" w:color="auto"/>
              <w:bottom w:val="single" w:sz="4" w:space="0" w:color="auto"/>
              <w:right w:val="single" w:sz="4" w:space="0" w:color="auto"/>
            </w:tcBorders>
          </w:tcPr>
          <w:p w14:paraId="1C202252" w14:textId="77777777" w:rsidR="00A1048D" w:rsidRPr="00F87A1B" w:rsidRDefault="00A1048D" w:rsidP="00A1048D">
            <w:pPr>
              <w:spacing w:after="0" w:line="240" w:lineRule="auto"/>
              <w:jc w:val="both"/>
              <w:rPr>
                <w:rFonts w:ascii="Times New Roman" w:hAnsi="Times New Roman" w:cs="Times New Roman"/>
                <w:b/>
                <w:sz w:val="24"/>
                <w:szCs w:val="24"/>
              </w:rPr>
            </w:pPr>
            <w:r w:rsidRPr="00F87A1B">
              <w:rPr>
                <w:rFonts w:ascii="Times New Roman" w:hAnsi="Times New Roman" w:cs="Times New Roman"/>
                <w:b/>
                <w:sz w:val="24"/>
                <w:szCs w:val="24"/>
              </w:rPr>
              <w:t>2019. gadā:</w:t>
            </w:r>
          </w:p>
          <w:p w14:paraId="1353EDB2" w14:textId="2FEA8215" w:rsidR="00D7161A" w:rsidRPr="00F87A1B" w:rsidRDefault="00D7161A" w:rsidP="00E0117A">
            <w:pPr>
              <w:tabs>
                <w:tab w:val="left" w:pos="720"/>
                <w:tab w:val="center" w:pos="1652"/>
              </w:tabs>
              <w:autoSpaceDE w:val="0"/>
              <w:autoSpaceDN w:val="0"/>
              <w:adjustRightInd w:val="0"/>
              <w:spacing w:after="0" w:line="240" w:lineRule="auto"/>
              <w:jc w:val="both"/>
              <w:rPr>
                <w:rFonts w:ascii="Times New Roman" w:hAnsi="Times New Roman" w:cs="Times New Roman"/>
                <w:bCs/>
                <w:color w:val="000000"/>
                <w:spacing w:val="-2"/>
                <w:sz w:val="24"/>
                <w:szCs w:val="24"/>
              </w:rPr>
            </w:pPr>
            <w:r w:rsidRPr="00F87A1B">
              <w:rPr>
                <w:rFonts w:ascii="Times New Roman" w:hAnsi="Times New Roman" w:cs="Times New Roman"/>
                <w:bCs/>
                <w:color w:val="000000"/>
                <w:spacing w:val="-2"/>
                <w:sz w:val="24"/>
                <w:szCs w:val="24"/>
              </w:rPr>
              <w:t>2019.gadā 52 personas saņēmušas speciālistu konsultācijas</w:t>
            </w:r>
          </w:p>
          <w:p w14:paraId="15D28ECC" w14:textId="1D7E6B15" w:rsidR="00D7161A" w:rsidRPr="00F87A1B" w:rsidRDefault="00D7161A" w:rsidP="00E0117A">
            <w:pPr>
              <w:spacing w:after="0" w:line="240" w:lineRule="auto"/>
              <w:jc w:val="both"/>
              <w:rPr>
                <w:rFonts w:ascii="Times New Roman" w:hAnsi="Times New Roman" w:cs="Times New Roman"/>
                <w:sz w:val="24"/>
                <w:szCs w:val="24"/>
              </w:rPr>
            </w:pPr>
          </w:p>
          <w:p w14:paraId="68EDB51F" w14:textId="52053684" w:rsidR="00895AF7" w:rsidRPr="00F87A1B" w:rsidRDefault="00895AF7" w:rsidP="00895AF7">
            <w:pPr>
              <w:spacing w:after="0" w:line="240" w:lineRule="auto"/>
              <w:jc w:val="both"/>
              <w:rPr>
                <w:rFonts w:ascii="Times New Roman" w:hAnsi="Times New Roman" w:cs="Times New Roman"/>
                <w:b/>
                <w:bCs/>
                <w:sz w:val="24"/>
                <w:szCs w:val="24"/>
              </w:rPr>
            </w:pPr>
            <w:r w:rsidRPr="00F87A1B">
              <w:rPr>
                <w:rFonts w:ascii="Times New Roman" w:hAnsi="Times New Roman" w:cs="Times New Roman"/>
                <w:b/>
                <w:bCs/>
                <w:sz w:val="24"/>
                <w:szCs w:val="24"/>
              </w:rPr>
              <w:t>2020. gad</w:t>
            </w:r>
            <w:r w:rsidR="007854FE" w:rsidRPr="00F87A1B">
              <w:rPr>
                <w:rFonts w:ascii="Times New Roman" w:hAnsi="Times New Roman" w:cs="Times New Roman"/>
                <w:b/>
                <w:bCs/>
                <w:sz w:val="24"/>
                <w:szCs w:val="24"/>
              </w:rPr>
              <w:t>ā</w:t>
            </w:r>
            <w:r w:rsidRPr="00F87A1B">
              <w:rPr>
                <w:rFonts w:ascii="Times New Roman" w:hAnsi="Times New Roman" w:cs="Times New Roman"/>
                <w:b/>
                <w:bCs/>
                <w:sz w:val="24"/>
                <w:szCs w:val="24"/>
              </w:rPr>
              <w:t xml:space="preserve">: </w:t>
            </w:r>
          </w:p>
          <w:p w14:paraId="74291269" w14:textId="30428503" w:rsidR="00F8500A" w:rsidRPr="00F87A1B" w:rsidRDefault="00FB7B42" w:rsidP="00F8500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 xml:space="preserve">Speciālistu (tai skaitā psihoterapeita) konsultāciju nodrošināšana notiesāto ģimenēm,  lai veicinātu bijušā ieslodzītā atgriešanos ģimenē </w:t>
            </w:r>
            <w:r w:rsidR="00F8500A" w:rsidRPr="00F87A1B">
              <w:rPr>
                <w:rFonts w:ascii="Times New Roman" w:hAnsi="Times New Roman" w:cs="Times New Roman"/>
                <w:sz w:val="24"/>
                <w:szCs w:val="24"/>
              </w:rPr>
              <w:t>- 2020.gada I ceturksnī tika organizētas 3 konsultācijas 2 personām.</w:t>
            </w:r>
          </w:p>
          <w:p w14:paraId="15DED315" w14:textId="45835C85" w:rsidR="00895AF7" w:rsidRPr="00F87A1B" w:rsidRDefault="00F8500A" w:rsidP="00F8500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Tika izstrādāts informatīvais materiāls par psihologu konsultāciju pieejamību un informēti ieslodzīto ģimenes locekļi Olaines cietumā, kā arī apzināti citi iespējamie informācijas izplatīšanas kanāli.</w:t>
            </w:r>
          </w:p>
          <w:p w14:paraId="3324DD8D" w14:textId="1E411E56" w:rsidR="00D7161A" w:rsidRPr="00F87A1B" w:rsidRDefault="00D7161A" w:rsidP="000263E7">
            <w:pPr>
              <w:spacing w:after="0" w:line="240" w:lineRule="auto"/>
              <w:jc w:val="both"/>
              <w:rPr>
                <w:rFonts w:ascii="Times New Roman" w:hAnsi="Times New Roman" w:cs="Times New Roman"/>
                <w:sz w:val="24"/>
                <w:szCs w:val="24"/>
              </w:rPr>
            </w:pPr>
          </w:p>
        </w:tc>
      </w:tr>
      <w:tr w:rsidR="00627FEA" w:rsidRPr="00F87A1B" w14:paraId="342D9D55" w14:textId="77777777" w:rsidTr="006D2B5F">
        <w:tc>
          <w:tcPr>
            <w:tcW w:w="332" w:type="pct"/>
            <w:tcBorders>
              <w:top w:val="outset" w:sz="6" w:space="0" w:color="414142"/>
              <w:left w:val="outset" w:sz="6" w:space="0" w:color="414142"/>
              <w:bottom w:val="outset" w:sz="6" w:space="0" w:color="414142"/>
              <w:right w:val="outset" w:sz="6" w:space="0" w:color="414142"/>
            </w:tcBorders>
            <w:hideMark/>
          </w:tcPr>
          <w:p w14:paraId="42961910" w14:textId="77777777" w:rsidR="00627FEA" w:rsidRPr="00F87A1B" w:rsidRDefault="00627FEA" w:rsidP="00627FEA">
            <w:pPr>
              <w:spacing w:after="0" w:line="240" w:lineRule="auto"/>
              <w:rPr>
                <w:rFonts w:ascii="Times New Roman" w:hAnsi="Times New Roman" w:cs="Times New Roman"/>
                <w:sz w:val="24"/>
                <w:szCs w:val="24"/>
              </w:rPr>
            </w:pPr>
            <w:r w:rsidRPr="00F87A1B">
              <w:rPr>
                <w:rFonts w:ascii="Times New Roman" w:hAnsi="Times New Roman" w:cs="Times New Roman"/>
                <w:sz w:val="24"/>
                <w:szCs w:val="24"/>
              </w:rPr>
              <w:lastRenderedPageBreak/>
              <w:t>2.</w:t>
            </w:r>
          </w:p>
        </w:tc>
        <w:tc>
          <w:tcPr>
            <w:tcW w:w="806" w:type="pct"/>
            <w:tcBorders>
              <w:top w:val="outset" w:sz="6" w:space="0" w:color="414142"/>
              <w:left w:val="outset" w:sz="6" w:space="0" w:color="414142"/>
              <w:bottom w:val="outset" w:sz="6" w:space="0" w:color="414142"/>
              <w:right w:val="outset" w:sz="6" w:space="0" w:color="414142"/>
            </w:tcBorders>
            <w:hideMark/>
          </w:tcPr>
          <w:p w14:paraId="134C5EEB" w14:textId="77777777" w:rsidR="00627FEA" w:rsidRPr="00F87A1B" w:rsidRDefault="00627FEA" w:rsidP="00627FEA">
            <w:pPr>
              <w:spacing w:after="0" w:line="240" w:lineRule="auto"/>
              <w:rPr>
                <w:rFonts w:ascii="Times New Roman" w:hAnsi="Times New Roman" w:cs="Times New Roman"/>
                <w:sz w:val="24"/>
                <w:szCs w:val="24"/>
              </w:rPr>
            </w:pPr>
            <w:r w:rsidRPr="00F87A1B">
              <w:rPr>
                <w:rFonts w:ascii="Times New Roman" w:hAnsi="Times New Roman" w:cs="Times New Roman"/>
                <w:sz w:val="24"/>
                <w:szCs w:val="24"/>
              </w:rPr>
              <w:t>Vardarbīgo un dzimumnoziedznieku ģimenes locekļiem domāto programmu pārņemšana un īstenošana</w:t>
            </w:r>
          </w:p>
        </w:tc>
        <w:tc>
          <w:tcPr>
            <w:tcW w:w="729" w:type="pct"/>
            <w:tcBorders>
              <w:top w:val="outset" w:sz="6" w:space="0" w:color="414142"/>
              <w:left w:val="outset" w:sz="6" w:space="0" w:color="414142"/>
              <w:bottom w:val="outset" w:sz="6" w:space="0" w:color="414142"/>
              <w:right w:val="outset" w:sz="6" w:space="0" w:color="414142"/>
            </w:tcBorders>
            <w:hideMark/>
          </w:tcPr>
          <w:p w14:paraId="73E22A9F" w14:textId="77777777" w:rsidR="00627FEA" w:rsidRPr="00F87A1B" w:rsidRDefault="00627FEA" w:rsidP="00627FE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Vardarbīgo un dzimumnoziedznieku ģimenes locekļi ir sagatavoti tam, ka bijušais ieslodzītais atgriezīsies ģimenē</w:t>
            </w:r>
          </w:p>
        </w:tc>
        <w:tc>
          <w:tcPr>
            <w:tcW w:w="851" w:type="pct"/>
            <w:tcBorders>
              <w:top w:val="outset" w:sz="6" w:space="0" w:color="414142"/>
              <w:left w:val="outset" w:sz="6" w:space="0" w:color="414142"/>
              <w:bottom w:val="outset" w:sz="6" w:space="0" w:color="414142"/>
              <w:right w:val="outset" w:sz="6" w:space="0" w:color="414142"/>
            </w:tcBorders>
            <w:hideMark/>
          </w:tcPr>
          <w:p w14:paraId="4689FA04" w14:textId="77777777" w:rsidR="00627FEA" w:rsidRPr="00F87A1B" w:rsidRDefault="00627FEA" w:rsidP="00627FE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Pārņemta un tiek īstenota 1 programma</w:t>
            </w:r>
          </w:p>
        </w:tc>
        <w:tc>
          <w:tcPr>
            <w:tcW w:w="2282" w:type="pct"/>
            <w:tcBorders>
              <w:top w:val="outset" w:sz="6" w:space="0" w:color="414142"/>
              <w:left w:val="outset" w:sz="6" w:space="0" w:color="414142"/>
              <w:bottom w:val="single" w:sz="4" w:space="0" w:color="auto"/>
              <w:right w:val="outset" w:sz="6" w:space="0" w:color="414142"/>
            </w:tcBorders>
          </w:tcPr>
          <w:p w14:paraId="0B0E9F41" w14:textId="1920DFD0" w:rsidR="00E54B72" w:rsidRPr="00F87A1B" w:rsidRDefault="00E54B72" w:rsidP="00627FEA">
            <w:pPr>
              <w:spacing w:after="0" w:line="240" w:lineRule="auto"/>
              <w:jc w:val="both"/>
              <w:rPr>
                <w:rFonts w:ascii="Times New Roman" w:hAnsi="Times New Roman" w:cs="Times New Roman"/>
                <w:b/>
                <w:sz w:val="24"/>
                <w:szCs w:val="24"/>
              </w:rPr>
            </w:pPr>
            <w:r w:rsidRPr="00F87A1B">
              <w:rPr>
                <w:rFonts w:ascii="Times New Roman" w:hAnsi="Times New Roman" w:cs="Times New Roman"/>
                <w:b/>
                <w:sz w:val="24"/>
                <w:szCs w:val="24"/>
              </w:rPr>
              <w:t xml:space="preserve">2020. gadā: </w:t>
            </w:r>
          </w:p>
          <w:p w14:paraId="364946CB" w14:textId="4F5E62DD" w:rsidR="006F3997" w:rsidRPr="00F87A1B" w:rsidRDefault="00E54B72" w:rsidP="00627FE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Turpinājās darbs, lai ieviestu 2 Kanādā izstrādātus riska un vajadzību novērtēšanas instrumentus (VRS un VRS-SO) un vardarbības mazināšanas programmu. 2020. gada 10. martā pētnieki iepazīstināja ar paveikto, organizējot un novadot kovīziju par Vardarbības riska skalu un Vardarbības riska skalas dzimumnoziedznieku versiju Rīgas Centrālcietuma, Cēsu Audzināšanas iestādes nepilngadīgajiem, Daugavgrīvas cietuma amatpersonām un darbiniekiem un Ieslodzījuma vietu pārvaldes Risku un vajadzību izvērtēšanas daļas un Resocializācijas daļas amatpersonām.</w:t>
            </w:r>
          </w:p>
        </w:tc>
      </w:tr>
      <w:tr w:rsidR="00D7161A" w:rsidRPr="00F87A1B" w14:paraId="23AEABE2" w14:textId="77777777" w:rsidTr="006D2B5F">
        <w:tc>
          <w:tcPr>
            <w:tcW w:w="332" w:type="pct"/>
            <w:tcBorders>
              <w:top w:val="outset" w:sz="6" w:space="0" w:color="414142"/>
              <w:left w:val="outset" w:sz="6" w:space="0" w:color="414142"/>
              <w:bottom w:val="outset" w:sz="6" w:space="0" w:color="414142"/>
              <w:right w:val="outset" w:sz="6" w:space="0" w:color="414142"/>
            </w:tcBorders>
            <w:hideMark/>
          </w:tcPr>
          <w:p w14:paraId="54F99993" w14:textId="77777777" w:rsidR="00D7161A" w:rsidRPr="00F87A1B" w:rsidRDefault="00D7161A" w:rsidP="00314CCA">
            <w:pPr>
              <w:spacing w:after="0" w:line="240" w:lineRule="auto"/>
              <w:rPr>
                <w:rFonts w:ascii="Times New Roman" w:hAnsi="Times New Roman" w:cs="Times New Roman"/>
                <w:sz w:val="24"/>
                <w:szCs w:val="24"/>
              </w:rPr>
            </w:pPr>
            <w:r w:rsidRPr="00F87A1B">
              <w:rPr>
                <w:rFonts w:ascii="Times New Roman" w:hAnsi="Times New Roman" w:cs="Times New Roman"/>
                <w:sz w:val="24"/>
                <w:szCs w:val="24"/>
              </w:rPr>
              <w:t>3.</w:t>
            </w:r>
          </w:p>
        </w:tc>
        <w:tc>
          <w:tcPr>
            <w:tcW w:w="806" w:type="pct"/>
            <w:tcBorders>
              <w:top w:val="outset" w:sz="6" w:space="0" w:color="414142"/>
              <w:left w:val="outset" w:sz="6" w:space="0" w:color="414142"/>
              <w:bottom w:val="outset" w:sz="6" w:space="0" w:color="414142"/>
              <w:right w:val="outset" w:sz="6" w:space="0" w:color="414142"/>
            </w:tcBorders>
            <w:hideMark/>
          </w:tcPr>
          <w:p w14:paraId="06857220" w14:textId="77777777" w:rsidR="00D7161A" w:rsidRPr="00F87A1B" w:rsidRDefault="00D7161A" w:rsidP="00314CCA">
            <w:pPr>
              <w:spacing w:after="0" w:line="240" w:lineRule="auto"/>
              <w:rPr>
                <w:rFonts w:ascii="Times New Roman" w:hAnsi="Times New Roman" w:cs="Times New Roman"/>
                <w:sz w:val="24"/>
                <w:szCs w:val="24"/>
              </w:rPr>
            </w:pPr>
            <w:r w:rsidRPr="00F87A1B">
              <w:rPr>
                <w:rFonts w:ascii="Times New Roman" w:hAnsi="Times New Roman" w:cs="Times New Roman"/>
                <w:sz w:val="24"/>
                <w:szCs w:val="24"/>
              </w:rPr>
              <w:t>Jauniešu likumpārkāpēju vecākiem domātu programmu pārņemšana un īstenošana</w:t>
            </w:r>
          </w:p>
        </w:tc>
        <w:tc>
          <w:tcPr>
            <w:tcW w:w="729" w:type="pct"/>
            <w:tcBorders>
              <w:top w:val="outset" w:sz="6" w:space="0" w:color="414142"/>
              <w:left w:val="outset" w:sz="6" w:space="0" w:color="414142"/>
              <w:bottom w:val="outset" w:sz="6" w:space="0" w:color="414142"/>
              <w:right w:val="outset" w:sz="6" w:space="0" w:color="414142"/>
            </w:tcBorders>
            <w:hideMark/>
          </w:tcPr>
          <w:p w14:paraId="4877E14F" w14:textId="77777777" w:rsidR="00D7161A" w:rsidRPr="00F87A1B" w:rsidRDefault="00D7161A" w:rsidP="00314CC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Jauniešu likumpārkāpēju vecāki ir sagatavoti tam, ka jaunietis pēc ieslodzījuma atgriezīsies ģimenē</w:t>
            </w:r>
          </w:p>
        </w:tc>
        <w:tc>
          <w:tcPr>
            <w:tcW w:w="851" w:type="pct"/>
            <w:tcBorders>
              <w:top w:val="outset" w:sz="6" w:space="0" w:color="414142"/>
              <w:left w:val="outset" w:sz="6" w:space="0" w:color="414142"/>
              <w:bottom w:val="outset" w:sz="6" w:space="0" w:color="414142"/>
              <w:right w:val="single" w:sz="4" w:space="0" w:color="auto"/>
            </w:tcBorders>
            <w:hideMark/>
          </w:tcPr>
          <w:p w14:paraId="3A0B6991" w14:textId="77777777" w:rsidR="00D7161A" w:rsidRPr="00F87A1B" w:rsidRDefault="00D7161A" w:rsidP="00314CC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Pārņemta un tiek īstenota 1 programma</w:t>
            </w:r>
          </w:p>
          <w:p w14:paraId="62DDBFA8" w14:textId="77777777" w:rsidR="00D7161A" w:rsidRPr="00F87A1B" w:rsidRDefault="00D7161A" w:rsidP="00314CCA">
            <w:pPr>
              <w:spacing w:after="0" w:line="240" w:lineRule="auto"/>
              <w:jc w:val="both"/>
              <w:rPr>
                <w:rFonts w:ascii="Times New Roman" w:hAnsi="Times New Roman" w:cs="Times New Roman"/>
                <w:sz w:val="24"/>
                <w:szCs w:val="24"/>
              </w:rPr>
            </w:pPr>
          </w:p>
          <w:p w14:paraId="700E8405" w14:textId="77777777" w:rsidR="00D7161A" w:rsidRPr="00F87A1B" w:rsidRDefault="00D7161A" w:rsidP="00314CCA">
            <w:pPr>
              <w:spacing w:after="0" w:line="240" w:lineRule="auto"/>
              <w:jc w:val="both"/>
              <w:rPr>
                <w:rFonts w:ascii="Times New Roman" w:hAnsi="Times New Roman" w:cs="Times New Roman"/>
                <w:sz w:val="24"/>
                <w:szCs w:val="24"/>
              </w:rPr>
            </w:pPr>
          </w:p>
        </w:tc>
        <w:tc>
          <w:tcPr>
            <w:tcW w:w="2282" w:type="pct"/>
            <w:tcBorders>
              <w:top w:val="single" w:sz="4" w:space="0" w:color="auto"/>
              <w:left w:val="single" w:sz="4" w:space="0" w:color="auto"/>
              <w:bottom w:val="single" w:sz="4" w:space="0" w:color="auto"/>
              <w:right w:val="single" w:sz="4" w:space="0" w:color="auto"/>
            </w:tcBorders>
            <w:shd w:val="clear" w:color="auto" w:fill="auto"/>
          </w:tcPr>
          <w:p w14:paraId="473056AE" w14:textId="77777777" w:rsidR="00A1048D" w:rsidRPr="00F87A1B" w:rsidRDefault="00A1048D" w:rsidP="00A1048D">
            <w:pPr>
              <w:spacing w:after="0" w:line="240" w:lineRule="auto"/>
              <w:jc w:val="both"/>
              <w:rPr>
                <w:rFonts w:ascii="Times New Roman" w:hAnsi="Times New Roman" w:cs="Times New Roman"/>
                <w:b/>
                <w:sz w:val="24"/>
                <w:szCs w:val="24"/>
              </w:rPr>
            </w:pPr>
            <w:r w:rsidRPr="00F87A1B">
              <w:rPr>
                <w:rFonts w:ascii="Times New Roman" w:hAnsi="Times New Roman" w:cs="Times New Roman"/>
                <w:b/>
                <w:sz w:val="24"/>
                <w:szCs w:val="24"/>
              </w:rPr>
              <w:t>2019. gadā:</w:t>
            </w:r>
          </w:p>
          <w:p w14:paraId="78E85051" w14:textId="77777777" w:rsidR="00D7161A" w:rsidRPr="00F87A1B" w:rsidRDefault="00D7161A" w:rsidP="00314CCA">
            <w:pPr>
              <w:spacing w:after="0" w:line="240" w:lineRule="auto"/>
              <w:ind w:left="37"/>
              <w:rPr>
                <w:rFonts w:ascii="Times New Roman" w:hAnsi="Times New Roman" w:cs="Times New Roman"/>
                <w:bCs/>
                <w:spacing w:val="-2"/>
                <w:sz w:val="24"/>
                <w:szCs w:val="24"/>
              </w:rPr>
            </w:pPr>
            <w:r w:rsidRPr="00F87A1B">
              <w:rPr>
                <w:rFonts w:ascii="Times New Roman" w:hAnsi="Times New Roman" w:cs="Times New Roman"/>
                <w:bCs/>
                <w:spacing w:val="-2"/>
                <w:sz w:val="24"/>
                <w:szCs w:val="24"/>
              </w:rPr>
              <w:t>Izstrādātie pētījumi par programmām specifiskām mērķa grupām netiek izmantoti un iepirkumi nav izsludināti dēļ administratīviem iemesliem (jurista noslogotība).</w:t>
            </w:r>
          </w:p>
          <w:p w14:paraId="4E90DFF1" w14:textId="77777777" w:rsidR="00895AF7" w:rsidRPr="00F87A1B" w:rsidRDefault="00895AF7" w:rsidP="00314CCA">
            <w:pPr>
              <w:spacing w:after="0" w:line="240" w:lineRule="auto"/>
              <w:ind w:left="37"/>
              <w:rPr>
                <w:rFonts w:ascii="Times New Roman" w:hAnsi="Times New Roman" w:cs="Times New Roman"/>
                <w:bCs/>
                <w:spacing w:val="-2"/>
                <w:sz w:val="24"/>
                <w:szCs w:val="24"/>
              </w:rPr>
            </w:pPr>
          </w:p>
          <w:p w14:paraId="37558E57" w14:textId="77777777" w:rsidR="007854FE" w:rsidRPr="00F87A1B" w:rsidRDefault="00895AF7" w:rsidP="00895AF7">
            <w:pPr>
              <w:spacing w:after="0" w:line="240" w:lineRule="auto"/>
              <w:jc w:val="both"/>
              <w:rPr>
                <w:rFonts w:ascii="Times New Roman" w:hAnsi="Times New Roman" w:cs="Times New Roman"/>
                <w:b/>
                <w:bCs/>
                <w:sz w:val="24"/>
                <w:szCs w:val="24"/>
              </w:rPr>
            </w:pPr>
            <w:r w:rsidRPr="00F87A1B">
              <w:rPr>
                <w:rFonts w:ascii="Times New Roman" w:hAnsi="Times New Roman" w:cs="Times New Roman"/>
                <w:b/>
                <w:bCs/>
                <w:sz w:val="24"/>
                <w:szCs w:val="24"/>
              </w:rPr>
              <w:t>2020. gad</w:t>
            </w:r>
            <w:r w:rsidR="007854FE" w:rsidRPr="00F87A1B">
              <w:rPr>
                <w:rFonts w:ascii="Times New Roman" w:hAnsi="Times New Roman" w:cs="Times New Roman"/>
                <w:b/>
                <w:bCs/>
                <w:sz w:val="24"/>
                <w:szCs w:val="24"/>
              </w:rPr>
              <w:t xml:space="preserve">ā: </w:t>
            </w:r>
          </w:p>
          <w:p w14:paraId="77EB948C" w14:textId="3BE63548" w:rsidR="006F3997" w:rsidRPr="00F87A1B" w:rsidRDefault="00334B37" w:rsidP="00F61B4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Turpināta komunikācija ar Nīderlandes MDFT speciālistiem. Uzsākti sagatavošanās darbi, lai 2020. gada 3. ceturksnī noorganizētu klātienes semināru “Starpinstitūciju seminārs par “MDFT” programmu”.</w:t>
            </w:r>
          </w:p>
        </w:tc>
      </w:tr>
      <w:tr w:rsidR="00627FEA" w:rsidRPr="00F87A1B" w14:paraId="73A05C4B" w14:textId="77777777" w:rsidTr="00AA5B24">
        <w:tc>
          <w:tcPr>
            <w:tcW w:w="5000" w:type="pct"/>
            <w:gridSpan w:val="5"/>
            <w:tcBorders>
              <w:top w:val="outset" w:sz="6" w:space="0" w:color="414142"/>
              <w:left w:val="outset" w:sz="6" w:space="0" w:color="414142"/>
              <w:bottom w:val="outset" w:sz="6" w:space="0" w:color="414142"/>
              <w:right w:val="outset" w:sz="6" w:space="0" w:color="414142"/>
            </w:tcBorders>
            <w:shd w:val="clear" w:color="auto" w:fill="D9D9D9" w:themeFill="background1" w:themeFillShade="D9"/>
            <w:hideMark/>
          </w:tcPr>
          <w:p w14:paraId="7F04BBAA" w14:textId="77777777" w:rsidR="00627FEA" w:rsidRPr="00F87A1B" w:rsidRDefault="00627FEA" w:rsidP="00627FEA">
            <w:pPr>
              <w:spacing w:after="0" w:line="240" w:lineRule="auto"/>
              <w:jc w:val="both"/>
              <w:rPr>
                <w:rFonts w:ascii="Times New Roman" w:hAnsi="Times New Roman" w:cs="Times New Roman"/>
                <w:b/>
                <w:i/>
                <w:sz w:val="24"/>
                <w:szCs w:val="24"/>
              </w:rPr>
            </w:pPr>
            <w:r w:rsidRPr="00F87A1B">
              <w:rPr>
                <w:rFonts w:ascii="Times New Roman" w:hAnsi="Times New Roman" w:cs="Times New Roman"/>
                <w:b/>
                <w:i/>
                <w:sz w:val="24"/>
                <w:szCs w:val="24"/>
              </w:rPr>
              <w:t>4.3. Pasākumi ieslodzīto un viņu tuvinieku saišu uzturēšanai</w:t>
            </w:r>
          </w:p>
        </w:tc>
      </w:tr>
      <w:tr w:rsidR="00EC33AC" w:rsidRPr="00F87A1B" w14:paraId="324DAB59" w14:textId="77777777" w:rsidTr="006D2B5F">
        <w:tc>
          <w:tcPr>
            <w:tcW w:w="332" w:type="pct"/>
            <w:tcBorders>
              <w:top w:val="outset" w:sz="6" w:space="0" w:color="414142"/>
              <w:left w:val="outset" w:sz="6" w:space="0" w:color="414142"/>
              <w:bottom w:val="outset" w:sz="6" w:space="0" w:color="414142"/>
              <w:right w:val="outset" w:sz="6" w:space="0" w:color="414142"/>
            </w:tcBorders>
            <w:hideMark/>
          </w:tcPr>
          <w:p w14:paraId="6A01AD0B" w14:textId="77777777" w:rsidR="00EC33AC" w:rsidRPr="00F87A1B" w:rsidRDefault="00EC33AC" w:rsidP="00EE25A8">
            <w:pPr>
              <w:spacing w:after="0" w:line="240" w:lineRule="auto"/>
              <w:rPr>
                <w:rFonts w:ascii="Times New Roman" w:hAnsi="Times New Roman" w:cs="Times New Roman"/>
                <w:sz w:val="24"/>
                <w:szCs w:val="24"/>
              </w:rPr>
            </w:pPr>
            <w:r w:rsidRPr="00F87A1B">
              <w:rPr>
                <w:rFonts w:ascii="Times New Roman" w:hAnsi="Times New Roman" w:cs="Times New Roman"/>
                <w:sz w:val="24"/>
                <w:szCs w:val="24"/>
              </w:rPr>
              <w:t>1.</w:t>
            </w:r>
          </w:p>
        </w:tc>
        <w:tc>
          <w:tcPr>
            <w:tcW w:w="806" w:type="pct"/>
            <w:tcBorders>
              <w:top w:val="outset" w:sz="6" w:space="0" w:color="414142"/>
              <w:left w:val="outset" w:sz="6" w:space="0" w:color="414142"/>
              <w:bottom w:val="outset" w:sz="6" w:space="0" w:color="414142"/>
              <w:right w:val="outset" w:sz="6" w:space="0" w:color="414142"/>
            </w:tcBorders>
            <w:hideMark/>
          </w:tcPr>
          <w:p w14:paraId="71996568" w14:textId="678424E4" w:rsidR="00EC33AC" w:rsidRPr="00F87A1B" w:rsidRDefault="00EC33AC" w:rsidP="00EE25A8">
            <w:pPr>
              <w:spacing w:after="0" w:line="240" w:lineRule="auto"/>
              <w:rPr>
                <w:rFonts w:ascii="Times New Roman" w:hAnsi="Times New Roman" w:cs="Times New Roman"/>
                <w:sz w:val="24"/>
                <w:szCs w:val="24"/>
              </w:rPr>
            </w:pPr>
          </w:p>
          <w:p w14:paraId="5D586C51" w14:textId="550E9A09" w:rsidR="00EC33AC" w:rsidRPr="00F87A1B" w:rsidRDefault="00EC33AC" w:rsidP="00EE25A8">
            <w:pPr>
              <w:spacing w:after="0" w:line="240" w:lineRule="auto"/>
              <w:rPr>
                <w:rFonts w:ascii="Times New Roman" w:hAnsi="Times New Roman" w:cs="Times New Roman"/>
                <w:sz w:val="24"/>
                <w:szCs w:val="24"/>
              </w:rPr>
            </w:pPr>
            <w:r w:rsidRPr="00F87A1B">
              <w:rPr>
                <w:rFonts w:ascii="Times New Roman" w:hAnsi="Times New Roman" w:cs="Times New Roman"/>
                <w:sz w:val="24"/>
                <w:szCs w:val="24"/>
              </w:rPr>
              <w:t>Izglītojoša un saliedējoša rakstura pasākumi</w:t>
            </w:r>
          </w:p>
        </w:tc>
        <w:tc>
          <w:tcPr>
            <w:tcW w:w="729" w:type="pct"/>
            <w:tcBorders>
              <w:top w:val="outset" w:sz="6" w:space="0" w:color="414142"/>
              <w:left w:val="outset" w:sz="6" w:space="0" w:color="414142"/>
              <w:bottom w:val="outset" w:sz="6" w:space="0" w:color="414142"/>
              <w:right w:val="outset" w:sz="6" w:space="0" w:color="414142"/>
            </w:tcBorders>
            <w:hideMark/>
          </w:tcPr>
          <w:p w14:paraId="244039CB" w14:textId="77777777" w:rsidR="00EC33AC" w:rsidRPr="00F87A1B" w:rsidRDefault="00EC33AC" w:rsidP="00EE25A8">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Palielinās ģimenes iesaiste soda izpildes procesā</w:t>
            </w:r>
          </w:p>
        </w:tc>
        <w:tc>
          <w:tcPr>
            <w:tcW w:w="851" w:type="pct"/>
            <w:tcBorders>
              <w:top w:val="outset" w:sz="6" w:space="0" w:color="414142"/>
              <w:left w:val="outset" w:sz="6" w:space="0" w:color="414142"/>
              <w:bottom w:val="outset" w:sz="6" w:space="0" w:color="414142"/>
              <w:right w:val="single" w:sz="4" w:space="0" w:color="auto"/>
            </w:tcBorders>
            <w:hideMark/>
          </w:tcPr>
          <w:p w14:paraId="4EF5D678" w14:textId="77777777" w:rsidR="00EC33AC" w:rsidRPr="00F87A1B" w:rsidRDefault="00EC33AC" w:rsidP="00EE25A8">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Slēgtajos un daļēji slēgtajos cietumos gadā vismaz vienu reizi notiek ģimenes dienas noteiktām notiesāto grupām</w:t>
            </w:r>
          </w:p>
        </w:tc>
        <w:tc>
          <w:tcPr>
            <w:tcW w:w="2282" w:type="pct"/>
            <w:tcBorders>
              <w:top w:val="single" w:sz="4" w:space="0" w:color="auto"/>
              <w:left w:val="single" w:sz="4" w:space="0" w:color="auto"/>
              <w:bottom w:val="single" w:sz="4" w:space="0" w:color="auto"/>
              <w:right w:val="single" w:sz="4" w:space="0" w:color="auto"/>
            </w:tcBorders>
          </w:tcPr>
          <w:p w14:paraId="702A8A32" w14:textId="77777777" w:rsidR="00A1048D" w:rsidRPr="00F87A1B" w:rsidRDefault="00A1048D" w:rsidP="00A1048D">
            <w:pPr>
              <w:spacing w:after="0" w:line="240" w:lineRule="auto"/>
              <w:jc w:val="both"/>
              <w:rPr>
                <w:rFonts w:ascii="Times New Roman" w:hAnsi="Times New Roman" w:cs="Times New Roman"/>
                <w:b/>
                <w:sz w:val="24"/>
                <w:szCs w:val="24"/>
              </w:rPr>
            </w:pPr>
            <w:r w:rsidRPr="00F87A1B">
              <w:rPr>
                <w:rFonts w:ascii="Times New Roman" w:hAnsi="Times New Roman" w:cs="Times New Roman"/>
                <w:b/>
                <w:sz w:val="24"/>
                <w:szCs w:val="24"/>
              </w:rPr>
              <w:t>2019. gadā:</w:t>
            </w:r>
          </w:p>
          <w:p w14:paraId="535C8C7A" w14:textId="77777777" w:rsidR="00EC33AC" w:rsidRPr="00F87A1B" w:rsidRDefault="00EC33AC" w:rsidP="00E0117A">
            <w:pPr>
              <w:spacing w:after="0" w:line="240" w:lineRule="auto"/>
              <w:jc w:val="both"/>
              <w:rPr>
                <w:rFonts w:ascii="Times New Roman" w:hAnsi="Times New Roman" w:cs="Times New Roman"/>
                <w:bCs/>
                <w:color w:val="000000"/>
                <w:spacing w:val="-2"/>
                <w:sz w:val="24"/>
                <w:szCs w:val="24"/>
              </w:rPr>
            </w:pPr>
            <w:r w:rsidRPr="00F87A1B">
              <w:rPr>
                <w:rFonts w:ascii="Times New Roman" w:hAnsi="Times New Roman" w:cs="Times New Roman"/>
                <w:bCs/>
                <w:color w:val="000000"/>
                <w:spacing w:val="-2"/>
                <w:sz w:val="24"/>
                <w:szCs w:val="24"/>
              </w:rPr>
              <w:t xml:space="preserve">2019.gadā notika 23 ģimenes dienu pasākumi </w:t>
            </w:r>
          </w:p>
          <w:p w14:paraId="4F9F5AA0" w14:textId="77777777" w:rsidR="00895AF7" w:rsidRPr="00F87A1B" w:rsidRDefault="00895AF7" w:rsidP="00E0117A">
            <w:pPr>
              <w:spacing w:after="0" w:line="240" w:lineRule="auto"/>
              <w:jc w:val="both"/>
              <w:rPr>
                <w:rFonts w:ascii="Times New Roman" w:hAnsi="Times New Roman" w:cs="Times New Roman"/>
                <w:bCs/>
                <w:color w:val="000000"/>
                <w:spacing w:val="-2"/>
                <w:sz w:val="24"/>
                <w:szCs w:val="24"/>
              </w:rPr>
            </w:pPr>
          </w:p>
          <w:p w14:paraId="0BF4E71D" w14:textId="77777777" w:rsidR="007854FE" w:rsidRPr="00F87A1B" w:rsidRDefault="00895AF7" w:rsidP="00895AF7">
            <w:pPr>
              <w:spacing w:after="0" w:line="240" w:lineRule="auto"/>
              <w:jc w:val="both"/>
              <w:rPr>
                <w:rFonts w:ascii="Times New Roman" w:hAnsi="Times New Roman" w:cs="Times New Roman"/>
                <w:b/>
                <w:bCs/>
                <w:sz w:val="24"/>
                <w:szCs w:val="24"/>
              </w:rPr>
            </w:pPr>
            <w:r w:rsidRPr="00F87A1B">
              <w:rPr>
                <w:rFonts w:ascii="Times New Roman" w:hAnsi="Times New Roman" w:cs="Times New Roman"/>
                <w:b/>
                <w:bCs/>
                <w:sz w:val="24"/>
                <w:szCs w:val="24"/>
              </w:rPr>
              <w:t>2020. gad</w:t>
            </w:r>
            <w:r w:rsidR="007854FE" w:rsidRPr="00F87A1B">
              <w:rPr>
                <w:rFonts w:ascii="Times New Roman" w:hAnsi="Times New Roman" w:cs="Times New Roman"/>
                <w:b/>
                <w:bCs/>
                <w:sz w:val="24"/>
                <w:szCs w:val="24"/>
              </w:rPr>
              <w:t xml:space="preserve">ā: </w:t>
            </w:r>
          </w:p>
          <w:p w14:paraId="2C07EBB5" w14:textId="0575E1C3" w:rsidR="00895AF7" w:rsidRPr="00F87A1B" w:rsidRDefault="00895AF7" w:rsidP="00895AF7">
            <w:pPr>
              <w:spacing w:after="0" w:line="240" w:lineRule="auto"/>
              <w:jc w:val="both"/>
              <w:rPr>
                <w:rFonts w:ascii="Times New Roman" w:hAnsi="Times New Roman" w:cs="Times New Roman"/>
                <w:b/>
                <w:bCs/>
                <w:sz w:val="24"/>
                <w:szCs w:val="24"/>
              </w:rPr>
            </w:pPr>
            <w:r w:rsidRPr="00F87A1B">
              <w:rPr>
                <w:rFonts w:ascii="Times New Roman" w:hAnsi="Times New Roman" w:cs="Times New Roman"/>
                <w:b/>
                <w:bCs/>
                <w:sz w:val="24"/>
                <w:szCs w:val="24"/>
              </w:rPr>
              <w:t xml:space="preserve">I pusgadā: </w:t>
            </w:r>
          </w:p>
          <w:p w14:paraId="41CB2CC9" w14:textId="77777777" w:rsidR="00895AF7" w:rsidRPr="00F87A1B" w:rsidRDefault="00FB7B42" w:rsidP="00E0117A">
            <w:pPr>
              <w:spacing w:after="0" w:line="240" w:lineRule="auto"/>
              <w:jc w:val="both"/>
              <w:rPr>
                <w:rFonts w:ascii="Times New Roman" w:hAnsi="Times New Roman" w:cs="Times New Roman"/>
                <w:bCs/>
                <w:sz w:val="24"/>
                <w:szCs w:val="24"/>
              </w:rPr>
            </w:pPr>
            <w:r w:rsidRPr="00F87A1B">
              <w:rPr>
                <w:rFonts w:ascii="Times New Roman" w:hAnsi="Times New Roman" w:cs="Times New Roman"/>
                <w:bCs/>
                <w:sz w:val="24"/>
                <w:szCs w:val="24"/>
              </w:rPr>
              <w:t>2020.gada I ceturksnī notika 2 Izglītojoša un saliedējoša rakstura pasākumi</w:t>
            </w:r>
            <w:r w:rsidR="00666C48" w:rsidRPr="00F87A1B">
              <w:rPr>
                <w:rFonts w:ascii="Times New Roman" w:hAnsi="Times New Roman" w:cs="Times New Roman"/>
                <w:bCs/>
                <w:sz w:val="24"/>
                <w:szCs w:val="24"/>
              </w:rPr>
              <w:t xml:space="preserve">: </w:t>
            </w:r>
          </w:p>
          <w:p w14:paraId="62781D19" w14:textId="77777777" w:rsidR="00666C48" w:rsidRPr="00F87A1B" w:rsidRDefault="00666C48" w:rsidP="00666C48">
            <w:pPr>
              <w:spacing w:after="0" w:line="240" w:lineRule="auto"/>
              <w:jc w:val="both"/>
              <w:rPr>
                <w:rFonts w:ascii="Times New Roman" w:hAnsi="Times New Roman" w:cs="Times New Roman"/>
                <w:bCs/>
                <w:sz w:val="24"/>
                <w:szCs w:val="24"/>
              </w:rPr>
            </w:pPr>
            <w:r w:rsidRPr="00F87A1B">
              <w:rPr>
                <w:rFonts w:ascii="Times New Roman" w:hAnsi="Times New Roman" w:cs="Times New Roman"/>
                <w:bCs/>
                <w:sz w:val="24"/>
                <w:szCs w:val="24"/>
              </w:rPr>
              <w:t>22.02.2020. Olaines cietumā notika grāmatas prezentācija "Kā maza telefonsaruna var veikt lielu darbu"  – 9 iestādes klienti.</w:t>
            </w:r>
          </w:p>
          <w:p w14:paraId="3501393A" w14:textId="77777777" w:rsidR="00666C48" w:rsidRPr="00F87A1B" w:rsidRDefault="00666C48" w:rsidP="00666C48">
            <w:pPr>
              <w:spacing w:after="0" w:line="240" w:lineRule="auto"/>
              <w:jc w:val="both"/>
              <w:rPr>
                <w:rFonts w:ascii="Times New Roman" w:hAnsi="Times New Roman" w:cs="Times New Roman"/>
                <w:bCs/>
                <w:sz w:val="24"/>
                <w:szCs w:val="24"/>
              </w:rPr>
            </w:pPr>
            <w:r w:rsidRPr="00F87A1B">
              <w:rPr>
                <w:rFonts w:ascii="Times New Roman" w:hAnsi="Times New Roman" w:cs="Times New Roman"/>
                <w:bCs/>
                <w:sz w:val="24"/>
                <w:szCs w:val="24"/>
              </w:rPr>
              <w:t>22.02.2020. datumā notika Olaines cietumā Ģimenes dienu pasākums:</w:t>
            </w:r>
          </w:p>
          <w:p w14:paraId="0AFD2430" w14:textId="77777777" w:rsidR="00666C48" w:rsidRPr="00F87A1B" w:rsidRDefault="00666C48" w:rsidP="00666C48">
            <w:pPr>
              <w:spacing w:after="0" w:line="240" w:lineRule="auto"/>
              <w:jc w:val="both"/>
              <w:rPr>
                <w:rFonts w:ascii="Times New Roman" w:hAnsi="Times New Roman" w:cs="Times New Roman"/>
                <w:bCs/>
                <w:sz w:val="24"/>
                <w:szCs w:val="24"/>
              </w:rPr>
            </w:pPr>
            <w:r w:rsidRPr="00F87A1B">
              <w:rPr>
                <w:rFonts w:ascii="Times New Roman" w:hAnsi="Times New Roman" w:cs="Times New Roman"/>
                <w:bCs/>
                <w:sz w:val="24"/>
                <w:szCs w:val="24"/>
              </w:rPr>
              <w:lastRenderedPageBreak/>
              <w:t>Iestādes klienti – 25 cilvēki</w:t>
            </w:r>
          </w:p>
          <w:p w14:paraId="2C620F2B" w14:textId="28A03299" w:rsidR="00666C48" w:rsidRPr="00F87A1B" w:rsidRDefault="00666C48" w:rsidP="00666C48">
            <w:pPr>
              <w:spacing w:after="0" w:line="240" w:lineRule="auto"/>
              <w:jc w:val="both"/>
              <w:rPr>
                <w:rFonts w:ascii="Times New Roman" w:hAnsi="Times New Roman" w:cs="Times New Roman"/>
                <w:bCs/>
                <w:sz w:val="24"/>
                <w:szCs w:val="24"/>
              </w:rPr>
            </w:pPr>
            <w:r w:rsidRPr="00F87A1B">
              <w:rPr>
                <w:rFonts w:ascii="Times New Roman" w:hAnsi="Times New Roman" w:cs="Times New Roman"/>
                <w:bCs/>
                <w:sz w:val="24"/>
                <w:szCs w:val="24"/>
              </w:rPr>
              <w:t>Ģimenes locekļi – 52 cilvēk</w:t>
            </w:r>
            <w:r w:rsidR="00476AED" w:rsidRPr="00F87A1B">
              <w:rPr>
                <w:rFonts w:ascii="Times New Roman" w:hAnsi="Times New Roman" w:cs="Times New Roman"/>
                <w:bCs/>
                <w:sz w:val="24"/>
                <w:szCs w:val="24"/>
              </w:rPr>
              <w:t>i</w:t>
            </w:r>
            <w:r w:rsidRPr="00F87A1B">
              <w:rPr>
                <w:rFonts w:ascii="Times New Roman" w:hAnsi="Times New Roman" w:cs="Times New Roman"/>
                <w:bCs/>
                <w:sz w:val="24"/>
                <w:szCs w:val="24"/>
              </w:rPr>
              <w:t xml:space="preserve"> </w:t>
            </w:r>
          </w:p>
          <w:p w14:paraId="3BCC9821" w14:textId="77777777" w:rsidR="00666C48" w:rsidRPr="00F87A1B" w:rsidRDefault="00666C48" w:rsidP="00666C48">
            <w:pPr>
              <w:spacing w:after="0" w:line="240" w:lineRule="auto"/>
              <w:jc w:val="both"/>
              <w:rPr>
                <w:rFonts w:ascii="Times New Roman" w:hAnsi="Times New Roman" w:cs="Times New Roman"/>
                <w:bCs/>
                <w:sz w:val="24"/>
                <w:szCs w:val="24"/>
              </w:rPr>
            </w:pPr>
            <w:r w:rsidRPr="00F87A1B">
              <w:rPr>
                <w:rFonts w:ascii="Times New Roman" w:hAnsi="Times New Roman" w:cs="Times New Roman"/>
                <w:bCs/>
                <w:sz w:val="24"/>
                <w:szCs w:val="24"/>
              </w:rPr>
              <w:t>Pavisam kopā 34 klienti.</w:t>
            </w:r>
          </w:p>
          <w:p w14:paraId="582DDB7D" w14:textId="36AA8D30" w:rsidR="00666C48" w:rsidRPr="00F87A1B" w:rsidRDefault="00666C48" w:rsidP="00666C48">
            <w:pPr>
              <w:spacing w:after="0" w:line="240" w:lineRule="auto"/>
              <w:jc w:val="both"/>
              <w:rPr>
                <w:rFonts w:ascii="Times New Roman" w:hAnsi="Times New Roman" w:cs="Times New Roman"/>
                <w:bCs/>
                <w:sz w:val="24"/>
                <w:szCs w:val="24"/>
              </w:rPr>
            </w:pPr>
            <w:r w:rsidRPr="00F87A1B">
              <w:rPr>
                <w:rFonts w:ascii="Times New Roman" w:hAnsi="Times New Roman" w:cs="Times New Roman"/>
                <w:bCs/>
                <w:sz w:val="24"/>
                <w:szCs w:val="24"/>
              </w:rPr>
              <w:t>Ar ārkārtas situācijas izsludināšanu valstī, tika atcelti 6 plānotie pasākumi 2020.gada martā.</w:t>
            </w:r>
          </w:p>
          <w:p w14:paraId="6775526F" w14:textId="403F4164" w:rsidR="00BF3E61" w:rsidRPr="00F87A1B" w:rsidRDefault="00BF3E61" w:rsidP="00666C48">
            <w:pPr>
              <w:spacing w:after="0" w:line="240" w:lineRule="auto"/>
              <w:jc w:val="both"/>
              <w:rPr>
                <w:rFonts w:ascii="Times New Roman" w:hAnsi="Times New Roman" w:cs="Times New Roman"/>
                <w:b/>
                <w:bCs/>
                <w:sz w:val="24"/>
                <w:szCs w:val="24"/>
              </w:rPr>
            </w:pPr>
            <w:r w:rsidRPr="00F87A1B">
              <w:rPr>
                <w:rFonts w:ascii="Times New Roman" w:hAnsi="Times New Roman" w:cs="Times New Roman"/>
                <w:b/>
                <w:bCs/>
                <w:sz w:val="24"/>
                <w:szCs w:val="24"/>
              </w:rPr>
              <w:t xml:space="preserve">II pusgadā: </w:t>
            </w:r>
          </w:p>
          <w:p w14:paraId="24DE6F64" w14:textId="7F7893EA" w:rsidR="00BF3E61" w:rsidRPr="00F87A1B" w:rsidRDefault="00BF3E61" w:rsidP="00666C48">
            <w:pPr>
              <w:spacing w:after="0" w:line="240" w:lineRule="auto"/>
              <w:jc w:val="both"/>
              <w:rPr>
                <w:rFonts w:ascii="Times New Roman" w:hAnsi="Times New Roman" w:cs="Times New Roman"/>
                <w:bCs/>
                <w:sz w:val="24"/>
                <w:szCs w:val="24"/>
              </w:rPr>
            </w:pPr>
            <w:r w:rsidRPr="00F87A1B">
              <w:rPr>
                <w:rFonts w:ascii="Times New Roman" w:hAnsi="Times New Roman" w:cs="Times New Roman"/>
                <w:bCs/>
                <w:sz w:val="24"/>
                <w:szCs w:val="24"/>
              </w:rPr>
              <w:t xml:space="preserve">III ceturksnī īstenoti 13 izglītojoša un saliedējoša rakstura pasākumi. </w:t>
            </w:r>
          </w:p>
          <w:p w14:paraId="41C79E1C" w14:textId="5943B955" w:rsidR="00666C48" w:rsidRPr="00F87A1B" w:rsidRDefault="007B207B" w:rsidP="00E0117A">
            <w:pPr>
              <w:spacing w:after="0" w:line="240" w:lineRule="auto"/>
              <w:jc w:val="both"/>
              <w:rPr>
                <w:rFonts w:ascii="Times New Roman" w:hAnsi="Times New Roman" w:cs="Times New Roman"/>
                <w:bCs/>
                <w:sz w:val="24"/>
                <w:szCs w:val="24"/>
              </w:rPr>
            </w:pPr>
            <w:r w:rsidRPr="00F87A1B">
              <w:rPr>
                <w:rFonts w:ascii="Times New Roman" w:hAnsi="Times New Roman" w:cs="Times New Roman"/>
                <w:bCs/>
                <w:sz w:val="24"/>
                <w:szCs w:val="24"/>
              </w:rPr>
              <w:t>IV ceturksnī tika īstenoti 3 pasākumi ieslodzītajiem un ieslodzīto ģimeņu vai tuvinieku pozitīvo sociālo saišu uzturēšanai</w:t>
            </w:r>
          </w:p>
          <w:p w14:paraId="7E77610D" w14:textId="77777777" w:rsidR="007B207B" w:rsidRPr="00F87A1B" w:rsidRDefault="007B207B" w:rsidP="00E0117A">
            <w:pPr>
              <w:spacing w:after="0" w:line="240" w:lineRule="auto"/>
              <w:jc w:val="both"/>
              <w:rPr>
                <w:rFonts w:ascii="Times New Roman" w:hAnsi="Times New Roman" w:cs="Times New Roman"/>
                <w:bCs/>
                <w:color w:val="FF0000"/>
                <w:sz w:val="24"/>
                <w:szCs w:val="24"/>
              </w:rPr>
            </w:pPr>
          </w:p>
          <w:p w14:paraId="48319C80" w14:textId="111457A5" w:rsidR="006F3997" w:rsidRPr="00F87A1B" w:rsidRDefault="006F3997" w:rsidP="00E0117A">
            <w:pPr>
              <w:spacing w:after="0" w:line="240" w:lineRule="auto"/>
              <w:jc w:val="both"/>
              <w:rPr>
                <w:rFonts w:ascii="Times New Roman" w:hAnsi="Times New Roman" w:cs="Times New Roman"/>
                <w:bCs/>
                <w:color w:val="FF0000"/>
                <w:sz w:val="24"/>
                <w:szCs w:val="24"/>
              </w:rPr>
            </w:pPr>
            <w:r w:rsidRPr="00F87A1B">
              <w:rPr>
                <w:rFonts w:ascii="Times New Roman" w:hAnsi="Times New Roman" w:cs="Times New Roman"/>
                <w:b/>
                <w:sz w:val="24"/>
                <w:szCs w:val="24"/>
              </w:rPr>
              <w:t>Secinājums:</w:t>
            </w:r>
            <w:r w:rsidRPr="00F87A1B">
              <w:rPr>
                <w:rFonts w:ascii="Times New Roman" w:hAnsi="Times New Roman" w:cs="Times New Roman"/>
                <w:sz w:val="24"/>
                <w:szCs w:val="24"/>
              </w:rPr>
              <w:t xml:space="preserve"> Nākamajā ESF periodā uzdevumus nepieciešams turpināt, paredzot:</w:t>
            </w:r>
            <w:r w:rsidR="006622EA" w:rsidRPr="00F87A1B">
              <w:rPr>
                <w:rFonts w:ascii="Times New Roman" w:hAnsi="Times New Roman" w:cs="Times New Roman"/>
                <w:sz w:val="24"/>
                <w:szCs w:val="24"/>
              </w:rPr>
              <w:t xml:space="preserve"> atbalsta pasākumus ieslodzītajiem un viņu ģimenes locekļiem, arī atbalsta personām.</w:t>
            </w:r>
          </w:p>
        </w:tc>
      </w:tr>
      <w:tr w:rsidR="00627FEA" w:rsidRPr="00F87A1B" w14:paraId="70C5DF66" w14:textId="77777777" w:rsidTr="00AA5B24">
        <w:tc>
          <w:tcPr>
            <w:tcW w:w="5000" w:type="pct"/>
            <w:gridSpan w:val="5"/>
            <w:tcBorders>
              <w:top w:val="outset" w:sz="6" w:space="0" w:color="414142"/>
              <w:left w:val="outset" w:sz="6" w:space="0" w:color="414142"/>
              <w:bottom w:val="outset" w:sz="6" w:space="0" w:color="414142"/>
              <w:right w:val="outset" w:sz="6" w:space="0" w:color="414142"/>
            </w:tcBorders>
            <w:shd w:val="clear" w:color="auto" w:fill="D9D9D9" w:themeFill="background1" w:themeFillShade="D9"/>
            <w:hideMark/>
          </w:tcPr>
          <w:p w14:paraId="601DC2C5" w14:textId="77777777" w:rsidR="00627FEA" w:rsidRPr="00F87A1B" w:rsidRDefault="00627FEA" w:rsidP="00627FEA">
            <w:pPr>
              <w:spacing w:after="0" w:line="240" w:lineRule="auto"/>
              <w:jc w:val="both"/>
              <w:rPr>
                <w:rFonts w:ascii="Times New Roman" w:hAnsi="Times New Roman" w:cs="Times New Roman"/>
                <w:b/>
                <w:i/>
                <w:sz w:val="24"/>
                <w:szCs w:val="24"/>
              </w:rPr>
            </w:pPr>
            <w:r w:rsidRPr="00F87A1B">
              <w:rPr>
                <w:rFonts w:ascii="Times New Roman" w:hAnsi="Times New Roman" w:cs="Times New Roman"/>
                <w:b/>
                <w:i/>
                <w:sz w:val="24"/>
                <w:szCs w:val="24"/>
              </w:rPr>
              <w:lastRenderedPageBreak/>
              <w:t>4.4. Informatīvie pasākumi un labās prakses popularizēšana sabiedrības stereotipu maiņai</w:t>
            </w:r>
          </w:p>
        </w:tc>
      </w:tr>
      <w:tr w:rsidR="00627FEA" w:rsidRPr="00F87A1B" w14:paraId="49DBCEB3" w14:textId="77777777" w:rsidTr="006D2B5F">
        <w:tc>
          <w:tcPr>
            <w:tcW w:w="332" w:type="pct"/>
            <w:tcBorders>
              <w:top w:val="outset" w:sz="6" w:space="0" w:color="414142"/>
              <w:left w:val="outset" w:sz="6" w:space="0" w:color="414142"/>
              <w:bottom w:val="outset" w:sz="6" w:space="0" w:color="414142"/>
              <w:right w:val="outset" w:sz="6" w:space="0" w:color="414142"/>
            </w:tcBorders>
            <w:hideMark/>
          </w:tcPr>
          <w:p w14:paraId="7218321B" w14:textId="77777777" w:rsidR="00627FEA" w:rsidRPr="00F87A1B" w:rsidRDefault="00627FEA" w:rsidP="00627FEA">
            <w:pPr>
              <w:spacing w:after="0" w:line="240" w:lineRule="auto"/>
              <w:rPr>
                <w:rFonts w:ascii="Times New Roman" w:hAnsi="Times New Roman" w:cs="Times New Roman"/>
                <w:sz w:val="24"/>
                <w:szCs w:val="24"/>
              </w:rPr>
            </w:pPr>
            <w:r w:rsidRPr="00F87A1B">
              <w:rPr>
                <w:rFonts w:ascii="Times New Roman" w:hAnsi="Times New Roman" w:cs="Times New Roman"/>
                <w:sz w:val="24"/>
                <w:szCs w:val="24"/>
              </w:rPr>
              <w:t>1.</w:t>
            </w:r>
          </w:p>
        </w:tc>
        <w:tc>
          <w:tcPr>
            <w:tcW w:w="806" w:type="pct"/>
            <w:tcBorders>
              <w:top w:val="outset" w:sz="6" w:space="0" w:color="414142"/>
              <w:left w:val="outset" w:sz="6" w:space="0" w:color="414142"/>
              <w:bottom w:val="outset" w:sz="6" w:space="0" w:color="414142"/>
              <w:right w:val="outset" w:sz="6" w:space="0" w:color="414142"/>
            </w:tcBorders>
            <w:hideMark/>
          </w:tcPr>
          <w:p w14:paraId="25471EEF" w14:textId="77777777" w:rsidR="00627FEA" w:rsidRPr="00F87A1B" w:rsidRDefault="00627FEA" w:rsidP="00627FEA">
            <w:pPr>
              <w:spacing w:after="0" w:line="240" w:lineRule="auto"/>
              <w:rPr>
                <w:rFonts w:ascii="Times New Roman" w:hAnsi="Times New Roman" w:cs="Times New Roman"/>
                <w:sz w:val="24"/>
                <w:szCs w:val="24"/>
              </w:rPr>
            </w:pPr>
            <w:r w:rsidRPr="00F87A1B">
              <w:rPr>
                <w:rFonts w:ascii="Times New Roman" w:hAnsi="Times New Roman" w:cs="Times New Roman"/>
                <w:sz w:val="24"/>
                <w:szCs w:val="24"/>
              </w:rPr>
              <w:t>Ikgadēji informatīvi un labās prakses popularizēšanas pasākumi stereotipu mainīšanai par bijušajiem ieslodzītajiem</w:t>
            </w:r>
          </w:p>
        </w:tc>
        <w:tc>
          <w:tcPr>
            <w:tcW w:w="729" w:type="pct"/>
            <w:tcBorders>
              <w:top w:val="outset" w:sz="6" w:space="0" w:color="414142"/>
              <w:left w:val="outset" w:sz="6" w:space="0" w:color="414142"/>
              <w:bottom w:val="outset" w:sz="6" w:space="0" w:color="414142"/>
              <w:right w:val="outset" w:sz="6" w:space="0" w:color="414142"/>
            </w:tcBorders>
            <w:hideMark/>
          </w:tcPr>
          <w:p w14:paraId="347A8AAC" w14:textId="77777777" w:rsidR="00627FEA" w:rsidRPr="00F87A1B" w:rsidRDefault="00627FEA" w:rsidP="00627FE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Samazinās sabiedrības stereotipi, kas traucē bijušo notiesāto integrācijai sabiedrībā</w:t>
            </w:r>
          </w:p>
        </w:tc>
        <w:tc>
          <w:tcPr>
            <w:tcW w:w="851" w:type="pct"/>
            <w:tcBorders>
              <w:top w:val="outset" w:sz="6" w:space="0" w:color="414142"/>
              <w:left w:val="outset" w:sz="6" w:space="0" w:color="414142"/>
              <w:bottom w:val="outset" w:sz="6" w:space="0" w:color="414142"/>
              <w:right w:val="outset" w:sz="6" w:space="0" w:color="414142"/>
            </w:tcBorders>
            <w:hideMark/>
          </w:tcPr>
          <w:p w14:paraId="5C26A5C6" w14:textId="77777777" w:rsidR="00627FEA" w:rsidRPr="00F87A1B" w:rsidRDefault="00627FEA" w:rsidP="00627FE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Katru gadu tiek organizēti pasākumi (ikgadēja konference, ieslodzīto darbu izstādes)</w:t>
            </w:r>
          </w:p>
        </w:tc>
        <w:tc>
          <w:tcPr>
            <w:tcW w:w="2282" w:type="pct"/>
            <w:tcBorders>
              <w:top w:val="outset" w:sz="6" w:space="0" w:color="414142"/>
              <w:left w:val="outset" w:sz="6" w:space="0" w:color="414142"/>
              <w:bottom w:val="outset" w:sz="6" w:space="0" w:color="414142"/>
              <w:right w:val="outset" w:sz="6" w:space="0" w:color="414142"/>
            </w:tcBorders>
          </w:tcPr>
          <w:p w14:paraId="10C15C70" w14:textId="6CCA9B17" w:rsidR="00F21A94" w:rsidRPr="00F87A1B" w:rsidRDefault="00F21A94" w:rsidP="00F21A94">
            <w:pPr>
              <w:spacing w:after="0" w:line="240" w:lineRule="auto"/>
              <w:jc w:val="both"/>
              <w:rPr>
                <w:rFonts w:ascii="Times New Roman" w:hAnsi="Times New Roman" w:cs="Times New Roman"/>
                <w:b/>
                <w:sz w:val="24"/>
                <w:szCs w:val="24"/>
              </w:rPr>
            </w:pPr>
            <w:r w:rsidRPr="00F87A1B">
              <w:rPr>
                <w:rFonts w:ascii="Times New Roman" w:hAnsi="Times New Roman" w:cs="Times New Roman"/>
                <w:b/>
                <w:sz w:val="24"/>
                <w:szCs w:val="24"/>
              </w:rPr>
              <w:t>2020. gad</w:t>
            </w:r>
            <w:r w:rsidR="007854FE" w:rsidRPr="00F87A1B">
              <w:rPr>
                <w:rFonts w:ascii="Times New Roman" w:hAnsi="Times New Roman" w:cs="Times New Roman"/>
                <w:b/>
                <w:sz w:val="24"/>
                <w:szCs w:val="24"/>
              </w:rPr>
              <w:t>ā</w:t>
            </w:r>
            <w:r w:rsidRPr="00F87A1B">
              <w:rPr>
                <w:rFonts w:ascii="Times New Roman" w:hAnsi="Times New Roman" w:cs="Times New Roman"/>
                <w:b/>
                <w:sz w:val="24"/>
                <w:szCs w:val="24"/>
              </w:rPr>
              <w:t xml:space="preserve">: </w:t>
            </w:r>
          </w:p>
          <w:p w14:paraId="54FFB716" w14:textId="24C0BA8C" w:rsidR="00F21A94" w:rsidRPr="00F87A1B" w:rsidRDefault="00F21A94" w:rsidP="00F21A94">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 xml:space="preserve">Tika izstrādāta konferences dienas kārtība, apvienojot to ar projekta apašdarbības Nr. 1.2.4. konferenci. </w:t>
            </w:r>
          </w:p>
          <w:p w14:paraId="711FBC7A" w14:textId="77777777" w:rsidR="00F21A94" w:rsidRPr="00F87A1B" w:rsidRDefault="00F21A94" w:rsidP="00F21A94">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Notika Ieslozījuma vietu pārvaldes un Valsts probācijas dienesta personāla atlase un informēšana dalībai konferencē.</w:t>
            </w:r>
          </w:p>
          <w:p w14:paraId="698E8D54" w14:textId="77777777" w:rsidR="00F21A94" w:rsidRPr="00F87A1B" w:rsidRDefault="00F21A94" w:rsidP="00F21A94">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 xml:space="preserve">Noslēgusies konferences ārzemju lektoru piesaiste </w:t>
            </w:r>
          </w:p>
          <w:p w14:paraId="1CD0B6D8" w14:textId="77777777" w:rsidR="00F21A94" w:rsidRPr="00F87A1B" w:rsidRDefault="00F21A94" w:rsidP="00F21A94">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Noslēgusies vietējo lektoru piesaiste.</w:t>
            </w:r>
          </w:p>
          <w:p w14:paraId="0E034275" w14:textId="77777777" w:rsidR="00F21A94" w:rsidRPr="00F87A1B" w:rsidRDefault="00F21A94" w:rsidP="00F21A94">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Tika organizēta konferences ārvalstu ekspertu ceļojumu aģentūras un transfēra iepirkums.</w:t>
            </w:r>
          </w:p>
          <w:p w14:paraId="363E6952" w14:textId="5F1A02B1" w:rsidR="00627FEA" w:rsidRPr="00F87A1B" w:rsidRDefault="00F21A94" w:rsidP="00F21A94">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Tika iegādāti konferences prezentmateriāli.</w:t>
            </w:r>
          </w:p>
          <w:p w14:paraId="03E62070" w14:textId="2E771DE3" w:rsidR="006F3997" w:rsidRPr="00F87A1B" w:rsidRDefault="006F3997" w:rsidP="00F21A94">
            <w:pPr>
              <w:spacing w:after="0" w:line="240" w:lineRule="auto"/>
              <w:jc w:val="both"/>
              <w:rPr>
                <w:rFonts w:ascii="Times New Roman" w:hAnsi="Times New Roman" w:cs="Times New Roman"/>
                <w:sz w:val="24"/>
                <w:szCs w:val="24"/>
              </w:rPr>
            </w:pPr>
          </w:p>
          <w:p w14:paraId="71622CD6" w14:textId="77777777" w:rsidR="000263E7" w:rsidRPr="00F87A1B" w:rsidRDefault="006F3997" w:rsidP="000263E7">
            <w:pPr>
              <w:spacing w:after="0" w:line="240" w:lineRule="auto"/>
              <w:jc w:val="both"/>
              <w:rPr>
                <w:rFonts w:ascii="Times New Roman" w:hAnsi="Times New Roman" w:cs="Times New Roman"/>
                <w:i/>
                <w:sz w:val="24"/>
                <w:szCs w:val="24"/>
              </w:rPr>
            </w:pPr>
            <w:r w:rsidRPr="00F87A1B">
              <w:rPr>
                <w:rFonts w:ascii="Times New Roman" w:hAnsi="Times New Roman" w:cs="Times New Roman"/>
                <w:b/>
                <w:sz w:val="24"/>
                <w:szCs w:val="24"/>
              </w:rPr>
              <w:t>Secinājums:</w:t>
            </w:r>
            <w:r w:rsidRPr="00F87A1B">
              <w:rPr>
                <w:rFonts w:ascii="Times New Roman" w:hAnsi="Times New Roman" w:cs="Times New Roman"/>
                <w:sz w:val="24"/>
                <w:szCs w:val="24"/>
              </w:rPr>
              <w:t xml:space="preserve"> Nākamajā ESF periodā uzdevumus nepieciešams turpināt, paredzot:</w:t>
            </w:r>
            <w:r w:rsidR="000263E7" w:rsidRPr="00F87A1B">
              <w:rPr>
                <w:rFonts w:ascii="Times New Roman" w:hAnsi="Times New Roman" w:cs="Times New Roman"/>
                <w:i/>
                <w:sz w:val="24"/>
                <w:szCs w:val="24"/>
              </w:rPr>
              <w:t xml:space="preserve"> </w:t>
            </w:r>
          </w:p>
          <w:p w14:paraId="4F97A949" w14:textId="703B939C" w:rsidR="000263E7" w:rsidRPr="00F87A1B" w:rsidRDefault="000263E7" w:rsidP="000263E7">
            <w:pPr>
              <w:spacing w:after="0" w:line="240" w:lineRule="auto"/>
              <w:jc w:val="both"/>
              <w:rPr>
                <w:rFonts w:ascii="Times New Roman" w:hAnsi="Times New Roman" w:cs="Times New Roman"/>
                <w:i/>
                <w:sz w:val="24"/>
                <w:szCs w:val="24"/>
              </w:rPr>
            </w:pPr>
            <w:r w:rsidRPr="00F87A1B">
              <w:rPr>
                <w:rFonts w:ascii="Times New Roman" w:hAnsi="Times New Roman" w:cs="Times New Roman"/>
                <w:i/>
                <w:sz w:val="24"/>
                <w:szCs w:val="24"/>
              </w:rPr>
              <w:t>VPD - Publicitātes pasākumus, t.sk. konferences un citus pasākumus dienesta nodarbinātajiem, sadarbības partneriem no valsts un nevalstiskā sektora, lai informētu par projekta īstenošanas rezultātiem un resocializācijas sistēmas attīstības perspektīvām, IT attīstība, ieskaitot klientu lietu vadības kvalitātes sistēmas pilnveidošanu;</w:t>
            </w:r>
          </w:p>
          <w:p w14:paraId="51B28D19" w14:textId="1D834D2C" w:rsidR="00EB4EC4" w:rsidRPr="00F87A1B" w:rsidRDefault="000263E7" w:rsidP="00476AED">
            <w:pPr>
              <w:spacing w:after="0" w:line="240" w:lineRule="auto"/>
              <w:rPr>
                <w:rFonts w:ascii="Times New Roman" w:eastAsia="Calibri" w:hAnsi="Times New Roman" w:cs="Times New Roman"/>
                <w:i/>
                <w:iCs/>
                <w:sz w:val="24"/>
                <w:szCs w:val="24"/>
              </w:rPr>
            </w:pPr>
            <w:r w:rsidRPr="00F87A1B">
              <w:rPr>
                <w:rFonts w:ascii="Times New Roman" w:eastAsia="Calibri" w:hAnsi="Times New Roman" w:cs="Times New Roman"/>
                <w:i/>
                <w:iCs/>
                <w:sz w:val="24"/>
                <w:szCs w:val="24"/>
              </w:rPr>
              <w:lastRenderedPageBreak/>
              <w:t>IeVP - Sabiedrības informēšanu, izglītojošus pasākumus un sociālās kampaņas, t.sk. par noziedzīgās uzvedības riskiem, ieslodzīto personības īpatnībām, par kriminālsoda izpildes laikā veicamo resocializācijas darbu un starpinstitucionālo sadarbību, u.c.</w:t>
            </w:r>
          </w:p>
        </w:tc>
      </w:tr>
      <w:tr w:rsidR="00627FEA" w:rsidRPr="00F87A1B" w14:paraId="0B2B3C7E" w14:textId="77777777" w:rsidTr="00C33CEB">
        <w:tc>
          <w:tcPr>
            <w:tcW w:w="1138" w:type="pct"/>
            <w:gridSpan w:val="2"/>
            <w:tcBorders>
              <w:top w:val="outset" w:sz="6" w:space="0" w:color="414142"/>
              <w:left w:val="outset" w:sz="6" w:space="0" w:color="414142"/>
              <w:bottom w:val="outset" w:sz="6" w:space="0" w:color="414142"/>
              <w:right w:val="outset" w:sz="6" w:space="0" w:color="414142"/>
            </w:tcBorders>
            <w:shd w:val="clear" w:color="auto" w:fill="A6A6A6" w:themeFill="background1" w:themeFillShade="A6"/>
            <w:hideMark/>
          </w:tcPr>
          <w:p w14:paraId="109581F8" w14:textId="77777777" w:rsidR="00627FEA" w:rsidRPr="00F87A1B" w:rsidRDefault="00627FEA" w:rsidP="00627FEA">
            <w:pPr>
              <w:spacing w:after="0" w:line="240" w:lineRule="auto"/>
              <w:rPr>
                <w:rFonts w:ascii="Times New Roman" w:hAnsi="Times New Roman" w:cs="Times New Roman"/>
                <w:b/>
                <w:sz w:val="24"/>
                <w:szCs w:val="24"/>
              </w:rPr>
            </w:pPr>
            <w:r w:rsidRPr="00F87A1B">
              <w:rPr>
                <w:rFonts w:ascii="Times New Roman" w:hAnsi="Times New Roman" w:cs="Times New Roman"/>
                <w:b/>
                <w:sz w:val="24"/>
                <w:szCs w:val="24"/>
              </w:rPr>
              <w:lastRenderedPageBreak/>
              <w:t>5. RĪCĪBAS VIRZIENS</w:t>
            </w:r>
          </w:p>
        </w:tc>
        <w:tc>
          <w:tcPr>
            <w:tcW w:w="3862" w:type="pct"/>
            <w:gridSpan w:val="3"/>
            <w:tcBorders>
              <w:top w:val="outset" w:sz="6" w:space="0" w:color="414142"/>
              <w:left w:val="outset" w:sz="6" w:space="0" w:color="414142"/>
              <w:bottom w:val="outset" w:sz="6" w:space="0" w:color="414142"/>
              <w:right w:val="outset" w:sz="6" w:space="0" w:color="414142"/>
            </w:tcBorders>
            <w:shd w:val="clear" w:color="auto" w:fill="A6A6A6" w:themeFill="background1" w:themeFillShade="A6"/>
            <w:hideMark/>
          </w:tcPr>
          <w:p w14:paraId="52A7D1DF" w14:textId="77777777" w:rsidR="00627FEA" w:rsidRPr="00F87A1B" w:rsidRDefault="00627FEA" w:rsidP="00627FEA">
            <w:pPr>
              <w:spacing w:after="0" w:line="240" w:lineRule="auto"/>
              <w:jc w:val="both"/>
              <w:rPr>
                <w:rFonts w:ascii="Times New Roman" w:hAnsi="Times New Roman" w:cs="Times New Roman"/>
                <w:b/>
                <w:sz w:val="24"/>
                <w:szCs w:val="24"/>
              </w:rPr>
            </w:pPr>
            <w:r w:rsidRPr="00F87A1B">
              <w:rPr>
                <w:rFonts w:ascii="Times New Roman" w:hAnsi="Times New Roman" w:cs="Times New Roman"/>
                <w:b/>
                <w:sz w:val="24"/>
                <w:szCs w:val="24"/>
              </w:rPr>
              <w:t>SAMAZINĀT IESPĒJU NOTIESĀTAJAM ATGRIEZTIES KRIMINĀLĀ VIDĒ</w:t>
            </w:r>
          </w:p>
        </w:tc>
      </w:tr>
      <w:tr w:rsidR="00627FEA" w:rsidRPr="00F87A1B" w14:paraId="3F537C57" w14:textId="77777777" w:rsidTr="006D2B5F">
        <w:tc>
          <w:tcPr>
            <w:tcW w:w="332" w:type="pct"/>
            <w:tcBorders>
              <w:top w:val="outset" w:sz="6" w:space="0" w:color="414142"/>
              <w:left w:val="outset" w:sz="6" w:space="0" w:color="414142"/>
              <w:bottom w:val="outset" w:sz="6" w:space="0" w:color="414142"/>
              <w:right w:val="outset" w:sz="6" w:space="0" w:color="414142"/>
            </w:tcBorders>
            <w:hideMark/>
          </w:tcPr>
          <w:p w14:paraId="14BC7781" w14:textId="77777777" w:rsidR="00627FEA" w:rsidRPr="00F87A1B" w:rsidRDefault="00627FEA" w:rsidP="00627FEA">
            <w:pPr>
              <w:spacing w:after="0" w:line="240" w:lineRule="auto"/>
              <w:rPr>
                <w:rFonts w:ascii="Times New Roman" w:hAnsi="Times New Roman" w:cs="Times New Roman"/>
                <w:b/>
                <w:sz w:val="24"/>
                <w:szCs w:val="24"/>
              </w:rPr>
            </w:pPr>
            <w:r w:rsidRPr="00F87A1B">
              <w:rPr>
                <w:rFonts w:ascii="Times New Roman" w:hAnsi="Times New Roman" w:cs="Times New Roman"/>
                <w:b/>
                <w:sz w:val="24"/>
                <w:szCs w:val="24"/>
              </w:rPr>
              <w:t>Nr.p.k.</w:t>
            </w:r>
          </w:p>
        </w:tc>
        <w:tc>
          <w:tcPr>
            <w:tcW w:w="806" w:type="pct"/>
            <w:tcBorders>
              <w:top w:val="outset" w:sz="6" w:space="0" w:color="414142"/>
              <w:left w:val="outset" w:sz="6" w:space="0" w:color="414142"/>
              <w:bottom w:val="outset" w:sz="6" w:space="0" w:color="414142"/>
              <w:right w:val="outset" w:sz="6" w:space="0" w:color="414142"/>
            </w:tcBorders>
            <w:hideMark/>
          </w:tcPr>
          <w:p w14:paraId="1D415F84" w14:textId="77777777" w:rsidR="00627FEA" w:rsidRPr="00F87A1B" w:rsidRDefault="00627FEA" w:rsidP="00627FEA">
            <w:pPr>
              <w:spacing w:after="0" w:line="240" w:lineRule="auto"/>
              <w:rPr>
                <w:rFonts w:ascii="Times New Roman" w:hAnsi="Times New Roman" w:cs="Times New Roman"/>
                <w:b/>
                <w:sz w:val="24"/>
                <w:szCs w:val="24"/>
              </w:rPr>
            </w:pPr>
            <w:r w:rsidRPr="00F87A1B">
              <w:rPr>
                <w:rFonts w:ascii="Times New Roman" w:hAnsi="Times New Roman" w:cs="Times New Roman"/>
                <w:b/>
                <w:sz w:val="24"/>
                <w:szCs w:val="24"/>
              </w:rPr>
              <w:t>Pasākums</w:t>
            </w:r>
          </w:p>
        </w:tc>
        <w:tc>
          <w:tcPr>
            <w:tcW w:w="729" w:type="pct"/>
            <w:tcBorders>
              <w:top w:val="outset" w:sz="6" w:space="0" w:color="414142"/>
              <w:left w:val="outset" w:sz="6" w:space="0" w:color="414142"/>
              <w:bottom w:val="outset" w:sz="6" w:space="0" w:color="414142"/>
              <w:right w:val="outset" w:sz="6" w:space="0" w:color="414142"/>
            </w:tcBorders>
            <w:hideMark/>
          </w:tcPr>
          <w:p w14:paraId="6FFA01A6" w14:textId="77777777" w:rsidR="00627FEA" w:rsidRPr="00F87A1B" w:rsidRDefault="00627FEA" w:rsidP="00627FEA">
            <w:pPr>
              <w:spacing w:after="0" w:line="240" w:lineRule="auto"/>
              <w:jc w:val="both"/>
              <w:rPr>
                <w:rFonts w:ascii="Times New Roman" w:hAnsi="Times New Roman" w:cs="Times New Roman"/>
                <w:b/>
                <w:sz w:val="24"/>
                <w:szCs w:val="24"/>
              </w:rPr>
            </w:pPr>
            <w:r w:rsidRPr="00F87A1B">
              <w:rPr>
                <w:rFonts w:ascii="Times New Roman" w:hAnsi="Times New Roman" w:cs="Times New Roman"/>
                <w:b/>
                <w:sz w:val="24"/>
                <w:szCs w:val="24"/>
              </w:rPr>
              <w:t>Darbības rezultāts</w:t>
            </w:r>
          </w:p>
        </w:tc>
        <w:tc>
          <w:tcPr>
            <w:tcW w:w="851" w:type="pct"/>
            <w:tcBorders>
              <w:top w:val="outset" w:sz="6" w:space="0" w:color="414142"/>
              <w:left w:val="outset" w:sz="6" w:space="0" w:color="414142"/>
              <w:bottom w:val="outset" w:sz="6" w:space="0" w:color="414142"/>
              <w:right w:val="outset" w:sz="6" w:space="0" w:color="414142"/>
            </w:tcBorders>
            <w:hideMark/>
          </w:tcPr>
          <w:p w14:paraId="651E2E12" w14:textId="77777777" w:rsidR="00627FEA" w:rsidRPr="00F87A1B" w:rsidRDefault="00627FEA" w:rsidP="00627FEA">
            <w:pPr>
              <w:spacing w:after="0" w:line="240" w:lineRule="auto"/>
              <w:jc w:val="both"/>
              <w:rPr>
                <w:rFonts w:ascii="Times New Roman" w:hAnsi="Times New Roman" w:cs="Times New Roman"/>
                <w:b/>
                <w:sz w:val="24"/>
                <w:szCs w:val="24"/>
              </w:rPr>
            </w:pPr>
            <w:r w:rsidRPr="00F87A1B">
              <w:rPr>
                <w:rFonts w:ascii="Times New Roman" w:hAnsi="Times New Roman" w:cs="Times New Roman"/>
                <w:b/>
                <w:sz w:val="24"/>
                <w:szCs w:val="24"/>
              </w:rPr>
              <w:t>Rezultatīvais rādītājs</w:t>
            </w:r>
          </w:p>
        </w:tc>
        <w:tc>
          <w:tcPr>
            <w:tcW w:w="2282" w:type="pct"/>
            <w:tcBorders>
              <w:top w:val="outset" w:sz="6" w:space="0" w:color="414142"/>
              <w:left w:val="outset" w:sz="6" w:space="0" w:color="414142"/>
              <w:bottom w:val="outset" w:sz="6" w:space="0" w:color="414142"/>
              <w:right w:val="outset" w:sz="6" w:space="0" w:color="414142"/>
            </w:tcBorders>
          </w:tcPr>
          <w:p w14:paraId="51DA509D" w14:textId="77777777" w:rsidR="00627FEA" w:rsidRPr="00F87A1B" w:rsidRDefault="00627FEA" w:rsidP="00627FEA">
            <w:pPr>
              <w:spacing w:after="0" w:line="240" w:lineRule="auto"/>
              <w:jc w:val="both"/>
              <w:rPr>
                <w:rFonts w:ascii="Times New Roman" w:hAnsi="Times New Roman" w:cs="Times New Roman"/>
                <w:b/>
                <w:sz w:val="24"/>
                <w:szCs w:val="24"/>
              </w:rPr>
            </w:pPr>
            <w:r w:rsidRPr="00F87A1B">
              <w:rPr>
                <w:rFonts w:ascii="Times New Roman" w:hAnsi="Times New Roman" w:cs="Times New Roman"/>
                <w:b/>
                <w:sz w:val="24"/>
                <w:szCs w:val="24"/>
              </w:rPr>
              <w:t>Izpildes gaita</w:t>
            </w:r>
          </w:p>
        </w:tc>
      </w:tr>
      <w:tr w:rsidR="00627FEA" w:rsidRPr="00F87A1B" w14:paraId="27E2D606" w14:textId="77777777" w:rsidTr="00AA5B24">
        <w:tc>
          <w:tcPr>
            <w:tcW w:w="5000" w:type="pct"/>
            <w:gridSpan w:val="5"/>
            <w:tcBorders>
              <w:top w:val="outset" w:sz="6" w:space="0" w:color="414142"/>
              <w:left w:val="outset" w:sz="6" w:space="0" w:color="414142"/>
              <w:bottom w:val="outset" w:sz="6" w:space="0" w:color="414142"/>
              <w:right w:val="outset" w:sz="6" w:space="0" w:color="414142"/>
            </w:tcBorders>
            <w:shd w:val="clear" w:color="auto" w:fill="D9D9D9" w:themeFill="background1" w:themeFillShade="D9"/>
            <w:hideMark/>
          </w:tcPr>
          <w:p w14:paraId="00D5DF44" w14:textId="77777777" w:rsidR="00627FEA" w:rsidRPr="00F87A1B" w:rsidRDefault="00627FEA" w:rsidP="00627FEA">
            <w:pPr>
              <w:spacing w:after="0" w:line="240" w:lineRule="auto"/>
              <w:jc w:val="both"/>
              <w:rPr>
                <w:rFonts w:ascii="Times New Roman" w:hAnsi="Times New Roman" w:cs="Times New Roman"/>
                <w:b/>
                <w:i/>
                <w:sz w:val="24"/>
                <w:szCs w:val="24"/>
              </w:rPr>
            </w:pPr>
            <w:r w:rsidRPr="00F87A1B">
              <w:rPr>
                <w:rFonts w:ascii="Times New Roman" w:hAnsi="Times New Roman" w:cs="Times New Roman"/>
                <w:b/>
                <w:i/>
                <w:sz w:val="24"/>
                <w:szCs w:val="24"/>
              </w:rPr>
              <w:t>5.1. Atbalsta programmu un jaunu atbalsta metožu sabiedrībā ieviešana bijušajiem ieslodzītajiem</w:t>
            </w:r>
          </w:p>
        </w:tc>
      </w:tr>
      <w:tr w:rsidR="00627FEA" w:rsidRPr="00F87A1B" w14:paraId="4DF21368" w14:textId="77777777" w:rsidTr="006D2B5F">
        <w:tc>
          <w:tcPr>
            <w:tcW w:w="332" w:type="pct"/>
            <w:vMerge w:val="restart"/>
            <w:tcBorders>
              <w:top w:val="outset" w:sz="6" w:space="0" w:color="414142"/>
              <w:left w:val="outset" w:sz="6" w:space="0" w:color="414142"/>
              <w:bottom w:val="outset" w:sz="6" w:space="0" w:color="414142"/>
              <w:right w:val="outset" w:sz="6" w:space="0" w:color="414142"/>
            </w:tcBorders>
            <w:hideMark/>
          </w:tcPr>
          <w:p w14:paraId="44395F00" w14:textId="77777777" w:rsidR="00627FEA" w:rsidRPr="00F87A1B" w:rsidRDefault="00627FEA" w:rsidP="00627FEA">
            <w:pPr>
              <w:spacing w:after="0" w:line="240" w:lineRule="auto"/>
              <w:rPr>
                <w:rFonts w:ascii="Times New Roman" w:hAnsi="Times New Roman" w:cs="Times New Roman"/>
                <w:sz w:val="24"/>
                <w:szCs w:val="24"/>
              </w:rPr>
            </w:pPr>
            <w:r w:rsidRPr="00F87A1B">
              <w:rPr>
                <w:rFonts w:ascii="Times New Roman" w:hAnsi="Times New Roman" w:cs="Times New Roman"/>
                <w:sz w:val="24"/>
                <w:szCs w:val="24"/>
              </w:rPr>
              <w:t>1.</w:t>
            </w:r>
          </w:p>
        </w:tc>
        <w:tc>
          <w:tcPr>
            <w:tcW w:w="806" w:type="pct"/>
            <w:vMerge w:val="restart"/>
            <w:tcBorders>
              <w:top w:val="outset" w:sz="6" w:space="0" w:color="414142"/>
              <w:left w:val="outset" w:sz="6" w:space="0" w:color="414142"/>
              <w:bottom w:val="outset" w:sz="6" w:space="0" w:color="414142"/>
              <w:right w:val="outset" w:sz="6" w:space="0" w:color="414142"/>
            </w:tcBorders>
            <w:hideMark/>
          </w:tcPr>
          <w:p w14:paraId="67FE5887" w14:textId="77777777" w:rsidR="00627FEA" w:rsidRPr="00F87A1B" w:rsidRDefault="00627FEA" w:rsidP="00627FEA">
            <w:pPr>
              <w:spacing w:after="0" w:line="240" w:lineRule="auto"/>
              <w:rPr>
                <w:rFonts w:ascii="Times New Roman" w:hAnsi="Times New Roman" w:cs="Times New Roman"/>
                <w:sz w:val="24"/>
                <w:szCs w:val="24"/>
              </w:rPr>
            </w:pPr>
            <w:r w:rsidRPr="00F87A1B">
              <w:rPr>
                <w:rFonts w:ascii="Times New Roman" w:hAnsi="Times New Roman" w:cs="Times New Roman"/>
                <w:sz w:val="24"/>
                <w:szCs w:val="24"/>
              </w:rPr>
              <w:t>Atbalsta programmu bijušajiem ieslodzītajiem sertificēšanas sistēmas izveide un īstenošana</w:t>
            </w:r>
          </w:p>
        </w:tc>
        <w:tc>
          <w:tcPr>
            <w:tcW w:w="729" w:type="pct"/>
            <w:vMerge w:val="restart"/>
            <w:tcBorders>
              <w:top w:val="outset" w:sz="6" w:space="0" w:color="414142"/>
              <w:left w:val="outset" w:sz="6" w:space="0" w:color="414142"/>
              <w:bottom w:val="outset" w:sz="6" w:space="0" w:color="414142"/>
              <w:right w:val="outset" w:sz="6" w:space="0" w:color="414142"/>
            </w:tcBorders>
            <w:hideMark/>
          </w:tcPr>
          <w:p w14:paraId="23972D2E" w14:textId="77777777" w:rsidR="00627FEA" w:rsidRPr="00F87A1B" w:rsidRDefault="00627FEA" w:rsidP="00627FE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Bijušajam ieslodzītajam pēc soda izpildes tiek nodrošināta speciāla atbalsta programma noziedzīgās uzvedības risku mazināšanai</w:t>
            </w:r>
          </w:p>
        </w:tc>
        <w:tc>
          <w:tcPr>
            <w:tcW w:w="851" w:type="pct"/>
            <w:tcBorders>
              <w:top w:val="outset" w:sz="6" w:space="0" w:color="414142"/>
              <w:left w:val="outset" w:sz="6" w:space="0" w:color="414142"/>
              <w:bottom w:val="outset" w:sz="6" w:space="0" w:color="414142"/>
              <w:right w:val="outset" w:sz="6" w:space="0" w:color="414142"/>
            </w:tcBorders>
            <w:hideMark/>
          </w:tcPr>
          <w:p w14:paraId="79ACF408" w14:textId="77777777" w:rsidR="00627FEA" w:rsidRPr="00F87A1B" w:rsidRDefault="00627FEA" w:rsidP="00627FE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Veikts pētījums par sertificēšanas kritērijiem un metodiku</w:t>
            </w:r>
          </w:p>
        </w:tc>
        <w:tc>
          <w:tcPr>
            <w:tcW w:w="2282" w:type="pct"/>
            <w:vMerge w:val="restart"/>
            <w:tcBorders>
              <w:top w:val="outset" w:sz="6" w:space="0" w:color="414142"/>
              <w:left w:val="outset" w:sz="6" w:space="0" w:color="414142"/>
              <w:right w:val="outset" w:sz="6" w:space="0" w:color="414142"/>
            </w:tcBorders>
          </w:tcPr>
          <w:p w14:paraId="7B1ACB31" w14:textId="52EDA15B" w:rsidR="00627FEA" w:rsidRPr="00F87A1B" w:rsidRDefault="00D413EE" w:rsidP="00627FE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 xml:space="preserve">Nav izpildīts, saistīts ar </w:t>
            </w:r>
            <w:r w:rsidR="003C4C85" w:rsidRPr="00F87A1B">
              <w:rPr>
                <w:rFonts w:ascii="Times New Roman" w:hAnsi="Times New Roman" w:cs="Times New Roman"/>
                <w:sz w:val="24"/>
                <w:szCs w:val="24"/>
              </w:rPr>
              <w:t>5.2.uzdevumu.</w:t>
            </w:r>
          </w:p>
        </w:tc>
      </w:tr>
      <w:tr w:rsidR="00627FEA" w:rsidRPr="00F87A1B" w14:paraId="6F2F52D5" w14:textId="77777777" w:rsidTr="006D2B5F">
        <w:tc>
          <w:tcPr>
            <w:tcW w:w="332" w:type="pct"/>
            <w:vMerge/>
            <w:tcBorders>
              <w:top w:val="outset" w:sz="6" w:space="0" w:color="414142"/>
              <w:left w:val="outset" w:sz="6" w:space="0" w:color="414142"/>
              <w:bottom w:val="outset" w:sz="6" w:space="0" w:color="414142"/>
              <w:right w:val="outset" w:sz="6" w:space="0" w:color="414142"/>
            </w:tcBorders>
            <w:hideMark/>
          </w:tcPr>
          <w:p w14:paraId="5ADF5951" w14:textId="77777777" w:rsidR="00627FEA" w:rsidRPr="00F87A1B" w:rsidRDefault="00627FEA" w:rsidP="00627FEA">
            <w:pPr>
              <w:spacing w:after="0" w:line="240" w:lineRule="auto"/>
              <w:rPr>
                <w:rFonts w:ascii="Times New Roman" w:hAnsi="Times New Roman" w:cs="Times New Roman"/>
                <w:sz w:val="24"/>
                <w:szCs w:val="24"/>
              </w:rPr>
            </w:pPr>
          </w:p>
        </w:tc>
        <w:tc>
          <w:tcPr>
            <w:tcW w:w="806" w:type="pct"/>
            <w:vMerge/>
            <w:tcBorders>
              <w:top w:val="outset" w:sz="6" w:space="0" w:color="414142"/>
              <w:left w:val="outset" w:sz="6" w:space="0" w:color="414142"/>
              <w:bottom w:val="outset" w:sz="6" w:space="0" w:color="414142"/>
              <w:right w:val="outset" w:sz="6" w:space="0" w:color="414142"/>
            </w:tcBorders>
            <w:hideMark/>
          </w:tcPr>
          <w:p w14:paraId="45725EC7" w14:textId="77777777" w:rsidR="00627FEA" w:rsidRPr="00F87A1B" w:rsidRDefault="00627FEA" w:rsidP="00627FEA">
            <w:pPr>
              <w:spacing w:after="0" w:line="240" w:lineRule="auto"/>
              <w:rPr>
                <w:rFonts w:ascii="Times New Roman" w:hAnsi="Times New Roman" w:cs="Times New Roman"/>
                <w:sz w:val="24"/>
                <w:szCs w:val="24"/>
              </w:rPr>
            </w:pPr>
          </w:p>
        </w:tc>
        <w:tc>
          <w:tcPr>
            <w:tcW w:w="729" w:type="pct"/>
            <w:vMerge/>
            <w:tcBorders>
              <w:top w:val="outset" w:sz="6" w:space="0" w:color="414142"/>
              <w:left w:val="outset" w:sz="6" w:space="0" w:color="414142"/>
              <w:bottom w:val="outset" w:sz="6" w:space="0" w:color="414142"/>
              <w:right w:val="outset" w:sz="6" w:space="0" w:color="414142"/>
            </w:tcBorders>
            <w:hideMark/>
          </w:tcPr>
          <w:p w14:paraId="4FAAD6C7" w14:textId="77777777" w:rsidR="00627FEA" w:rsidRPr="00F87A1B" w:rsidRDefault="00627FEA" w:rsidP="00627FEA">
            <w:pPr>
              <w:spacing w:after="0" w:line="240" w:lineRule="auto"/>
              <w:jc w:val="both"/>
              <w:rPr>
                <w:rFonts w:ascii="Times New Roman" w:hAnsi="Times New Roman" w:cs="Times New Roman"/>
                <w:sz w:val="24"/>
                <w:szCs w:val="24"/>
              </w:rPr>
            </w:pPr>
          </w:p>
        </w:tc>
        <w:tc>
          <w:tcPr>
            <w:tcW w:w="851" w:type="pct"/>
            <w:tcBorders>
              <w:top w:val="outset" w:sz="6" w:space="0" w:color="414142"/>
              <w:left w:val="outset" w:sz="6" w:space="0" w:color="414142"/>
              <w:bottom w:val="outset" w:sz="6" w:space="0" w:color="414142"/>
              <w:right w:val="outset" w:sz="6" w:space="0" w:color="414142"/>
            </w:tcBorders>
            <w:hideMark/>
          </w:tcPr>
          <w:p w14:paraId="67FE6C01" w14:textId="77777777" w:rsidR="00627FEA" w:rsidRPr="00F87A1B" w:rsidRDefault="00627FEA" w:rsidP="00627FE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Sertificētās atbalsta programmās iesaistīti 100 bijušie ieslodzītie gadā (70 ieslodzītie pirmajā gadā)</w:t>
            </w:r>
          </w:p>
        </w:tc>
        <w:tc>
          <w:tcPr>
            <w:tcW w:w="2282" w:type="pct"/>
            <w:vMerge/>
            <w:tcBorders>
              <w:left w:val="outset" w:sz="6" w:space="0" w:color="414142"/>
              <w:right w:val="outset" w:sz="6" w:space="0" w:color="414142"/>
            </w:tcBorders>
            <w:hideMark/>
          </w:tcPr>
          <w:p w14:paraId="268248CB" w14:textId="77777777" w:rsidR="00627FEA" w:rsidRPr="00F87A1B" w:rsidRDefault="00627FEA" w:rsidP="00627FEA">
            <w:pPr>
              <w:spacing w:after="0" w:line="240" w:lineRule="auto"/>
              <w:jc w:val="both"/>
              <w:rPr>
                <w:rFonts w:ascii="Times New Roman" w:hAnsi="Times New Roman" w:cs="Times New Roman"/>
                <w:sz w:val="24"/>
                <w:szCs w:val="24"/>
              </w:rPr>
            </w:pPr>
          </w:p>
        </w:tc>
      </w:tr>
      <w:tr w:rsidR="00627FEA" w:rsidRPr="00F87A1B" w14:paraId="6A1D7C1F" w14:textId="77777777" w:rsidTr="006D2B5F">
        <w:tc>
          <w:tcPr>
            <w:tcW w:w="332" w:type="pct"/>
            <w:vMerge/>
            <w:tcBorders>
              <w:top w:val="outset" w:sz="6" w:space="0" w:color="414142"/>
              <w:left w:val="outset" w:sz="6" w:space="0" w:color="414142"/>
              <w:bottom w:val="outset" w:sz="6" w:space="0" w:color="414142"/>
              <w:right w:val="outset" w:sz="6" w:space="0" w:color="414142"/>
            </w:tcBorders>
            <w:hideMark/>
          </w:tcPr>
          <w:p w14:paraId="0589B356" w14:textId="77777777" w:rsidR="00627FEA" w:rsidRPr="00F87A1B" w:rsidRDefault="00627FEA" w:rsidP="00627FEA">
            <w:pPr>
              <w:spacing w:after="0" w:line="240" w:lineRule="auto"/>
              <w:rPr>
                <w:rFonts w:ascii="Times New Roman" w:hAnsi="Times New Roman" w:cs="Times New Roman"/>
                <w:sz w:val="24"/>
                <w:szCs w:val="24"/>
              </w:rPr>
            </w:pPr>
          </w:p>
        </w:tc>
        <w:tc>
          <w:tcPr>
            <w:tcW w:w="806" w:type="pct"/>
            <w:vMerge/>
            <w:tcBorders>
              <w:top w:val="outset" w:sz="6" w:space="0" w:color="414142"/>
              <w:left w:val="outset" w:sz="6" w:space="0" w:color="414142"/>
              <w:bottom w:val="outset" w:sz="6" w:space="0" w:color="414142"/>
              <w:right w:val="outset" w:sz="6" w:space="0" w:color="414142"/>
            </w:tcBorders>
            <w:hideMark/>
          </w:tcPr>
          <w:p w14:paraId="0EB1AAC2" w14:textId="77777777" w:rsidR="00627FEA" w:rsidRPr="00F87A1B" w:rsidRDefault="00627FEA" w:rsidP="00627FEA">
            <w:pPr>
              <w:spacing w:after="0" w:line="240" w:lineRule="auto"/>
              <w:rPr>
                <w:rFonts w:ascii="Times New Roman" w:hAnsi="Times New Roman" w:cs="Times New Roman"/>
                <w:sz w:val="24"/>
                <w:szCs w:val="24"/>
              </w:rPr>
            </w:pPr>
          </w:p>
        </w:tc>
        <w:tc>
          <w:tcPr>
            <w:tcW w:w="729" w:type="pct"/>
            <w:vMerge/>
            <w:tcBorders>
              <w:top w:val="outset" w:sz="6" w:space="0" w:color="414142"/>
              <w:left w:val="outset" w:sz="6" w:space="0" w:color="414142"/>
              <w:bottom w:val="outset" w:sz="6" w:space="0" w:color="414142"/>
              <w:right w:val="outset" w:sz="6" w:space="0" w:color="414142"/>
            </w:tcBorders>
            <w:hideMark/>
          </w:tcPr>
          <w:p w14:paraId="50F09703" w14:textId="77777777" w:rsidR="00627FEA" w:rsidRPr="00F87A1B" w:rsidRDefault="00627FEA" w:rsidP="00627FEA">
            <w:pPr>
              <w:spacing w:after="0" w:line="240" w:lineRule="auto"/>
              <w:jc w:val="both"/>
              <w:rPr>
                <w:rFonts w:ascii="Times New Roman" w:hAnsi="Times New Roman" w:cs="Times New Roman"/>
                <w:sz w:val="24"/>
                <w:szCs w:val="24"/>
              </w:rPr>
            </w:pPr>
          </w:p>
        </w:tc>
        <w:tc>
          <w:tcPr>
            <w:tcW w:w="851" w:type="pct"/>
            <w:tcBorders>
              <w:top w:val="outset" w:sz="6" w:space="0" w:color="414142"/>
              <w:left w:val="outset" w:sz="6" w:space="0" w:color="414142"/>
              <w:bottom w:val="outset" w:sz="6" w:space="0" w:color="414142"/>
              <w:right w:val="outset" w:sz="6" w:space="0" w:color="414142"/>
            </w:tcBorders>
            <w:hideMark/>
          </w:tcPr>
          <w:p w14:paraId="38DE3352" w14:textId="77777777" w:rsidR="00627FEA" w:rsidRPr="00F87A1B" w:rsidRDefault="00627FEA" w:rsidP="00627FE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Izstrādāti grozījumi normatīvajos aktos jaunā resocializācijas posma sabiedrībā ieviešanai, t.sk. resocializācijas definīcijas paplašināšana, atbalsta sistēmas ieviešana, ieskaitot sertificēšanas kritēriju noteikšanu</w:t>
            </w:r>
          </w:p>
        </w:tc>
        <w:tc>
          <w:tcPr>
            <w:tcW w:w="2282" w:type="pct"/>
            <w:vMerge/>
            <w:tcBorders>
              <w:left w:val="outset" w:sz="6" w:space="0" w:color="414142"/>
              <w:bottom w:val="single" w:sz="4" w:space="0" w:color="auto"/>
              <w:right w:val="outset" w:sz="6" w:space="0" w:color="414142"/>
            </w:tcBorders>
            <w:hideMark/>
          </w:tcPr>
          <w:p w14:paraId="3F63937A" w14:textId="77777777" w:rsidR="00627FEA" w:rsidRPr="00F87A1B" w:rsidRDefault="00627FEA" w:rsidP="00627FEA">
            <w:pPr>
              <w:spacing w:after="0" w:line="240" w:lineRule="auto"/>
              <w:jc w:val="both"/>
              <w:rPr>
                <w:rFonts w:ascii="Times New Roman" w:hAnsi="Times New Roman" w:cs="Times New Roman"/>
                <w:sz w:val="24"/>
                <w:szCs w:val="24"/>
              </w:rPr>
            </w:pPr>
          </w:p>
        </w:tc>
      </w:tr>
      <w:tr w:rsidR="00EC33AC" w:rsidRPr="00F87A1B" w14:paraId="4E592260" w14:textId="77777777" w:rsidTr="006D2B5F">
        <w:tc>
          <w:tcPr>
            <w:tcW w:w="332" w:type="pct"/>
            <w:vMerge w:val="restart"/>
            <w:tcBorders>
              <w:top w:val="outset" w:sz="6" w:space="0" w:color="414142"/>
              <w:left w:val="outset" w:sz="6" w:space="0" w:color="414142"/>
              <w:right w:val="outset" w:sz="6" w:space="0" w:color="414142"/>
            </w:tcBorders>
            <w:hideMark/>
          </w:tcPr>
          <w:p w14:paraId="082F9213" w14:textId="77777777" w:rsidR="00EC33AC" w:rsidRPr="00F87A1B" w:rsidRDefault="00EC33AC" w:rsidP="009A43ED">
            <w:pPr>
              <w:spacing w:after="0" w:line="240" w:lineRule="auto"/>
              <w:rPr>
                <w:rFonts w:ascii="Times New Roman" w:hAnsi="Times New Roman" w:cs="Times New Roman"/>
                <w:sz w:val="24"/>
                <w:szCs w:val="24"/>
              </w:rPr>
            </w:pPr>
            <w:r w:rsidRPr="00F87A1B">
              <w:rPr>
                <w:rFonts w:ascii="Times New Roman" w:hAnsi="Times New Roman" w:cs="Times New Roman"/>
                <w:sz w:val="24"/>
                <w:szCs w:val="24"/>
              </w:rPr>
              <w:t>2.</w:t>
            </w:r>
          </w:p>
        </w:tc>
        <w:tc>
          <w:tcPr>
            <w:tcW w:w="806" w:type="pct"/>
            <w:vMerge w:val="restart"/>
            <w:tcBorders>
              <w:top w:val="outset" w:sz="6" w:space="0" w:color="414142"/>
              <w:left w:val="outset" w:sz="6" w:space="0" w:color="414142"/>
              <w:right w:val="outset" w:sz="6" w:space="0" w:color="414142"/>
            </w:tcBorders>
            <w:hideMark/>
          </w:tcPr>
          <w:p w14:paraId="24038A18" w14:textId="77777777" w:rsidR="00EC33AC" w:rsidRPr="00F87A1B" w:rsidRDefault="00EC33AC" w:rsidP="009A43ED">
            <w:pPr>
              <w:spacing w:after="0" w:line="240" w:lineRule="auto"/>
              <w:rPr>
                <w:rFonts w:ascii="Times New Roman" w:hAnsi="Times New Roman" w:cs="Times New Roman"/>
                <w:sz w:val="24"/>
                <w:szCs w:val="24"/>
              </w:rPr>
            </w:pPr>
            <w:r w:rsidRPr="00F87A1B">
              <w:rPr>
                <w:rFonts w:ascii="Times New Roman" w:hAnsi="Times New Roman" w:cs="Times New Roman"/>
                <w:sz w:val="24"/>
                <w:szCs w:val="24"/>
              </w:rPr>
              <w:t>Jaunu atbalsta metožu īstenošana bijušajiem ieslodzītajiem</w:t>
            </w:r>
          </w:p>
        </w:tc>
        <w:tc>
          <w:tcPr>
            <w:tcW w:w="729" w:type="pct"/>
            <w:vMerge w:val="restart"/>
            <w:tcBorders>
              <w:top w:val="outset" w:sz="6" w:space="0" w:color="414142"/>
              <w:left w:val="outset" w:sz="6" w:space="0" w:color="414142"/>
              <w:right w:val="outset" w:sz="6" w:space="0" w:color="414142"/>
            </w:tcBorders>
            <w:hideMark/>
          </w:tcPr>
          <w:p w14:paraId="36D56E1F" w14:textId="77777777" w:rsidR="00EC33AC" w:rsidRPr="00F87A1B" w:rsidRDefault="00EC33AC" w:rsidP="009A43ED">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 xml:space="preserve">Jaunu atbalsta metožu īstenošana ļauj apvienot dažādu institūciju un sabiedrības rīcībā </w:t>
            </w:r>
            <w:r w:rsidRPr="00F87A1B">
              <w:rPr>
                <w:rFonts w:ascii="Times New Roman" w:hAnsi="Times New Roman" w:cs="Times New Roman"/>
                <w:sz w:val="24"/>
                <w:szCs w:val="24"/>
              </w:rPr>
              <w:lastRenderedPageBreak/>
              <w:t>esošos resursus, lai samazinātu noziedzīgas uzvedības riskus</w:t>
            </w:r>
          </w:p>
        </w:tc>
        <w:tc>
          <w:tcPr>
            <w:tcW w:w="851" w:type="pct"/>
            <w:tcBorders>
              <w:top w:val="outset" w:sz="6" w:space="0" w:color="414142"/>
              <w:left w:val="outset" w:sz="6" w:space="0" w:color="414142"/>
              <w:bottom w:val="outset" w:sz="6" w:space="0" w:color="414142"/>
              <w:right w:val="single" w:sz="4" w:space="0" w:color="auto"/>
            </w:tcBorders>
            <w:hideMark/>
          </w:tcPr>
          <w:p w14:paraId="34EE65F7" w14:textId="77777777" w:rsidR="00EC33AC" w:rsidRPr="00F87A1B" w:rsidRDefault="00EC33AC" w:rsidP="009A43ED">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lastRenderedPageBreak/>
              <w:t>Nodrošināti 5 starpinstitucionālās sadarbības grupas (MAPPA) koordinatoru darbība VPD</w:t>
            </w:r>
          </w:p>
        </w:tc>
        <w:tc>
          <w:tcPr>
            <w:tcW w:w="2282" w:type="pct"/>
            <w:vMerge w:val="restart"/>
            <w:tcBorders>
              <w:top w:val="single" w:sz="4" w:space="0" w:color="auto"/>
              <w:left w:val="single" w:sz="4" w:space="0" w:color="auto"/>
              <w:right w:val="single" w:sz="4" w:space="0" w:color="auto"/>
            </w:tcBorders>
          </w:tcPr>
          <w:p w14:paraId="35CFB1FF" w14:textId="77777777" w:rsidR="00A1048D" w:rsidRPr="00F87A1B" w:rsidRDefault="00A1048D" w:rsidP="00A1048D">
            <w:pPr>
              <w:spacing w:after="0" w:line="240" w:lineRule="auto"/>
              <w:jc w:val="both"/>
              <w:rPr>
                <w:rFonts w:ascii="Times New Roman" w:hAnsi="Times New Roman" w:cs="Times New Roman"/>
                <w:b/>
                <w:sz w:val="24"/>
                <w:szCs w:val="24"/>
              </w:rPr>
            </w:pPr>
            <w:r w:rsidRPr="00F87A1B">
              <w:rPr>
                <w:rFonts w:ascii="Times New Roman" w:hAnsi="Times New Roman" w:cs="Times New Roman"/>
                <w:b/>
                <w:sz w:val="24"/>
                <w:szCs w:val="24"/>
              </w:rPr>
              <w:t>2019. gadā:</w:t>
            </w:r>
          </w:p>
          <w:p w14:paraId="6BFDE409" w14:textId="46EA488F" w:rsidR="00EC33AC" w:rsidRPr="00F87A1B" w:rsidRDefault="00EC33AC" w:rsidP="00895AF7">
            <w:pPr>
              <w:autoSpaceDE w:val="0"/>
              <w:autoSpaceDN w:val="0"/>
              <w:adjustRightInd w:val="0"/>
              <w:spacing w:after="0" w:line="240" w:lineRule="auto"/>
              <w:jc w:val="both"/>
              <w:rPr>
                <w:rFonts w:ascii="Times New Roman" w:hAnsi="Times New Roman" w:cs="Times New Roman"/>
                <w:bCs/>
                <w:color w:val="000000"/>
                <w:spacing w:val="-2"/>
                <w:sz w:val="24"/>
                <w:szCs w:val="24"/>
              </w:rPr>
            </w:pPr>
            <w:r w:rsidRPr="00F87A1B">
              <w:rPr>
                <w:rFonts w:ascii="Times New Roman" w:hAnsi="Times New Roman" w:cs="Times New Roman"/>
                <w:bCs/>
                <w:color w:val="000000"/>
                <w:spacing w:val="-2"/>
                <w:sz w:val="24"/>
                <w:szCs w:val="24"/>
              </w:rPr>
              <w:t>Starpinstitucionālās sadarbības grupās 2019.gadā risināti 37 bijušo ieslodzīto gadījumi</w:t>
            </w:r>
          </w:p>
          <w:p w14:paraId="0453A88F" w14:textId="77777777" w:rsidR="002F1F2B" w:rsidRPr="00F87A1B" w:rsidRDefault="00895AF7" w:rsidP="00895AF7">
            <w:pPr>
              <w:spacing w:after="0" w:line="240" w:lineRule="auto"/>
              <w:jc w:val="both"/>
              <w:rPr>
                <w:rFonts w:ascii="Times New Roman" w:hAnsi="Times New Roman" w:cs="Times New Roman"/>
                <w:b/>
                <w:bCs/>
                <w:sz w:val="24"/>
                <w:szCs w:val="24"/>
              </w:rPr>
            </w:pPr>
            <w:r w:rsidRPr="00F87A1B">
              <w:rPr>
                <w:rFonts w:ascii="Times New Roman" w:hAnsi="Times New Roman" w:cs="Times New Roman"/>
                <w:b/>
                <w:bCs/>
                <w:sz w:val="24"/>
                <w:szCs w:val="24"/>
              </w:rPr>
              <w:t>2020. gad</w:t>
            </w:r>
            <w:r w:rsidR="002F1F2B" w:rsidRPr="00F87A1B">
              <w:rPr>
                <w:rFonts w:ascii="Times New Roman" w:hAnsi="Times New Roman" w:cs="Times New Roman"/>
                <w:b/>
                <w:bCs/>
                <w:sz w:val="24"/>
                <w:szCs w:val="24"/>
              </w:rPr>
              <w:t xml:space="preserve">ā: </w:t>
            </w:r>
          </w:p>
          <w:p w14:paraId="68C3E7EC" w14:textId="77777777" w:rsidR="007D03D9" w:rsidRPr="00F87A1B" w:rsidRDefault="007D03D9" w:rsidP="007D03D9">
            <w:pPr>
              <w:autoSpaceDE w:val="0"/>
              <w:autoSpaceDN w:val="0"/>
              <w:adjustRightInd w:val="0"/>
              <w:spacing w:after="0" w:line="240" w:lineRule="auto"/>
              <w:jc w:val="both"/>
              <w:rPr>
                <w:rFonts w:ascii="Times New Roman" w:hAnsi="Times New Roman" w:cs="Times New Roman"/>
                <w:bCs/>
                <w:color w:val="000000"/>
                <w:spacing w:val="-2"/>
                <w:sz w:val="24"/>
                <w:szCs w:val="24"/>
              </w:rPr>
            </w:pPr>
            <w:r w:rsidRPr="00F87A1B">
              <w:rPr>
                <w:rFonts w:ascii="Times New Roman" w:hAnsi="Times New Roman" w:cs="Times New Roman"/>
                <w:bCs/>
                <w:color w:val="000000"/>
                <w:spacing w:val="-2"/>
                <w:sz w:val="24"/>
                <w:szCs w:val="24"/>
              </w:rPr>
              <w:lastRenderedPageBreak/>
              <w:t>2020.gada 1.ceturksnī nenotika neviena starpinstitūciju sanāksme, kurā tiktu risināti bijušo ieslodzīto gadījumi.</w:t>
            </w:r>
          </w:p>
          <w:p w14:paraId="38CA923E" w14:textId="07C156A8" w:rsidR="006F3997" w:rsidRPr="00F87A1B" w:rsidRDefault="007D03D9" w:rsidP="007D03D9">
            <w:pPr>
              <w:spacing w:after="0" w:line="240" w:lineRule="auto"/>
              <w:jc w:val="both"/>
              <w:rPr>
                <w:rFonts w:ascii="Times New Roman" w:hAnsi="Times New Roman" w:cs="Times New Roman"/>
                <w:bCs/>
                <w:color w:val="000000"/>
                <w:spacing w:val="-2"/>
                <w:sz w:val="24"/>
                <w:szCs w:val="24"/>
              </w:rPr>
            </w:pPr>
            <w:r w:rsidRPr="00F87A1B">
              <w:rPr>
                <w:rFonts w:ascii="Times New Roman" w:hAnsi="Times New Roman" w:cs="Times New Roman"/>
                <w:bCs/>
                <w:color w:val="000000"/>
                <w:spacing w:val="-2"/>
                <w:sz w:val="24"/>
                <w:szCs w:val="24"/>
              </w:rPr>
              <w:t>2020.gada 21.februārī tika noorganizēts starpinstitūciju seminārs “Ceļš pēc noziedzīgā nodarījuma”. Semināra mērķis bija veicināt dažādu iestāžu un organizāciju pārstāvju izpratni par pieejamiem pakalpojumiem un atbalsta sniegšanas iespējām noziegumos cietušajiem, bērniem, kā arī programmām, kas paredzētas personām, kuras ir izdarījušas noziedzīgus nodarījumus. Seminārā piedalījās pārstāvji no vairākām valsts iestādēm – Ieslodzījuma vietu pārvaldes, Valsts probācijas dienesta, Valsts policijas, Tieslietu ministrijas, Labklājības ministrijas, Rīgas Sociālā dienesta, Juridiskās palīdzības administrācijas, Bērnu tiesību aizsardzības inspekcijas un Latvijas Republikas Prokuratūras, kā arī seminārā piedalījās pārstāvji no nevalstiskajām organizācijām – krīžu un konsultācijas centra “Skalbes” un biedrības “Centrs MARTA”.</w:t>
            </w:r>
          </w:p>
        </w:tc>
      </w:tr>
      <w:tr w:rsidR="00EC33AC" w:rsidRPr="00F87A1B" w14:paraId="0D8D069E" w14:textId="77777777" w:rsidTr="006D2B5F">
        <w:tc>
          <w:tcPr>
            <w:tcW w:w="332" w:type="pct"/>
            <w:vMerge/>
            <w:tcBorders>
              <w:left w:val="outset" w:sz="6" w:space="0" w:color="414142"/>
              <w:right w:val="outset" w:sz="6" w:space="0" w:color="414142"/>
            </w:tcBorders>
            <w:hideMark/>
          </w:tcPr>
          <w:p w14:paraId="4C888C26" w14:textId="77777777" w:rsidR="00EC33AC" w:rsidRPr="00F87A1B" w:rsidRDefault="00EC33AC" w:rsidP="00627FEA">
            <w:pPr>
              <w:spacing w:after="0" w:line="240" w:lineRule="auto"/>
              <w:rPr>
                <w:rFonts w:ascii="Times New Roman" w:hAnsi="Times New Roman" w:cs="Times New Roman"/>
                <w:sz w:val="24"/>
                <w:szCs w:val="24"/>
              </w:rPr>
            </w:pPr>
          </w:p>
        </w:tc>
        <w:tc>
          <w:tcPr>
            <w:tcW w:w="806" w:type="pct"/>
            <w:vMerge/>
            <w:tcBorders>
              <w:left w:val="outset" w:sz="6" w:space="0" w:color="414142"/>
              <w:right w:val="outset" w:sz="6" w:space="0" w:color="414142"/>
            </w:tcBorders>
            <w:hideMark/>
          </w:tcPr>
          <w:p w14:paraId="2D756E64" w14:textId="77777777" w:rsidR="00EC33AC" w:rsidRPr="00F87A1B" w:rsidRDefault="00EC33AC" w:rsidP="00627FEA">
            <w:pPr>
              <w:spacing w:after="0" w:line="240" w:lineRule="auto"/>
              <w:rPr>
                <w:rFonts w:ascii="Times New Roman" w:hAnsi="Times New Roman" w:cs="Times New Roman"/>
                <w:sz w:val="24"/>
                <w:szCs w:val="24"/>
              </w:rPr>
            </w:pPr>
          </w:p>
        </w:tc>
        <w:tc>
          <w:tcPr>
            <w:tcW w:w="729" w:type="pct"/>
            <w:vMerge/>
            <w:tcBorders>
              <w:left w:val="outset" w:sz="6" w:space="0" w:color="414142"/>
              <w:right w:val="outset" w:sz="6" w:space="0" w:color="414142"/>
            </w:tcBorders>
            <w:hideMark/>
          </w:tcPr>
          <w:p w14:paraId="0D18AAFA" w14:textId="77777777" w:rsidR="00EC33AC" w:rsidRPr="00F87A1B" w:rsidRDefault="00EC33AC" w:rsidP="00627FEA">
            <w:pPr>
              <w:spacing w:after="0" w:line="240" w:lineRule="auto"/>
              <w:jc w:val="both"/>
              <w:rPr>
                <w:rFonts w:ascii="Times New Roman" w:hAnsi="Times New Roman" w:cs="Times New Roman"/>
                <w:sz w:val="24"/>
                <w:szCs w:val="24"/>
              </w:rPr>
            </w:pPr>
          </w:p>
        </w:tc>
        <w:tc>
          <w:tcPr>
            <w:tcW w:w="851" w:type="pct"/>
            <w:tcBorders>
              <w:top w:val="outset" w:sz="6" w:space="0" w:color="414142"/>
              <w:left w:val="outset" w:sz="6" w:space="0" w:color="414142"/>
              <w:bottom w:val="outset" w:sz="6" w:space="0" w:color="414142"/>
              <w:right w:val="single" w:sz="4" w:space="0" w:color="auto"/>
            </w:tcBorders>
            <w:hideMark/>
          </w:tcPr>
          <w:p w14:paraId="0663F897" w14:textId="77777777" w:rsidR="00EC33AC" w:rsidRPr="00F87A1B" w:rsidRDefault="00EC33AC" w:rsidP="00627FE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Starpinstitucionālās sadarbības grupā (MAPPA) risināti līdz 10 bijušo ieslodzīto gadījumi gadā</w:t>
            </w:r>
          </w:p>
        </w:tc>
        <w:tc>
          <w:tcPr>
            <w:tcW w:w="2282" w:type="pct"/>
            <w:vMerge/>
            <w:tcBorders>
              <w:left w:val="single" w:sz="4" w:space="0" w:color="auto"/>
              <w:right w:val="single" w:sz="4" w:space="0" w:color="auto"/>
            </w:tcBorders>
            <w:hideMark/>
          </w:tcPr>
          <w:p w14:paraId="44445C12" w14:textId="0C764065" w:rsidR="00EC33AC" w:rsidRPr="00F87A1B" w:rsidRDefault="00EC33AC" w:rsidP="00627FEA">
            <w:pPr>
              <w:spacing w:after="0" w:line="240" w:lineRule="auto"/>
              <w:jc w:val="both"/>
              <w:rPr>
                <w:rFonts w:ascii="Times New Roman" w:hAnsi="Times New Roman" w:cs="Times New Roman"/>
                <w:sz w:val="24"/>
                <w:szCs w:val="24"/>
              </w:rPr>
            </w:pPr>
          </w:p>
        </w:tc>
      </w:tr>
      <w:tr w:rsidR="00EC33AC" w:rsidRPr="00F87A1B" w14:paraId="3B83C703" w14:textId="77777777" w:rsidTr="006D2B5F">
        <w:tc>
          <w:tcPr>
            <w:tcW w:w="332" w:type="pct"/>
            <w:vMerge/>
            <w:tcBorders>
              <w:left w:val="outset" w:sz="6" w:space="0" w:color="414142"/>
              <w:bottom w:val="outset" w:sz="6" w:space="0" w:color="414142"/>
              <w:right w:val="outset" w:sz="6" w:space="0" w:color="414142"/>
            </w:tcBorders>
            <w:hideMark/>
          </w:tcPr>
          <w:p w14:paraId="76439A56" w14:textId="77777777" w:rsidR="00EC33AC" w:rsidRPr="00F87A1B" w:rsidRDefault="00EC33AC" w:rsidP="00627FEA">
            <w:pPr>
              <w:spacing w:after="0" w:line="240" w:lineRule="auto"/>
              <w:rPr>
                <w:rFonts w:ascii="Times New Roman" w:hAnsi="Times New Roman" w:cs="Times New Roman"/>
                <w:sz w:val="24"/>
                <w:szCs w:val="24"/>
              </w:rPr>
            </w:pPr>
          </w:p>
        </w:tc>
        <w:tc>
          <w:tcPr>
            <w:tcW w:w="806" w:type="pct"/>
            <w:vMerge/>
            <w:tcBorders>
              <w:left w:val="outset" w:sz="6" w:space="0" w:color="414142"/>
              <w:bottom w:val="outset" w:sz="6" w:space="0" w:color="414142"/>
              <w:right w:val="outset" w:sz="6" w:space="0" w:color="414142"/>
            </w:tcBorders>
            <w:hideMark/>
          </w:tcPr>
          <w:p w14:paraId="1A84C543" w14:textId="77777777" w:rsidR="00EC33AC" w:rsidRPr="00F87A1B" w:rsidRDefault="00EC33AC" w:rsidP="00627FEA">
            <w:pPr>
              <w:spacing w:after="0" w:line="240" w:lineRule="auto"/>
              <w:rPr>
                <w:rFonts w:ascii="Times New Roman" w:hAnsi="Times New Roman" w:cs="Times New Roman"/>
                <w:sz w:val="24"/>
                <w:szCs w:val="24"/>
              </w:rPr>
            </w:pPr>
          </w:p>
        </w:tc>
        <w:tc>
          <w:tcPr>
            <w:tcW w:w="729" w:type="pct"/>
            <w:vMerge/>
            <w:tcBorders>
              <w:left w:val="outset" w:sz="6" w:space="0" w:color="414142"/>
              <w:bottom w:val="outset" w:sz="6" w:space="0" w:color="414142"/>
              <w:right w:val="outset" w:sz="6" w:space="0" w:color="414142"/>
            </w:tcBorders>
            <w:hideMark/>
          </w:tcPr>
          <w:p w14:paraId="72906418" w14:textId="77777777" w:rsidR="00EC33AC" w:rsidRPr="00F87A1B" w:rsidRDefault="00EC33AC" w:rsidP="00627FEA">
            <w:pPr>
              <w:spacing w:after="0" w:line="240" w:lineRule="auto"/>
              <w:jc w:val="both"/>
              <w:rPr>
                <w:rFonts w:ascii="Times New Roman" w:hAnsi="Times New Roman" w:cs="Times New Roman"/>
                <w:sz w:val="24"/>
                <w:szCs w:val="24"/>
              </w:rPr>
            </w:pPr>
          </w:p>
        </w:tc>
        <w:tc>
          <w:tcPr>
            <w:tcW w:w="851" w:type="pct"/>
            <w:tcBorders>
              <w:top w:val="outset" w:sz="6" w:space="0" w:color="414142"/>
              <w:left w:val="outset" w:sz="6" w:space="0" w:color="414142"/>
              <w:bottom w:val="outset" w:sz="6" w:space="0" w:color="414142"/>
              <w:right w:val="single" w:sz="4" w:space="0" w:color="auto"/>
            </w:tcBorders>
            <w:hideMark/>
          </w:tcPr>
          <w:p w14:paraId="285CD4DF" w14:textId="77777777" w:rsidR="00EC33AC" w:rsidRPr="00F87A1B" w:rsidRDefault="00EC33AC" w:rsidP="00627FE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Izstrādāti grozījumi normatīvajos aktos jaunā resocializācijas posma sabiedrībā ieviešanai, t.sk. nostiprinot starpinstitucionālās sadarbības grupas (MAPPA) metodi</w:t>
            </w:r>
          </w:p>
        </w:tc>
        <w:tc>
          <w:tcPr>
            <w:tcW w:w="2282" w:type="pct"/>
            <w:vMerge/>
            <w:tcBorders>
              <w:left w:val="single" w:sz="4" w:space="0" w:color="auto"/>
              <w:bottom w:val="single" w:sz="4" w:space="0" w:color="auto"/>
              <w:right w:val="single" w:sz="4" w:space="0" w:color="auto"/>
            </w:tcBorders>
            <w:hideMark/>
          </w:tcPr>
          <w:p w14:paraId="0C5F3513" w14:textId="109AAB29" w:rsidR="00EC33AC" w:rsidRPr="00F87A1B" w:rsidRDefault="00EC33AC" w:rsidP="00627FEA">
            <w:pPr>
              <w:spacing w:after="0" w:line="240" w:lineRule="auto"/>
              <w:jc w:val="both"/>
              <w:rPr>
                <w:rFonts w:ascii="Times New Roman" w:hAnsi="Times New Roman" w:cs="Times New Roman"/>
                <w:sz w:val="24"/>
                <w:szCs w:val="24"/>
              </w:rPr>
            </w:pPr>
          </w:p>
        </w:tc>
      </w:tr>
      <w:tr w:rsidR="007D03D9" w:rsidRPr="00F87A1B" w14:paraId="341219AA" w14:textId="77777777" w:rsidTr="00A11A89">
        <w:tc>
          <w:tcPr>
            <w:tcW w:w="332" w:type="pct"/>
            <w:vMerge w:val="restart"/>
            <w:tcBorders>
              <w:top w:val="outset" w:sz="6" w:space="0" w:color="414142"/>
              <w:left w:val="outset" w:sz="6" w:space="0" w:color="414142"/>
              <w:right w:val="outset" w:sz="6" w:space="0" w:color="414142"/>
            </w:tcBorders>
            <w:hideMark/>
          </w:tcPr>
          <w:p w14:paraId="49767EE7" w14:textId="77777777" w:rsidR="007D03D9" w:rsidRPr="00F87A1B" w:rsidRDefault="007D03D9" w:rsidP="00627FEA">
            <w:pPr>
              <w:spacing w:after="0" w:line="240" w:lineRule="auto"/>
              <w:rPr>
                <w:rFonts w:ascii="Times New Roman" w:hAnsi="Times New Roman" w:cs="Times New Roman"/>
                <w:sz w:val="24"/>
                <w:szCs w:val="24"/>
              </w:rPr>
            </w:pPr>
            <w:r w:rsidRPr="00F87A1B">
              <w:rPr>
                <w:rFonts w:ascii="Times New Roman" w:hAnsi="Times New Roman" w:cs="Times New Roman"/>
                <w:sz w:val="24"/>
                <w:szCs w:val="24"/>
              </w:rPr>
              <w:t>3.</w:t>
            </w:r>
          </w:p>
        </w:tc>
        <w:tc>
          <w:tcPr>
            <w:tcW w:w="806" w:type="pct"/>
            <w:vMerge w:val="restart"/>
            <w:tcBorders>
              <w:top w:val="outset" w:sz="6" w:space="0" w:color="414142"/>
              <w:left w:val="outset" w:sz="6" w:space="0" w:color="414142"/>
              <w:right w:val="outset" w:sz="6" w:space="0" w:color="414142"/>
            </w:tcBorders>
            <w:hideMark/>
          </w:tcPr>
          <w:p w14:paraId="61EF4253" w14:textId="77777777" w:rsidR="007D03D9" w:rsidRPr="00F87A1B" w:rsidRDefault="007D03D9" w:rsidP="00627FEA">
            <w:pPr>
              <w:spacing w:after="0" w:line="240" w:lineRule="auto"/>
              <w:rPr>
                <w:rFonts w:ascii="Times New Roman" w:hAnsi="Times New Roman" w:cs="Times New Roman"/>
                <w:sz w:val="24"/>
                <w:szCs w:val="24"/>
              </w:rPr>
            </w:pPr>
            <w:r w:rsidRPr="00F87A1B">
              <w:rPr>
                <w:rFonts w:ascii="Times New Roman" w:hAnsi="Times New Roman" w:cs="Times New Roman"/>
                <w:sz w:val="24"/>
                <w:szCs w:val="24"/>
              </w:rPr>
              <w:t>Atbalsta/kontroles pasākumu sabiedrībā bijušajiem ieslodzītajiem, kuri tiesāti par noziegumiem pret tikumību un dzimumneaizskaramību ("Apļu projekta" turpinājums), izstrādāšana un īstenošana</w:t>
            </w:r>
          </w:p>
        </w:tc>
        <w:tc>
          <w:tcPr>
            <w:tcW w:w="729" w:type="pct"/>
            <w:vMerge w:val="restart"/>
            <w:tcBorders>
              <w:top w:val="outset" w:sz="6" w:space="0" w:color="414142"/>
              <w:left w:val="outset" w:sz="6" w:space="0" w:color="414142"/>
              <w:right w:val="outset" w:sz="6" w:space="0" w:color="414142"/>
            </w:tcBorders>
            <w:hideMark/>
          </w:tcPr>
          <w:p w14:paraId="32D06543" w14:textId="77777777" w:rsidR="007D03D9" w:rsidRPr="00F87A1B" w:rsidRDefault="007D03D9" w:rsidP="00627FE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Bijušajiem ieslodzītajiem tiek nodrošināts nepieciešamais atbalsts un kontrole, kas ļauj samazināt specifiskās noziedzīgās uzvedības riskus</w:t>
            </w:r>
          </w:p>
        </w:tc>
        <w:tc>
          <w:tcPr>
            <w:tcW w:w="851" w:type="pct"/>
            <w:tcBorders>
              <w:top w:val="outset" w:sz="6" w:space="0" w:color="414142"/>
              <w:left w:val="outset" w:sz="6" w:space="0" w:color="414142"/>
              <w:bottom w:val="outset" w:sz="6" w:space="0" w:color="414142"/>
              <w:right w:val="outset" w:sz="6" w:space="0" w:color="414142"/>
            </w:tcBorders>
            <w:hideMark/>
          </w:tcPr>
          <w:p w14:paraId="7FC97F85" w14:textId="77777777" w:rsidR="007D03D9" w:rsidRPr="00F87A1B" w:rsidRDefault="007D03D9" w:rsidP="00627FE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"Apļu projekta" turpinājuma aktivitātēs iesaistīti 5 bijušie notiesātie gadā</w:t>
            </w:r>
          </w:p>
        </w:tc>
        <w:tc>
          <w:tcPr>
            <w:tcW w:w="2282" w:type="pct"/>
            <w:vMerge w:val="restart"/>
            <w:tcBorders>
              <w:top w:val="single" w:sz="4" w:space="0" w:color="auto"/>
              <w:left w:val="outset" w:sz="6" w:space="0" w:color="414142"/>
              <w:right w:val="outset" w:sz="6" w:space="0" w:color="414142"/>
            </w:tcBorders>
          </w:tcPr>
          <w:p w14:paraId="3FB5ABA5" w14:textId="77777777" w:rsidR="002F1F2B" w:rsidRPr="00F87A1B" w:rsidRDefault="002F1F2B" w:rsidP="007D03D9">
            <w:pPr>
              <w:autoSpaceDE w:val="0"/>
              <w:autoSpaceDN w:val="0"/>
              <w:adjustRightInd w:val="0"/>
              <w:spacing w:after="0" w:line="240" w:lineRule="auto"/>
              <w:jc w:val="both"/>
              <w:rPr>
                <w:rFonts w:ascii="Times New Roman" w:hAnsi="Times New Roman" w:cs="Times New Roman"/>
                <w:b/>
                <w:bCs/>
                <w:sz w:val="24"/>
                <w:szCs w:val="24"/>
              </w:rPr>
            </w:pPr>
            <w:r w:rsidRPr="00F87A1B">
              <w:rPr>
                <w:rFonts w:ascii="Times New Roman" w:hAnsi="Times New Roman" w:cs="Times New Roman"/>
                <w:b/>
                <w:bCs/>
                <w:sz w:val="24"/>
                <w:szCs w:val="24"/>
              </w:rPr>
              <w:t>2020. gadā:</w:t>
            </w:r>
          </w:p>
          <w:p w14:paraId="554EEF49" w14:textId="14A7F6E2" w:rsidR="007D03D9" w:rsidRPr="00F87A1B" w:rsidRDefault="007D03D9" w:rsidP="007D03D9">
            <w:pPr>
              <w:autoSpaceDE w:val="0"/>
              <w:autoSpaceDN w:val="0"/>
              <w:adjustRightInd w:val="0"/>
              <w:spacing w:after="0" w:line="240" w:lineRule="auto"/>
              <w:jc w:val="both"/>
              <w:rPr>
                <w:rFonts w:ascii="Times New Roman" w:hAnsi="Times New Roman" w:cs="Times New Roman"/>
                <w:color w:val="000000"/>
                <w:spacing w:val="-2"/>
                <w:sz w:val="24"/>
                <w:szCs w:val="24"/>
              </w:rPr>
            </w:pPr>
            <w:r w:rsidRPr="00F87A1B">
              <w:rPr>
                <w:rFonts w:ascii="Times New Roman" w:hAnsi="Times New Roman" w:cs="Times New Roman"/>
                <w:color w:val="000000"/>
                <w:spacing w:val="-2"/>
                <w:sz w:val="24"/>
                <w:szCs w:val="24"/>
              </w:rPr>
              <w:t>2020.gada 1.ceturksnī sadarbībā ar Valsts probācijas dienesta speciālistiem tika sagatavots un izsludināts sludinājums jaunu Apļu brīvprātīgo uzsaukumam.</w:t>
            </w:r>
          </w:p>
          <w:p w14:paraId="503EA72C" w14:textId="77777777" w:rsidR="007D03D9" w:rsidRPr="00F87A1B" w:rsidRDefault="007D03D9" w:rsidP="007D03D9">
            <w:pPr>
              <w:autoSpaceDE w:val="0"/>
              <w:autoSpaceDN w:val="0"/>
              <w:adjustRightInd w:val="0"/>
              <w:spacing w:after="0" w:line="240" w:lineRule="auto"/>
              <w:jc w:val="both"/>
              <w:rPr>
                <w:rFonts w:ascii="Times New Roman" w:hAnsi="Times New Roman" w:cs="Times New Roman"/>
                <w:color w:val="000000"/>
                <w:sz w:val="24"/>
                <w:szCs w:val="24"/>
              </w:rPr>
            </w:pPr>
            <w:r w:rsidRPr="00F87A1B">
              <w:rPr>
                <w:rFonts w:ascii="Times New Roman" w:hAnsi="Times New Roman" w:cs="Times New Roman"/>
                <w:color w:val="000000"/>
                <w:sz w:val="24"/>
                <w:szCs w:val="24"/>
              </w:rPr>
              <w:t xml:space="preserve">2020.gada 1.ceturksnī bija plānots organizēt izvērtēšanas semināru, kurā bija jāpiedalās Ieslodzījuma vietu pārvaldes nodarbinātajiem un Valsts probācijas dienesta nodarbinātajiem. </w:t>
            </w:r>
          </w:p>
          <w:p w14:paraId="0EA03328" w14:textId="25B161A8" w:rsidR="007D03D9" w:rsidRPr="00F87A1B" w:rsidRDefault="007D03D9" w:rsidP="007D03D9">
            <w:pPr>
              <w:autoSpaceDE w:val="0"/>
              <w:autoSpaceDN w:val="0"/>
              <w:adjustRightInd w:val="0"/>
              <w:spacing w:after="0" w:line="240" w:lineRule="auto"/>
              <w:jc w:val="both"/>
              <w:rPr>
                <w:rFonts w:ascii="Times New Roman" w:hAnsi="Times New Roman" w:cs="Times New Roman"/>
                <w:color w:val="000000"/>
                <w:sz w:val="24"/>
                <w:szCs w:val="24"/>
              </w:rPr>
            </w:pPr>
            <w:r w:rsidRPr="00F87A1B">
              <w:rPr>
                <w:rFonts w:ascii="Times New Roman" w:hAnsi="Times New Roman" w:cs="Times New Roman"/>
                <w:color w:val="000000"/>
                <w:sz w:val="24"/>
                <w:szCs w:val="24"/>
              </w:rPr>
              <w:t>Papildus minētajam 2020.gada 1.ceturksnī bija plānots organizēt informatīvi izglītojošu semināru Apļu brīvprātīgajiem un STIS koordinatoriem ar mērķi izglītot un papildināt zināšanas par darbu ar dzimumnoziedzniekiem (Kanādas programmas modelis).</w:t>
            </w:r>
          </w:p>
          <w:p w14:paraId="20FC327D" w14:textId="0629B1B1" w:rsidR="000263E7" w:rsidRPr="00F87A1B" w:rsidRDefault="000263E7" w:rsidP="007D03D9">
            <w:pPr>
              <w:autoSpaceDE w:val="0"/>
              <w:autoSpaceDN w:val="0"/>
              <w:adjustRightInd w:val="0"/>
              <w:spacing w:after="0" w:line="240" w:lineRule="auto"/>
              <w:jc w:val="both"/>
              <w:rPr>
                <w:rFonts w:ascii="Times New Roman" w:hAnsi="Times New Roman" w:cs="Times New Roman"/>
                <w:color w:val="000000"/>
                <w:sz w:val="24"/>
                <w:szCs w:val="24"/>
              </w:rPr>
            </w:pPr>
          </w:p>
          <w:p w14:paraId="501D8534" w14:textId="77777777" w:rsidR="00862F30" w:rsidRPr="00F87A1B" w:rsidRDefault="00862F30" w:rsidP="00862F30">
            <w:pPr>
              <w:spacing w:after="0" w:line="240" w:lineRule="auto"/>
              <w:rPr>
                <w:rFonts w:ascii="Times New Roman" w:hAnsi="Times New Roman" w:cs="Times New Roman"/>
                <w:i/>
                <w:sz w:val="24"/>
                <w:szCs w:val="24"/>
              </w:rPr>
            </w:pPr>
            <w:r w:rsidRPr="00F87A1B">
              <w:rPr>
                <w:rFonts w:ascii="Times New Roman" w:hAnsi="Times New Roman" w:cs="Times New Roman"/>
                <w:b/>
                <w:sz w:val="24"/>
                <w:szCs w:val="24"/>
              </w:rPr>
              <w:t>Secinājums:</w:t>
            </w:r>
            <w:r w:rsidRPr="00F87A1B">
              <w:rPr>
                <w:rFonts w:ascii="Times New Roman" w:hAnsi="Times New Roman" w:cs="Times New Roman"/>
                <w:sz w:val="24"/>
                <w:szCs w:val="24"/>
              </w:rPr>
              <w:t xml:space="preserve"> Nākamajā ESF periodā uzdevumus nepieciešams turpināt, paredzot:</w:t>
            </w:r>
            <w:r w:rsidRPr="00F87A1B">
              <w:rPr>
                <w:rFonts w:ascii="Times New Roman" w:hAnsi="Times New Roman" w:cs="Times New Roman"/>
                <w:i/>
                <w:sz w:val="24"/>
                <w:szCs w:val="24"/>
              </w:rPr>
              <w:t xml:space="preserve"> </w:t>
            </w:r>
          </w:p>
          <w:p w14:paraId="702E1CC1" w14:textId="437CAD3F" w:rsidR="007D03D9" w:rsidRPr="00F87A1B" w:rsidRDefault="00862F30" w:rsidP="003C4C85">
            <w:pPr>
              <w:spacing w:after="0" w:line="240" w:lineRule="auto"/>
              <w:rPr>
                <w:rFonts w:ascii="Times New Roman" w:eastAsia="Calibri" w:hAnsi="Times New Roman" w:cs="Times New Roman"/>
                <w:i/>
                <w:iCs/>
                <w:sz w:val="24"/>
                <w:szCs w:val="24"/>
              </w:rPr>
            </w:pPr>
            <w:r w:rsidRPr="00F87A1B">
              <w:rPr>
                <w:rFonts w:ascii="Times New Roman" w:hAnsi="Times New Roman" w:cs="Times New Roman"/>
                <w:i/>
                <w:sz w:val="24"/>
                <w:szCs w:val="24"/>
              </w:rPr>
              <w:t>IeVP:</w:t>
            </w:r>
            <w:r w:rsidRPr="00F87A1B">
              <w:rPr>
                <w:rFonts w:ascii="Times New Roman" w:eastAsia="Calibri" w:hAnsi="Times New Roman" w:cs="Times New Roman"/>
                <w:i/>
                <w:iCs/>
                <w:sz w:val="24"/>
                <w:szCs w:val="24"/>
              </w:rPr>
              <w:t>starpinstitūciju sadarbības pilnveidošanas pasākumus un apmācības iesaistīto institūciju un NVO pārstāvjiem</w:t>
            </w:r>
          </w:p>
        </w:tc>
      </w:tr>
      <w:tr w:rsidR="007D03D9" w:rsidRPr="00F87A1B" w14:paraId="134FBD96" w14:textId="77777777" w:rsidTr="00A11A89">
        <w:tc>
          <w:tcPr>
            <w:tcW w:w="332" w:type="pct"/>
            <w:vMerge/>
            <w:tcBorders>
              <w:left w:val="outset" w:sz="6" w:space="0" w:color="414142"/>
              <w:bottom w:val="outset" w:sz="6" w:space="0" w:color="414142"/>
              <w:right w:val="outset" w:sz="6" w:space="0" w:color="414142"/>
            </w:tcBorders>
            <w:hideMark/>
          </w:tcPr>
          <w:p w14:paraId="356F6AD8" w14:textId="77777777" w:rsidR="007D03D9" w:rsidRPr="00F87A1B" w:rsidRDefault="007D03D9" w:rsidP="00627FEA">
            <w:pPr>
              <w:spacing w:after="0" w:line="240" w:lineRule="auto"/>
              <w:rPr>
                <w:rFonts w:ascii="Times New Roman" w:hAnsi="Times New Roman" w:cs="Times New Roman"/>
                <w:sz w:val="24"/>
                <w:szCs w:val="24"/>
              </w:rPr>
            </w:pPr>
          </w:p>
        </w:tc>
        <w:tc>
          <w:tcPr>
            <w:tcW w:w="806" w:type="pct"/>
            <w:vMerge/>
            <w:tcBorders>
              <w:left w:val="outset" w:sz="6" w:space="0" w:color="414142"/>
              <w:bottom w:val="outset" w:sz="6" w:space="0" w:color="414142"/>
              <w:right w:val="outset" w:sz="6" w:space="0" w:color="414142"/>
            </w:tcBorders>
            <w:hideMark/>
          </w:tcPr>
          <w:p w14:paraId="0E62C361" w14:textId="77777777" w:rsidR="007D03D9" w:rsidRPr="00F87A1B" w:rsidRDefault="007D03D9" w:rsidP="00627FEA">
            <w:pPr>
              <w:spacing w:after="0" w:line="240" w:lineRule="auto"/>
              <w:rPr>
                <w:rFonts w:ascii="Times New Roman" w:hAnsi="Times New Roman" w:cs="Times New Roman"/>
                <w:sz w:val="24"/>
                <w:szCs w:val="24"/>
              </w:rPr>
            </w:pPr>
          </w:p>
        </w:tc>
        <w:tc>
          <w:tcPr>
            <w:tcW w:w="729" w:type="pct"/>
            <w:vMerge/>
            <w:tcBorders>
              <w:left w:val="outset" w:sz="6" w:space="0" w:color="414142"/>
              <w:bottom w:val="outset" w:sz="6" w:space="0" w:color="414142"/>
              <w:right w:val="outset" w:sz="6" w:space="0" w:color="414142"/>
            </w:tcBorders>
            <w:hideMark/>
          </w:tcPr>
          <w:p w14:paraId="7DEE0AB8" w14:textId="77777777" w:rsidR="007D03D9" w:rsidRPr="00F87A1B" w:rsidRDefault="007D03D9" w:rsidP="00627FEA">
            <w:pPr>
              <w:spacing w:after="0" w:line="240" w:lineRule="auto"/>
              <w:jc w:val="both"/>
              <w:rPr>
                <w:rFonts w:ascii="Times New Roman" w:hAnsi="Times New Roman" w:cs="Times New Roman"/>
                <w:sz w:val="24"/>
                <w:szCs w:val="24"/>
              </w:rPr>
            </w:pPr>
          </w:p>
        </w:tc>
        <w:tc>
          <w:tcPr>
            <w:tcW w:w="851" w:type="pct"/>
            <w:tcBorders>
              <w:top w:val="outset" w:sz="6" w:space="0" w:color="414142"/>
              <w:left w:val="outset" w:sz="6" w:space="0" w:color="414142"/>
              <w:bottom w:val="outset" w:sz="6" w:space="0" w:color="414142"/>
              <w:right w:val="outset" w:sz="6" w:space="0" w:color="414142"/>
            </w:tcBorders>
            <w:hideMark/>
          </w:tcPr>
          <w:p w14:paraId="301E34AC" w14:textId="77777777" w:rsidR="007D03D9" w:rsidRPr="00F87A1B" w:rsidRDefault="007D03D9" w:rsidP="00627FE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Izstrādāti grozījumi normatīvajos aktos jaunā resocializācijas posma sabiedrībā ieviešanai, t.sk. nostiprinot konkrēto metodi</w:t>
            </w:r>
          </w:p>
        </w:tc>
        <w:tc>
          <w:tcPr>
            <w:tcW w:w="2282" w:type="pct"/>
            <w:vMerge/>
            <w:tcBorders>
              <w:left w:val="outset" w:sz="6" w:space="0" w:color="414142"/>
              <w:bottom w:val="outset" w:sz="6" w:space="0" w:color="414142"/>
              <w:right w:val="outset" w:sz="6" w:space="0" w:color="414142"/>
            </w:tcBorders>
            <w:hideMark/>
          </w:tcPr>
          <w:p w14:paraId="11D77FD5" w14:textId="77777777" w:rsidR="007D03D9" w:rsidRPr="00F87A1B" w:rsidRDefault="007D03D9" w:rsidP="00627FEA">
            <w:pPr>
              <w:spacing w:after="0" w:line="240" w:lineRule="auto"/>
              <w:jc w:val="both"/>
              <w:rPr>
                <w:rFonts w:ascii="Times New Roman" w:hAnsi="Times New Roman" w:cs="Times New Roman"/>
                <w:sz w:val="24"/>
                <w:szCs w:val="24"/>
              </w:rPr>
            </w:pPr>
          </w:p>
        </w:tc>
      </w:tr>
      <w:tr w:rsidR="00627FEA" w:rsidRPr="00F87A1B" w14:paraId="3D49DD0E" w14:textId="77777777" w:rsidTr="00AA5B24">
        <w:tc>
          <w:tcPr>
            <w:tcW w:w="5000" w:type="pct"/>
            <w:gridSpan w:val="5"/>
            <w:tcBorders>
              <w:top w:val="outset" w:sz="6" w:space="0" w:color="414142"/>
              <w:left w:val="outset" w:sz="6" w:space="0" w:color="414142"/>
              <w:bottom w:val="outset" w:sz="6" w:space="0" w:color="414142"/>
              <w:right w:val="outset" w:sz="6" w:space="0" w:color="414142"/>
            </w:tcBorders>
            <w:shd w:val="clear" w:color="auto" w:fill="D9D9D9" w:themeFill="background1" w:themeFillShade="D9"/>
            <w:hideMark/>
          </w:tcPr>
          <w:p w14:paraId="7528E799" w14:textId="77777777" w:rsidR="00627FEA" w:rsidRPr="00F87A1B" w:rsidRDefault="00627FEA" w:rsidP="00627FEA">
            <w:pPr>
              <w:spacing w:after="0" w:line="240" w:lineRule="auto"/>
              <w:jc w:val="both"/>
              <w:rPr>
                <w:rFonts w:ascii="Times New Roman" w:hAnsi="Times New Roman" w:cs="Times New Roman"/>
                <w:b/>
                <w:i/>
                <w:sz w:val="24"/>
                <w:szCs w:val="24"/>
              </w:rPr>
            </w:pPr>
            <w:r w:rsidRPr="00F87A1B">
              <w:rPr>
                <w:rFonts w:ascii="Times New Roman" w:hAnsi="Times New Roman" w:cs="Times New Roman"/>
                <w:b/>
                <w:i/>
                <w:sz w:val="24"/>
                <w:szCs w:val="24"/>
              </w:rPr>
              <w:t>5.2. Bīstamo noziedznieku uzraudzības modeļa ieviešana notiesātajiem ar augstu vardarbīga vai dzimumnozieguma risku pēc atbrīvošanas no brīvības atņemšanas iestādes vai VPD uzraudzības</w:t>
            </w:r>
          </w:p>
        </w:tc>
      </w:tr>
      <w:tr w:rsidR="00627FEA" w:rsidRPr="00F87A1B" w14:paraId="5C384CAD" w14:textId="77777777" w:rsidTr="006D2B5F">
        <w:tc>
          <w:tcPr>
            <w:tcW w:w="332" w:type="pct"/>
            <w:vMerge w:val="restart"/>
            <w:tcBorders>
              <w:top w:val="outset" w:sz="6" w:space="0" w:color="414142"/>
              <w:left w:val="outset" w:sz="6" w:space="0" w:color="414142"/>
              <w:bottom w:val="outset" w:sz="6" w:space="0" w:color="414142"/>
              <w:right w:val="outset" w:sz="6" w:space="0" w:color="414142"/>
            </w:tcBorders>
            <w:hideMark/>
          </w:tcPr>
          <w:p w14:paraId="55B24152" w14:textId="77777777" w:rsidR="00627FEA" w:rsidRPr="00F87A1B" w:rsidRDefault="00627FEA" w:rsidP="00627FEA">
            <w:pPr>
              <w:spacing w:after="0" w:line="240" w:lineRule="auto"/>
              <w:rPr>
                <w:rFonts w:ascii="Times New Roman" w:hAnsi="Times New Roman" w:cs="Times New Roman"/>
                <w:sz w:val="24"/>
                <w:szCs w:val="24"/>
              </w:rPr>
            </w:pPr>
            <w:r w:rsidRPr="00F87A1B">
              <w:rPr>
                <w:rFonts w:ascii="Times New Roman" w:hAnsi="Times New Roman" w:cs="Times New Roman"/>
                <w:sz w:val="24"/>
                <w:szCs w:val="24"/>
              </w:rPr>
              <w:lastRenderedPageBreak/>
              <w:t>1.</w:t>
            </w:r>
          </w:p>
        </w:tc>
        <w:tc>
          <w:tcPr>
            <w:tcW w:w="806" w:type="pct"/>
            <w:vMerge w:val="restart"/>
            <w:tcBorders>
              <w:top w:val="outset" w:sz="6" w:space="0" w:color="414142"/>
              <w:left w:val="outset" w:sz="6" w:space="0" w:color="414142"/>
              <w:bottom w:val="outset" w:sz="6" w:space="0" w:color="414142"/>
              <w:right w:val="outset" w:sz="6" w:space="0" w:color="414142"/>
            </w:tcBorders>
            <w:hideMark/>
          </w:tcPr>
          <w:p w14:paraId="3280BB76" w14:textId="77777777" w:rsidR="00627FEA" w:rsidRPr="00F87A1B" w:rsidRDefault="00627FEA" w:rsidP="00627FEA">
            <w:pPr>
              <w:spacing w:after="0" w:line="240" w:lineRule="auto"/>
              <w:rPr>
                <w:rFonts w:ascii="Times New Roman" w:hAnsi="Times New Roman" w:cs="Times New Roman"/>
                <w:sz w:val="24"/>
                <w:szCs w:val="24"/>
              </w:rPr>
            </w:pPr>
            <w:r w:rsidRPr="00F87A1B">
              <w:rPr>
                <w:rFonts w:ascii="Times New Roman" w:hAnsi="Times New Roman" w:cs="Times New Roman"/>
                <w:sz w:val="24"/>
                <w:szCs w:val="24"/>
              </w:rPr>
              <w:t>Preventīvās uzraudzības īstenošana notiesātajiem, kas atbrīvošanas brīdī vai brīdī, kad beidzas VPD uzraudzība, saglabā augstu vardarbīga vai dzimumnozieguma risku</w:t>
            </w:r>
          </w:p>
        </w:tc>
        <w:tc>
          <w:tcPr>
            <w:tcW w:w="729" w:type="pct"/>
            <w:vMerge w:val="restart"/>
            <w:tcBorders>
              <w:top w:val="outset" w:sz="6" w:space="0" w:color="414142"/>
              <w:left w:val="outset" w:sz="6" w:space="0" w:color="414142"/>
              <w:bottom w:val="outset" w:sz="6" w:space="0" w:color="414142"/>
              <w:right w:val="outset" w:sz="6" w:space="0" w:color="414142"/>
            </w:tcBorders>
            <w:hideMark/>
          </w:tcPr>
          <w:p w14:paraId="0FA45B16" w14:textId="77777777" w:rsidR="00627FEA" w:rsidRPr="00F87A1B" w:rsidRDefault="00627FEA" w:rsidP="00627FE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Augsta vardarbīga un dzimumnozieguma riska personām tiek īstenota uzraudzība, kas nepieciešama, lai novērstu jauna sevišķi smaga noziedzīga nodarījuma risku</w:t>
            </w:r>
          </w:p>
        </w:tc>
        <w:tc>
          <w:tcPr>
            <w:tcW w:w="851" w:type="pct"/>
            <w:tcBorders>
              <w:top w:val="outset" w:sz="6" w:space="0" w:color="414142"/>
              <w:left w:val="outset" w:sz="6" w:space="0" w:color="414142"/>
              <w:bottom w:val="outset" w:sz="6" w:space="0" w:color="414142"/>
              <w:right w:val="single" w:sz="4" w:space="0" w:color="auto"/>
            </w:tcBorders>
            <w:hideMark/>
          </w:tcPr>
          <w:p w14:paraId="2F471DD4" w14:textId="77777777" w:rsidR="00627FEA" w:rsidRPr="00F87A1B" w:rsidRDefault="00627FEA" w:rsidP="00627FE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Pētījums par preventīvās uzraudzības īstenošanu citās valstīs</w:t>
            </w:r>
          </w:p>
        </w:tc>
        <w:tc>
          <w:tcPr>
            <w:tcW w:w="2282" w:type="pct"/>
            <w:tcBorders>
              <w:top w:val="single" w:sz="4" w:space="0" w:color="auto"/>
              <w:left w:val="single" w:sz="4" w:space="0" w:color="auto"/>
              <w:bottom w:val="single" w:sz="4" w:space="0" w:color="auto"/>
              <w:right w:val="single" w:sz="4" w:space="0" w:color="auto"/>
            </w:tcBorders>
          </w:tcPr>
          <w:p w14:paraId="565028C1" w14:textId="52E7A7D4" w:rsidR="00627FEA" w:rsidRPr="00F87A1B" w:rsidRDefault="003C4C85" w:rsidP="00627FEA">
            <w:pPr>
              <w:spacing w:after="0" w:line="240" w:lineRule="auto"/>
              <w:jc w:val="both"/>
              <w:rPr>
                <w:rFonts w:ascii="Times New Roman" w:hAnsi="Times New Roman" w:cs="Times New Roman"/>
                <w:bCs/>
                <w:sz w:val="24"/>
                <w:szCs w:val="24"/>
              </w:rPr>
            </w:pPr>
            <w:r w:rsidRPr="00F87A1B">
              <w:rPr>
                <w:rFonts w:ascii="Times New Roman" w:hAnsi="Times New Roman" w:cs="Times New Roman"/>
                <w:bCs/>
                <w:sz w:val="24"/>
                <w:szCs w:val="24"/>
              </w:rPr>
              <w:t>Izpildīts</w:t>
            </w:r>
          </w:p>
        </w:tc>
      </w:tr>
      <w:tr w:rsidR="00627FEA" w:rsidRPr="00F87A1B" w14:paraId="300C2273" w14:textId="77777777" w:rsidTr="006D2B5F">
        <w:tc>
          <w:tcPr>
            <w:tcW w:w="332" w:type="pct"/>
            <w:vMerge/>
            <w:tcBorders>
              <w:top w:val="outset" w:sz="6" w:space="0" w:color="414142"/>
              <w:left w:val="outset" w:sz="6" w:space="0" w:color="414142"/>
              <w:bottom w:val="outset" w:sz="6" w:space="0" w:color="414142"/>
              <w:right w:val="outset" w:sz="6" w:space="0" w:color="414142"/>
            </w:tcBorders>
            <w:hideMark/>
          </w:tcPr>
          <w:p w14:paraId="76E27D82" w14:textId="77777777" w:rsidR="00627FEA" w:rsidRPr="00F87A1B" w:rsidRDefault="00627FEA" w:rsidP="00627FEA">
            <w:pPr>
              <w:spacing w:after="0" w:line="240" w:lineRule="auto"/>
              <w:rPr>
                <w:rFonts w:ascii="Times New Roman" w:hAnsi="Times New Roman" w:cs="Times New Roman"/>
                <w:sz w:val="24"/>
                <w:szCs w:val="24"/>
              </w:rPr>
            </w:pPr>
          </w:p>
        </w:tc>
        <w:tc>
          <w:tcPr>
            <w:tcW w:w="806" w:type="pct"/>
            <w:vMerge/>
            <w:tcBorders>
              <w:top w:val="outset" w:sz="6" w:space="0" w:color="414142"/>
              <w:left w:val="outset" w:sz="6" w:space="0" w:color="414142"/>
              <w:bottom w:val="outset" w:sz="6" w:space="0" w:color="414142"/>
              <w:right w:val="outset" w:sz="6" w:space="0" w:color="414142"/>
            </w:tcBorders>
            <w:hideMark/>
          </w:tcPr>
          <w:p w14:paraId="69F5DD4F" w14:textId="77777777" w:rsidR="00627FEA" w:rsidRPr="00F87A1B" w:rsidRDefault="00627FEA" w:rsidP="00627FEA">
            <w:pPr>
              <w:spacing w:after="0" w:line="240" w:lineRule="auto"/>
              <w:rPr>
                <w:rFonts w:ascii="Times New Roman" w:hAnsi="Times New Roman" w:cs="Times New Roman"/>
                <w:sz w:val="24"/>
                <w:szCs w:val="24"/>
              </w:rPr>
            </w:pPr>
          </w:p>
        </w:tc>
        <w:tc>
          <w:tcPr>
            <w:tcW w:w="729" w:type="pct"/>
            <w:vMerge/>
            <w:tcBorders>
              <w:top w:val="outset" w:sz="6" w:space="0" w:color="414142"/>
              <w:left w:val="outset" w:sz="6" w:space="0" w:color="414142"/>
              <w:bottom w:val="outset" w:sz="6" w:space="0" w:color="414142"/>
              <w:right w:val="outset" w:sz="6" w:space="0" w:color="414142"/>
            </w:tcBorders>
            <w:hideMark/>
          </w:tcPr>
          <w:p w14:paraId="18380DEC" w14:textId="77777777" w:rsidR="00627FEA" w:rsidRPr="00F87A1B" w:rsidRDefault="00627FEA" w:rsidP="00627FEA">
            <w:pPr>
              <w:spacing w:after="0" w:line="240" w:lineRule="auto"/>
              <w:jc w:val="both"/>
              <w:rPr>
                <w:rFonts w:ascii="Times New Roman" w:hAnsi="Times New Roman" w:cs="Times New Roman"/>
                <w:sz w:val="24"/>
                <w:szCs w:val="24"/>
              </w:rPr>
            </w:pPr>
          </w:p>
        </w:tc>
        <w:tc>
          <w:tcPr>
            <w:tcW w:w="851" w:type="pct"/>
            <w:tcBorders>
              <w:top w:val="outset" w:sz="6" w:space="0" w:color="414142"/>
              <w:left w:val="outset" w:sz="6" w:space="0" w:color="414142"/>
              <w:bottom w:val="outset" w:sz="6" w:space="0" w:color="414142"/>
              <w:right w:val="single" w:sz="4" w:space="0" w:color="auto"/>
            </w:tcBorders>
            <w:hideMark/>
          </w:tcPr>
          <w:p w14:paraId="397AD1A1" w14:textId="77777777" w:rsidR="00627FEA" w:rsidRPr="00F87A1B" w:rsidRDefault="00627FEA" w:rsidP="00627FE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Izstrādāti grozījumi normatīvajos aktos, lai ieviestu preventīvo uzraudzību</w:t>
            </w:r>
          </w:p>
        </w:tc>
        <w:tc>
          <w:tcPr>
            <w:tcW w:w="2282" w:type="pct"/>
            <w:tcBorders>
              <w:top w:val="single" w:sz="4" w:space="0" w:color="auto"/>
              <w:left w:val="single" w:sz="4" w:space="0" w:color="auto"/>
              <w:bottom w:val="single" w:sz="4" w:space="0" w:color="auto"/>
              <w:right w:val="single" w:sz="4" w:space="0" w:color="auto"/>
            </w:tcBorders>
          </w:tcPr>
          <w:p w14:paraId="37C8DE7D" w14:textId="0F8AFC1F" w:rsidR="00627FEA" w:rsidRPr="00F87A1B" w:rsidRDefault="008D4B7E" w:rsidP="00627FE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 xml:space="preserve">Tika konstatēts, ka uzdevumu nav iespējam izpildīt esošajā ieslodzījuma vietu </w:t>
            </w:r>
            <w:r w:rsidR="00794A1E" w:rsidRPr="00F87A1B">
              <w:rPr>
                <w:rFonts w:ascii="Times New Roman" w:hAnsi="Times New Roman" w:cs="Times New Roman"/>
                <w:sz w:val="24"/>
                <w:szCs w:val="24"/>
              </w:rPr>
              <w:t>infrastruktūrā (nav specifisku telpu šādu personu izvietošanai un infrastruktūra nenodrošina iespēju īstenot tik specifiskus resocializācijas pasākumus, kādi šai grupai nepieciešami)</w:t>
            </w:r>
            <w:r w:rsidRPr="00F87A1B">
              <w:rPr>
                <w:rFonts w:ascii="Times New Roman" w:hAnsi="Times New Roman" w:cs="Times New Roman"/>
                <w:sz w:val="24"/>
                <w:szCs w:val="24"/>
              </w:rPr>
              <w:t>, pie ideja izvērtēšanas b</w:t>
            </w:r>
            <w:r w:rsidR="00794A1E" w:rsidRPr="00F87A1B">
              <w:rPr>
                <w:rFonts w:ascii="Times New Roman" w:hAnsi="Times New Roman" w:cs="Times New Roman"/>
                <w:sz w:val="24"/>
                <w:szCs w:val="24"/>
              </w:rPr>
              <w:t>ūs</w:t>
            </w:r>
            <w:r w:rsidRPr="00F87A1B">
              <w:rPr>
                <w:rFonts w:ascii="Times New Roman" w:hAnsi="Times New Roman" w:cs="Times New Roman"/>
                <w:sz w:val="24"/>
                <w:szCs w:val="24"/>
              </w:rPr>
              <w:t xml:space="preserve"> </w:t>
            </w:r>
            <w:r w:rsidR="00794A1E" w:rsidRPr="00F87A1B">
              <w:rPr>
                <w:rFonts w:ascii="Times New Roman" w:hAnsi="Times New Roman" w:cs="Times New Roman"/>
                <w:sz w:val="24"/>
                <w:szCs w:val="24"/>
              </w:rPr>
              <w:t>iespējams</w:t>
            </w:r>
            <w:r w:rsidRPr="00F87A1B">
              <w:rPr>
                <w:rFonts w:ascii="Times New Roman" w:hAnsi="Times New Roman" w:cs="Times New Roman"/>
                <w:sz w:val="24"/>
                <w:szCs w:val="24"/>
              </w:rPr>
              <w:t xml:space="preserve"> atgriezties pēc </w:t>
            </w:r>
            <w:r w:rsidR="00794A1E" w:rsidRPr="00F87A1B">
              <w:rPr>
                <w:rFonts w:ascii="Times New Roman" w:hAnsi="Times New Roman" w:cs="Times New Roman"/>
                <w:sz w:val="24"/>
                <w:szCs w:val="24"/>
              </w:rPr>
              <w:t xml:space="preserve">jaunā Liepājas cietuma darbības uzsākšanas. </w:t>
            </w:r>
          </w:p>
        </w:tc>
      </w:tr>
      <w:tr w:rsidR="00627FEA" w:rsidRPr="00F87A1B" w14:paraId="5FDAC842" w14:textId="77777777" w:rsidTr="006D2B5F">
        <w:tc>
          <w:tcPr>
            <w:tcW w:w="332" w:type="pct"/>
            <w:vMerge/>
            <w:tcBorders>
              <w:top w:val="outset" w:sz="6" w:space="0" w:color="414142"/>
              <w:left w:val="outset" w:sz="6" w:space="0" w:color="414142"/>
              <w:bottom w:val="outset" w:sz="6" w:space="0" w:color="414142"/>
              <w:right w:val="outset" w:sz="6" w:space="0" w:color="414142"/>
            </w:tcBorders>
            <w:hideMark/>
          </w:tcPr>
          <w:p w14:paraId="5C9262BA" w14:textId="77777777" w:rsidR="00627FEA" w:rsidRPr="00F87A1B" w:rsidRDefault="00627FEA" w:rsidP="00627FEA">
            <w:pPr>
              <w:spacing w:after="0" w:line="240" w:lineRule="auto"/>
              <w:rPr>
                <w:rFonts w:ascii="Times New Roman" w:hAnsi="Times New Roman" w:cs="Times New Roman"/>
                <w:sz w:val="24"/>
                <w:szCs w:val="24"/>
              </w:rPr>
            </w:pPr>
          </w:p>
        </w:tc>
        <w:tc>
          <w:tcPr>
            <w:tcW w:w="806" w:type="pct"/>
            <w:vMerge/>
            <w:tcBorders>
              <w:top w:val="outset" w:sz="6" w:space="0" w:color="414142"/>
              <w:left w:val="outset" w:sz="6" w:space="0" w:color="414142"/>
              <w:bottom w:val="outset" w:sz="6" w:space="0" w:color="414142"/>
              <w:right w:val="outset" w:sz="6" w:space="0" w:color="414142"/>
            </w:tcBorders>
            <w:hideMark/>
          </w:tcPr>
          <w:p w14:paraId="76E26850" w14:textId="77777777" w:rsidR="00627FEA" w:rsidRPr="00F87A1B" w:rsidRDefault="00627FEA" w:rsidP="00627FEA">
            <w:pPr>
              <w:spacing w:after="0" w:line="240" w:lineRule="auto"/>
              <w:rPr>
                <w:rFonts w:ascii="Times New Roman" w:hAnsi="Times New Roman" w:cs="Times New Roman"/>
                <w:sz w:val="24"/>
                <w:szCs w:val="24"/>
              </w:rPr>
            </w:pPr>
          </w:p>
        </w:tc>
        <w:tc>
          <w:tcPr>
            <w:tcW w:w="729" w:type="pct"/>
            <w:vMerge/>
            <w:tcBorders>
              <w:top w:val="outset" w:sz="6" w:space="0" w:color="414142"/>
              <w:left w:val="outset" w:sz="6" w:space="0" w:color="414142"/>
              <w:bottom w:val="outset" w:sz="6" w:space="0" w:color="414142"/>
              <w:right w:val="outset" w:sz="6" w:space="0" w:color="414142"/>
            </w:tcBorders>
            <w:hideMark/>
          </w:tcPr>
          <w:p w14:paraId="66C8B0BB" w14:textId="77777777" w:rsidR="00627FEA" w:rsidRPr="00F87A1B" w:rsidRDefault="00627FEA" w:rsidP="00627FEA">
            <w:pPr>
              <w:spacing w:after="0" w:line="240" w:lineRule="auto"/>
              <w:jc w:val="both"/>
              <w:rPr>
                <w:rFonts w:ascii="Times New Roman" w:hAnsi="Times New Roman" w:cs="Times New Roman"/>
                <w:sz w:val="24"/>
                <w:szCs w:val="24"/>
              </w:rPr>
            </w:pPr>
          </w:p>
        </w:tc>
        <w:tc>
          <w:tcPr>
            <w:tcW w:w="851" w:type="pct"/>
            <w:tcBorders>
              <w:top w:val="outset" w:sz="6" w:space="0" w:color="414142"/>
              <w:left w:val="outset" w:sz="6" w:space="0" w:color="414142"/>
              <w:bottom w:val="outset" w:sz="6" w:space="0" w:color="414142"/>
              <w:right w:val="single" w:sz="4" w:space="0" w:color="auto"/>
            </w:tcBorders>
            <w:hideMark/>
          </w:tcPr>
          <w:p w14:paraId="3C30F6E3" w14:textId="77777777" w:rsidR="00627FEA" w:rsidRPr="00F87A1B" w:rsidRDefault="00627FEA" w:rsidP="00627FE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Preventīvā uzraudzība tiek īstenota 100% visiem, kam noteikts attiecīgais risks</w:t>
            </w:r>
          </w:p>
        </w:tc>
        <w:tc>
          <w:tcPr>
            <w:tcW w:w="2282" w:type="pct"/>
            <w:tcBorders>
              <w:top w:val="single" w:sz="4" w:space="0" w:color="auto"/>
              <w:left w:val="single" w:sz="4" w:space="0" w:color="auto"/>
              <w:bottom w:val="single" w:sz="4" w:space="0" w:color="auto"/>
              <w:right w:val="single" w:sz="4" w:space="0" w:color="auto"/>
            </w:tcBorders>
          </w:tcPr>
          <w:p w14:paraId="3D7C2D18" w14:textId="06BF5A24" w:rsidR="00627FEA" w:rsidRPr="00F87A1B" w:rsidRDefault="00BA5347" w:rsidP="00627FE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w:t>
            </w:r>
          </w:p>
        </w:tc>
      </w:tr>
      <w:tr w:rsidR="00627FEA" w:rsidRPr="00F87A1B" w14:paraId="0E3A247A" w14:textId="77777777" w:rsidTr="00C33CEB">
        <w:tc>
          <w:tcPr>
            <w:tcW w:w="1138" w:type="pct"/>
            <w:gridSpan w:val="2"/>
            <w:tcBorders>
              <w:top w:val="outset" w:sz="6" w:space="0" w:color="414142"/>
              <w:left w:val="outset" w:sz="6" w:space="0" w:color="414142"/>
              <w:bottom w:val="outset" w:sz="6" w:space="0" w:color="414142"/>
              <w:right w:val="outset" w:sz="6" w:space="0" w:color="414142"/>
            </w:tcBorders>
            <w:shd w:val="clear" w:color="auto" w:fill="A6A6A6" w:themeFill="background1" w:themeFillShade="A6"/>
            <w:hideMark/>
          </w:tcPr>
          <w:p w14:paraId="6741844F" w14:textId="77777777" w:rsidR="00627FEA" w:rsidRPr="00F87A1B" w:rsidRDefault="00627FEA" w:rsidP="00627FEA">
            <w:pPr>
              <w:spacing w:after="0" w:line="240" w:lineRule="auto"/>
              <w:rPr>
                <w:rFonts w:ascii="Times New Roman" w:hAnsi="Times New Roman" w:cs="Times New Roman"/>
                <w:b/>
                <w:sz w:val="24"/>
                <w:szCs w:val="24"/>
              </w:rPr>
            </w:pPr>
            <w:r w:rsidRPr="00F87A1B">
              <w:rPr>
                <w:rFonts w:ascii="Times New Roman" w:hAnsi="Times New Roman" w:cs="Times New Roman"/>
                <w:b/>
                <w:sz w:val="24"/>
                <w:szCs w:val="24"/>
              </w:rPr>
              <w:t>6. RĪCĪBAS VIRZIENS</w:t>
            </w:r>
          </w:p>
        </w:tc>
        <w:tc>
          <w:tcPr>
            <w:tcW w:w="3862" w:type="pct"/>
            <w:gridSpan w:val="3"/>
            <w:tcBorders>
              <w:top w:val="outset" w:sz="6" w:space="0" w:color="414142"/>
              <w:left w:val="outset" w:sz="6" w:space="0" w:color="414142"/>
              <w:bottom w:val="outset" w:sz="6" w:space="0" w:color="414142"/>
              <w:right w:val="outset" w:sz="6" w:space="0" w:color="414142"/>
            </w:tcBorders>
            <w:shd w:val="clear" w:color="auto" w:fill="A6A6A6" w:themeFill="background1" w:themeFillShade="A6"/>
            <w:hideMark/>
          </w:tcPr>
          <w:p w14:paraId="577DBFF6" w14:textId="2B45DEEE" w:rsidR="00627FEA" w:rsidRPr="00F87A1B" w:rsidRDefault="00627FEA" w:rsidP="00627FEA">
            <w:pPr>
              <w:spacing w:after="0" w:line="240" w:lineRule="auto"/>
              <w:jc w:val="both"/>
              <w:rPr>
                <w:rFonts w:ascii="Times New Roman" w:hAnsi="Times New Roman" w:cs="Times New Roman"/>
                <w:b/>
                <w:sz w:val="24"/>
                <w:szCs w:val="24"/>
              </w:rPr>
            </w:pPr>
            <w:r w:rsidRPr="00F87A1B">
              <w:rPr>
                <w:rFonts w:ascii="Times New Roman" w:hAnsi="Times New Roman" w:cs="Times New Roman"/>
                <w:b/>
                <w:sz w:val="24"/>
                <w:szCs w:val="24"/>
              </w:rPr>
              <w:t xml:space="preserve">NODROŠINĀT </w:t>
            </w:r>
            <w:r w:rsidR="00245481" w:rsidRPr="00F87A1B">
              <w:rPr>
                <w:rFonts w:ascii="Times New Roman" w:hAnsi="Times New Roman" w:cs="Times New Roman"/>
                <w:b/>
                <w:sz w:val="24"/>
                <w:szCs w:val="24"/>
              </w:rPr>
              <w:t>RESOCIALIZĀCIJAS ĪSTENOŠANAS VAJADZĪBĀM PIEMĒROTU IESLODZĪJUMA VIETU INFRASTRUKTŪRU</w:t>
            </w:r>
          </w:p>
        </w:tc>
      </w:tr>
      <w:tr w:rsidR="00627FEA" w:rsidRPr="00F87A1B" w14:paraId="7E2648CB" w14:textId="77777777" w:rsidTr="006D2B5F">
        <w:tc>
          <w:tcPr>
            <w:tcW w:w="332" w:type="pct"/>
            <w:tcBorders>
              <w:top w:val="outset" w:sz="6" w:space="0" w:color="414142"/>
              <w:left w:val="outset" w:sz="6" w:space="0" w:color="414142"/>
              <w:bottom w:val="outset" w:sz="6" w:space="0" w:color="414142"/>
              <w:right w:val="outset" w:sz="6" w:space="0" w:color="414142"/>
            </w:tcBorders>
            <w:hideMark/>
          </w:tcPr>
          <w:p w14:paraId="67960335" w14:textId="77777777" w:rsidR="00627FEA" w:rsidRPr="00F87A1B" w:rsidRDefault="00627FEA" w:rsidP="00627FEA">
            <w:pPr>
              <w:spacing w:after="0" w:line="240" w:lineRule="auto"/>
              <w:rPr>
                <w:rFonts w:ascii="Times New Roman" w:hAnsi="Times New Roman" w:cs="Times New Roman"/>
                <w:b/>
                <w:sz w:val="24"/>
                <w:szCs w:val="24"/>
              </w:rPr>
            </w:pPr>
            <w:r w:rsidRPr="00F87A1B">
              <w:rPr>
                <w:rFonts w:ascii="Times New Roman" w:hAnsi="Times New Roman" w:cs="Times New Roman"/>
                <w:b/>
                <w:sz w:val="24"/>
                <w:szCs w:val="24"/>
              </w:rPr>
              <w:t>Nr.p.k.</w:t>
            </w:r>
          </w:p>
        </w:tc>
        <w:tc>
          <w:tcPr>
            <w:tcW w:w="806" w:type="pct"/>
            <w:tcBorders>
              <w:top w:val="outset" w:sz="6" w:space="0" w:color="414142"/>
              <w:left w:val="outset" w:sz="6" w:space="0" w:color="414142"/>
              <w:bottom w:val="outset" w:sz="6" w:space="0" w:color="414142"/>
              <w:right w:val="outset" w:sz="6" w:space="0" w:color="414142"/>
            </w:tcBorders>
            <w:hideMark/>
          </w:tcPr>
          <w:p w14:paraId="0105EC83" w14:textId="77777777" w:rsidR="00627FEA" w:rsidRPr="00F87A1B" w:rsidRDefault="00627FEA" w:rsidP="00627FEA">
            <w:pPr>
              <w:spacing w:after="0" w:line="240" w:lineRule="auto"/>
              <w:rPr>
                <w:rFonts w:ascii="Times New Roman" w:hAnsi="Times New Roman" w:cs="Times New Roman"/>
                <w:b/>
                <w:sz w:val="24"/>
                <w:szCs w:val="24"/>
              </w:rPr>
            </w:pPr>
            <w:r w:rsidRPr="00F87A1B">
              <w:rPr>
                <w:rFonts w:ascii="Times New Roman" w:hAnsi="Times New Roman" w:cs="Times New Roman"/>
                <w:b/>
                <w:sz w:val="24"/>
                <w:szCs w:val="24"/>
              </w:rPr>
              <w:t>Pasākums</w:t>
            </w:r>
          </w:p>
        </w:tc>
        <w:tc>
          <w:tcPr>
            <w:tcW w:w="729" w:type="pct"/>
            <w:tcBorders>
              <w:top w:val="outset" w:sz="6" w:space="0" w:color="414142"/>
              <w:left w:val="outset" w:sz="6" w:space="0" w:color="414142"/>
              <w:bottom w:val="outset" w:sz="6" w:space="0" w:color="414142"/>
              <w:right w:val="outset" w:sz="6" w:space="0" w:color="414142"/>
            </w:tcBorders>
            <w:hideMark/>
          </w:tcPr>
          <w:p w14:paraId="5B4F126A" w14:textId="77777777" w:rsidR="00627FEA" w:rsidRPr="00F87A1B" w:rsidRDefault="00627FEA" w:rsidP="00627FEA">
            <w:pPr>
              <w:spacing w:after="0" w:line="240" w:lineRule="auto"/>
              <w:jc w:val="both"/>
              <w:rPr>
                <w:rFonts w:ascii="Times New Roman" w:hAnsi="Times New Roman" w:cs="Times New Roman"/>
                <w:b/>
                <w:sz w:val="24"/>
                <w:szCs w:val="24"/>
              </w:rPr>
            </w:pPr>
            <w:r w:rsidRPr="00F87A1B">
              <w:rPr>
                <w:rFonts w:ascii="Times New Roman" w:hAnsi="Times New Roman" w:cs="Times New Roman"/>
                <w:b/>
                <w:sz w:val="24"/>
                <w:szCs w:val="24"/>
              </w:rPr>
              <w:t>Darbības rezultāts</w:t>
            </w:r>
          </w:p>
        </w:tc>
        <w:tc>
          <w:tcPr>
            <w:tcW w:w="851" w:type="pct"/>
            <w:tcBorders>
              <w:top w:val="outset" w:sz="6" w:space="0" w:color="414142"/>
              <w:left w:val="outset" w:sz="6" w:space="0" w:color="414142"/>
              <w:bottom w:val="outset" w:sz="6" w:space="0" w:color="414142"/>
              <w:right w:val="outset" w:sz="6" w:space="0" w:color="414142"/>
            </w:tcBorders>
            <w:hideMark/>
          </w:tcPr>
          <w:p w14:paraId="03824886" w14:textId="77777777" w:rsidR="00627FEA" w:rsidRPr="00F87A1B" w:rsidRDefault="00627FEA" w:rsidP="00627FEA">
            <w:pPr>
              <w:spacing w:after="0" w:line="240" w:lineRule="auto"/>
              <w:jc w:val="both"/>
              <w:rPr>
                <w:rFonts w:ascii="Times New Roman" w:hAnsi="Times New Roman" w:cs="Times New Roman"/>
                <w:b/>
                <w:sz w:val="24"/>
                <w:szCs w:val="24"/>
              </w:rPr>
            </w:pPr>
            <w:r w:rsidRPr="00F87A1B">
              <w:rPr>
                <w:rFonts w:ascii="Times New Roman" w:hAnsi="Times New Roman" w:cs="Times New Roman"/>
                <w:b/>
                <w:sz w:val="24"/>
                <w:szCs w:val="24"/>
              </w:rPr>
              <w:t>Rezultatīvais rādītājs</w:t>
            </w:r>
          </w:p>
        </w:tc>
        <w:tc>
          <w:tcPr>
            <w:tcW w:w="2282" w:type="pct"/>
            <w:tcBorders>
              <w:top w:val="outset" w:sz="6" w:space="0" w:color="414142"/>
              <w:left w:val="outset" w:sz="6" w:space="0" w:color="414142"/>
              <w:bottom w:val="outset" w:sz="6" w:space="0" w:color="414142"/>
              <w:right w:val="outset" w:sz="6" w:space="0" w:color="414142"/>
            </w:tcBorders>
          </w:tcPr>
          <w:p w14:paraId="3824FDB8" w14:textId="77777777" w:rsidR="00627FEA" w:rsidRPr="00F87A1B" w:rsidRDefault="00627FEA" w:rsidP="00627FEA">
            <w:pPr>
              <w:spacing w:after="0" w:line="240" w:lineRule="auto"/>
              <w:jc w:val="both"/>
              <w:rPr>
                <w:rFonts w:ascii="Times New Roman" w:hAnsi="Times New Roman" w:cs="Times New Roman"/>
                <w:b/>
                <w:sz w:val="24"/>
                <w:szCs w:val="24"/>
              </w:rPr>
            </w:pPr>
            <w:r w:rsidRPr="00F87A1B">
              <w:rPr>
                <w:rFonts w:ascii="Times New Roman" w:hAnsi="Times New Roman" w:cs="Times New Roman"/>
                <w:b/>
                <w:sz w:val="24"/>
                <w:szCs w:val="24"/>
              </w:rPr>
              <w:t>Izpildes gaita</w:t>
            </w:r>
          </w:p>
        </w:tc>
      </w:tr>
      <w:tr w:rsidR="00627FEA" w:rsidRPr="00F87A1B" w14:paraId="7071E13B" w14:textId="77777777" w:rsidTr="00AA5B24">
        <w:tc>
          <w:tcPr>
            <w:tcW w:w="5000" w:type="pct"/>
            <w:gridSpan w:val="5"/>
            <w:tcBorders>
              <w:top w:val="outset" w:sz="6" w:space="0" w:color="414142"/>
              <w:left w:val="outset" w:sz="6" w:space="0" w:color="414142"/>
              <w:bottom w:val="outset" w:sz="6" w:space="0" w:color="414142"/>
              <w:right w:val="outset" w:sz="6" w:space="0" w:color="414142"/>
            </w:tcBorders>
            <w:shd w:val="clear" w:color="auto" w:fill="D9D9D9" w:themeFill="background1" w:themeFillShade="D9"/>
            <w:hideMark/>
          </w:tcPr>
          <w:p w14:paraId="1DC3827E" w14:textId="77777777" w:rsidR="00627FEA" w:rsidRPr="00F87A1B" w:rsidRDefault="00627FEA" w:rsidP="00627FEA">
            <w:pPr>
              <w:spacing w:after="0" w:line="240" w:lineRule="auto"/>
              <w:jc w:val="both"/>
              <w:rPr>
                <w:rFonts w:ascii="Times New Roman" w:hAnsi="Times New Roman" w:cs="Times New Roman"/>
                <w:b/>
                <w:i/>
                <w:sz w:val="24"/>
                <w:szCs w:val="24"/>
              </w:rPr>
            </w:pPr>
            <w:r w:rsidRPr="00F87A1B">
              <w:rPr>
                <w:rFonts w:ascii="Times New Roman" w:hAnsi="Times New Roman" w:cs="Times New Roman"/>
                <w:b/>
                <w:i/>
                <w:sz w:val="24"/>
                <w:szCs w:val="24"/>
              </w:rPr>
              <w:t>6.3. Resocializācijas vajadzībām atbilstošas ieslodzījuma vietu infrastruktūras nodrošināšana</w:t>
            </w:r>
          </w:p>
        </w:tc>
      </w:tr>
      <w:tr w:rsidR="009C225B" w:rsidRPr="00F87A1B" w14:paraId="3C4A194E" w14:textId="77777777" w:rsidTr="006D2B5F">
        <w:tc>
          <w:tcPr>
            <w:tcW w:w="332" w:type="pct"/>
            <w:vMerge w:val="restart"/>
            <w:tcBorders>
              <w:top w:val="outset" w:sz="6" w:space="0" w:color="414142"/>
              <w:left w:val="outset" w:sz="6" w:space="0" w:color="414142"/>
              <w:right w:val="outset" w:sz="6" w:space="0" w:color="414142"/>
            </w:tcBorders>
            <w:hideMark/>
          </w:tcPr>
          <w:p w14:paraId="5BDA7CE2" w14:textId="77777777" w:rsidR="009C225B" w:rsidRPr="00F87A1B" w:rsidRDefault="009C225B" w:rsidP="00627FEA">
            <w:pPr>
              <w:spacing w:after="0" w:line="240" w:lineRule="auto"/>
              <w:rPr>
                <w:rFonts w:ascii="Times New Roman" w:hAnsi="Times New Roman" w:cs="Times New Roman"/>
                <w:sz w:val="24"/>
                <w:szCs w:val="24"/>
              </w:rPr>
            </w:pPr>
            <w:r w:rsidRPr="00F87A1B">
              <w:rPr>
                <w:rFonts w:ascii="Times New Roman" w:hAnsi="Times New Roman" w:cs="Times New Roman"/>
                <w:sz w:val="24"/>
                <w:szCs w:val="24"/>
              </w:rPr>
              <w:t>1.</w:t>
            </w:r>
          </w:p>
        </w:tc>
        <w:tc>
          <w:tcPr>
            <w:tcW w:w="806" w:type="pct"/>
            <w:vMerge w:val="restart"/>
            <w:tcBorders>
              <w:top w:val="outset" w:sz="6" w:space="0" w:color="414142"/>
              <w:left w:val="outset" w:sz="6" w:space="0" w:color="414142"/>
              <w:right w:val="outset" w:sz="6" w:space="0" w:color="414142"/>
            </w:tcBorders>
            <w:hideMark/>
          </w:tcPr>
          <w:p w14:paraId="67F5CC08" w14:textId="77777777" w:rsidR="009C225B" w:rsidRPr="00F87A1B" w:rsidRDefault="009C225B" w:rsidP="00627FEA">
            <w:pPr>
              <w:spacing w:after="0" w:line="240" w:lineRule="auto"/>
              <w:rPr>
                <w:rFonts w:ascii="Times New Roman" w:hAnsi="Times New Roman" w:cs="Times New Roman"/>
                <w:sz w:val="24"/>
                <w:szCs w:val="24"/>
              </w:rPr>
            </w:pPr>
            <w:r w:rsidRPr="00F87A1B">
              <w:rPr>
                <w:rFonts w:ascii="Times New Roman" w:hAnsi="Times New Roman" w:cs="Times New Roman"/>
                <w:sz w:val="24"/>
                <w:szCs w:val="24"/>
              </w:rPr>
              <w:t>Jaunās cietumu infrastruktūras būvniecība</w:t>
            </w:r>
          </w:p>
        </w:tc>
        <w:tc>
          <w:tcPr>
            <w:tcW w:w="729" w:type="pct"/>
            <w:vMerge w:val="restart"/>
            <w:tcBorders>
              <w:top w:val="outset" w:sz="6" w:space="0" w:color="414142"/>
              <w:left w:val="outset" w:sz="6" w:space="0" w:color="414142"/>
              <w:right w:val="outset" w:sz="6" w:space="0" w:color="414142"/>
            </w:tcBorders>
            <w:hideMark/>
          </w:tcPr>
          <w:p w14:paraId="5BA13841" w14:textId="77777777" w:rsidR="009C225B" w:rsidRPr="00F87A1B" w:rsidRDefault="009C225B" w:rsidP="00627FE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Nodrošināta starptautiskajiem un nacionālajiem standartiem atbilstoša un droša infrastruktūra efektīvai notiesāto resocializācijai</w:t>
            </w:r>
          </w:p>
        </w:tc>
        <w:tc>
          <w:tcPr>
            <w:tcW w:w="851" w:type="pct"/>
            <w:tcBorders>
              <w:top w:val="outset" w:sz="6" w:space="0" w:color="414142"/>
              <w:left w:val="outset" w:sz="6" w:space="0" w:color="414142"/>
              <w:bottom w:val="outset" w:sz="6" w:space="0" w:color="414142"/>
              <w:right w:val="outset" w:sz="6" w:space="0" w:color="414142"/>
            </w:tcBorders>
            <w:hideMark/>
          </w:tcPr>
          <w:p w14:paraId="52F7FE4A" w14:textId="77777777" w:rsidR="009C225B" w:rsidRPr="00F87A1B" w:rsidRDefault="009C225B" w:rsidP="00627FE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Liepājas (Kurzemes) cietuma darbības uzsākšana 2018.gadā</w:t>
            </w:r>
          </w:p>
        </w:tc>
        <w:tc>
          <w:tcPr>
            <w:tcW w:w="2282" w:type="pct"/>
            <w:vMerge w:val="restart"/>
            <w:tcBorders>
              <w:top w:val="outset" w:sz="6" w:space="0" w:color="414142"/>
              <w:left w:val="outset" w:sz="6" w:space="0" w:color="414142"/>
              <w:right w:val="outset" w:sz="6" w:space="0" w:color="414142"/>
            </w:tcBorders>
          </w:tcPr>
          <w:p w14:paraId="3FAD16B9" w14:textId="77777777" w:rsidR="006046A5" w:rsidRPr="00F87A1B" w:rsidRDefault="0067181E" w:rsidP="006046A5">
            <w:pPr>
              <w:spacing w:after="0" w:line="240" w:lineRule="auto"/>
              <w:jc w:val="both"/>
              <w:rPr>
                <w:rFonts w:ascii="Times New Roman" w:hAnsi="Times New Roman" w:cs="Times New Roman"/>
                <w:bCs/>
                <w:sz w:val="24"/>
                <w:szCs w:val="24"/>
              </w:rPr>
            </w:pPr>
            <w:r w:rsidRPr="00F87A1B">
              <w:rPr>
                <w:rFonts w:ascii="Times New Roman" w:hAnsi="Times New Roman" w:cs="Times New Roman"/>
                <w:sz w:val="24"/>
                <w:szCs w:val="24"/>
              </w:rPr>
              <w:t xml:space="preserve">Ministru kabineta 2020. gada 4. jūnija ārkārtas sēdē (prot. Nr. 39 4. 4.§ 6.punkts) Tieslietu ministrijai tika uzdots </w:t>
            </w:r>
            <w:r w:rsidRPr="00F87A1B">
              <w:rPr>
                <w:rFonts w:ascii="Times New Roman" w:eastAsia="Times New Roman" w:hAnsi="Times New Roman"/>
                <w:sz w:val="24"/>
                <w:szCs w:val="24"/>
                <w:lang w:eastAsia="lv-LV"/>
              </w:rPr>
              <w:t>nodrošināt, lai jaunā Liepājas cietuma būvniecība tiktu uzsākta 2021.gadā un pabeigta līdz 2024.gada 30.oktobrim.</w:t>
            </w:r>
            <w:r w:rsidRPr="00F87A1B">
              <w:rPr>
                <w:rFonts w:ascii="Times New Roman" w:eastAsia="Times New Roman" w:hAnsi="Times New Roman"/>
                <w:sz w:val="28"/>
                <w:szCs w:val="20"/>
                <w:lang w:eastAsia="lv-LV"/>
              </w:rPr>
              <w:t xml:space="preserve"> </w:t>
            </w:r>
            <w:r w:rsidR="006046A5" w:rsidRPr="00F87A1B">
              <w:rPr>
                <w:rFonts w:ascii="Times New Roman" w:hAnsi="Times New Roman" w:cs="Times New Roman"/>
                <w:bCs/>
                <w:sz w:val="24"/>
                <w:szCs w:val="24"/>
              </w:rPr>
              <w:t xml:space="preserve">Notiek aktīvs darbs pie jaunā Liepājas cietuma būvniecības procesa nodrošināšanas. </w:t>
            </w:r>
          </w:p>
          <w:p w14:paraId="66327A4E" w14:textId="6E4D7CF6" w:rsidR="0067181E" w:rsidRPr="00F87A1B" w:rsidRDefault="0067181E" w:rsidP="0067181E">
            <w:pPr>
              <w:spacing w:after="0" w:line="240" w:lineRule="auto"/>
              <w:jc w:val="both"/>
              <w:rPr>
                <w:rFonts w:ascii="Times New Roman" w:eastAsia="Times New Roman" w:hAnsi="Times New Roman"/>
                <w:sz w:val="28"/>
                <w:szCs w:val="20"/>
                <w:lang w:eastAsia="lv-LV"/>
              </w:rPr>
            </w:pPr>
          </w:p>
          <w:p w14:paraId="0EE32D36" w14:textId="7AE261D4" w:rsidR="0067181E" w:rsidRPr="00F87A1B" w:rsidRDefault="0067181E" w:rsidP="00B100E7">
            <w:pPr>
              <w:spacing w:after="0" w:line="240" w:lineRule="auto"/>
              <w:jc w:val="both"/>
              <w:rPr>
                <w:rFonts w:ascii="Times New Roman" w:hAnsi="Times New Roman" w:cs="Times New Roman"/>
                <w:bCs/>
                <w:sz w:val="24"/>
                <w:szCs w:val="24"/>
              </w:rPr>
            </w:pPr>
          </w:p>
        </w:tc>
      </w:tr>
      <w:tr w:rsidR="009C225B" w:rsidRPr="00F87A1B" w14:paraId="2FA6B486" w14:textId="77777777" w:rsidTr="006D2B5F">
        <w:tc>
          <w:tcPr>
            <w:tcW w:w="332" w:type="pct"/>
            <w:vMerge/>
            <w:tcBorders>
              <w:left w:val="outset" w:sz="6" w:space="0" w:color="414142"/>
              <w:right w:val="outset" w:sz="6" w:space="0" w:color="414142"/>
            </w:tcBorders>
            <w:vAlign w:val="center"/>
            <w:hideMark/>
          </w:tcPr>
          <w:p w14:paraId="01B99105" w14:textId="77777777" w:rsidR="009C225B" w:rsidRPr="00F87A1B" w:rsidRDefault="009C225B" w:rsidP="00627FEA">
            <w:pPr>
              <w:spacing w:after="0" w:line="240" w:lineRule="auto"/>
              <w:rPr>
                <w:rFonts w:ascii="Times New Roman" w:hAnsi="Times New Roman" w:cs="Times New Roman"/>
                <w:sz w:val="24"/>
                <w:szCs w:val="24"/>
              </w:rPr>
            </w:pPr>
          </w:p>
        </w:tc>
        <w:tc>
          <w:tcPr>
            <w:tcW w:w="806" w:type="pct"/>
            <w:vMerge/>
            <w:tcBorders>
              <w:left w:val="outset" w:sz="6" w:space="0" w:color="414142"/>
              <w:right w:val="outset" w:sz="6" w:space="0" w:color="414142"/>
            </w:tcBorders>
            <w:vAlign w:val="center"/>
            <w:hideMark/>
          </w:tcPr>
          <w:p w14:paraId="46FD0B76" w14:textId="77777777" w:rsidR="009C225B" w:rsidRPr="00F87A1B" w:rsidRDefault="009C225B" w:rsidP="00627FEA">
            <w:pPr>
              <w:spacing w:after="0" w:line="240" w:lineRule="auto"/>
              <w:rPr>
                <w:rFonts w:ascii="Times New Roman" w:hAnsi="Times New Roman" w:cs="Times New Roman"/>
                <w:sz w:val="24"/>
                <w:szCs w:val="24"/>
              </w:rPr>
            </w:pPr>
          </w:p>
        </w:tc>
        <w:tc>
          <w:tcPr>
            <w:tcW w:w="729" w:type="pct"/>
            <w:vMerge/>
            <w:tcBorders>
              <w:left w:val="outset" w:sz="6" w:space="0" w:color="414142"/>
              <w:right w:val="outset" w:sz="6" w:space="0" w:color="414142"/>
            </w:tcBorders>
            <w:vAlign w:val="center"/>
            <w:hideMark/>
          </w:tcPr>
          <w:p w14:paraId="74AD92DF" w14:textId="77777777" w:rsidR="009C225B" w:rsidRPr="00F87A1B" w:rsidRDefault="009C225B" w:rsidP="00627FEA">
            <w:pPr>
              <w:spacing w:after="0" w:line="240" w:lineRule="auto"/>
              <w:jc w:val="both"/>
              <w:rPr>
                <w:rFonts w:ascii="Times New Roman" w:hAnsi="Times New Roman" w:cs="Times New Roman"/>
                <w:sz w:val="24"/>
                <w:szCs w:val="24"/>
              </w:rPr>
            </w:pPr>
          </w:p>
        </w:tc>
        <w:tc>
          <w:tcPr>
            <w:tcW w:w="851" w:type="pct"/>
            <w:tcBorders>
              <w:top w:val="outset" w:sz="6" w:space="0" w:color="414142"/>
              <w:left w:val="outset" w:sz="6" w:space="0" w:color="414142"/>
              <w:bottom w:val="outset" w:sz="6" w:space="0" w:color="414142"/>
              <w:right w:val="outset" w:sz="6" w:space="0" w:color="414142"/>
            </w:tcBorders>
            <w:vAlign w:val="center"/>
            <w:hideMark/>
          </w:tcPr>
          <w:p w14:paraId="41E86029" w14:textId="77777777" w:rsidR="009C225B" w:rsidRPr="00F87A1B" w:rsidRDefault="009C225B" w:rsidP="00627FE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Latgales cietuma darbības uzsākšana 2022.gadā</w:t>
            </w:r>
          </w:p>
        </w:tc>
        <w:tc>
          <w:tcPr>
            <w:tcW w:w="2282" w:type="pct"/>
            <w:vMerge/>
            <w:tcBorders>
              <w:left w:val="outset" w:sz="6" w:space="0" w:color="414142"/>
              <w:right w:val="outset" w:sz="6" w:space="0" w:color="414142"/>
            </w:tcBorders>
            <w:vAlign w:val="center"/>
            <w:hideMark/>
          </w:tcPr>
          <w:p w14:paraId="0ABDD525" w14:textId="77777777" w:rsidR="009C225B" w:rsidRPr="00F87A1B" w:rsidRDefault="009C225B" w:rsidP="00627FEA">
            <w:pPr>
              <w:spacing w:after="0" w:line="240" w:lineRule="auto"/>
              <w:jc w:val="both"/>
              <w:rPr>
                <w:rFonts w:ascii="Times New Roman" w:hAnsi="Times New Roman" w:cs="Times New Roman"/>
                <w:sz w:val="24"/>
                <w:szCs w:val="24"/>
              </w:rPr>
            </w:pPr>
          </w:p>
        </w:tc>
      </w:tr>
      <w:tr w:rsidR="009C225B" w:rsidRPr="00F87A1B" w14:paraId="456900AC" w14:textId="77777777" w:rsidTr="006D2B5F">
        <w:tc>
          <w:tcPr>
            <w:tcW w:w="332" w:type="pct"/>
            <w:vMerge/>
            <w:tcBorders>
              <w:left w:val="outset" w:sz="6" w:space="0" w:color="414142"/>
              <w:right w:val="outset" w:sz="6" w:space="0" w:color="414142"/>
            </w:tcBorders>
            <w:vAlign w:val="center"/>
            <w:hideMark/>
          </w:tcPr>
          <w:p w14:paraId="2968487B" w14:textId="77777777" w:rsidR="009C225B" w:rsidRPr="00F87A1B" w:rsidRDefault="009C225B" w:rsidP="00627FEA">
            <w:pPr>
              <w:spacing w:after="0" w:line="240" w:lineRule="auto"/>
              <w:rPr>
                <w:rFonts w:ascii="Times New Roman" w:hAnsi="Times New Roman" w:cs="Times New Roman"/>
                <w:sz w:val="24"/>
                <w:szCs w:val="24"/>
              </w:rPr>
            </w:pPr>
          </w:p>
        </w:tc>
        <w:tc>
          <w:tcPr>
            <w:tcW w:w="806" w:type="pct"/>
            <w:vMerge/>
            <w:tcBorders>
              <w:left w:val="outset" w:sz="6" w:space="0" w:color="414142"/>
              <w:right w:val="outset" w:sz="6" w:space="0" w:color="414142"/>
            </w:tcBorders>
            <w:vAlign w:val="center"/>
            <w:hideMark/>
          </w:tcPr>
          <w:p w14:paraId="20B15B52" w14:textId="77777777" w:rsidR="009C225B" w:rsidRPr="00F87A1B" w:rsidRDefault="009C225B" w:rsidP="00627FEA">
            <w:pPr>
              <w:spacing w:after="0" w:line="240" w:lineRule="auto"/>
              <w:rPr>
                <w:rFonts w:ascii="Times New Roman" w:hAnsi="Times New Roman" w:cs="Times New Roman"/>
                <w:sz w:val="24"/>
                <w:szCs w:val="24"/>
              </w:rPr>
            </w:pPr>
          </w:p>
        </w:tc>
        <w:tc>
          <w:tcPr>
            <w:tcW w:w="729" w:type="pct"/>
            <w:vMerge/>
            <w:tcBorders>
              <w:left w:val="outset" w:sz="6" w:space="0" w:color="414142"/>
              <w:right w:val="outset" w:sz="6" w:space="0" w:color="414142"/>
            </w:tcBorders>
            <w:vAlign w:val="center"/>
            <w:hideMark/>
          </w:tcPr>
          <w:p w14:paraId="4F091AF3" w14:textId="77777777" w:rsidR="009C225B" w:rsidRPr="00F87A1B" w:rsidRDefault="009C225B" w:rsidP="00627FEA">
            <w:pPr>
              <w:spacing w:after="0" w:line="240" w:lineRule="auto"/>
              <w:jc w:val="both"/>
              <w:rPr>
                <w:rFonts w:ascii="Times New Roman" w:hAnsi="Times New Roman" w:cs="Times New Roman"/>
                <w:sz w:val="24"/>
                <w:szCs w:val="24"/>
              </w:rPr>
            </w:pPr>
          </w:p>
        </w:tc>
        <w:tc>
          <w:tcPr>
            <w:tcW w:w="851" w:type="pct"/>
            <w:tcBorders>
              <w:top w:val="outset" w:sz="6" w:space="0" w:color="414142"/>
              <w:left w:val="outset" w:sz="6" w:space="0" w:color="414142"/>
              <w:bottom w:val="outset" w:sz="6" w:space="0" w:color="414142"/>
              <w:right w:val="outset" w:sz="6" w:space="0" w:color="414142"/>
            </w:tcBorders>
            <w:vAlign w:val="center"/>
            <w:hideMark/>
          </w:tcPr>
          <w:p w14:paraId="2B5BC507" w14:textId="77777777" w:rsidR="009C225B" w:rsidRPr="00F87A1B" w:rsidRDefault="009C225B" w:rsidP="00627FE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Pierīgas cietuma darbības uzsākšana 2025.gadā</w:t>
            </w:r>
          </w:p>
        </w:tc>
        <w:tc>
          <w:tcPr>
            <w:tcW w:w="2282" w:type="pct"/>
            <w:vMerge/>
            <w:tcBorders>
              <w:left w:val="outset" w:sz="6" w:space="0" w:color="414142"/>
              <w:right w:val="outset" w:sz="6" w:space="0" w:color="414142"/>
            </w:tcBorders>
            <w:vAlign w:val="center"/>
            <w:hideMark/>
          </w:tcPr>
          <w:p w14:paraId="7AA274D5" w14:textId="77777777" w:rsidR="009C225B" w:rsidRPr="00F87A1B" w:rsidRDefault="009C225B" w:rsidP="00627FEA">
            <w:pPr>
              <w:spacing w:after="0" w:line="240" w:lineRule="auto"/>
              <w:jc w:val="both"/>
              <w:rPr>
                <w:rFonts w:ascii="Times New Roman" w:hAnsi="Times New Roman" w:cs="Times New Roman"/>
                <w:sz w:val="24"/>
                <w:szCs w:val="24"/>
              </w:rPr>
            </w:pPr>
          </w:p>
        </w:tc>
      </w:tr>
      <w:tr w:rsidR="009C225B" w:rsidRPr="00F87A1B" w14:paraId="77063F0E" w14:textId="77777777" w:rsidTr="006D2B5F">
        <w:tc>
          <w:tcPr>
            <w:tcW w:w="332" w:type="pct"/>
            <w:vMerge/>
            <w:tcBorders>
              <w:left w:val="outset" w:sz="6" w:space="0" w:color="414142"/>
              <w:right w:val="outset" w:sz="6" w:space="0" w:color="414142"/>
            </w:tcBorders>
            <w:vAlign w:val="center"/>
            <w:hideMark/>
          </w:tcPr>
          <w:p w14:paraId="684B9289" w14:textId="77777777" w:rsidR="009C225B" w:rsidRPr="00F87A1B" w:rsidRDefault="009C225B" w:rsidP="00627FEA">
            <w:pPr>
              <w:spacing w:after="0" w:line="240" w:lineRule="auto"/>
              <w:rPr>
                <w:rFonts w:ascii="Times New Roman" w:hAnsi="Times New Roman" w:cs="Times New Roman"/>
                <w:sz w:val="24"/>
                <w:szCs w:val="24"/>
              </w:rPr>
            </w:pPr>
          </w:p>
        </w:tc>
        <w:tc>
          <w:tcPr>
            <w:tcW w:w="806" w:type="pct"/>
            <w:vMerge/>
            <w:tcBorders>
              <w:left w:val="outset" w:sz="6" w:space="0" w:color="414142"/>
              <w:right w:val="outset" w:sz="6" w:space="0" w:color="414142"/>
            </w:tcBorders>
            <w:vAlign w:val="center"/>
            <w:hideMark/>
          </w:tcPr>
          <w:p w14:paraId="3641799F" w14:textId="77777777" w:rsidR="009C225B" w:rsidRPr="00F87A1B" w:rsidRDefault="009C225B" w:rsidP="00627FEA">
            <w:pPr>
              <w:spacing w:after="0" w:line="240" w:lineRule="auto"/>
              <w:rPr>
                <w:rFonts w:ascii="Times New Roman" w:hAnsi="Times New Roman" w:cs="Times New Roman"/>
                <w:sz w:val="24"/>
                <w:szCs w:val="24"/>
              </w:rPr>
            </w:pPr>
          </w:p>
        </w:tc>
        <w:tc>
          <w:tcPr>
            <w:tcW w:w="729" w:type="pct"/>
            <w:vMerge/>
            <w:tcBorders>
              <w:left w:val="outset" w:sz="6" w:space="0" w:color="414142"/>
              <w:right w:val="outset" w:sz="6" w:space="0" w:color="414142"/>
            </w:tcBorders>
            <w:vAlign w:val="center"/>
            <w:hideMark/>
          </w:tcPr>
          <w:p w14:paraId="08E3992A" w14:textId="77777777" w:rsidR="009C225B" w:rsidRPr="00F87A1B" w:rsidRDefault="009C225B" w:rsidP="00627FEA">
            <w:pPr>
              <w:spacing w:after="0" w:line="240" w:lineRule="auto"/>
              <w:jc w:val="both"/>
              <w:rPr>
                <w:rFonts w:ascii="Times New Roman" w:hAnsi="Times New Roman" w:cs="Times New Roman"/>
                <w:sz w:val="24"/>
                <w:szCs w:val="24"/>
              </w:rPr>
            </w:pPr>
          </w:p>
        </w:tc>
        <w:tc>
          <w:tcPr>
            <w:tcW w:w="851" w:type="pct"/>
            <w:tcBorders>
              <w:top w:val="outset" w:sz="6" w:space="0" w:color="414142"/>
              <w:left w:val="outset" w:sz="6" w:space="0" w:color="414142"/>
              <w:bottom w:val="outset" w:sz="6" w:space="0" w:color="414142"/>
              <w:right w:val="outset" w:sz="6" w:space="0" w:color="414142"/>
            </w:tcBorders>
            <w:vAlign w:val="center"/>
            <w:hideMark/>
          </w:tcPr>
          <w:p w14:paraId="1E778FEA" w14:textId="77777777" w:rsidR="009C225B" w:rsidRPr="00F87A1B" w:rsidRDefault="009C225B" w:rsidP="00627FE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Vidzemes cietuma darbības uzsākšana 2028.gadā</w:t>
            </w:r>
          </w:p>
        </w:tc>
        <w:tc>
          <w:tcPr>
            <w:tcW w:w="2282" w:type="pct"/>
            <w:vMerge/>
            <w:tcBorders>
              <w:left w:val="outset" w:sz="6" w:space="0" w:color="414142"/>
              <w:right w:val="outset" w:sz="6" w:space="0" w:color="414142"/>
            </w:tcBorders>
            <w:vAlign w:val="center"/>
            <w:hideMark/>
          </w:tcPr>
          <w:p w14:paraId="6BD8CB90" w14:textId="77777777" w:rsidR="009C225B" w:rsidRPr="00F87A1B" w:rsidRDefault="009C225B" w:rsidP="00627FEA">
            <w:pPr>
              <w:spacing w:after="0" w:line="240" w:lineRule="auto"/>
              <w:jc w:val="both"/>
              <w:rPr>
                <w:rFonts w:ascii="Times New Roman" w:hAnsi="Times New Roman" w:cs="Times New Roman"/>
                <w:sz w:val="24"/>
                <w:szCs w:val="24"/>
              </w:rPr>
            </w:pPr>
          </w:p>
        </w:tc>
      </w:tr>
      <w:tr w:rsidR="009C225B" w:rsidRPr="003A4632" w14:paraId="592FC305" w14:textId="77777777" w:rsidTr="006D2B5F">
        <w:tc>
          <w:tcPr>
            <w:tcW w:w="332" w:type="pct"/>
            <w:vMerge/>
            <w:tcBorders>
              <w:left w:val="outset" w:sz="6" w:space="0" w:color="414142"/>
              <w:bottom w:val="outset" w:sz="6" w:space="0" w:color="414142"/>
              <w:right w:val="outset" w:sz="6" w:space="0" w:color="414142"/>
            </w:tcBorders>
            <w:vAlign w:val="center"/>
            <w:hideMark/>
          </w:tcPr>
          <w:p w14:paraId="45AE0415" w14:textId="77777777" w:rsidR="009C225B" w:rsidRPr="00F87A1B" w:rsidRDefault="009C225B" w:rsidP="00627FEA">
            <w:pPr>
              <w:spacing w:after="0" w:line="240" w:lineRule="auto"/>
              <w:rPr>
                <w:rFonts w:ascii="Times New Roman" w:hAnsi="Times New Roman" w:cs="Times New Roman"/>
                <w:sz w:val="24"/>
                <w:szCs w:val="24"/>
              </w:rPr>
            </w:pPr>
          </w:p>
        </w:tc>
        <w:tc>
          <w:tcPr>
            <w:tcW w:w="806" w:type="pct"/>
            <w:vMerge/>
            <w:tcBorders>
              <w:left w:val="outset" w:sz="6" w:space="0" w:color="414142"/>
              <w:bottom w:val="outset" w:sz="6" w:space="0" w:color="414142"/>
              <w:right w:val="outset" w:sz="6" w:space="0" w:color="414142"/>
            </w:tcBorders>
            <w:vAlign w:val="center"/>
            <w:hideMark/>
          </w:tcPr>
          <w:p w14:paraId="3FDF672E" w14:textId="77777777" w:rsidR="009C225B" w:rsidRPr="00F87A1B" w:rsidRDefault="009C225B" w:rsidP="00627FEA">
            <w:pPr>
              <w:spacing w:after="0" w:line="240" w:lineRule="auto"/>
              <w:rPr>
                <w:rFonts w:ascii="Times New Roman" w:hAnsi="Times New Roman" w:cs="Times New Roman"/>
                <w:sz w:val="24"/>
                <w:szCs w:val="24"/>
              </w:rPr>
            </w:pPr>
          </w:p>
        </w:tc>
        <w:tc>
          <w:tcPr>
            <w:tcW w:w="729" w:type="pct"/>
            <w:vMerge/>
            <w:tcBorders>
              <w:left w:val="outset" w:sz="6" w:space="0" w:color="414142"/>
              <w:bottom w:val="outset" w:sz="6" w:space="0" w:color="414142"/>
              <w:right w:val="outset" w:sz="6" w:space="0" w:color="414142"/>
            </w:tcBorders>
            <w:vAlign w:val="center"/>
            <w:hideMark/>
          </w:tcPr>
          <w:p w14:paraId="78862979" w14:textId="77777777" w:rsidR="009C225B" w:rsidRPr="00F87A1B" w:rsidRDefault="009C225B" w:rsidP="00627FEA">
            <w:pPr>
              <w:spacing w:after="0" w:line="240" w:lineRule="auto"/>
              <w:jc w:val="both"/>
              <w:rPr>
                <w:rFonts w:ascii="Times New Roman" w:hAnsi="Times New Roman" w:cs="Times New Roman"/>
                <w:sz w:val="24"/>
                <w:szCs w:val="24"/>
              </w:rPr>
            </w:pPr>
          </w:p>
        </w:tc>
        <w:tc>
          <w:tcPr>
            <w:tcW w:w="851" w:type="pct"/>
            <w:tcBorders>
              <w:top w:val="outset" w:sz="6" w:space="0" w:color="414142"/>
              <w:left w:val="outset" w:sz="6" w:space="0" w:color="414142"/>
              <w:bottom w:val="outset" w:sz="6" w:space="0" w:color="414142"/>
              <w:right w:val="outset" w:sz="6" w:space="0" w:color="414142"/>
            </w:tcBorders>
            <w:vAlign w:val="center"/>
            <w:hideMark/>
          </w:tcPr>
          <w:p w14:paraId="4DF1F806" w14:textId="77777777" w:rsidR="009C225B" w:rsidRPr="003A4632" w:rsidRDefault="009C225B" w:rsidP="00627FEA">
            <w:pPr>
              <w:spacing w:after="0" w:line="240" w:lineRule="auto"/>
              <w:jc w:val="both"/>
              <w:rPr>
                <w:rFonts w:ascii="Times New Roman" w:hAnsi="Times New Roman" w:cs="Times New Roman"/>
                <w:sz w:val="24"/>
                <w:szCs w:val="24"/>
              </w:rPr>
            </w:pPr>
            <w:r w:rsidRPr="00F87A1B">
              <w:rPr>
                <w:rFonts w:ascii="Times New Roman" w:hAnsi="Times New Roman" w:cs="Times New Roman"/>
                <w:sz w:val="24"/>
                <w:szCs w:val="24"/>
              </w:rPr>
              <w:t>Olaines cietuma paplašināšana 2030.gadā</w:t>
            </w:r>
          </w:p>
        </w:tc>
        <w:tc>
          <w:tcPr>
            <w:tcW w:w="2282" w:type="pct"/>
            <w:vMerge/>
            <w:tcBorders>
              <w:left w:val="outset" w:sz="6" w:space="0" w:color="414142"/>
              <w:bottom w:val="outset" w:sz="6" w:space="0" w:color="414142"/>
              <w:right w:val="outset" w:sz="6" w:space="0" w:color="414142"/>
            </w:tcBorders>
            <w:vAlign w:val="center"/>
            <w:hideMark/>
          </w:tcPr>
          <w:p w14:paraId="56C4DBC4" w14:textId="77777777" w:rsidR="009C225B" w:rsidRPr="003A4632" w:rsidRDefault="009C225B" w:rsidP="00627FEA">
            <w:pPr>
              <w:spacing w:after="0" w:line="240" w:lineRule="auto"/>
              <w:jc w:val="both"/>
              <w:rPr>
                <w:rFonts w:ascii="Times New Roman" w:hAnsi="Times New Roman" w:cs="Times New Roman"/>
                <w:sz w:val="24"/>
                <w:szCs w:val="24"/>
              </w:rPr>
            </w:pPr>
          </w:p>
        </w:tc>
      </w:tr>
    </w:tbl>
    <w:p w14:paraId="3DD005D6" w14:textId="455206EA" w:rsidR="00194BB4" w:rsidRDefault="00194BB4" w:rsidP="00194BB4">
      <w:pPr>
        <w:spacing w:after="0" w:line="240" w:lineRule="auto"/>
        <w:rPr>
          <w:rFonts w:ascii="Times New Roman" w:hAnsi="Times New Roman" w:cs="Times New Roman"/>
          <w:sz w:val="24"/>
          <w:szCs w:val="24"/>
        </w:rPr>
      </w:pPr>
    </w:p>
    <w:p w14:paraId="76E01672" w14:textId="0DCA12A5" w:rsidR="00926494" w:rsidRDefault="00926494" w:rsidP="00194BB4">
      <w:pPr>
        <w:spacing w:after="0" w:line="240" w:lineRule="auto"/>
        <w:rPr>
          <w:rFonts w:ascii="Times New Roman" w:hAnsi="Times New Roman" w:cs="Times New Roman"/>
          <w:sz w:val="24"/>
          <w:szCs w:val="24"/>
        </w:rPr>
      </w:pPr>
    </w:p>
    <w:p w14:paraId="794DF917" w14:textId="77777777" w:rsidR="00926494" w:rsidRPr="00510542" w:rsidRDefault="00926494" w:rsidP="00926494">
      <w:pPr>
        <w:spacing w:after="0" w:line="240" w:lineRule="auto"/>
        <w:rPr>
          <w:rFonts w:ascii="Times New Roman" w:hAnsi="Times New Roman" w:cs="Times New Roman"/>
          <w:color w:val="000000"/>
          <w:sz w:val="24"/>
          <w:szCs w:val="24"/>
        </w:rPr>
      </w:pPr>
      <w:r w:rsidRPr="00510542">
        <w:rPr>
          <w:rFonts w:ascii="Times New Roman" w:hAnsi="Times New Roman" w:cs="Times New Roman"/>
          <w:color w:val="000000"/>
          <w:sz w:val="24"/>
          <w:szCs w:val="24"/>
        </w:rPr>
        <w:t xml:space="preserve">Ministru prezidenta biedrs, </w:t>
      </w:r>
    </w:p>
    <w:p w14:paraId="3F59CED5" w14:textId="77777777" w:rsidR="00926494" w:rsidRPr="00510542" w:rsidRDefault="00926494" w:rsidP="00926494">
      <w:pPr>
        <w:pStyle w:val="StyleRight"/>
        <w:spacing w:after="0"/>
        <w:ind w:firstLine="0"/>
        <w:jc w:val="both"/>
        <w:rPr>
          <w:color w:val="000000"/>
          <w:sz w:val="24"/>
          <w:szCs w:val="24"/>
        </w:rPr>
      </w:pPr>
      <w:r w:rsidRPr="00510542">
        <w:rPr>
          <w:color w:val="000000"/>
          <w:sz w:val="24"/>
          <w:szCs w:val="24"/>
        </w:rPr>
        <w:t>tieslietu ministrs</w:t>
      </w:r>
      <w:r w:rsidRPr="00510542">
        <w:rPr>
          <w:color w:val="000000"/>
          <w:sz w:val="24"/>
          <w:szCs w:val="24"/>
        </w:rPr>
        <w:tab/>
      </w:r>
      <w:r w:rsidRPr="00510542">
        <w:rPr>
          <w:color w:val="000000"/>
          <w:sz w:val="24"/>
          <w:szCs w:val="24"/>
        </w:rPr>
        <w:tab/>
      </w:r>
      <w:r w:rsidRPr="00510542">
        <w:rPr>
          <w:color w:val="000000"/>
          <w:sz w:val="24"/>
          <w:szCs w:val="24"/>
        </w:rPr>
        <w:tab/>
      </w:r>
      <w:r w:rsidRPr="00510542">
        <w:rPr>
          <w:color w:val="000000"/>
          <w:sz w:val="24"/>
          <w:szCs w:val="24"/>
        </w:rPr>
        <w:tab/>
      </w:r>
      <w:r w:rsidRPr="00510542">
        <w:rPr>
          <w:color w:val="000000"/>
          <w:sz w:val="24"/>
          <w:szCs w:val="24"/>
        </w:rPr>
        <w:tab/>
      </w:r>
      <w:r w:rsidRPr="00510542">
        <w:rPr>
          <w:color w:val="000000"/>
          <w:sz w:val="24"/>
          <w:szCs w:val="24"/>
        </w:rPr>
        <w:tab/>
      </w:r>
      <w:r w:rsidRPr="00510542">
        <w:rPr>
          <w:color w:val="000000"/>
          <w:sz w:val="24"/>
          <w:szCs w:val="24"/>
        </w:rPr>
        <w:tab/>
        <w:t xml:space="preserve">              Jānis Bordāns</w:t>
      </w:r>
    </w:p>
    <w:p w14:paraId="7360955F" w14:textId="77777777" w:rsidR="00926494" w:rsidRPr="00510542" w:rsidRDefault="00926494" w:rsidP="00926494">
      <w:pPr>
        <w:pStyle w:val="StyleRight"/>
        <w:spacing w:after="0"/>
        <w:ind w:firstLine="0"/>
        <w:jc w:val="both"/>
        <w:rPr>
          <w:color w:val="000000"/>
          <w:sz w:val="24"/>
          <w:szCs w:val="24"/>
        </w:rPr>
      </w:pPr>
    </w:p>
    <w:p w14:paraId="5B4F4F1A" w14:textId="77777777" w:rsidR="00926494" w:rsidRPr="00510542" w:rsidRDefault="00926494" w:rsidP="00926494">
      <w:pPr>
        <w:pStyle w:val="StyleRight"/>
        <w:spacing w:after="0"/>
        <w:ind w:firstLine="0"/>
        <w:jc w:val="both"/>
        <w:rPr>
          <w:color w:val="000000"/>
          <w:sz w:val="24"/>
          <w:szCs w:val="24"/>
        </w:rPr>
      </w:pPr>
      <w:r w:rsidRPr="00510542">
        <w:rPr>
          <w:color w:val="000000"/>
          <w:sz w:val="24"/>
          <w:szCs w:val="24"/>
        </w:rPr>
        <w:t>Iesniedzējs:</w:t>
      </w:r>
    </w:p>
    <w:p w14:paraId="0C9A8060" w14:textId="77777777" w:rsidR="00926494" w:rsidRPr="00510542" w:rsidRDefault="00926494" w:rsidP="00926494">
      <w:pPr>
        <w:pStyle w:val="StyleRight"/>
        <w:spacing w:after="0"/>
        <w:ind w:firstLine="0"/>
        <w:jc w:val="both"/>
        <w:rPr>
          <w:sz w:val="24"/>
          <w:szCs w:val="24"/>
        </w:rPr>
      </w:pPr>
      <w:r w:rsidRPr="00510542">
        <w:rPr>
          <w:sz w:val="24"/>
          <w:szCs w:val="24"/>
        </w:rPr>
        <w:t>Tieslietu ministrijas valsts sekretārs</w:t>
      </w:r>
      <w:r w:rsidRPr="00510542">
        <w:rPr>
          <w:sz w:val="24"/>
          <w:szCs w:val="24"/>
        </w:rPr>
        <w:tab/>
      </w:r>
      <w:r w:rsidRPr="00510542">
        <w:rPr>
          <w:sz w:val="24"/>
          <w:szCs w:val="24"/>
        </w:rPr>
        <w:tab/>
      </w:r>
      <w:r w:rsidRPr="00510542">
        <w:rPr>
          <w:sz w:val="24"/>
          <w:szCs w:val="24"/>
        </w:rPr>
        <w:tab/>
      </w:r>
      <w:r w:rsidRPr="00510542">
        <w:rPr>
          <w:sz w:val="24"/>
          <w:szCs w:val="24"/>
        </w:rPr>
        <w:tab/>
        <w:t xml:space="preserve">        Raivis Kronbergs</w:t>
      </w:r>
    </w:p>
    <w:p w14:paraId="1C3A07E7" w14:textId="77777777" w:rsidR="00926494" w:rsidRPr="003A4632" w:rsidRDefault="00926494" w:rsidP="00194BB4">
      <w:pPr>
        <w:spacing w:after="0" w:line="240" w:lineRule="auto"/>
        <w:rPr>
          <w:rFonts w:ascii="Times New Roman" w:hAnsi="Times New Roman" w:cs="Times New Roman"/>
          <w:sz w:val="24"/>
          <w:szCs w:val="24"/>
        </w:rPr>
      </w:pPr>
    </w:p>
    <w:sectPr w:rsidR="00926494" w:rsidRPr="003A4632" w:rsidSect="000A075A">
      <w:headerReference w:type="default" r:id="rId8"/>
      <w:footerReference w:type="default" r:id="rId9"/>
      <w:footerReference w:type="first" r:id="rId10"/>
      <w:pgSz w:w="16838" w:h="11906" w:orient="landscape"/>
      <w:pgMar w:top="993" w:right="1440" w:bottom="127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963D23" w14:textId="77777777" w:rsidR="009A4B22" w:rsidRDefault="009A4B22" w:rsidP="00E709C0">
      <w:pPr>
        <w:spacing w:after="0" w:line="240" w:lineRule="auto"/>
      </w:pPr>
      <w:r>
        <w:separator/>
      </w:r>
    </w:p>
  </w:endnote>
  <w:endnote w:type="continuationSeparator" w:id="0">
    <w:p w14:paraId="0C476FAF" w14:textId="77777777" w:rsidR="009A4B22" w:rsidRDefault="009A4B22" w:rsidP="00E709C0">
      <w:pPr>
        <w:spacing w:after="0" w:line="240" w:lineRule="auto"/>
      </w:pPr>
      <w:r>
        <w:continuationSeparator/>
      </w:r>
    </w:p>
  </w:endnote>
  <w:endnote w:type="continuationNotice" w:id="1">
    <w:p w14:paraId="6F985958" w14:textId="77777777" w:rsidR="009A4B22" w:rsidRDefault="009A4B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CBCE4" w14:textId="7185011D" w:rsidR="00037B30" w:rsidRPr="00B705D2" w:rsidRDefault="00037B30">
    <w:pPr>
      <w:pStyle w:val="Kjene"/>
      <w:rPr>
        <w:rFonts w:ascii="Times New Roman" w:hAnsi="Times New Roman" w:cs="Times New Roman"/>
        <w:sz w:val="20"/>
        <w:szCs w:val="20"/>
      </w:rPr>
    </w:pPr>
    <w:r w:rsidRPr="00B705D2">
      <w:rPr>
        <w:rFonts w:ascii="Times New Roman" w:hAnsi="Times New Roman" w:cs="Times New Roman"/>
        <w:sz w:val="20"/>
        <w:szCs w:val="20"/>
      </w:rPr>
      <w:t>TM</w:t>
    </w:r>
    <w:r w:rsidR="00F87A1B">
      <w:rPr>
        <w:rFonts w:ascii="Times New Roman" w:hAnsi="Times New Roman" w:cs="Times New Roman"/>
        <w:sz w:val="20"/>
        <w:szCs w:val="20"/>
      </w:rPr>
      <w:t>Pamnp</w:t>
    </w:r>
    <w:r w:rsidR="00791B09">
      <w:rPr>
        <w:rFonts w:ascii="Times New Roman" w:hAnsi="Times New Roman" w:cs="Times New Roman"/>
        <w:sz w:val="20"/>
        <w:szCs w:val="20"/>
      </w:rPr>
      <w:t>1</w:t>
    </w:r>
    <w:r w:rsidRPr="00B705D2">
      <w:rPr>
        <w:rFonts w:ascii="Times New Roman" w:hAnsi="Times New Roman" w:cs="Times New Roman"/>
        <w:sz w:val="20"/>
        <w:szCs w:val="20"/>
      </w:rPr>
      <w:t>_</w:t>
    </w:r>
    <w:r w:rsidR="00653F6A">
      <w:rPr>
        <w:rFonts w:ascii="Times New Roman" w:hAnsi="Times New Roman" w:cs="Times New Roman"/>
        <w:sz w:val="20"/>
        <w:szCs w:val="20"/>
      </w:rPr>
      <w:t>28</w:t>
    </w:r>
    <w:r w:rsidR="00F87A1B">
      <w:rPr>
        <w:rFonts w:ascii="Times New Roman" w:hAnsi="Times New Roman" w:cs="Times New Roman"/>
        <w:sz w:val="20"/>
        <w:szCs w:val="20"/>
      </w:rPr>
      <w:t>0621</w:t>
    </w:r>
    <w:r w:rsidRPr="00B705D2">
      <w:rPr>
        <w:rFonts w:ascii="Times New Roman" w:hAnsi="Times New Roman" w:cs="Times New Roman"/>
        <w:sz w:val="20"/>
        <w:szCs w:val="20"/>
      </w:rPr>
      <w:t>_resoc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A0B77" w14:textId="7BF18146" w:rsidR="006046A5" w:rsidRPr="00F87A1B" w:rsidRDefault="00F87A1B">
    <w:pPr>
      <w:pStyle w:val="Kjene"/>
      <w:rPr>
        <w:rFonts w:ascii="Times New Roman" w:hAnsi="Times New Roman" w:cs="Times New Roman"/>
        <w:sz w:val="20"/>
        <w:szCs w:val="20"/>
      </w:rPr>
    </w:pPr>
    <w:r w:rsidRPr="00B705D2">
      <w:rPr>
        <w:rFonts w:ascii="Times New Roman" w:hAnsi="Times New Roman" w:cs="Times New Roman"/>
        <w:sz w:val="20"/>
        <w:szCs w:val="20"/>
      </w:rPr>
      <w:t>TM</w:t>
    </w:r>
    <w:r>
      <w:rPr>
        <w:rFonts w:ascii="Times New Roman" w:hAnsi="Times New Roman" w:cs="Times New Roman"/>
        <w:sz w:val="20"/>
        <w:szCs w:val="20"/>
      </w:rPr>
      <w:t>Pamnp</w:t>
    </w:r>
    <w:r w:rsidR="00791B09">
      <w:rPr>
        <w:rFonts w:ascii="Times New Roman" w:hAnsi="Times New Roman" w:cs="Times New Roman"/>
        <w:sz w:val="20"/>
        <w:szCs w:val="20"/>
      </w:rPr>
      <w:t>1</w:t>
    </w:r>
    <w:r w:rsidRPr="00B705D2">
      <w:rPr>
        <w:rFonts w:ascii="Times New Roman" w:hAnsi="Times New Roman" w:cs="Times New Roman"/>
        <w:sz w:val="20"/>
        <w:szCs w:val="20"/>
      </w:rPr>
      <w:t>_</w:t>
    </w:r>
    <w:r w:rsidR="00653F6A">
      <w:rPr>
        <w:rFonts w:ascii="Times New Roman" w:hAnsi="Times New Roman" w:cs="Times New Roman"/>
        <w:sz w:val="20"/>
        <w:szCs w:val="20"/>
      </w:rPr>
      <w:t>28</w:t>
    </w:r>
    <w:r>
      <w:rPr>
        <w:rFonts w:ascii="Times New Roman" w:hAnsi="Times New Roman" w:cs="Times New Roman"/>
        <w:sz w:val="20"/>
        <w:szCs w:val="20"/>
      </w:rPr>
      <w:t>0621</w:t>
    </w:r>
    <w:r w:rsidRPr="00B705D2">
      <w:rPr>
        <w:rFonts w:ascii="Times New Roman" w:hAnsi="Times New Roman" w:cs="Times New Roman"/>
        <w:sz w:val="20"/>
        <w:szCs w:val="20"/>
      </w:rPr>
      <w:t>_resoc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3FE2C" w14:textId="77777777" w:rsidR="009A4B22" w:rsidRDefault="009A4B22" w:rsidP="00E709C0">
      <w:pPr>
        <w:spacing w:after="0" w:line="240" w:lineRule="auto"/>
      </w:pPr>
      <w:r>
        <w:separator/>
      </w:r>
    </w:p>
  </w:footnote>
  <w:footnote w:type="continuationSeparator" w:id="0">
    <w:p w14:paraId="68EE4352" w14:textId="77777777" w:rsidR="009A4B22" w:rsidRDefault="009A4B22" w:rsidP="00E709C0">
      <w:pPr>
        <w:spacing w:after="0" w:line="240" w:lineRule="auto"/>
      </w:pPr>
      <w:r>
        <w:continuationSeparator/>
      </w:r>
    </w:p>
  </w:footnote>
  <w:footnote w:type="continuationNotice" w:id="1">
    <w:p w14:paraId="78E7E2CA" w14:textId="77777777" w:rsidR="009A4B22" w:rsidRDefault="009A4B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5438220"/>
      <w:docPartObj>
        <w:docPartGallery w:val="Page Numbers (Top of Page)"/>
        <w:docPartUnique/>
      </w:docPartObj>
    </w:sdtPr>
    <w:sdtEndPr/>
    <w:sdtContent>
      <w:p w14:paraId="71913676" w14:textId="2C9D8276" w:rsidR="000A075A" w:rsidRDefault="000A075A">
        <w:pPr>
          <w:pStyle w:val="Galvene"/>
          <w:jc w:val="center"/>
        </w:pPr>
        <w:r>
          <w:fldChar w:fldCharType="begin"/>
        </w:r>
        <w:r>
          <w:instrText>PAGE   \* MERGEFORMAT</w:instrText>
        </w:r>
        <w:r>
          <w:fldChar w:fldCharType="separate"/>
        </w:r>
        <w:r>
          <w:t>2</w:t>
        </w:r>
        <w:r>
          <w:fldChar w:fldCharType="end"/>
        </w:r>
      </w:p>
    </w:sdtContent>
  </w:sdt>
  <w:p w14:paraId="49A734D5" w14:textId="77777777" w:rsidR="000A075A" w:rsidRDefault="000A075A">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1208F"/>
    <w:multiLevelType w:val="hybridMultilevel"/>
    <w:tmpl w:val="972E4906"/>
    <w:lvl w:ilvl="0" w:tplc="04260001">
      <w:start w:val="1"/>
      <w:numFmt w:val="bullet"/>
      <w:lvlText w:val=""/>
      <w:lvlJc w:val="left"/>
      <w:pPr>
        <w:ind w:left="1500" w:hanging="360"/>
      </w:pPr>
      <w:rPr>
        <w:rFonts w:ascii="Symbol" w:hAnsi="Symbol"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1" w15:restartNumberingAfterBreak="0">
    <w:nsid w:val="1AB553BC"/>
    <w:multiLevelType w:val="hybridMultilevel"/>
    <w:tmpl w:val="BADAF238"/>
    <w:lvl w:ilvl="0" w:tplc="009A68F0">
      <w:start w:val="2020"/>
      <w:numFmt w:val="bullet"/>
      <w:lvlText w:val="-"/>
      <w:lvlJc w:val="left"/>
      <w:pPr>
        <w:ind w:left="360" w:hanging="360"/>
      </w:pPr>
      <w:rPr>
        <w:rFonts w:ascii="Calibri" w:eastAsia="Calibri" w:hAnsi="Calibri" w:cs="Calibri" w:hint="default"/>
        <w:color w:val="00B05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1BC20A79"/>
    <w:multiLevelType w:val="hybridMultilevel"/>
    <w:tmpl w:val="C022688C"/>
    <w:lvl w:ilvl="0" w:tplc="04260001">
      <w:start w:val="1"/>
      <w:numFmt w:val="bullet"/>
      <w:lvlText w:val=""/>
      <w:lvlJc w:val="left"/>
      <w:pPr>
        <w:ind w:left="1070" w:hanging="360"/>
      </w:pPr>
      <w:rPr>
        <w:rFonts w:ascii="Symbol" w:hAnsi="Symbol" w:hint="default"/>
      </w:rPr>
    </w:lvl>
    <w:lvl w:ilvl="1" w:tplc="04260003">
      <w:start w:val="1"/>
      <w:numFmt w:val="bullet"/>
      <w:lvlText w:val="o"/>
      <w:lvlJc w:val="left"/>
      <w:pPr>
        <w:ind w:left="3589" w:hanging="360"/>
      </w:pPr>
      <w:rPr>
        <w:rFonts w:ascii="Courier New" w:hAnsi="Courier New" w:cs="Courier New" w:hint="default"/>
      </w:rPr>
    </w:lvl>
    <w:lvl w:ilvl="2" w:tplc="04260005" w:tentative="1">
      <w:start w:val="1"/>
      <w:numFmt w:val="bullet"/>
      <w:lvlText w:val=""/>
      <w:lvlJc w:val="left"/>
      <w:pPr>
        <w:ind w:left="4309" w:hanging="360"/>
      </w:pPr>
      <w:rPr>
        <w:rFonts w:ascii="Wingdings" w:hAnsi="Wingdings" w:hint="default"/>
      </w:rPr>
    </w:lvl>
    <w:lvl w:ilvl="3" w:tplc="04260001" w:tentative="1">
      <w:start w:val="1"/>
      <w:numFmt w:val="bullet"/>
      <w:lvlText w:val=""/>
      <w:lvlJc w:val="left"/>
      <w:pPr>
        <w:ind w:left="5029" w:hanging="360"/>
      </w:pPr>
      <w:rPr>
        <w:rFonts w:ascii="Symbol" w:hAnsi="Symbol" w:hint="default"/>
      </w:rPr>
    </w:lvl>
    <w:lvl w:ilvl="4" w:tplc="04260003" w:tentative="1">
      <w:start w:val="1"/>
      <w:numFmt w:val="bullet"/>
      <w:lvlText w:val="o"/>
      <w:lvlJc w:val="left"/>
      <w:pPr>
        <w:ind w:left="5749" w:hanging="360"/>
      </w:pPr>
      <w:rPr>
        <w:rFonts w:ascii="Courier New" w:hAnsi="Courier New" w:cs="Courier New" w:hint="default"/>
      </w:rPr>
    </w:lvl>
    <w:lvl w:ilvl="5" w:tplc="04260005" w:tentative="1">
      <w:start w:val="1"/>
      <w:numFmt w:val="bullet"/>
      <w:lvlText w:val=""/>
      <w:lvlJc w:val="left"/>
      <w:pPr>
        <w:ind w:left="6469" w:hanging="360"/>
      </w:pPr>
      <w:rPr>
        <w:rFonts w:ascii="Wingdings" w:hAnsi="Wingdings" w:hint="default"/>
      </w:rPr>
    </w:lvl>
    <w:lvl w:ilvl="6" w:tplc="04260001" w:tentative="1">
      <w:start w:val="1"/>
      <w:numFmt w:val="bullet"/>
      <w:lvlText w:val=""/>
      <w:lvlJc w:val="left"/>
      <w:pPr>
        <w:ind w:left="7189" w:hanging="360"/>
      </w:pPr>
      <w:rPr>
        <w:rFonts w:ascii="Symbol" w:hAnsi="Symbol" w:hint="default"/>
      </w:rPr>
    </w:lvl>
    <w:lvl w:ilvl="7" w:tplc="04260003" w:tentative="1">
      <w:start w:val="1"/>
      <w:numFmt w:val="bullet"/>
      <w:lvlText w:val="o"/>
      <w:lvlJc w:val="left"/>
      <w:pPr>
        <w:ind w:left="7909" w:hanging="360"/>
      </w:pPr>
      <w:rPr>
        <w:rFonts w:ascii="Courier New" w:hAnsi="Courier New" w:cs="Courier New" w:hint="default"/>
      </w:rPr>
    </w:lvl>
    <w:lvl w:ilvl="8" w:tplc="04260005" w:tentative="1">
      <w:start w:val="1"/>
      <w:numFmt w:val="bullet"/>
      <w:lvlText w:val=""/>
      <w:lvlJc w:val="left"/>
      <w:pPr>
        <w:ind w:left="8629" w:hanging="360"/>
      </w:pPr>
      <w:rPr>
        <w:rFonts w:ascii="Wingdings" w:hAnsi="Wingdings" w:hint="default"/>
      </w:rPr>
    </w:lvl>
  </w:abstractNum>
  <w:abstractNum w:abstractNumId="3" w15:restartNumberingAfterBreak="0">
    <w:nsid w:val="23121FA3"/>
    <w:multiLevelType w:val="hybridMultilevel"/>
    <w:tmpl w:val="F4E2142A"/>
    <w:lvl w:ilvl="0" w:tplc="04260001">
      <w:start w:val="1"/>
      <w:numFmt w:val="bullet"/>
      <w:lvlText w:val=""/>
      <w:lvlJc w:val="left"/>
      <w:pPr>
        <w:ind w:left="1328" w:hanging="360"/>
      </w:pPr>
      <w:rPr>
        <w:rFonts w:ascii="Symbol" w:hAnsi="Symbol" w:hint="default"/>
      </w:rPr>
    </w:lvl>
    <w:lvl w:ilvl="1" w:tplc="04260003" w:tentative="1">
      <w:start w:val="1"/>
      <w:numFmt w:val="bullet"/>
      <w:lvlText w:val="o"/>
      <w:lvlJc w:val="left"/>
      <w:pPr>
        <w:ind w:left="2048" w:hanging="360"/>
      </w:pPr>
      <w:rPr>
        <w:rFonts w:ascii="Courier New" w:hAnsi="Courier New" w:cs="Courier New" w:hint="default"/>
      </w:rPr>
    </w:lvl>
    <w:lvl w:ilvl="2" w:tplc="04260005" w:tentative="1">
      <w:start w:val="1"/>
      <w:numFmt w:val="bullet"/>
      <w:lvlText w:val=""/>
      <w:lvlJc w:val="left"/>
      <w:pPr>
        <w:ind w:left="2768" w:hanging="360"/>
      </w:pPr>
      <w:rPr>
        <w:rFonts w:ascii="Wingdings" w:hAnsi="Wingdings" w:hint="default"/>
      </w:rPr>
    </w:lvl>
    <w:lvl w:ilvl="3" w:tplc="04260001" w:tentative="1">
      <w:start w:val="1"/>
      <w:numFmt w:val="bullet"/>
      <w:lvlText w:val=""/>
      <w:lvlJc w:val="left"/>
      <w:pPr>
        <w:ind w:left="3488" w:hanging="360"/>
      </w:pPr>
      <w:rPr>
        <w:rFonts w:ascii="Symbol" w:hAnsi="Symbol" w:hint="default"/>
      </w:rPr>
    </w:lvl>
    <w:lvl w:ilvl="4" w:tplc="04260003" w:tentative="1">
      <w:start w:val="1"/>
      <w:numFmt w:val="bullet"/>
      <w:lvlText w:val="o"/>
      <w:lvlJc w:val="left"/>
      <w:pPr>
        <w:ind w:left="4208" w:hanging="360"/>
      </w:pPr>
      <w:rPr>
        <w:rFonts w:ascii="Courier New" w:hAnsi="Courier New" w:cs="Courier New" w:hint="default"/>
      </w:rPr>
    </w:lvl>
    <w:lvl w:ilvl="5" w:tplc="04260005" w:tentative="1">
      <w:start w:val="1"/>
      <w:numFmt w:val="bullet"/>
      <w:lvlText w:val=""/>
      <w:lvlJc w:val="left"/>
      <w:pPr>
        <w:ind w:left="4928" w:hanging="360"/>
      </w:pPr>
      <w:rPr>
        <w:rFonts w:ascii="Wingdings" w:hAnsi="Wingdings" w:hint="default"/>
      </w:rPr>
    </w:lvl>
    <w:lvl w:ilvl="6" w:tplc="04260001" w:tentative="1">
      <w:start w:val="1"/>
      <w:numFmt w:val="bullet"/>
      <w:lvlText w:val=""/>
      <w:lvlJc w:val="left"/>
      <w:pPr>
        <w:ind w:left="5648" w:hanging="360"/>
      </w:pPr>
      <w:rPr>
        <w:rFonts w:ascii="Symbol" w:hAnsi="Symbol" w:hint="default"/>
      </w:rPr>
    </w:lvl>
    <w:lvl w:ilvl="7" w:tplc="04260003" w:tentative="1">
      <w:start w:val="1"/>
      <w:numFmt w:val="bullet"/>
      <w:lvlText w:val="o"/>
      <w:lvlJc w:val="left"/>
      <w:pPr>
        <w:ind w:left="6368" w:hanging="360"/>
      </w:pPr>
      <w:rPr>
        <w:rFonts w:ascii="Courier New" w:hAnsi="Courier New" w:cs="Courier New" w:hint="default"/>
      </w:rPr>
    </w:lvl>
    <w:lvl w:ilvl="8" w:tplc="04260005" w:tentative="1">
      <w:start w:val="1"/>
      <w:numFmt w:val="bullet"/>
      <w:lvlText w:val=""/>
      <w:lvlJc w:val="left"/>
      <w:pPr>
        <w:ind w:left="7088" w:hanging="360"/>
      </w:pPr>
      <w:rPr>
        <w:rFonts w:ascii="Wingdings" w:hAnsi="Wingdings" w:hint="default"/>
      </w:rPr>
    </w:lvl>
  </w:abstractNum>
  <w:abstractNum w:abstractNumId="4" w15:restartNumberingAfterBreak="0">
    <w:nsid w:val="256D010D"/>
    <w:multiLevelType w:val="hybridMultilevel"/>
    <w:tmpl w:val="DF28B3EE"/>
    <w:lvl w:ilvl="0" w:tplc="08090005">
      <w:start w:val="1"/>
      <w:numFmt w:val="bullet"/>
      <w:lvlText w:val=""/>
      <w:lvlJc w:val="left"/>
      <w:pPr>
        <w:ind w:left="1055" w:hanging="360"/>
      </w:pPr>
      <w:rPr>
        <w:rFonts w:ascii="Wingdings" w:hAnsi="Wingdings" w:hint="default"/>
      </w:rPr>
    </w:lvl>
    <w:lvl w:ilvl="1" w:tplc="08090003" w:tentative="1">
      <w:start w:val="1"/>
      <w:numFmt w:val="bullet"/>
      <w:lvlText w:val="o"/>
      <w:lvlJc w:val="left"/>
      <w:pPr>
        <w:ind w:left="1775" w:hanging="360"/>
      </w:pPr>
      <w:rPr>
        <w:rFonts w:ascii="Courier New" w:hAnsi="Courier New" w:cs="Courier New" w:hint="default"/>
      </w:rPr>
    </w:lvl>
    <w:lvl w:ilvl="2" w:tplc="08090005" w:tentative="1">
      <w:start w:val="1"/>
      <w:numFmt w:val="bullet"/>
      <w:lvlText w:val=""/>
      <w:lvlJc w:val="left"/>
      <w:pPr>
        <w:ind w:left="2495" w:hanging="360"/>
      </w:pPr>
      <w:rPr>
        <w:rFonts w:ascii="Wingdings" w:hAnsi="Wingdings" w:hint="default"/>
      </w:rPr>
    </w:lvl>
    <w:lvl w:ilvl="3" w:tplc="08090001" w:tentative="1">
      <w:start w:val="1"/>
      <w:numFmt w:val="bullet"/>
      <w:lvlText w:val=""/>
      <w:lvlJc w:val="left"/>
      <w:pPr>
        <w:ind w:left="3215" w:hanging="360"/>
      </w:pPr>
      <w:rPr>
        <w:rFonts w:ascii="Symbol" w:hAnsi="Symbol" w:hint="default"/>
      </w:rPr>
    </w:lvl>
    <w:lvl w:ilvl="4" w:tplc="08090003" w:tentative="1">
      <w:start w:val="1"/>
      <w:numFmt w:val="bullet"/>
      <w:lvlText w:val="o"/>
      <w:lvlJc w:val="left"/>
      <w:pPr>
        <w:ind w:left="3935" w:hanging="360"/>
      </w:pPr>
      <w:rPr>
        <w:rFonts w:ascii="Courier New" w:hAnsi="Courier New" w:cs="Courier New" w:hint="default"/>
      </w:rPr>
    </w:lvl>
    <w:lvl w:ilvl="5" w:tplc="08090005" w:tentative="1">
      <w:start w:val="1"/>
      <w:numFmt w:val="bullet"/>
      <w:lvlText w:val=""/>
      <w:lvlJc w:val="left"/>
      <w:pPr>
        <w:ind w:left="4655" w:hanging="360"/>
      </w:pPr>
      <w:rPr>
        <w:rFonts w:ascii="Wingdings" w:hAnsi="Wingdings" w:hint="default"/>
      </w:rPr>
    </w:lvl>
    <w:lvl w:ilvl="6" w:tplc="08090001" w:tentative="1">
      <w:start w:val="1"/>
      <w:numFmt w:val="bullet"/>
      <w:lvlText w:val=""/>
      <w:lvlJc w:val="left"/>
      <w:pPr>
        <w:ind w:left="5375" w:hanging="360"/>
      </w:pPr>
      <w:rPr>
        <w:rFonts w:ascii="Symbol" w:hAnsi="Symbol" w:hint="default"/>
      </w:rPr>
    </w:lvl>
    <w:lvl w:ilvl="7" w:tplc="08090003" w:tentative="1">
      <w:start w:val="1"/>
      <w:numFmt w:val="bullet"/>
      <w:lvlText w:val="o"/>
      <w:lvlJc w:val="left"/>
      <w:pPr>
        <w:ind w:left="6095" w:hanging="360"/>
      </w:pPr>
      <w:rPr>
        <w:rFonts w:ascii="Courier New" w:hAnsi="Courier New" w:cs="Courier New" w:hint="default"/>
      </w:rPr>
    </w:lvl>
    <w:lvl w:ilvl="8" w:tplc="08090005" w:tentative="1">
      <w:start w:val="1"/>
      <w:numFmt w:val="bullet"/>
      <w:lvlText w:val=""/>
      <w:lvlJc w:val="left"/>
      <w:pPr>
        <w:ind w:left="6815" w:hanging="360"/>
      </w:pPr>
      <w:rPr>
        <w:rFonts w:ascii="Wingdings" w:hAnsi="Wingdings" w:hint="default"/>
      </w:rPr>
    </w:lvl>
  </w:abstractNum>
  <w:abstractNum w:abstractNumId="5" w15:restartNumberingAfterBreak="0">
    <w:nsid w:val="51C70B61"/>
    <w:multiLevelType w:val="hybridMultilevel"/>
    <w:tmpl w:val="3E3035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33F57BE"/>
    <w:multiLevelType w:val="hybridMultilevel"/>
    <w:tmpl w:val="3374308C"/>
    <w:lvl w:ilvl="0" w:tplc="011286F0">
      <w:numFmt w:val="bullet"/>
      <w:lvlText w:val="-"/>
      <w:lvlJc w:val="left"/>
      <w:pPr>
        <w:ind w:left="420" w:hanging="360"/>
      </w:pPr>
      <w:rPr>
        <w:rFonts w:ascii="Times New Roman" w:eastAsiaTheme="minorHAnsi"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7" w15:restartNumberingAfterBreak="0">
    <w:nsid w:val="53E677BE"/>
    <w:multiLevelType w:val="hybridMultilevel"/>
    <w:tmpl w:val="654C8CC0"/>
    <w:lvl w:ilvl="0" w:tplc="04260001">
      <w:start w:val="1"/>
      <w:numFmt w:val="bullet"/>
      <w:lvlText w:val=""/>
      <w:lvlJc w:val="left"/>
      <w:pPr>
        <w:ind w:left="2869" w:hanging="360"/>
      </w:pPr>
      <w:rPr>
        <w:rFonts w:ascii="Symbol" w:hAnsi="Symbol" w:hint="default"/>
      </w:rPr>
    </w:lvl>
    <w:lvl w:ilvl="1" w:tplc="04260003" w:tentative="1">
      <w:start w:val="1"/>
      <w:numFmt w:val="bullet"/>
      <w:lvlText w:val="o"/>
      <w:lvlJc w:val="left"/>
      <w:pPr>
        <w:ind w:left="3589" w:hanging="360"/>
      </w:pPr>
      <w:rPr>
        <w:rFonts w:ascii="Courier New" w:hAnsi="Courier New" w:cs="Courier New" w:hint="default"/>
      </w:rPr>
    </w:lvl>
    <w:lvl w:ilvl="2" w:tplc="04260005" w:tentative="1">
      <w:start w:val="1"/>
      <w:numFmt w:val="bullet"/>
      <w:lvlText w:val=""/>
      <w:lvlJc w:val="left"/>
      <w:pPr>
        <w:ind w:left="4309" w:hanging="360"/>
      </w:pPr>
      <w:rPr>
        <w:rFonts w:ascii="Wingdings" w:hAnsi="Wingdings" w:hint="default"/>
      </w:rPr>
    </w:lvl>
    <w:lvl w:ilvl="3" w:tplc="04260001" w:tentative="1">
      <w:start w:val="1"/>
      <w:numFmt w:val="bullet"/>
      <w:lvlText w:val=""/>
      <w:lvlJc w:val="left"/>
      <w:pPr>
        <w:ind w:left="5029" w:hanging="360"/>
      </w:pPr>
      <w:rPr>
        <w:rFonts w:ascii="Symbol" w:hAnsi="Symbol" w:hint="default"/>
      </w:rPr>
    </w:lvl>
    <w:lvl w:ilvl="4" w:tplc="04260003" w:tentative="1">
      <w:start w:val="1"/>
      <w:numFmt w:val="bullet"/>
      <w:lvlText w:val="o"/>
      <w:lvlJc w:val="left"/>
      <w:pPr>
        <w:ind w:left="5749" w:hanging="360"/>
      </w:pPr>
      <w:rPr>
        <w:rFonts w:ascii="Courier New" w:hAnsi="Courier New" w:cs="Courier New" w:hint="default"/>
      </w:rPr>
    </w:lvl>
    <w:lvl w:ilvl="5" w:tplc="04260005" w:tentative="1">
      <w:start w:val="1"/>
      <w:numFmt w:val="bullet"/>
      <w:lvlText w:val=""/>
      <w:lvlJc w:val="left"/>
      <w:pPr>
        <w:ind w:left="6469" w:hanging="360"/>
      </w:pPr>
      <w:rPr>
        <w:rFonts w:ascii="Wingdings" w:hAnsi="Wingdings" w:hint="default"/>
      </w:rPr>
    </w:lvl>
    <w:lvl w:ilvl="6" w:tplc="04260001" w:tentative="1">
      <w:start w:val="1"/>
      <w:numFmt w:val="bullet"/>
      <w:lvlText w:val=""/>
      <w:lvlJc w:val="left"/>
      <w:pPr>
        <w:ind w:left="7189" w:hanging="360"/>
      </w:pPr>
      <w:rPr>
        <w:rFonts w:ascii="Symbol" w:hAnsi="Symbol" w:hint="default"/>
      </w:rPr>
    </w:lvl>
    <w:lvl w:ilvl="7" w:tplc="04260003" w:tentative="1">
      <w:start w:val="1"/>
      <w:numFmt w:val="bullet"/>
      <w:lvlText w:val="o"/>
      <w:lvlJc w:val="left"/>
      <w:pPr>
        <w:ind w:left="7909" w:hanging="360"/>
      </w:pPr>
      <w:rPr>
        <w:rFonts w:ascii="Courier New" w:hAnsi="Courier New" w:cs="Courier New" w:hint="default"/>
      </w:rPr>
    </w:lvl>
    <w:lvl w:ilvl="8" w:tplc="04260005" w:tentative="1">
      <w:start w:val="1"/>
      <w:numFmt w:val="bullet"/>
      <w:lvlText w:val=""/>
      <w:lvlJc w:val="left"/>
      <w:pPr>
        <w:ind w:left="8629" w:hanging="360"/>
      </w:pPr>
      <w:rPr>
        <w:rFonts w:ascii="Wingdings" w:hAnsi="Wingdings" w:hint="default"/>
      </w:rPr>
    </w:lvl>
  </w:abstractNum>
  <w:abstractNum w:abstractNumId="8" w15:restartNumberingAfterBreak="0">
    <w:nsid w:val="615F4452"/>
    <w:multiLevelType w:val="hybridMultilevel"/>
    <w:tmpl w:val="6DD608E0"/>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9" w15:restartNumberingAfterBreak="0">
    <w:nsid w:val="6D620F5A"/>
    <w:multiLevelType w:val="hybridMultilevel"/>
    <w:tmpl w:val="32844E76"/>
    <w:lvl w:ilvl="0" w:tplc="04260001">
      <w:start w:val="1"/>
      <w:numFmt w:val="bullet"/>
      <w:lvlText w:val=""/>
      <w:lvlJc w:val="left"/>
      <w:pPr>
        <w:ind w:left="783" w:hanging="360"/>
      </w:pPr>
      <w:rPr>
        <w:rFonts w:ascii="Symbol" w:hAnsi="Symbol" w:hint="default"/>
      </w:rPr>
    </w:lvl>
    <w:lvl w:ilvl="1" w:tplc="04260003" w:tentative="1">
      <w:start w:val="1"/>
      <w:numFmt w:val="bullet"/>
      <w:lvlText w:val="o"/>
      <w:lvlJc w:val="left"/>
      <w:pPr>
        <w:ind w:left="1503" w:hanging="360"/>
      </w:pPr>
      <w:rPr>
        <w:rFonts w:ascii="Courier New" w:hAnsi="Courier New" w:cs="Courier New" w:hint="default"/>
      </w:rPr>
    </w:lvl>
    <w:lvl w:ilvl="2" w:tplc="04260005" w:tentative="1">
      <w:start w:val="1"/>
      <w:numFmt w:val="bullet"/>
      <w:lvlText w:val=""/>
      <w:lvlJc w:val="left"/>
      <w:pPr>
        <w:ind w:left="2223" w:hanging="360"/>
      </w:pPr>
      <w:rPr>
        <w:rFonts w:ascii="Wingdings" w:hAnsi="Wingdings" w:hint="default"/>
      </w:rPr>
    </w:lvl>
    <w:lvl w:ilvl="3" w:tplc="04260001" w:tentative="1">
      <w:start w:val="1"/>
      <w:numFmt w:val="bullet"/>
      <w:lvlText w:val=""/>
      <w:lvlJc w:val="left"/>
      <w:pPr>
        <w:ind w:left="2943" w:hanging="360"/>
      </w:pPr>
      <w:rPr>
        <w:rFonts w:ascii="Symbol" w:hAnsi="Symbol" w:hint="default"/>
      </w:rPr>
    </w:lvl>
    <w:lvl w:ilvl="4" w:tplc="04260003" w:tentative="1">
      <w:start w:val="1"/>
      <w:numFmt w:val="bullet"/>
      <w:lvlText w:val="o"/>
      <w:lvlJc w:val="left"/>
      <w:pPr>
        <w:ind w:left="3663" w:hanging="360"/>
      </w:pPr>
      <w:rPr>
        <w:rFonts w:ascii="Courier New" w:hAnsi="Courier New" w:cs="Courier New" w:hint="default"/>
      </w:rPr>
    </w:lvl>
    <w:lvl w:ilvl="5" w:tplc="04260005" w:tentative="1">
      <w:start w:val="1"/>
      <w:numFmt w:val="bullet"/>
      <w:lvlText w:val=""/>
      <w:lvlJc w:val="left"/>
      <w:pPr>
        <w:ind w:left="4383" w:hanging="360"/>
      </w:pPr>
      <w:rPr>
        <w:rFonts w:ascii="Wingdings" w:hAnsi="Wingdings" w:hint="default"/>
      </w:rPr>
    </w:lvl>
    <w:lvl w:ilvl="6" w:tplc="04260001" w:tentative="1">
      <w:start w:val="1"/>
      <w:numFmt w:val="bullet"/>
      <w:lvlText w:val=""/>
      <w:lvlJc w:val="left"/>
      <w:pPr>
        <w:ind w:left="5103" w:hanging="360"/>
      </w:pPr>
      <w:rPr>
        <w:rFonts w:ascii="Symbol" w:hAnsi="Symbol" w:hint="default"/>
      </w:rPr>
    </w:lvl>
    <w:lvl w:ilvl="7" w:tplc="04260003" w:tentative="1">
      <w:start w:val="1"/>
      <w:numFmt w:val="bullet"/>
      <w:lvlText w:val="o"/>
      <w:lvlJc w:val="left"/>
      <w:pPr>
        <w:ind w:left="5823" w:hanging="360"/>
      </w:pPr>
      <w:rPr>
        <w:rFonts w:ascii="Courier New" w:hAnsi="Courier New" w:cs="Courier New" w:hint="default"/>
      </w:rPr>
    </w:lvl>
    <w:lvl w:ilvl="8" w:tplc="04260005" w:tentative="1">
      <w:start w:val="1"/>
      <w:numFmt w:val="bullet"/>
      <w:lvlText w:val=""/>
      <w:lvlJc w:val="left"/>
      <w:pPr>
        <w:ind w:left="6543" w:hanging="360"/>
      </w:pPr>
      <w:rPr>
        <w:rFonts w:ascii="Wingdings" w:hAnsi="Wingdings" w:hint="default"/>
      </w:rPr>
    </w:lvl>
  </w:abstractNum>
  <w:abstractNum w:abstractNumId="10" w15:restartNumberingAfterBreak="0">
    <w:nsid w:val="79EB71A9"/>
    <w:multiLevelType w:val="hybridMultilevel"/>
    <w:tmpl w:val="93AA6A20"/>
    <w:lvl w:ilvl="0" w:tplc="2FB82FDC">
      <w:numFmt w:val="bullet"/>
      <w:lvlText w:val="-"/>
      <w:lvlJc w:val="left"/>
      <w:pPr>
        <w:ind w:left="36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2"/>
  </w:num>
  <w:num w:numId="4">
    <w:abstractNumId w:val="8"/>
  </w:num>
  <w:num w:numId="5">
    <w:abstractNumId w:val="0"/>
  </w:num>
  <w:num w:numId="6">
    <w:abstractNumId w:val="9"/>
  </w:num>
  <w:num w:numId="7">
    <w:abstractNumId w:val="6"/>
  </w:num>
  <w:num w:numId="8">
    <w:abstractNumId w:val="3"/>
  </w:num>
  <w:num w:numId="9">
    <w:abstractNumId w:val="10"/>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lv-LV" w:vendorID="71" w:dllVersion="512" w:checkStyle="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BB4"/>
    <w:rsid w:val="00002528"/>
    <w:rsid w:val="00002684"/>
    <w:rsid w:val="000065BE"/>
    <w:rsid w:val="00007E7D"/>
    <w:rsid w:val="00011F70"/>
    <w:rsid w:val="00012397"/>
    <w:rsid w:val="00014710"/>
    <w:rsid w:val="000263E7"/>
    <w:rsid w:val="00031C52"/>
    <w:rsid w:val="00032D57"/>
    <w:rsid w:val="00036D7F"/>
    <w:rsid w:val="00037B30"/>
    <w:rsid w:val="00040061"/>
    <w:rsid w:val="00040B1B"/>
    <w:rsid w:val="00050427"/>
    <w:rsid w:val="00052598"/>
    <w:rsid w:val="00060D3C"/>
    <w:rsid w:val="00060F43"/>
    <w:rsid w:val="00082EBA"/>
    <w:rsid w:val="00095AF2"/>
    <w:rsid w:val="000A075A"/>
    <w:rsid w:val="000A2F48"/>
    <w:rsid w:val="000A6EA8"/>
    <w:rsid w:val="000B0AA0"/>
    <w:rsid w:val="000B19B1"/>
    <w:rsid w:val="000B328B"/>
    <w:rsid w:val="000B6E02"/>
    <w:rsid w:val="000C14B9"/>
    <w:rsid w:val="000C3E74"/>
    <w:rsid w:val="000D00A0"/>
    <w:rsid w:val="000D10E9"/>
    <w:rsid w:val="000E0615"/>
    <w:rsid w:val="000F1088"/>
    <w:rsid w:val="000F3588"/>
    <w:rsid w:val="00100B4B"/>
    <w:rsid w:val="001010FA"/>
    <w:rsid w:val="00103E5F"/>
    <w:rsid w:val="00112054"/>
    <w:rsid w:val="00113C6E"/>
    <w:rsid w:val="00113F44"/>
    <w:rsid w:val="0011736D"/>
    <w:rsid w:val="00121AF6"/>
    <w:rsid w:val="001227BE"/>
    <w:rsid w:val="001268A0"/>
    <w:rsid w:val="001327B6"/>
    <w:rsid w:val="001338CC"/>
    <w:rsid w:val="00133947"/>
    <w:rsid w:val="0014790E"/>
    <w:rsid w:val="001603ED"/>
    <w:rsid w:val="001612A5"/>
    <w:rsid w:val="00163A70"/>
    <w:rsid w:val="00163DE2"/>
    <w:rsid w:val="00167AF0"/>
    <w:rsid w:val="00174B70"/>
    <w:rsid w:val="00176763"/>
    <w:rsid w:val="00176A5A"/>
    <w:rsid w:val="00181216"/>
    <w:rsid w:val="00183E3B"/>
    <w:rsid w:val="00190560"/>
    <w:rsid w:val="00194BB4"/>
    <w:rsid w:val="00196F09"/>
    <w:rsid w:val="001A275E"/>
    <w:rsid w:val="001A430D"/>
    <w:rsid w:val="001A70D6"/>
    <w:rsid w:val="001C04C7"/>
    <w:rsid w:val="001C5D88"/>
    <w:rsid w:val="001D2799"/>
    <w:rsid w:val="001D5E25"/>
    <w:rsid w:val="001E25F4"/>
    <w:rsid w:val="001E55E4"/>
    <w:rsid w:val="001F28C8"/>
    <w:rsid w:val="001F4D47"/>
    <w:rsid w:val="00201AB8"/>
    <w:rsid w:val="00205530"/>
    <w:rsid w:val="00205D23"/>
    <w:rsid w:val="00206CC6"/>
    <w:rsid w:val="00222CE5"/>
    <w:rsid w:val="00245481"/>
    <w:rsid w:val="00250D3D"/>
    <w:rsid w:val="0025530B"/>
    <w:rsid w:val="00266279"/>
    <w:rsid w:val="00272B1E"/>
    <w:rsid w:val="002834DC"/>
    <w:rsid w:val="002835F3"/>
    <w:rsid w:val="00286371"/>
    <w:rsid w:val="00295E12"/>
    <w:rsid w:val="00295ECA"/>
    <w:rsid w:val="002A1BB3"/>
    <w:rsid w:val="002A6731"/>
    <w:rsid w:val="002B4487"/>
    <w:rsid w:val="002B5DAC"/>
    <w:rsid w:val="002C221D"/>
    <w:rsid w:val="002C5C42"/>
    <w:rsid w:val="002C7E06"/>
    <w:rsid w:val="002D0D46"/>
    <w:rsid w:val="002D72EB"/>
    <w:rsid w:val="002E0ABE"/>
    <w:rsid w:val="002F1F2B"/>
    <w:rsid w:val="002F66F5"/>
    <w:rsid w:val="00314CCA"/>
    <w:rsid w:val="003169CD"/>
    <w:rsid w:val="0031726C"/>
    <w:rsid w:val="0032428F"/>
    <w:rsid w:val="00325EAD"/>
    <w:rsid w:val="00333E99"/>
    <w:rsid w:val="00334B37"/>
    <w:rsid w:val="00346435"/>
    <w:rsid w:val="00354ABA"/>
    <w:rsid w:val="003643A9"/>
    <w:rsid w:val="00364BFD"/>
    <w:rsid w:val="00370BC9"/>
    <w:rsid w:val="00375609"/>
    <w:rsid w:val="003916AF"/>
    <w:rsid w:val="00395D52"/>
    <w:rsid w:val="00396E59"/>
    <w:rsid w:val="003A4632"/>
    <w:rsid w:val="003A47E2"/>
    <w:rsid w:val="003B7BE9"/>
    <w:rsid w:val="003C190E"/>
    <w:rsid w:val="003C3D80"/>
    <w:rsid w:val="003C3DC0"/>
    <w:rsid w:val="003C4C85"/>
    <w:rsid w:val="003C4FFF"/>
    <w:rsid w:val="003D13F8"/>
    <w:rsid w:val="003D19BB"/>
    <w:rsid w:val="003D261C"/>
    <w:rsid w:val="003D6199"/>
    <w:rsid w:val="003E1F86"/>
    <w:rsid w:val="003E77EA"/>
    <w:rsid w:val="003E7E4A"/>
    <w:rsid w:val="00407E76"/>
    <w:rsid w:val="00411B58"/>
    <w:rsid w:val="00423B37"/>
    <w:rsid w:val="00425CF4"/>
    <w:rsid w:val="004265AB"/>
    <w:rsid w:val="0044289C"/>
    <w:rsid w:val="00445C23"/>
    <w:rsid w:val="00452BAA"/>
    <w:rsid w:val="00453CC2"/>
    <w:rsid w:val="004650AB"/>
    <w:rsid w:val="00472A47"/>
    <w:rsid w:val="00473FBF"/>
    <w:rsid w:val="00476AED"/>
    <w:rsid w:val="004776D9"/>
    <w:rsid w:val="00484EDE"/>
    <w:rsid w:val="004861C7"/>
    <w:rsid w:val="00486B19"/>
    <w:rsid w:val="004871A0"/>
    <w:rsid w:val="00491E8B"/>
    <w:rsid w:val="00491FD8"/>
    <w:rsid w:val="00495037"/>
    <w:rsid w:val="004A17D3"/>
    <w:rsid w:val="004A3699"/>
    <w:rsid w:val="004B2577"/>
    <w:rsid w:val="004B424B"/>
    <w:rsid w:val="004C54C9"/>
    <w:rsid w:val="004D100D"/>
    <w:rsid w:val="004D276D"/>
    <w:rsid w:val="004D4507"/>
    <w:rsid w:val="004E0670"/>
    <w:rsid w:val="004E20DD"/>
    <w:rsid w:val="004E304F"/>
    <w:rsid w:val="004F20AC"/>
    <w:rsid w:val="00502BB4"/>
    <w:rsid w:val="00505694"/>
    <w:rsid w:val="00507D5B"/>
    <w:rsid w:val="005131C0"/>
    <w:rsid w:val="00513628"/>
    <w:rsid w:val="005205FE"/>
    <w:rsid w:val="00525C8B"/>
    <w:rsid w:val="0053067B"/>
    <w:rsid w:val="00542296"/>
    <w:rsid w:val="00544042"/>
    <w:rsid w:val="0054499C"/>
    <w:rsid w:val="005451BB"/>
    <w:rsid w:val="00557313"/>
    <w:rsid w:val="00560238"/>
    <w:rsid w:val="005660F2"/>
    <w:rsid w:val="005732F7"/>
    <w:rsid w:val="00586292"/>
    <w:rsid w:val="005A2421"/>
    <w:rsid w:val="005A6407"/>
    <w:rsid w:val="005A662C"/>
    <w:rsid w:val="005A68CB"/>
    <w:rsid w:val="005A7951"/>
    <w:rsid w:val="005B3BCD"/>
    <w:rsid w:val="005C2C99"/>
    <w:rsid w:val="005C67F4"/>
    <w:rsid w:val="005D437B"/>
    <w:rsid w:val="005D5AB6"/>
    <w:rsid w:val="005E158E"/>
    <w:rsid w:val="005E7D3B"/>
    <w:rsid w:val="005F0A10"/>
    <w:rsid w:val="005F309E"/>
    <w:rsid w:val="006046A5"/>
    <w:rsid w:val="006078AF"/>
    <w:rsid w:val="00627FEA"/>
    <w:rsid w:val="006333B6"/>
    <w:rsid w:val="00634556"/>
    <w:rsid w:val="006439BB"/>
    <w:rsid w:val="00651486"/>
    <w:rsid w:val="00651B18"/>
    <w:rsid w:val="0065398E"/>
    <w:rsid w:val="00653F6A"/>
    <w:rsid w:val="00660778"/>
    <w:rsid w:val="006622EA"/>
    <w:rsid w:val="00662657"/>
    <w:rsid w:val="006631F5"/>
    <w:rsid w:val="00666C48"/>
    <w:rsid w:val="0067181E"/>
    <w:rsid w:val="00671B74"/>
    <w:rsid w:val="00671BD2"/>
    <w:rsid w:val="00672AF2"/>
    <w:rsid w:val="00686EDF"/>
    <w:rsid w:val="00687893"/>
    <w:rsid w:val="00687CE2"/>
    <w:rsid w:val="00695BDE"/>
    <w:rsid w:val="006B5603"/>
    <w:rsid w:val="006B7032"/>
    <w:rsid w:val="006C6A9B"/>
    <w:rsid w:val="006D2B5F"/>
    <w:rsid w:val="006E70FF"/>
    <w:rsid w:val="006F1DB5"/>
    <w:rsid w:val="006F3324"/>
    <w:rsid w:val="006F3997"/>
    <w:rsid w:val="007055B2"/>
    <w:rsid w:val="00710F76"/>
    <w:rsid w:val="00713A07"/>
    <w:rsid w:val="007141B6"/>
    <w:rsid w:val="00724898"/>
    <w:rsid w:val="007300E1"/>
    <w:rsid w:val="00732F97"/>
    <w:rsid w:val="0074137F"/>
    <w:rsid w:val="00747B0E"/>
    <w:rsid w:val="007534C5"/>
    <w:rsid w:val="007561EF"/>
    <w:rsid w:val="00760BEB"/>
    <w:rsid w:val="00772F3D"/>
    <w:rsid w:val="007854FE"/>
    <w:rsid w:val="00790753"/>
    <w:rsid w:val="007916B6"/>
    <w:rsid w:val="00791B09"/>
    <w:rsid w:val="00794A1E"/>
    <w:rsid w:val="007A3D8A"/>
    <w:rsid w:val="007A7378"/>
    <w:rsid w:val="007A7B60"/>
    <w:rsid w:val="007A7E94"/>
    <w:rsid w:val="007B207B"/>
    <w:rsid w:val="007B265A"/>
    <w:rsid w:val="007B3111"/>
    <w:rsid w:val="007B79AE"/>
    <w:rsid w:val="007C07B8"/>
    <w:rsid w:val="007C1644"/>
    <w:rsid w:val="007C23C3"/>
    <w:rsid w:val="007C4F49"/>
    <w:rsid w:val="007D03D9"/>
    <w:rsid w:val="007D09FF"/>
    <w:rsid w:val="007D2F7F"/>
    <w:rsid w:val="007D2FFC"/>
    <w:rsid w:val="007D4DEE"/>
    <w:rsid w:val="007F15EE"/>
    <w:rsid w:val="00805574"/>
    <w:rsid w:val="008056F1"/>
    <w:rsid w:val="008102EC"/>
    <w:rsid w:val="00815E19"/>
    <w:rsid w:val="00830CEE"/>
    <w:rsid w:val="0084770E"/>
    <w:rsid w:val="008579A3"/>
    <w:rsid w:val="00862F30"/>
    <w:rsid w:val="00867BC9"/>
    <w:rsid w:val="00870F22"/>
    <w:rsid w:val="00880E28"/>
    <w:rsid w:val="00895AF7"/>
    <w:rsid w:val="008A3B0D"/>
    <w:rsid w:val="008C3C48"/>
    <w:rsid w:val="008C4A0F"/>
    <w:rsid w:val="008D1B17"/>
    <w:rsid w:val="008D473C"/>
    <w:rsid w:val="008D4B7E"/>
    <w:rsid w:val="008D7F3B"/>
    <w:rsid w:val="008E1B07"/>
    <w:rsid w:val="008E4A5F"/>
    <w:rsid w:val="008E4C0D"/>
    <w:rsid w:val="008F45B1"/>
    <w:rsid w:val="00901338"/>
    <w:rsid w:val="00926494"/>
    <w:rsid w:val="00930423"/>
    <w:rsid w:val="00930EC8"/>
    <w:rsid w:val="00931467"/>
    <w:rsid w:val="009344F4"/>
    <w:rsid w:val="00937110"/>
    <w:rsid w:val="0094332D"/>
    <w:rsid w:val="00943F55"/>
    <w:rsid w:val="009446D7"/>
    <w:rsid w:val="00945901"/>
    <w:rsid w:val="009518A1"/>
    <w:rsid w:val="009713AC"/>
    <w:rsid w:val="0097571D"/>
    <w:rsid w:val="00981DF6"/>
    <w:rsid w:val="0098396C"/>
    <w:rsid w:val="00991B4B"/>
    <w:rsid w:val="0099498F"/>
    <w:rsid w:val="009A1958"/>
    <w:rsid w:val="009A43ED"/>
    <w:rsid w:val="009A4B22"/>
    <w:rsid w:val="009C225B"/>
    <w:rsid w:val="009C3FEB"/>
    <w:rsid w:val="009D04A8"/>
    <w:rsid w:val="009D0AC7"/>
    <w:rsid w:val="009D19CD"/>
    <w:rsid w:val="009D3032"/>
    <w:rsid w:val="009E3DD8"/>
    <w:rsid w:val="009E75CC"/>
    <w:rsid w:val="009F02F2"/>
    <w:rsid w:val="009F3A29"/>
    <w:rsid w:val="00A03B86"/>
    <w:rsid w:val="00A1048D"/>
    <w:rsid w:val="00A1135C"/>
    <w:rsid w:val="00A11A89"/>
    <w:rsid w:val="00A15C3F"/>
    <w:rsid w:val="00A25F98"/>
    <w:rsid w:val="00A301DA"/>
    <w:rsid w:val="00A3060C"/>
    <w:rsid w:val="00A33928"/>
    <w:rsid w:val="00A61BC8"/>
    <w:rsid w:val="00A62050"/>
    <w:rsid w:val="00A6476B"/>
    <w:rsid w:val="00A753C0"/>
    <w:rsid w:val="00A82ABB"/>
    <w:rsid w:val="00A874EB"/>
    <w:rsid w:val="00A93BC0"/>
    <w:rsid w:val="00A954C3"/>
    <w:rsid w:val="00AA054E"/>
    <w:rsid w:val="00AA151C"/>
    <w:rsid w:val="00AA1AF1"/>
    <w:rsid w:val="00AA23CA"/>
    <w:rsid w:val="00AA28CD"/>
    <w:rsid w:val="00AA32E0"/>
    <w:rsid w:val="00AA5B24"/>
    <w:rsid w:val="00AB02F2"/>
    <w:rsid w:val="00AB0741"/>
    <w:rsid w:val="00AC6590"/>
    <w:rsid w:val="00AE39FC"/>
    <w:rsid w:val="00AF7F4F"/>
    <w:rsid w:val="00B0591D"/>
    <w:rsid w:val="00B100E7"/>
    <w:rsid w:val="00B11A97"/>
    <w:rsid w:val="00B23049"/>
    <w:rsid w:val="00B25969"/>
    <w:rsid w:val="00B26317"/>
    <w:rsid w:val="00B3239A"/>
    <w:rsid w:val="00B40061"/>
    <w:rsid w:val="00B41516"/>
    <w:rsid w:val="00B63A9F"/>
    <w:rsid w:val="00B705D2"/>
    <w:rsid w:val="00B76248"/>
    <w:rsid w:val="00B82A70"/>
    <w:rsid w:val="00B84760"/>
    <w:rsid w:val="00B94634"/>
    <w:rsid w:val="00BA5347"/>
    <w:rsid w:val="00BC5541"/>
    <w:rsid w:val="00BC6D62"/>
    <w:rsid w:val="00BC7183"/>
    <w:rsid w:val="00BD5FAB"/>
    <w:rsid w:val="00BD79E2"/>
    <w:rsid w:val="00BE1C55"/>
    <w:rsid w:val="00BE452F"/>
    <w:rsid w:val="00BF3B71"/>
    <w:rsid w:val="00BF3E61"/>
    <w:rsid w:val="00BF419D"/>
    <w:rsid w:val="00C01A57"/>
    <w:rsid w:val="00C02293"/>
    <w:rsid w:val="00C1443C"/>
    <w:rsid w:val="00C20DD1"/>
    <w:rsid w:val="00C24569"/>
    <w:rsid w:val="00C25F79"/>
    <w:rsid w:val="00C31A41"/>
    <w:rsid w:val="00C31C1F"/>
    <w:rsid w:val="00C33CEB"/>
    <w:rsid w:val="00C419AF"/>
    <w:rsid w:val="00C4742D"/>
    <w:rsid w:val="00C52BBA"/>
    <w:rsid w:val="00C61BD1"/>
    <w:rsid w:val="00C80E00"/>
    <w:rsid w:val="00C824BE"/>
    <w:rsid w:val="00C8501C"/>
    <w:rsid w:val="00C939AA"/>
    <w:rsid w:val="00C94D59"/>
    <w:rsid w:val="00CA5AFA"/>
    <w:rsid w:val="00CB19BE"/>
    <w:rsid w:val="00CB2BAB"/>
    <w:rsid w:val="00CB2E33"/>
    <w:rsid w:val="00CB6940"/>
    <w:rsid w:val="00CB7AD7"/>
    <w:rsid w:val="00CD1926"/>
    <w:rsid w:val="00CD2BA9"/>
    <w:rsid w:val="00CD5ED8"/>
    <w:rsid w:val="00CF00CB"/>
    <w:rsid w:val="00CF37BF"/>
    <w:rsid w:val="00D039E0"/>
    <w:rsid w:val="00D05BDB"/>
    <w:rsid w:val="00D071B8"/>
    <w:rsid w:val="00D074AE"/>
    <w:rsid w:val="00D1291E"/>
    <w:rsid w:val="00D12A25"/>
    <w:rsid w:val="00D237E1"/>
    <w:rsid w:val="00D2546D"/>
    <w:rsid w:val="00D3472C"/>
    <w:rsid w:val="00D413EE"/>
    <w:rsid w:val="00D41A28"/>
    <w:rsid w:val="00D4201E"/>
    <w:rsid w:val="00D436DB"/>
    <w:rsid w:val="00D4638E"/>
    <w:rsid w:val="00D5138D"/>
    <w:rsid w:val="00D63127"/>
    <w:rsid w:val="00D7161A"/>
    <w:rsid w:val="00D802F4"/>
    <w:rsid w:val="00D8037D"/>
    <w:rsid w:val="00D82893"/>
    <w:rsid w:val="00D91BD8"/>
    <w:rsid w:val="00DA0E1A"/>
    <w:rsid w:val="00DA24CA"/>
    <w:rsid w:val="00DA3DFA"/>
    <w:rsid w:val="00DA5075"/>
    <w:rsid w:val="00DA5C47"/>
    <w:rsid w:val="00DA7D51"/>
    <w:rsid w:val="00DB02B4"/>
    <w:rsid w:val="00DB0937"/>
    <w:rsid w:val="00DC1071"/>
    <w:rsid w:val="00DC454E"/>
    <w:rsid w:val="00DD3C91"/>
    <w:rsid w:val="00DD5CB7"/>
    <w:rsid w:val="00DF5280"/>
    <w:rsid w:val="00E0117A"/>
    <w:rsid w:val="00E01F5E"/>
    <w:rsid w:val="00E02C90"/>
    <w:rsid w:val="00E10ECC"/>
    <w:rsid w:val="00E13F10"/>
    <w:rsid w:val="00E16BA2"/>
    <w:rsid w:val="00E34014"/>
    <w:rsid w:val="00E36CD5"/>
    <w:rsid w:val="00E3707F"/>
    <w:rsid w:val="00E42D3F"/>
    <w:rsid w:val="00E4404A"/>
    <w:rsid w:val="00E45686"/>
    <w:rsid w:val="00E45AF5"/>
    <w:rsid w:val="00E45BD8"/>
    <w:rsid w:val="00E47A62"/>
    <w:rsid w:val="00E50315"/>
    <w:rsid w:val="00E51BF3"/>
    <w:rsid w:val="00E54A76"/>
    <w:rsid w:val="00E54B72"/>
    <w:rsid w:val="00E54DBD"/>
    <w:rsid w:val="00E60A19"/>
    <w:rsid w:val="00E709C0"/>
    <w:rsid w:val="00E7356D"/>
    <w:rsid w:val="00E833E8"/>
    <w:rsid w:val="00EA39A1"/>
    <w:rsid w:val="00EB2856"/>
    <w:rsid w:val="00EB3DED"/>
    <w:rsid w:val="00EB4665"/>
    <w:rsid w:val="00EB4EC4"/>
    <w:rsid w:val="00EB55C3"/>
    <w:rsid w:val="00EC0443"/>
    <w:rsid w:val="00EC319C"/>
    <w:rsid w:val="00EC33AC"/>
    <w:rsid w:val="00ED7AE9"/>
    <w:rsid w:val="00EE25A8"/>
    <w:rsid w:val="00EE55D7"/>
    <w:rsid w:val="00EE5C72"/>
    <w:rsid w:val="00EE5D2B"/>
    <w:rsid w:val="00EE775C"/>
    <w:rsid w:val="00EF4F99"/>
    <w:rsid w:val="00EF6F68"/>
    <w:rsid w:val="00F07EE6"/>
    <w:rsid w:val="00F12C9F"/>
    <w:rsid w:val="00F21A94"/>
    <w:rsid w:val="00F235E8"/>
    <w:rsid w:val="00F34DF0"/>
    <w:rsid w:val="00F42CF8"/>
    <w:rsid w:val="00F47A74"/>
    <w:rsid w:val="00F513ED"/>
    <w:rsid w:val="00F53C60"/>
    <w:rsid w:val="00F61B4A"/>
    <w:rsid w:val="00F62C94"/>
    <w:rsid w:val="00F63F69"/>
    <w:rsid w:val="00F732B3"/>
    <w:rsid w:val="00F75CD1"/>
    <w:rsid w:val="00F8500A"/>
    <w:rsid w:val="00F87A1B"/>
    <w:rsid w:val="00F90A5B"/>
    <w:rsid w:val="00F93AB1"/>
    <w:rsid w:val="00F952CB"/>
    <w:rsid w:val="00FB6291"/>
    <w:rsid w:val="00FB7B42"/>
    <w:rsid w:val="00FC0301"/>
    <w:rsid w:val="00FC0942"/>
    <w:rsid w:val="00FC215D"/>
    <w:rsid w:val="00FC2563"/>
    <w:rsid w:val="00FE1D1A"/>
    <w:rsid w:val="00FE77A9"/>
    <w:rsid w:val="00FF6CA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F6504"/>
  <w15:chartTrackingRefBased/>
  <w15:docId w15:val="{69688FF7-744B-4A16-86D1-49A1626CA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50427"/>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B7624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B76248"/>
    <w:rPr>
      <w:rFonts w:ascii="Segoe UI" w:hAnsi="Segoe UI" w:cs="Segoe UI"/>
      <w:sz w:val="18"/>
      <w:szCs w:val="18"/>
    </w:rPr>
  </w:style>
  <w:style w:type="paragraph" w:styleId="Sarakstarindkopa">
    <w:name w:val="List Paragraph"/>
    <w:aliases w:val="H&amp;P List Paragraph,2,Medium Grid 1 - Accent 21,Akapit z listą BS,Strip,Punkti ar numuriem"/>
    <w:basedOn w:val="Parasts"/>
    <w:link w:val="SarakstarindkopaRakstz"/>
    <w:uiPriority w:val="34"/>
    <w:qFormat/>
    <w:rsid w:val="008C4A0F"/>
    <w:pPr>
      <w:ind w:left="720"/>
      <w:contextualSpacing/>
    </w:pPr>
  </w:style>
  <w:style w:type="character" w:styleId="Komentraatsauce">
    <w:name w:val="annotation reference"/>
    <w:basedOn w:val="Noklusjumarindkopasfonts"/>
    <w:uiPriority w:val="99"/>
    <w:semiHidden/>
    <w:unhideWhenUsed/>
    <w:rsid w:val="00A61BC8"/>
    <w:rPr>
      <w:sz w:val="16"/>
      <w:szCs w:val="16"/>
    </w:rPr>
  </w:style>
  <w:style w:type="paragraph" w:styleId="Komentrateksts">
    <w:name w:val="annotation text"/>
    <w:basedOn w:val="Parasts"/>
    <w:link w:val="KomentratekstsRakstz"/>
    <w:uiPriority w:val="99"/>
    <w:unhideWhenUsed/>
    <w:rsid w:val="00A61BC8"/>
    <w:pPr>
      <w:spacing w:line="240" w:lineRule="auto"/>
    </w:pPr>
    <w:rPr>
      <w:sz w:val="20"/>
      <w:szCs w:val="20"/>
    </w:rPr>
  </w:style>
  <w:style w:type="character" w:customStyle="1" w:styleId="KomentratekstsRakstz">
    <w:name w:val="Komentāra teksts Rakstz."/>
    <w:basedOn w:val="Noklusjumarindkopasfonts"/>
    <w:link w:val="Komentrateksts"/>
    <w:uiPriority w:val="99"/>
    <w:rsid w:val="00A61BC8"/>
    <w:rPr>
      <w:sz w:val="20"/>
      <w:szCs w:val="20"/>
    </w:rPr>
  </w:style>
  <w:style w:type="paragraph" w:styleId="Komentratma">
    <w:name w:val="annotation subject"/>
    <w:basedOn w:val="Komentrateksts"/>
    <w:next w:val="Komentrateksts"/>
    <w:link w:val="KomentratmaRakstz"/>
    <w:uiPriority w:val="99"/>
    <w:semiHidden/>
    <w:unhideWhenUsed/>
    <w:rsid w:val="00A61BC8"/>
    <w:rPr>
      <w:b/>
      <w:bCs/>
    </w:rPr>
  </w:style>
  <w:style w:type="character" w:customStyle="1" w:styleId="KomentratmaRakstz">
    <w:name w:val="Komentāra tēma Rakstz."/>
    <w:basedOn w:val="KomentratekstsRakstz"/>
    <w:link w:val="Komentratma"/>
    <w:uiPriority w:val="99"/>
    <w:semiHidden/>
    <w:rsid w:val="00A61BC8"/>
    <w:rPr>
      <w:b/>
      <w:bCs/>
      <w:sz w:val="20"/>
      <w:szCs w:val="20"/>
    </w:rPr>
  </w:style>
  <w:style w:type="paragraph" w:styleId="Vresteksts">
    <w:name w:val="footnote text"/>
    <w:basedOn w:val="Parasts"/>
    <w:link w:val="VrestekstsRakstz"/>
    <w:uiPriority w:val="99"/>
    <w:semiHidden/>
    <w:unhideWhenUsed/>
    <w:rsid w:val="00E709C0"/>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E709C0"/>
    <w:rPr>
      <w:sz w:val="20"/>
      <w:szCs w:val="20"/>
    </w:rPr>
  </w:style>
  <w:style w:type="character" w:styleId="Vresatsauce">
    <w:name w:val="footnote reference"/>
    <w:basedOn w:val="Noklusjumarindkopasfonts"/>
    <w:uiPriority w:val="99"/>
    <w:semiHidden/>
    <w:unhideWhenUsed/>
    <w:rsid w:val="00E709C0"/>
    <w:rPr>
      <w:vertAlign w:val="superscript"/>
    </w:rPr>
  </w:style>
  <w:style w:type="character" w:customStyle="1" w:styleId="st">
    <w:name w:val="st"/>
    <w:rsid w:val="00113F44"/>
  </w:style>
  <w:style w:type="paragraph" w:styleId="Paraststmeklis">
    <w:name w:val="Normal (Web)"/>
    <w:basedOn w:val="Parasts"/>
    <w:uiPriority w:val="99"/>
    <w:unhideWhenUsed/>
    <w:rsid w:val="00491FD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AA5B24"/>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98396C"/>
  </w:style>
  <w:style w:type="paragraph" w:styleId="Kjene">
    <w:name w:val="footer"/>
    <w:basedOn w:val="Parasts"/>
    <w:link w:val="KjeneRakstz"/>
    <w:uiPriority w:val="99"/>
    <w:unhideWhenUsed/>
    <w:rsid w:val="00AA5B24"/>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98396C"/>
  </w:style>
  <w:style w:type="paragraph" w:styleId="Prskatjums">
    <w:name w:val="Revision"/>
    <w:hidden/>
    <w:uiPriority w:val="99"/>
    <w:semiHidden/>
    <w:rsid w:val="00AA5B24"/>
    <w:pPr>
      <w:spacing w:after="0" w:line="240" w:lineRule="auto"/>
    </w:pPr>
  </w:style>
  <w:style w:type="character" w:customStyle="1" w:styleId="SarakstarindkopaRakstz">
    <w:name w:val="Saraksta rindkopa Rakstz."/>
    <w:aliases w:val="H&amp;P List Paragraph Rakstz.,2 Rakstz.,Medium Grid 1 - Accent 21 Rakstz.,Akapit z listą BS Rakstz.,Strip Rakstz.,Punkti ar numuriem Rakstz."/>
    <w:link w:val="Sarakstarindkopa"/>
    <w:uiPriority w:val="34"/>
    <w:qFormat/>
    <w:locked/>
    <w:rsid w:val="003D19BB"/>
  </w:style>
  <w:style w:type="paragraph" w:customStyle="1" w:styleId="StyleRight">
    <w:name w:val="Style Right"/>
    <w:basedOn w:val="Parasts"/>
    <w:rsid w:val="00926494"/>
    <w:pPr>
      <w:spacing w:after="120" w:line="240" w:lineRule="auto"/>
      <w:ind w:firstLine="720"/>
      <w:jc w:val="right"/>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054605">
      <w:bodyDiv w:val="1"/>
      <w:marLeft w:val="0"/>
      <w:marRight w:val="0"/>
      <w:marTop w:val="0"/>
      <w:marBottom w:val="0"/>
      <w:divBdr>
        <w:top w:val="none" w:sz="0" w:space="0" w:color="auto"/>
        <w:left w:val="none" w:sz="0" w:space="0" w:color="auto"/>
        <w:bottom w:val="none" w:sz="0" w:space="0" w:color="auto"/>
        <w:right w:val="none" w:sz="0" w:space="0" w:color="auto"/>
      </w:divBdr>
    </w:div>
    <w:div w:id="958799468">
      <w:bodyDiv w:val="1"/>
      <w:marLeft w:val="0"/>
      <w:marRight w:val="0"/>
      <w:marTop w:val="0"/>
      <w:marBottom w:val="0"/>
      <w:divBdr>
        <w:top w:val="none" w:sz="0" w:space="0" w:color="auto"/>
        <w:left w:val="none" w:sz="0" w:space="0" w:color="auto"/>
        <w:bottom w:val="none" w:sz="0" w:space="0" w:color="auto"/>
        <w:right w:val="none" w:sz="0" w:space="0" w:color="auto"/>
      </w:divBdr>
      <w:divsChild>
        <w:div w:id="1468935593">
          <w:marLeft w:val="0"/>
          <w:marRight w:val="0"/>
          <w:marTop w:val="0"/>
          <w:marBottom w:val="0"/>
          <w:divBdr>
            <w:top w:val="none" w:sz="0" w:space="0" w:color="auto"/>
            <w:left w:val="none" w:sz="0" w:space="0" w:color="auto"/>
            <w:bottom w:val="none" w:sz="0" w:space="0" w:color="auto"/>
            <w:right w:val="none" w:sz="0" w:space="0" w:color="auto"/>
          </w:divBdr>
          <w:divsChild>
            <w:div w:id="306394712">
              <w:marLeft w:val="0"/>
              <w:marRight w:val="0"/>
              <w:marTop w:val="0"/>
              <w:marBottom w:val="0"/>
              <w:divBdr>
                <w:top w:val="none" w:sz="0" w:space="0" w:color="auto"/>
                <w:left w:val="none" w:sz="0" w:space="0" w:color="auto"/>
                <w:bottom w:val="none" w:sz="0" w:space="0" w:color="auto"/>
                <w:right w:val="none" w:sz="0" w:space="0" w:color="auto"/>
              </w:divBdr>
              <w:divsChild>
                <w:div w:id="2036154700">
                  <w:marLeft w:val="0"/>
                  <w:marRight w:val="0"/>
                  <w:marTop w:val="0"/>
                  <w:marBottom w:val="0"/>
                  <w:divBdr>
                    <w:top w:val="none" w:sz="0" w:space="0" w:color="auto"/>
                    <w:left w:val="none" w:sz="0" w:space="0" w:color="auto"/>
                    <w:bottom w:val="none" w:sz="0" w:space="0" w:color="auto"/>
                    <w:right w:val="none" w:sz="0" w:space="0" w:color="auto"/>
                  </w:divBdr>
                  <w:divsChild>
                    <w:div w:id="1273706049">
                      <w:marLeft w:val="0"/>
                      <w:marRight w:val="0"/>
                      <w:marTop w:val="0"/>
                      <w:marBottom w:val="0"/>
                      <w:divBdr>
                        <w:top w:val="none" w:sz="0" w:space="0" w:color="auto"/>
                        <w:left w:val="none" w:sz="0" w:space="0" w:color="auto"/>
                        <w:bottom w:val="none" w:sz="0" w:space="0" w:color="auto"/>
                        <w:right w:val="none" w:sz="0" w:space="0" w:color="auto"/>
                      </w:divBdr>
                      <w:divsChild>
                        <w:div w:id="667054079">
                          <w:marLeft w:val="0"/>
                          <w:marRight w:val="0"/>
                          <w:marTop w:val="0"/>
                          <w:marBottom w:val="0"/>
                          <w:divBdr>
                            <w:top w:val="none" w:sz="0" w:space="0" w:color="auto"/>
                            <w:left w:val="none" w:sz="0" w:space="0" w:color="auto"/>
                            <w:bottom w:val="none" w:sz="0" w:space="0" w:color="auto"/>
                            <w:right w:val="none" w:sz="0" w:space="0" w:color="auto"/>
                          </w:divBdr>
                          <w:divsChild>
                            <w:div w:id="85618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5220549">
      <w:bodyDiv w:val="1"/>
      <w:marLeft w:val="0"/>
      <w:marRight w:val="0"/>
      <w:marTop w:val="0"/>
      <w:marBottom w:val="0"/>
      <w:divBdr>
        <w:top w:val="none" w:sz="0" w:space="0" w:color="auto"/>
        <w:left w:val="none" w:sz="0" w:space="0" w:color="auto"/>
        <w:bottom w:val="none" w:sz="0" w:space="0" w:color="auto"/>
        <w:right w:val="none" w:sz="0" w:space="0" w:color="auto"/>
      </w:divBdr>
    </w:div>
    <w:div w:id="1356005695">
      <w:bodyDiv w:val="1"/>
      <w:marLeft w:val="0"/>
      <w:marRight w:val="0"/>
      <w:marTop w:val="0"/>
      <w:marBottom w:val="0"/>
      <w:divBdr>
        <w:top w:val="none" w:sz="0" w:space="0" w:color="auto"/>
        <w:left w:val="none" w:sz="0" w:space="0" w:color="auto"/>
        <w:bottom w:val="none" w:sz="0" w:space="0" w:color="auto"/>
        <w:right w:val="none" w:sz="0" w:space="0" w:color="auto"/>
      </w:divBdr>
      <w:divsChild>
        <w:div w:id="308901875">
          <w:marLeft w:val="0"/>
          <w:marRight w:val="0"/>
          <w:marTop w:val="0"/>
          <w:marBottom w:val="0"/>
          <w:divBdr>
            <w:top w:val="none" w:sz="0" w:space="0" w:color="auto"/>
            <w:left w:val="none" w:sz="0" w:space="0" w:color="auto"/>
            <w:bottom w:val="none" w:sz="0" w:space="0" w:color="auto"/>
            <w:right w:val="none" w:sz="0" w:space="0" w:color="auto"/>
          </w:divBdr>
          <w:divsChild>
            <w:div w:id="1841851884">
              <w:marLeft w:val="0"/>
              <w:marRight w:val="0"/>
              <w:marTop w:val="0"/>
              <w:marBottom w:val="0"/>
              <w:divBdr>
                <w:top w:val="none" w:sz="0" w:space="0" w:color="auto"/>
                <w:left w:val="none" w:sz="0" w:space="0" w:color="auto"/>
                <w:bottom w:val="none" w:sz="0" w:space="0" w:color="auto"/>
                <w:right w:val="none" w:sz="0" w:space="0" w:color="auto"/>
              </w:divBdr>
              <w:divsChild>
                <w:div w:id="280262737">
                  <w:marLeft w:val="0"/>
                  <w:marRight w:val="0"/>
                  <w:marTop w:val="0"/>
                  <w:marBottom w:val="0"/>
                  <w:divBdr>
                    <w:top w:val="none" w:sz="0" w:space="0" w:color="auto"/>
                    <w:left w:val="none" w:sz="0" w:space="0" w:color="auto"/>
                    <w:bottom w:val="none" w:sz="0" w:space="0" w:color="auto"/>
                    <w:right w:val="none" w:sz="0" w:space="0" w:color="auto"/>
                  </w:divBdr>
                  <w:divsChild>
                    <w:div w:id="70810900">
                      <w:marLeft w:val="0"/>
                      <w:marRight w:val="0"/>
                      <w:marTop w:val="0"/>
                      <w:marBottom w:val="0"/>
                      <w:divBdr>
                        <w:top w:val="none" w:sz="0" w:space="0" w:color="auto"/>
                        <w:left w:val="none" w:sz="0" w:space="0" w:color="auto"/>
                        <w:bottom w:val="none" w:sz="0" w:space="0" w:color="auto"/>
                        <w:right w:val="none" w:sz="0" w:space="0" w:color="auto"/>
                      </w:divBdr>
                      <w:divsChild>
                        <w:div w:id="996955317">
                          <w:marLeft w:val="0"/>
                          <w:marRight w:val="0"/>
                          <w:marTop w:val="0"/>
                          <w:marBottom w:val="0"/>
                          <w:divBdr>
                            <w:top w:val="none" w:sz="0" w:space="0" w:color="auto"/>
                            <w:left w:val="none" w:sz="0" w:space="0" w:color="auto"/>
                            <w:bottom w:val="none" w:sz="0" w:space="0" w:color="auto"/>
                            <w:right w:val="none" w:sz="0" w:space="0" w:color="auto"/>
                          </w:divBdr>
                          <w:divsChild>
                            <w:div w:id="19951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8710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B53AC7-07BC-4014-B531-C1B3C5DC3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37667</Words>
  <Characters>21471</Characters>
  <Application>Microsoft Office Word</Application>
  <DocSecurity>0</DocSecurity>
  <Lines>178</Lines>
  <Paragraphs>118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Pielikums Infromatīvajam ziņojumam</vt:lpstr>
      <vt:lpstr>Pielikums Infromatīvajam ziņojumam</vt:lpstr>
    </vt:vector>
  </TitlesOfParts>
  <Company/>
  <LinksUpToDate>false</LinksUpToDate>
  <CharactersWithSpaces>59020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Pielikums Infromatīvajam ziņojumam</dc:title>
  <dc:subject/>
  <dc:creator>Vita Studente</dc:creator>
  <cp:keywords/>
  <dc:description/>
  <cp:lastModifiedBy>Lana Mauliņa</cp:lastModifiedBy>
  <cp:revision>2</cp:revision>
  <cp:lastPrinted>2019-04-01T15:58:00Z</cp:lastPrinted>
  <dcterms:created xsi:type="dcterms:W3CDTF">2021-06-28T15:02:00Z</dcterms:created>
  <dcterms:modified xsi:type="dcterms:W3CDTF">2021-06-28T15:02:00Z</dcterms:modified>
  <cp:category>Informatīvais ziņojums</cp:category>
</cp:coreProperties>
</file>