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C3C" w:rsidRDefault="00CF200D" w:rsidP="00BF4260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lv-LV"/>
        </w:rPr>
        <w:drawing>
          <wp:anchor distT="0" distB="0" distL="114300" distR="114300" simplePos="0" relativeHeight="251658240" behindDoc="0" locked="0" layoutInCell="1" allowOverlap="1" wp14:anchorId="6C9319DE" wp14:editId="62545833">
            <wp:simplePos x="0" y="0"/>
            <wp:positionH relativeFrom="margin">
              <wp:posOffset>4727575</wp:posOffset>
            </wp:positionH>
            <wp:positionV relativeFrom="margin">
              <wp:posOffset>-340360</wp:posOffset>
            </wp:positionV>
            <wp:extent cx="1276350" cy="956945"/>
            <wp:effectExtent l="0" t="0" r="0" b="0"/>
            <wp:wrapSquare wrapText="bothSides"/>
            <wp:docPr id="1" name="Attēls 1" descr="\\ts.gov.lv\tmdfs\BB\sbaumane\Desktop\ES treso valstu valstspiederigo integracijas fond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s.gov.lv\tmdfs\BB\sbaumane\Desktop\ES treso valstu valstspiederigo integracijas fonds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956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F4260" w:rsidRPr="00500751" w:rsidRDefault="00BF4260" w:rsidP="00BF4260">
      <w:pPr>
        <w:jc w:val="both"/>
        <w:rPr>
          <w:rFonts w:ascii="Arial" w:hAnsi="Arial" w:cs="Arial"/>
          <w:bCs/>
          <w:color w:val="201C20"/>
          <w:sz w:val="20"/>
          <w:szCs w:val="20"/>
        </w:rPr>
      </w:pPr>
      <w:r w:rsidRPr="00500751">
        <w:rPr>
          <w:rFonts w:ascii="Arial" w:hAnsi="Arial" w:cs="Arial"/>
          <w:b/>
          <w:sz w:val="20"/>
          <w:szCs w:val="20"/>
        </w:rPr>
        <w:t xml:space="preserve">Solidaritātes un migrācijas plūsmu pārvaldīšanas pamatprogrammas 2007.-2013. gadam Eiropas Trešo valstu </w:t>
      </w:r>
      <w:proofErr w:type="spellStart"/>
      <w:r w:rsidRPr="00500751">
        <w:rPr>
          <w:rFonts w:ascii="Arial" w:hAnsi="Arial" w:cs="Arial"/>
          <w:b/>
          <w:sz w:val="20"/>
          <w:szCs w:val="20"/>
        </w:rPr>
        <w:t>valstspiederīgo</w:t>
      </w:r>
      <w:proofErr w:type="spellEnd"/>
      <w:r w:rsidRPr="00500751">
        <w:rPr>
          <w:rFonts w:ascii="Arial" w:hAnsi="Arial" w:cs="Arial"/>
          <w:b/>
          <w:sz w:val="20"/>
          <w:szCs w:val="20"/>
        </w:rPr>
        <w:t xml:space="preserve"> integrācijas fonda 2007. gada programma</w:t>
      </w:r>
    </w:p>
    <w:p w:rsidR="00CE286B" w:rsidRDefault="002800A8" w:rsidP="00CE286B">
      <w:pPr>
        <w:pStyle w:val="Paraststmeklis"/>
        <w:jc w:val="both"/>
        <w:rPr>
          <w:rFonts w:ascii="Arial" w:eastAsiaTheme="minorHAnsi" w:hAnsi="Arial" w:cs="Arial"/>
          <w:bCs/>
          <w:color w:val="201C20"/>
          <w:sz w:val="18"/>
          <w:szCs w:val="18"/>
          <w:lang w:eastAsia="en-US"/>
        </w:rPr>
      </w:pPr>
      <w:r w:rsidRPr="00500751">
        <w:rPr>
          <w:rFonts w:ascii="Arial" w:hAnsi="Arial" w:cs="Arial"/>
          <w:bCs/>
          <w:color w:val="201C20"/>
          <w:sz w:val="18"/>
          <w:szCs w:val="18"/>
        </w:rPr>
        <w:t xml:space="preserve">Eiropas Trešo valstu </w:t>
      </w:r>
      <w:proofErr w:type="spellStart"/>
      <w:r w:rsidRPr="00500751">
        <w:rPr>
          <w:rFonts w:ascii="Arial" w:hAnsi="Arial" w:cs="Arial"/>
          <w:bCs/>
          <w:color w:val="201C20"/>
          <w:sz w:val="18"/>
          <w:szCs w:val="18"/>
        </w:rPr>
        <w:t>valstspiederīgo</w:t>
      </w:r>
      <w:proofErr w:type="spellEnd"/>
      <w:r w:rsidRPr="00500751">
        <w:rPr>
          <w:rFonts w:ascii="Arial" w:hAnsi="Arial" w:cs="Arial"/>
          <w:bCs/>
          <w:color w:val="201C20"/>
          <w:sz w:val="18"/>
          <w:szCs w:val="18"/>
        </w:rPr>
        <w:t xml:space="preserve"> integrācijas fonda</w:t>
      </w:r>
      <w:r w:rsidRPr="00500751">
        <w:rPr>
          <w:rFonts w:ascii="Arial" w:hAnsi="Arial" w:cs="Arial"/>
          <w:b/>
          <w:bCs/>
          <w:color w:val="201C20"/>
          <w:sz w:val="18"/>
          <w:szCs w:val="18"/>
        </w:rPr>
        <w:t xml:space="preserve"> </w:t>
      </w:r>
      <w:r w:rsidRPr="00500751">
        <w:rPr>
          <w:rFonts w:ascii="Arial" w:hAnsi="Arial" w:cs="Arial"/>
          <w:color w:val="201C20"/>
          <w:sz w:val="18"/>
          <w:szCs w:val="18"/>
        </w:rPr>
        <w:t xml:space="preserve">mērķis ir atbalstīt </w:t>
      </w:r>
      <w:r w:rsidR="00CE286B" w:rsidRPr="00500751">
        <w:rPr>
          <w:rFonts w:ascii="Arial" w:eastAsiaTheme="minorHAnsi" w:hAnsi="Arial" w:cs="Arial"/>
          <w:bCs/>
          <w:color w:val="201C20"/>
          <w:sz w:val="18"/>
          <w:szCs w:val="18"/>
          <w:lang w:eastAsia="en-US"/>
        </w:rPr>
        <w:t xml:space="preserve">Eiropas Savienības dalībvalstu centienus īstenot integrācijas pasākumus, dodot iespēju trešo valstu </w:t>
      </w:r>
      <w:proofErr w:type="spellStart"/>
      <w:r w:rsidR="00CE286B" w:rsidRPr="00500751">
        <w:rPr>
          <w:rFonts w:ascii="Arial" w:eastAsiaTheme="minorHAnsi" w:hAnsi="Arial" w:cs="Arial"/>
          <w:bCs/>
          <w:color w:val="201C20"/>
          <w:sz w:val="18"/>
          <w:szCs w:val="18"/>
          <w:lang w:eastAsia="en-US"/>
        </w:rPr>
        <w:t>valstspiederīgajiem</w:t>
      </w:r>
      <w:proofErr w:type="spellEnd"/>
      <w:r w:rsidR="00CE286B" w:rsidRPr="00500751">
        <w:rPr>
          <w:rFonts w:ascii="Arial" w:eastAsiaTheme="minorHAnsi" w:hAnsi="Arial" w:cs="Arial"/>
          <w:bCs/>
          <w:color w:val="201C20"/>
          <w:sz w:val="18"/>
          <w:szCs w:val="18"/>
          <w:lang w:eastAsia="en-US"/>
        </w:rPr>
        <w:t xml:space="preserve"> no dažādām kultūrām, reliģijām un ar dažādu etnisko izcelsmi iekļauties Eiropas Savienībā. </w:t>
      </w:r>
    </w:p>
    <w:p w:rsidR="00CE286B" w:rsidRPr="00CE286B" w:rsidRDefault="00CE286B" w:rsidP="00CE286B">
      <w:pPr>
        <w:pStyle w:val="Paraststmeklis"/>
        <w:jc w:val="both"/>
        <w:rPr>
          <w:rFonts w:ascii="Arial" w:eastAsiaTheme="minorHAnsi" w:hAnsi="Arial" w:cs="Arial"/>
          <w:bCs/>
          <w:color w:val="201C20"/>
          <w:sz w:val="18"/>
          <w:szCs w:val="18"/>
          <w:lang w:eastAsia="en-US"/>
        </w:rPr>
      </w:pPr>
    </w:p>
    <w:p w:rsidR="002800A8" w:rsidRPr="00500751" w:rsidRDefault="002800A8" w:rsidP="002800A8">
      <w:pPr>
        <w:jc w:val="both"/>
        <w:rPr>
          <w:rFonts w:ascii="Arial" w:hAnsi="Arial" w:cs="Arial"/>
          <w:bCs/>
          <w:color w:val="201C20"/>
          <w:sz w:val="18"/>
          <w:szCs w:val="18"/>
        </w:rPr>
      </w:pPr>
      <w:r w:rsidRPr="00500751">
        <w:rPr>
          <w:rFonts w:ascii="Arial" w:hAnsi="Arial" w:cs="Arial"/>
          <w:bCs/>
          <w:color w:val="201C20"/>
          <w:sz w:val="18"/>
          <w:szCs w:val="18"/>
        </w:rPr>
        <w:t xml:space="preserve">Eiropas Trešo valstu </w:t>
      </w:r>
      <w:proofErr w:type="spellStart"/>
      <w:r w:rsidRPr="00500751">
        <w:rPr>
          <w:rFonts w:ascii="Arial" w:hAnsi="Arial" w:cs="Arial"/>
          <w:bCs/>
          <w:color w:val="201C20"/>
          <w:sz w:val="18"/>
          <w:szCs w:val="18"/>
        </w:rPr>
        <w:t>valstspiederīgo</w:t>
      </w:r>
      <w:proofErr w:type="spellEnd"/>
      <w:r w:rsidRPr="00500751">
        <w:rPr>
          <w:rFonts w:ascii="Arial" w:hAnsi="Arial" w:cs="Arial"/>
          <w:bCs/>
          <w:color w:val="201C20"/>
          <w:sz w:val="18"/>
          <w:szCs w:val="18"/>
        </w:rPr>
        <w:t xml:space="preserve"> integrācijas fonda mērķa grupa ir Trešo valstu pilsoņi, kas Latvijas Republikā likumīgi uzturas vairāk nekā 5 gadus, tai skaitā</w:t>
      </w:r>
      <w:r w:rsidR="00500751">
        <w:rPr>
          <w:rFonts w:ascii="Arial" w:hAnsi="Arial" w:cs="Arial"/>
          <w:bCs/>
          <w:color w:val="201C20"/>
          <w:sz w:val="18"/>
          <w:szCs w:val="18"/>
        </w:rPr>
        <w:t xml:space="preserve"> </w:t>
      </w:r>
      <w:r w:rsidRPr="00500751">
        <w:rPr>
          <w:rFonts w:ascii="Arial" w:hAnsi="Arial" w:cs="Arial"/>
          <w:bCs/>
          <w:color w:val="201C20"/>
          <w:sz w:val="18"/>
          <w:szCs w:val="18"/>
        </w:rPr>
        <w:t>Latvijas nepilsoņi, Trešo valstu pilsoņi, kas ieguvuši likumīgas tiesības ieceļot Latvijas Republikā, lai pirms ieceļošanas tiem nodrošinātu integrācijas pakalpojumus.</w:t>
      </w:r>
    </w:p>
    <w:p w:rsidR="007354E5" w:rsidRDefault="002800A8" w:rsidP="007354E5">
      <w:pPr>
        <w:pStyle w:val="Paraststmeklis"/>
        <w:jc w:val="both"/>
        <w:rPr>
          <w:rFonts w:ascii="Arial" w:hAnsi="Arial" w:cs="Arial"/>
          <w:color w:val="201C20"/>
          <w:sz w:val="18"/>
          <w:szCs w:val="18"/>
        </w:rPr>
      </w:pPr>
      <w:r w:rsidRPr="00500751">
        <w:rPr>
          <w:rFonts w:ascii="Arial" w:hAnsi="Arial" w:cs="Arial"/>
          <w:color w:val="201C20"/>
          <w:sz w:val="18"/>
          <w:szCs w:val="18"/>
        </w:rPr>
        <w:t xml:space="preserve">Eiropas Trešo valstu </w:t>
      </w:r>
      <w:proofErr w:type="spellStart"/>
      <w:r w:rsidRPr="00500751">
        <w:rPr>
          <w:rFonts w:ascii="Arial" w:hAnsi="Arial" w:cs="Arial"/>
          <w:color w:val="201C20"/>
          <w:sz w:val="18"/>
          <w:szCs w:val="18"/>
        </w:rPr>
        <w:t>valstspiederīgo</w:t>
      </w:r>
      <w:proofErr w:type="spellEnd"/>
      <w:r w:rsidRPr="00500751">
        <w:rPr>
          <w:rFonts w:ascii="Arial" w:hAnsi="Arial" w:cs="Arial"/>
          <w:color w:val="201C20"/>
          <w:sz w:val="18"/>
          <w:szCs w:val="18"/>
        </w:rPr>
        <w:t xml:space="preserve"> integrācijas fonds ir viens no četriem fondiem, kas izveidoti Solidaritātes un migrācijas plūsmu pārvaldīšanas pamatprogrammas 2007.-2013. gada ietvaros. </w:t>
      </w:r>
    </w:p>
    <w:p w:rsidR="00CE286B" w:rsidRPr="007354E5" w:rsidRDefault="00CE286B" w:rsidP="007354E5">
      <w:pPr>
        <w:pStyle w:val="Paraststmeklis"/>
        <w:jc w:val="both"/>
        <w:rPr>
          <w:rFonts w:ascii="Arial" w:eastAsiaTheme="minorHAnsi" w:hAnsi="Arial" w:cs="Arial"/>
          <w:bCs/>
          <w:color w:val="201C20"/>
          <w:sz w:val="18"/>
          <w:szCs w:val="18"/>
          <w:lang w:eastAsia="en-US"/>
        </w:rPr>
      </w:pPr>
    </w:p>
    <w:p w:rsidR="007354E5" w:rsidRDefault="007354E5" w:rsidP="007354E5">
      <w:pPr>
        <w:spacing w:after="0" w:line="240" w:lineRule="auto"/>
        <w:jc w:val="both"/>
        <w:rPr>
          <w:rFonts w:ascii="Arial" w:hAnsi="Arial" w:cs="Arial"/>
          <w:color w:val="272C32"/>
          <w:sz w:val="18"/>
          <w:szCs w:val="18"/>
        </w:rPr>
      </w:pPr>
      <w:r w:rsidRPr="000051B8">
        <w:rPr>
          <w:rFonts w:ascii="Arial" w:hAnsi="Arial" w:cs="Arial"/>
          <w:color w:val="272C32"/>
          <w:sz w:val="18"/>
          <w:szCs w:val="18"/>
        </w:rPr>
        <w:t xml:space="preserve">Detalizētāka informācija par </w:t>
      </w:r>
      <w:r w:rsidRPr="007354E5">
        <w:rPr>
          <w:rFonts w:ascii="Arial" w:eastAsia="Times New Roman" w:hAnsi="Arial" w:cs="Arial"/>
          <w:color w:val="201C20"/>
          <w:sz w:val="18"/>
          <w:szCs w:val="18"/>
          <w:lang w:eastAsia="lv-LV"/>
        </w:rPr>
        <w:t xml:space="preserve">Eiropas Trešo valstu </w:t>
      </w:r>
      <w:proofErr w:type="spellStart"/>
      <w:r w:rsidRPr="007354E5">
        <w:rPr>
          <w:rFonts w:ascii="Arial" w:eastAsia="Times New Roman" w:hAnsi="Arial" w:cs="Arial"/>
          <w:color w:val="201C20"/>
          <w:sz w:val="18"/>
          <w:szCs w:val="18"/>
          <w:lang w:eastAsia="lv-LV"/>
        </w:rPr>
        <w:t>valstspiederīgo</w:t>
      </w:r>
      <w:proofErr w:type="spellEnd"/>
      <w:r w:rsidRPr="007354E5">
        <w:rPr>
          <w:rFonts w:ascii="Arial" w:eastAsia="Times New Roman" w:hAnsi="Arial" w:cs="Arial"/>
          <w:color w:val="201C20"/>
          <w:sz w:val="18"/>
          <w:szCs w:val="18"/>
          <w:lang w:eastAsia="lv-LV"/>
        </w:rPr>
        <w:t xml:space="preserve"> integrācijas</w:t>
      </w:r>
      <w:r w:rsidRPr="00500751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color w:val="272C32"/>
          <w:sz w:val="18"/>
          <w:szCs w:val="18"/>
        </w:rPr>
        <w:t>fondu</w:t>
      </w:r>
      <w:r w:rsidRPr="000051B8">
        <w:rPr>
          <w:rFonts w:ascii="Arial" w:hAnsi="Arial" w:cs="Arial"/>
          <w:color w:val="272C32"/>
          <w:sz w:val="18"/>
          <w:szCs w:val="18"/>
        </w:rPr>
        <w:t xml:space="preserve"> pieejama Eiropas Komisijas </w:t>
      </w:r>
      <w:proofErr w:type="spellStart"/>
      <w:r w:rsidRPr="000051B8">
        <w:rPr>
          <w:rFonts w:ascii="Arial" w:hAnsi="Arial" w:cs="Arial"/>
          <w:color w:val="272C32"/>
          <w:sz w:val="18"/>
          <w:szCs w:val="18"/>
        </w:rPr>
        <w:t>mājaslapā</w:t>
      </w:r>
      <w:proofErr w:type="spellEnd"/>
      <w:r w:rsidRPr="000051B8">
        <w:rPr>
          <w:rFonts w:ascii="Arial" w:hAnsi="Arial" w:cs="Arial"/>
          <w:color w:val="272C32"/>
          <w:sz w:val="18"/>
          <w:szCs w:val="18"/>
        </w:rPr>
        <w:t>:</w:t>
      </w:r>
      <w:r w:rsidRPr="007354E5">
        <w:t xml:space="preserve"> </w:t>
      </w:r>
      <w:hyperlink r:id="rId8" w:history="1">
        <w:r w:rsidRPr="007354E5">
          <w:rPr>
            <w:rStyle w:val="Hipersaite"/>
            <w:rFonts w:ascii="Arial" w:hAnsi="Arial" w:cs="Arial"/>
            <w:sz w:val="18"/>
            <w:szCs w:val="18"/>
            <w:bdr w:val="none" w:sz="0" w:space="0" w:color="auto"/>
          </w:rPr>
          <w:t>http://ec.europa.eu/dgs/home-affairs/financing/fundings/migration-asylum-borders/integration-fund/index_en.htm</w:t>
        </w:r>
      </w:hyperlink>
      <w:r>
        <w:rPr>
          <w:rFonts w:ascii="Arial" w:hAnsi="Arial" w:cs="Arial"/>
          <w:color w:val="272C32"/>
          <w:sz w:val="18"/>
          <w:szCs w:val="18"/>
        </w:rPr>
        <w:t xml:space="preserve">, kā arī Latvijas Republikas Iekšlietu ministrijas </w:t>
      </w:r>
      <w:proofErr w:type="spellStart"/>
      <w:r>
        <w:rPr>
          <w:rFonts w:ascii="Arial" w:hAnsi="Arial" w:cs="Arial"/>
          <w:color w:val="272C32"/>
          <w:sz w:val="18"/>
          <w:szCs w:val="18"/>
        </w:rPr>
        <w:t>mājaslapā</w:t>
      </w:r>
      <w:proofErr w:type="spellEnd"/>
      <w:r>
        <w:rPr>
          <w:rFonts w:ascii="Arial" w:hAnsi="Arial" w:cs="Arial"/>
          <w:color w:val="272C32"/>
          <w:sz w:val="18"/>
          <w:szCs w:val="18"/>
        </w:rPr>
        <w:t>:</w:t>
      </w:r>
    </w:p>
    <w:p w:rsidR="007354E5" w:rsidRPr="007354E5" w:rsidRDefault="007354E5" w:rsidP="007354E5">
      <w:pPr>
        <w:rPr>
          <w:sz w:val="18"/>
          <w:szCs w:val="18"/>
        </w:rPr>
      </w:pPr>
      <w:hyperlink r:id="rId9" w:history="1">
        <w:r w:rsidRPr="007354E5">
          <w:rPr>
            <w:rStyle w:val="Hipersaite"/>
            <w:sz w:val="18"/>
            <w:szCs w:val="18"/>
            <w:bdr w:val="none" w:sz="0" w:space="0" w:color="auto"/>
          </w:rPr>
          <w:t>http://www.iem.</w:t>
        </w:r>
        <w:r w:rsidRPr="007354E5">
          <w:rPr>
            <w:rStyle w:val="Hipersaite"/>
            <w:sz w:val="18"/>
            <w:szCs w:val="18"/>
            <w:bdr w:val="none" w:sz="0" w:space="0" w:color="auto"/>
          </w:rPr>
          <w:t>gov.lv/lat/es_fondi_un_programmas/solidaritate_un_migracija</w:t>
        </w:r>
        <w:bookmarkStart w:id="0" w:name="_GoBack"/>
        <w:bookmarkEnd w:id="0"/>
        <w:r w:rsidRPr="007354E5">
          <w:rPr>
            <w:rStyle w:val="Hipersaite"/>
            <w:sz w:val="18"/>
            <w:szCs w:val="18"/>
            <w:bdr w:val="none" w:sz="0" w:space="0" w:color="auto"/>
          </w:rPr>
          <w:t>s_plusmas_parvaldibas_programma/</w:t>
        </w:r>
      </w:hyperlink>
    </w:p>
    <w:sectPr w:rsidR="007354E5" w:rsidRPr="007354E5" w:rsidSect="00AA5BA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D3361"/>
    <w:multiLevelType w:val="multilevel"/>
    <w:tmpl w:val="A53C5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2B3892"/>
    <w:multiLevelType w:val="multilevel"/>
    <w:tmpl w:val="E9E49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7A5"/>
    <w:rsid w:val="001A6C3C"/>
    <w:rsid w:val="002800A8"/>
    <w:rsid w:val="003F5801"/>
    <w:rsid w:val="00500751"/>
    <w:rsid w:val="007354E5"/>
    <w:rsid w:val="009747A5"/>
    <w:rsid w:val="00AA5BA7"/>
    <w:rsid w:val="00AB22D3"/>
    <w:rsid w:val="00BF4260"/>
    <w:rsid w:val="00CE286B"/>
    <w:rsid w:val="00CF200D"/>
    <w:rsid w:val="00FB0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BF4260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AA5BA7"/>
    <w:rPr>
      <w:strike w:val="0"/>
      <w:dstrike w:val="0"/>
      <w:color w:val="6C1F7E"/>
      <w:u w:val="none"/>
      <w:effect w:val="none"/>
      <w:bdr w:val="none" w:sz="0" w:space="0" w:color="auto" w:frame="1"/>
    </w:rPr>
  </w:style>
  <w:style w:type="paragraph" w:styleId="Paraststmeklis">
    <w:name w:val="Normal (Web)"/>
    <w:basedOn w:val="Parasts"/>
    <w:uiPriority w:val="99"/>
    <w:unhideWhenUsed/>
    <w:rsid w:val="00AA5B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Izteiksmgs">
    <w:name w:val="Strong"/>
    <w:basedOn w:val="Noklusjumarindkopasfonts"/>
    <w:uiPriority w:val="22"/>
    <w:qFormat/>
    <w:rsid w:val="00AA5BA7"/>
    <w:rPr>
      <w:b/>
      <w:bCs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5007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00751"/>
    <w:rPr>
      <w:rFonts w:ascii="Tahoma" w:hAnsi="Tahoma" w:cs="Tahoma"/>
      <w:sz w:val="16"/>
      <w:szCs w:val="16"/>
    </w:rPr>
  </w:style>
  <w:style w:type="character" w:styleId="Izmantotahipersaite">
    <w:name w:val="FollowedHyperlink"/>
    <w:basedOn w:val="Noklusjumarindkopasfonts"/>
    <w:uiPriority w:val="99"/>
    <w:semiHidden/>
    <w:unhideWhenUsed/>
    <w:rsid w:val="007354E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BF4260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AA5BA7"/>
    <w:rPr>
      <w:strike w:val="0"/>
      <w:dstrike w:val="0"/>
      <w:color w:val="6C1F7E"/>
      <w:u w:val="none"/>
      <w:effect w:val="none"/>
      <w:bdr w:val="none" w:sz="0" w:space="0" w:color="auto" w:frame="1"/>
    </w:rPr>
  </w:style>
  <w:style w:type="paragraph" w:styleId="Paraststmeklis">
    <w:name w:val="Normal (Web)"/>
    <w:basedOn w:val="Parasts"/>
    <w:uiPriority w:val="99"/>
    <w:unhideWhenUsed/>
    <w:rsid w:val="00AA5B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Izteiksmgs">
    <w:name w:val="Strong"/>
    <w:basedOn w:val="Noklusjumarindkopasfonts"/>
    <w:uiPriority w:val="22"/>
    <w:qFormat/>
    <w:rsid w:val="00AA5BA7"/>
    <w:rPr>
      <w:b/>
      <w:bCs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5007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00751"/>
    <w:rPr>
      <w:rFonts w:ascii="Tahoma" w:hAnsi="Tahoma" w:cs="Tahoma"/>
      <w:sz w:val="16"/>
      <w:szCs w:val="16"/>
    </w:rPr>
  </w:style>
  <w:style w:type="character" w:styleId="Izmantotahipersaite">
    <w:name w:val="FollowedHyperlink"/>
    <w:basedOn w:val="Noklusjumarindkopasfonts"/>
    <w:uiPriority w:val="99"/>
    <w:semiHidden/>
    <w:unhideWhenUsed/>
    <w:rsid w:val="007354E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22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5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38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70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61313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23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4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8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90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6206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.europa.eu/dgs/home-affairs/financing/fundings/migration-asylum-borders/integration-fund/index_en.htm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iem.gov.lv/lat/es_fondi_un_programmas/solidaritate_un_migracijas_plusmas_parvaldibas_programma/" TargetMode="Externa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30B709-F76F-41E6-A934-988F839A9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1037</Words>
  <Characters>592</Characters>
  <Application>Microsoft Office Word</Application>
  <DocSecurity>0</DocSecurity>
  <Lines>4</Lines>
  <Paragraphs>3</Paragraphs>
  <ScaleCrop>false</ScaleCrop>
  <Company>Tieslietu Sektors</Company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 Baumane</dc:creator>
  <cp:keywords/>
  <dc:description/>
  <cp:lastModifiedBy>Silva Baumane</cp:lastModifiedBy>
  <cp:revision>12</cp:revision>
  <dcterms:created xsi:type="dcterms:W3CDTF">2014-09-08T09:00:00Z</dcterms:created>
  <dcterms:modified xsi:type="dcterms:W3CDTF">2014-09-10T08:25:00Z</dcterms:modified>
</cp:coreProperties>
</file>