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2215F" w14:textId="11B8E319" w:rsidR="004D15A9" w:rsidRPr="006869F9" w:rsidRDefault="00715FE4" w:rsidP="006869F9">
      <w:pPr>
        <w:spacing w:after="0" w:line="240" w:lineRule="auto"/>
        <w:jc w:val="center"/>
        <w:rPr>
          <w:rFonts w:eastAsia="Times New Roman" w:cs="Times New Roman"/>
          <w:b/>
          <w:bCs/>
          <w:sz w:val="28"/>
          <w:szCs w:val="28"/>
          <w:lang w:eastAsia="lv-LV"/>
        </w:rPr>
      </w:pPr>
      <w:r>
        <w:rPr>
          <w:rFonts w:ascii="Times New Roman" w:eastAsia="Times New Roman" w:hAnsi="Times New Roman" w:cs="Times New Roman"/>
          <w:b/>
          <w:bCs/>
          <w:sz w:val="24"/>
          <w:szCs w:val="24"/>
          <w:lang w:eastAsia="lv-LV"/>
        </w:rPr>
        <w:t xml:space="preserve">Ministru </w:t>
      </w:r>
      <w:r w:rsidRPr="006869F9">
        <w:rPr>
          <w:rFonts w:ascii="Times New Roman" w:eastAsia="Times New Roman" w:hAnsi="Times New Roman" w:cs="Times New Roman"/>
          <w:b/>
          <w:bCs/>
          <w:sz w:val="24"/>
          <w:szCs w:val="24"/>
          <w:lang w:eastAsia="lv-LV"/>
        </w:rPr>
        <w:t>kabineta noteikumu "</w:t>
      </w:r>
      <w:r w:rsidR="006869F9" w:rsidRPr="006869F9">
        <w:rPr>
          <w:rFonts w:ascii="Times New Roman" w:eastAsia="Times New Roman" w:hAnsi="Times New Roman" w:cs="Times New Roman"/>
          <w:b/>
          <w:bCs/>
          <w:sz w:val="24"/>
          <w:szCs w:val="24"/>
          <w:lang w:eastAsia="lv-LV"/>
        </w:rPr>
        <w:t>Kārtība, kādā Valsts probācijas dienests apmāca un sertificē brīvprātīgā darba veicējus izlīguma procesa organizēšanai un vadīšanai</w:t>
      </w:r>
      <w:r w:rsidR="006E01A8" w:rsidRPr="006869F9">
        <w:rPr>
          <w:rFonts w:ascii="Times New Roman" w:eastAsia="Times New Roman" w:hAnsi="Times New Roman" w:cs="Times New Roman"/>
          <w:b/>
          <w:bCs/>
          <w:sz w:val="24"/>
          <w:szCs w:val="24"/>
          <w:lang w:eastAsia="lv-LV"/>
        </w:rPr>
        <w:t>"</w:t>
      </w:r>
      <w:r w:rsidR="004D15A9" w:rsidRPr="006869F9">
        <w:rPr>
          <w:rFonts w:ascii="Times New Roman" w:eastAsia="Times New Roman" w:hAnsi="Times New Roman" w:cs="Times New Roman"/>
          <w:b/>
          <w:bCs/>
          <w:sz w:val="24"/>
          <w:szCs w:val="24"/>
          <w:lang w:eastAsia="lv-LV"/>
        </w:rPr>
        <w:t xml:space="preserve"> sākotnējās</w:t>
      </w:r>
      <w:r w:rsidR="004D15A9" w:rsidRPr="00774AF4">
        <w:rPr>
          <w:rFonts w:ascii="Times New Roman" w:eastAsia="Times New Roman" w:hAnsi="Times New Roman" w:cs="Times New Roman"/>
          <w:b/>
          <w:bCs/>
          <w:sz w:val="24"/>
          <w:szCs w:val="24"/>
          <w:lang w:eastAsia="lv-LV"/>
        </w:rPr>
        <w:t xml:space="preserve"> ietekmes novērtējuma ziņojums (anotācija)</w:t>
      </w:r>
    </w:p>
    <w:p w14:paraId="1C76E832" w14:textId="77777777" w:rsidR="00DA596D" w:rsidRPr="00BC2633" w:rsidRDefault="00DA596D"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389"/>
        <w:gridCol w:w="6214"/>
      </w:tblGrid>
      <w:tr w:rsidR="00BC2633" w:rsidRPr="00BC2633" w14:paraId="2C53EF84" w14:textId="77777777" w:rsidTr="004D15A9">
        <w:trPr>
          <w:trHeight w:val="40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 Tiesību akta projekta izstrādes nepieciešamība</w:t>
            </w:r>
          </w:p>
        </w:tc>
      </w:tr>
      <w:tr w:rsidR="00BC2633" w:rsidRPr="00BC2633" w14:paraId="22687615" w14:textId="77777777" w:rsidTr="00B9105C">
        <w:trPr>
          <w:trHeight w:val="405"/>
        </w:trPr>
        <w:tc>
          <w:tcPr>
            <w:tcW w:w="25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Pamatojums</w:t>
            </w:r>
          </w:p>
        </w:tc>
        <w:tc>
          <w:tcPr>
            <w:tcW w:w="3431" w:type="pct"/>
            <w:tcBorders>
              <w:top w:val="outset" w:sz="6" w:space="0" w:color="414142"/>
              <w:left w:val="outset" w:sz="6" w:space="0" w:color="414142"/>
              <w:bottom w:val="outset" w:sz="6" w:space="0" w:color="414142"/>
              <w:right w:val="outset" w:sz="6" w:space="0" w:color="414142"/>
            </w:tcBorders>
          </w:tcPr>
          <w:p w14:paraId="0A3EB312" w14:textId="4E2F08AE" w:rsidR="006E01A8" w:rsidRPr="006869F9" w:rsidRDefault="006E01A8" w:rsidP="006E01A8">
            <w:pPr>
              <w:spacing w:after="0" w:line="240" w:lineRule="auto"/>
              <w:jc w:val="both"/>
              <w:rPr>
                <w:rFonts w:ascii="Times New Roman" w:eastAsia="Times New Roman" w:hAnsi="Times New Roman" w:cs="Times New Roman"/>
                <w:bCs/>
                <w:sz w:val="24"/>
                <w:szCs w:val="24"/>
                <w:lang w:eastAsia="lv-LV"/>
              </w:rPr>
            </w:pPr>
            <w:r w:rsidRPr="006869F9">
              <w:rPr>
                <w:rFonts w:ascii="Times New Roman" w:eastAsia="Times New Roman" w:hAnsi="Times New Roman" w:cs="Times New Roman"/>
                <w:bCs/>
                <w:color w:val="000000" w:themeColor="text1"/>
                <w:sz w:val="24"/>
                <w:szCs w:val="24"/>
                <w:lang w:eastAsia="lv-LV"/>
              </w:rPr>
              <w:t>Ministru kabineta noteikumu "</w:t>
            </w:r>
            <w:r w:rsidR="006869F9" w:rsidRPr="006869F9">
              <w:rPr>
                <w:rFonts w:ascii="Times New Roman" w:eastAsia="Times New Roman" w:hAnsi="Times New Roman" w:cs="Times New Roman"/>
                <w:bCs/>
                <w:sz w:val="24"/>
                <w:szCs w:val="24"/>
                <w:lang w:eastAsia="lv-LV"/>
              </w:rPr>
              <w:t>Kārtība, kādā Valsts probācijas dienests apmāca un sertificē brīvprātīgā darba veicējus izlīguma procesa organizēšanai un vadīšanai</w:t>
            </w:r>
            <w:r w:rsidRPr="006869F9">
              <w:rPr>
                <w:rFonts w:ascii="Times New Roman" w:eastAsia="Times New Roman" w:hAnsi="Times New Roman" w:cs="Times New Roman"/>
                <w:bCs/>
                <w:color w:val="000000" w:themeColor="text1"/>
                <w:sz w:val="24"/>
                <w:szCs w:val="24"/>
                <w:lang w:eastAsia="lv-LV"/>
              </w:rPr>
              <w:t xml:space="preserve">" projekts (turpmāk – noteikumu projekts) ir sagatavots, pamatojoties uz </w:t>
            </w:r>
            <w:r w:rsidRPr="006869F9">
              <w:rPr>
                <w:rFonts w:ascii="Times New Roman" w:eastAsia="Times New Roman" w:hAnsi="Times New Roman" w:cs="Times New Roman"/>
                <w:color w:val="000000" w:themeColor="text1"/>
                <w:sz w:val="24"/>
                <w:szCs w:val="24"/>
              </w:rPr>
              <w:t>Valsts probācijas dienesta likuma (turpmāk – likums) 23.panta sestajā daļā noteikto deleģējumu un Valsts probācijas dienesta likuma Pārejas noteikumu 15.punktu – "</w:t>
            </w:r>
            <w:r w:rsidRPr="006869F9">
              <w:rPr>
                <w:rFonts w:ascii="Times New Roman" w:hAnsi="Times New Roman" w:cs="Times New Roman"/>
                <w:color w:val="000000" w:themeColor="text1"/>
                <w:sz w:val="24"/>
                <w:szCs w:val="24"/>
              </w:rPr>
              <w:t xml:space="preserve">Ministru kabinets līdz 2018. gada 1. jūnijam izdod šā likuma </w:t>
            </w:r>
            <w:hyperlink r:id="rId8" w:anchor="p13" w:tgtFrame="_blank" w:history="1">
              <w:r w:rsidRPr="006869F9">
                <w:rPr>
                  <w:rFonts w:ascii="Times New Roman" w:hAnsi="Times New Roman" w:cs="Times New Roman"/>
                  <w:color w:val="000000" w:themeColor="text1"/>
                  <w:sz w:val="24"/>
                  <w:szCs w:val="24"/>
                </w:rPr>
                <w:t>13. panta</w:t>
              </w:r>
            </w:hyperlink>
            <w:r w:rsidRPr="006869F9">
              <w:rPr>
                <w:rFonts w:ascii="Times New Roman" w:hAnsi="Times New Roman" w:cs="Times New Roman"/>
                <w:color w:val="000000" w:themeColor="text1"/>
                <w:sz w:val="24"/>
                <w:szCs w:val="24"/>
              </w:rPr>
              <w:t xml:space="preserve"> trešajā daļā, </w:t>
            </w:r>
            <w:hyperlink r:id="rId9" w:anchor="p16" w:tgtFrame="_blank" w:history="1">
              <w:r w:rsidRPr="006869F9">
                <w:rPr>
                  <w:rFonts w:ascii="Times New Roman" w:hAnsi="Times New Roman" w:cs="Times New Roman"/>
                  <w:color w:val="000000" w:themeColor="text1"/>
                  <w:sz w:val="24"/>
                  <w:szCs w:val="24"/>
                </w:rPr>
                <w:t>16. panta</w:t>
              </w:r>
            </w:hyperlink>
            <w:r w:rsidRPr="006869F9">
              <w:rPr>
                <w:rFonts w:ascii="Times New Roman" w:hAnsi="Times New Roman" w:cs="Times New Roman"/>
                <w:color w:val="000000" w:themeColor="text1"/>
                <w:sz w:val="24"/>
                <w:szCs w:val="24"/>
              </w:rPr>
              <w:t xml:space="preserve"> trešajā daļā, </w:t>
            </w:r>
            <w:hyperlink r:id="rId10" w:anchor="p18.2" w:tgtFrame="_blank" w:history="1">
              <w:r w:rsidRPr="006869F9">
                <w:rPr>
                  <w:rFonts w:ascii="Times New Roman" w:hAnsi="Times New Roman" w:cs="Times New Roman"/>
                  <w:color w:val="000000" w:themeColor="text1"/>
                  <w:sz w:val="24"/>
                  <w:szCs w:val="24"/>
                </w:rPr>
                <w:t>18.</w:t>
              </w:r>
              <w:r w:rsidRPr="006869F9">
                <w:rPr>
                  <w:rFonts w:ascii="Times New Roman" w:hAnsi="Times New Roman" w:cs="Times New Roman"/>
                  <w:color w:val="000000" w:themeColor="text1"/>
                  <w:sz w:val="24"/>
                  <w:szCs w:val="24"/>
                  <w:vertAlign w:val="superscript"/>
                </w:rPr>
                <w:t>2</w:t>
              </w:r>
              <w:r w:rsidRPr="006869F9">
                <w:rPr>
                  <w:rFonts w:ascii="Times New Roman" w:hAnsi="Times New Roman" w:cs="Times New Roman"/>
                  <w:color w:val="000000" w:themeColor="text1"/>
                  <w:sz w:val="24"/>
                  <w:szCs w:val="24"/>
                </w:rPr>
                <w:t xml:space="preserve"> panta</w:t>
              </w:r>
            </w:hyperlink>
            <w:r w:rsidRPr="006869F9">
              <w:rPr>
                <w:rFonts w:ascii="Times New Roman" w:hAnsi="Times New Roman" w:cs="Times New Roman"/>
                <w:color w:val="000000" w:themeColor="text1"/>
                <w:sz w:val="24"/>
                <w:szCs w:val="24"/>
              </w:rPr>
              <w:t xml:space="preserve"> trešajā daļā un </w:t>
            </w:r>
            <w:hyperlink r:id="rId11" w:anchor="p23" w:tgtFrame="_blank" w:history="1">
              <w:r w:rsidRPr="006869F9">
                <w:rPr>
                  <w:rFonts w:ascii="Times New Roman" w:hAnsi="Times New Roman" w:cs="Times New Roman"/>
                  <w:color w:val="000000" w:themeColor="text1"/>
                  <w:sz w:val="24"/>
                  <w:szCs w:val="24"/>
                </w:rPr>
                <w:t>23. panta</w:t>
              </w:r>
            </w:hyperlink>
            <w:r w:rsidRPr="006869F9">
              <w:rPr>
                <w:rFonts w:ascii="Times New Roman" w:hAnsi="Times New Roman" w:cs="Times New Roman"/>
                <w:color w:val="000000" w:themeColor="text1"/>
                <w:sz w:val="24"/>
                <w:szCs w:val="24"/>
              </w:rPr>
              <w:t xml:space="preserve"> trešajā un sestajā daļā minētos noteikumus".</w:t>
            </w:r>
          </w:p>
        </w:tc>
      </w:tr>
      <w:tr w:rsidR="008C01A2" w:rsidRPr="008C01A2" w14:paraId="5FF7B6AF" w14:textId="77777777" w:rsidTr="00B9105C">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1C86D47B" w14:textId="11F12B20" w:rsidR="00FC2ACC"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2.</w:t>
            </w:r>
          </w:p>
          <w:p w14:paraId="76B3204E" w14:textId="77777777" w:rsidR="00FC2ACC" w:rsidRPr="00FC2ACC" w:rsidRDefault="00FC2ACC" w:rsidP="00FC2ACC">
            <w:pPr>
              <w:rPr>
                <w:rFonts w:ascii="Times New Roman" w:eastAsia="Times New Roman" w:hAnsi="Times New Roman" w:cs="Times New Roman"/>
                <w:sz w:val="24"/>
                <w:szCs w:val="24"/>
                <w:lang w:eastAsia="lv-LV"/>
              </w:rPr>
            </w:pPr>
          </w:p>
          <w:p w14:paraId="6CF3C1AB" w14:textId="77777777" w:rsidR="00FC2ACC" w:rsidRPr="00FC2ACC" w:rsidRDefault="00FC2ACC" w:rsidP="00FC2ACC">
            <w:pPr>
              <w:rPr>
                <w:rFonts w:ascii="Times New Roman" w:eastAsia="Times New Roman" w:hAnsi="Times New Roman" w:cs="Times New Roman"/>
                <w:sz w:val="24"/>
                <w:szCs w:val="24"/>
                <w:lang w:eastAsia="lv-LV"/>
              </w:rPr>
            </w:pPr>
          </w:p>
          <w:p w14:paraId="34258673" w14:textId="77777777" w:rsidR="00FC2ACC" w:rsidRPr="00FC2ACC" w:rsidRDefault="00FC2ACC" w:rsidP="00FC2ACC">
            <w:pPr>
              <w:rPr>
                <w:rFonts w:ascii="Times New Roman" w:eastAsia="Times New Roman" w:hAnsi="Times New Roman" w:cs="Times New Roman"/>
                <w:sz w:val="24"/>
                <w:szCs w:val="24"/>
                <w:lang w:eastAsia="lv-LV"/>
              </w:rPr>
            </w:pPr>
          </w:p>
          <w:p w14:paraId="093B911A" w14:textId="77777777" w:rsidR="00FC2ACC" w:rsidRPr="00FC2ACC" w:rsidRDefault="00FC2ACC" w:rsidP="00FC2ACC">
            <w:pPr>
              <w:rPr>
                <w:rFonts w:ascii="Times New Roman" w:eastAsia="Times New Roman" w:hAnsi="Times New Roman" w:cs="Times New Roman"/>
                <w:sz w:val="24"/>
                <w:szCs w:val="24"/>
                <w:lang w:eastAsia="lv-LV"/>
              </w:rPr>
            </w:pPr>
          </w:p>
          <w:p w14:paraId="5220034F" w14:textId="77777777" w:rsidR="00FC2ACC" w:rsidRPr="00FC2ACC" w:rsidRDefault="00FC2ACC" w:rsidP="00FC2ACC">
            <w:pPr>
              <w:rPr>
                <w:rFonts w:ascii="Times New Roman" w:eastAsia="Times New Roman" w:hAnsi="Times New Roman" w:cs="Times New Roman"/>
                <w:sz w:val="24"/>
                <w:szCs w:val="24"/>
                <w:lang w:eastAsia="lv-LV"/>
              </w:rPr>
            </w:pPr>
          </w:p>
          <w:p w14:paraId="768776D4" w14:textId="77777777" w:rsidR="00FC2ACC" w:rsidRPr="00FC2ACC" w:rsidRDefault="00FC2ACC" w:rsidP="00FC2ACC">
            <w:pPr>
              <w:rPr>
                <w:rFonts w:ascii="Times New Roman" w:eastAsia="Times New Roman" w:hAnsi="Times New Roman" w:cs="Times New Roman"/>
                <w:sz w:val="24"/>
                <w:szCs w:val="24"/>
                <w:lang w:eastAsia="lv-LV"/>
              </w:rPr>
            </w:pPr>
          </w:p>
          <w:p w14:paraId="3BF0CE70" w14:textId="77777777" w:rsidR="00FC2ACC" w:rsidRPr="00FC2ACC" w:rsidRDefault="00FC2ACC" w:rsidP="00FC2ACC">
            <w:pPr>
              <w:rPr>
                <w:rFonts w:ascii="Times New Roman" w:eastAsia="Times New Roman" w:hAnsi="Times New Roman" w:cs="Times New Roman"/>
                <w:sz w:val="24"/>
                <w:szCs w:val="24"/>
                <w:lang w:eastAsia="lv-LV"/>
              </w:rPr>
            </w:pPr>
          </w:p>
          <w:p w14:paraId="6612B976" w14:textId="77777777" w:rsidR="00FC2ACC" w:rsidRPr="00FC2ACC" w:rsidRDefault="00FC2ACC" w:rsidP="00FC2ACC">
            <w:pPr>
              <w:rPr>
                <w:rFonts w:ascii="Times New Roman" w:eastAsia="Times New Roman" w:hAnsi="Times New Roman" w:cs="Times New Roman"/>
                <w:sz w:val="24"/>
                <w:szCs w:val="24"/>
                <w:lang w:eastAsia="lv-LV"/>
              </w:rPr>
            </w:pPr>
          </w:p>
          <w:p w14:paraId="7F694FE0" w14:textId="77777777" w:rsidR="00FC2ACC" w:rsidRPr="00FC2ACC" w:rsidRDefault="00FC2ACC" w:rsidP="00FC2ACC">
            <w:pPr>
              <w:rPr>
                <w:rFonts w:ascii="Times New Roman" w:eastAsia="Times New Roman" w:hAnsi="Times New Roman" w:cs="Times New Roman"/>
                <w:sz w:val="24"/>
                <w:szCs w:val="24"/>
                <w:lang w:eastAsia="lv-LV"/>
              </w:rPr>
            </w:pPr>
          </w:p>
          <w:p w14:paraId="1C904ACB" w14:textId="77777777" w:rsidR="00FC2ACC" w:rsidRPr="00FC2ACC" w:rsidRDefault="00FC2ACC" w:rsidP="00FC2ACC">
            <w:pPr>
              <w:rPr>
                <w:rFonts w:ascii="Times New Roman" w:eastAsia="Times New Roman" w:hAnsi="Times New Roman" w:cs="Times New Roman"/>
                <w:sz w:val="24"/>
                <w:szCs w:val="24"/>
                <w:lang w:eastAsia="lv-LV"/>
              </w:rPr>
            </w:pPr>
          </w:p>
          <w:p w14:paraId="0D2E37E3" w14:textId="77777777" w:rsidR="00FC2ACC" w:rsidRPr="00FC2ACC" w:rsidRDefault="00FC2ACC" w:rsidP="00FC2ACC">
            <w:pPr>
              <w:rPr>
                <w:rFonts w:ascii="Times New Roman" w:eastAsia="Times New Roman" w:hAnsi="Times New Roman" w:cs="Times New Roman"/>
                <w:sz w:val="24"/>
                <w:szCs w:val="24"/>
                <w:lang w:eastAsia="lv-LV"/>
              </w:rPr>
            </w:pPr>
          </w:p>
          <w:p w14:paraId="6C2BEE3A" w14:textId="77777777" w:rsidR="00FC2ACC" w:rsidRPr="00FC2ACC" w:rsidRDefault="00FC2ACC" w:rsidP="00FC2ACC">
            <w:pPr>
              <w:rPr>
                <w:rFonts w:ascii="Times New Roman" w:eastAsia="Times New Roman" w:hAnsi="Times New Roman" w:cs="Times New Roman"/>
                <w:sz w:val="24"/>
                <w:szCs w:val="24"/>
                <w:lang w:eastAsia="lv-LV"/>
              </w:rPr>
            </w:pPr>
          </w:p>
          <w:p w14:paraId="18A0A3B2" w14:textId="77777777" w:rsidR="00FC2ACC" w:rsidRPr="00FC2ACC" w:rsidRDefault="00FC2ACC" w:rsidP="00FC2ACC">
            <w:pPr>
              <w:rPr>
                <w:rFonts w:ascii="Times New Roman" w:eastAsia="Times New Roman" w:hAnsi="Times New Roman" w:cs="Times New Roman"/>
                <w:sz w:val="24"/>
                <w:szCs w:val="24"/>
                <w:lang w:eastAsia="lv-LV"/>
              </w:rPr>
            </w:pPr>
          </w:p>
          <w:p w14:paraId="5D3684D1" w14:textId="77777777" w:rsidR="00FC2ACC" w:rsidRPr="00FC2ACC" w:rsidRDefault="00FC2ACC" w:rsidP="00FC2ACC">
            <w:pPr>
              <w:rPr>
                <w:rFonts w:ascii="Times New Roman" w:eastAsia="Times New Roman" w:hAnsi="Times New Roman" w:cs="Times New Roman"/>
                <w:sz w:val="24"/>
                <w:szCs w:val="24"/>
                <w:lang w:eastAsia="lv-LV"/>
              </w:rPr>
            </w:pPr>
          </w:p>
          <w:p w14:paraId="7543A394" w14:textId="77777777" w:rsidR="00FC2ACC" w:rsidRPr="00FC2ACC" w:rsidRDefault="00FC2ACC" w:rsidP="00FC2ACC">
            <w:pPr>
              <w:rPr>
                <w:rFonts w:ascii="Times New Roman" w:eastAsia="Times New Roman" w:hAnsi="Times New Roman" w:cs="Times New Roman"/>
                <w:sz w:val="24"/>
                <w:szCs w:val="24"/>
                <w:lang w:eastAsia="lv-LV"/>
              </w:rPr>
            </w:pPr>
          </w:p>
          <w:p w14:paraId="4AF4740D" w14:textId="77777777" w:rsidR="00FC2ACC" w:rsidRPr="00FC2ACC" w:rsidRDefault="00FC2ACC" w:rsidP="00FC2ACC">
            <w:pPr>
              <w:rPr>
                <w:rFonts w:ascii="Times New Roman" w:eastAsia="Times New Roman" w:hAnsi="Times New Roman" w:cs="Times New Roman"/>
                <w:sz w:val="24"/>
                <w:szCs w:val="24"/>
                <w:lang w:eastAsia="lv-LV"/>
              </w:rPr>
            </w:pPr>
          </w:p>
          <w:p w14:paraId="02CAA590" w14:textId="77777777" w:rsidR="00FC2ACC" w:rsidRPr="00FC2ACC" w:rsidRDefault="00FC2ACC" w:rsidP="00FC2ACC">
            <w:pPr>
              <w:rPr>
                <w:rFonts w:ascii="Times New Roman" w:eastAsia="Times New Roman" w:hAnsi="Times New Roman" w:cs="Times New Roman"/>
                <w:sz w:val="24"/>
                <w:szCs w:val="24"/>
                <w:lang w:eastAsia="lv-LV"/>
              </w:rPr>
            </w:pPr>
          </w:p>
          <w:p w14:paraId="7712382A" w14:textId="77777777" w:rsidR="00FC2ACC" w:rsidRPr="00FC2ACC" w:rsidRDefault="00FC2ACC" w:rsidP="00FC2ACC">
            <w:pPr>
              <w:rPr>
                <w:rFonts w:ascii="Times New Roman" w:eastAsia="Times New Roman" w:hAnsi="Times New Roman" w:cs="Times New Roman"/>
                <w:sz w:val="24"/>
                <w:szCs w:val="24"/>
                <w:lang w:eastAsia="lv-LV"/>
              </w:rPr>
            </w:pPr>
          </w:p>
          <w:p w14:paraId="047613D0" w14:textId="77777777" w:rsidR="00FC2ACC" w:rsidRPr="00FC2ACC" w:rsidRDefault="00FC2ACC" w:rsidP="00FC2ACC">
            <w:pPr>
              <w:rPr>
                <w:rFonts w:ascii="Times New Roman" w:eastAsia="Times New Roman" w:hAnsi="Times New Roman" w:cs="Times New Roman"/>
                <w:sz w:val="24"/>
                <w:szCs w:val="24"/>
                <w:lang w:eastAsia="lv-LV"/>
              </w:rPr>
            </w:pPr>
          </w:p>
          <w:p w14:paraId="5475BA97" w14:textId="77777777" w:rsidR="00FC2ACC" w:rsidRPr="00FC2ACC" w:rsidRDefault="00FC2ACC" w:rsidP="00FC2ACC">
            <w:pPr>
              <w:rPr>
                <w:rFonts w:ascii="Times New Roman" w:eastAsia="Times New Roman" w:hAnsi="Times New Roman" w:cs="Times New Roman"/>
                <w:sz w:val="24"/>
                <w:szCs w:val="24"/>
                <w:lang w:eastAsia="lv-LV"/>
              </w:rPr>
            </w:pPr>
          </w:p>
          <w:p w14:paraId="6C1013E8" w14:textId="438425CC" w:rsidR="00FC2ACC" w:rsidRDefault="00FC2ACC" w:rsidP="00FC2ACC">
            <w:pPr>
              <w:rPr>
                <w:rFonts w:ascii="Times New Roman" w:eastAsia="Times New Roman" w:hAnsi="Times New Roman" w:cs="Times New Roman"/>
                <w:sz w:val="24"/>
                <w:szCs w:val="24"/>
                <w:lang w:eastAsia="lv-LV"/>
              </w:rPr>
            </w:pPr>
          </w:p>
          <w:p w14:paraId="3FAACF03" w14:textId="77777777" w:rsidR="004D15A9" w:rsidRPr="00FC2ACC" w:rsidRDefault="004D15A9" w:rsidP="00FC2ACC">
            <w:pPr>
              <w:rPr>
                <w:rFonts w:ascii="Times New Roman" w:eastAsia="Times New Roman" w:hAnsi="Times New Roman" w:cs="Times New Roman"/>
                <w:sz w:val="24"/>
                <w:szCs w:val="24"/>
                <w:lang w:eastAsia="lv-LV"/>
              </w:rPr>
            </w:pPr>
          </w:p>
        </w:tc>
        <w:tc>
          <w:tcPr>
            <w:tcW w:w="1319" w:type="pct"/>
            <w:tcBorders>
              <w:top w:val="outset" w:sz="6" w:space="0" w:color="414142"/>
              <w:left w:val="outset" w:sz="6" w:space="0" w:color="414142"/>
              <w:bottom w:val="outset" w:sz="6" w:space="0" w:color="414142"/>
              <w:right w:val="outset" w:sz="6" w:space="0" w:color="414142"/>
            </w:tcBorders>
            <w:hideMark/>
          </w:tcPr>
          <w:p w14:paraId="7B9225C8" w14:textId="08774A82" w:rsidR="00EA307D"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lastRenderedPageBreak/>
              <w:t>Pašreizējā situācija un problēmas, kuru risināšanai tiesību akta projekts izstrādāts, tiesiskā regulējuma mērķis un būtība</w:t>
            </w:r>
          </w:p>
          <w:p w14:paraId="4A5D873B" w14:textId="77777777" w:rsidR="00EA307D" w:rsidRPr="00EA307D" w:rsidRDefault="00EA307D" w:rsidP="00EA307D">
            <w:pPr>
              <w:rPr>
                <w:rFonts w:ascii="Times New Roman" w:eastAsia="Times New Roman" w:hAnsi="Times New Roman" w:cs="Times New Roman"/>
                <w:sz w:val="24"/>
                <w:szCs w:val="24"/>
                <w:lang w:eastAsia="lv-LV"/>
              </w:rPr>
            </w:pPr>
          </w:p>
          <w:p w14:paraId="54C5AAAD" w14:textId="77777777" w:rsidR="00EA307D" w:rsidRPr="00EA307D" w:rsidRDefault="00EA307D" w:rsidP="00EA307D">
            <w:pPr>
              <w:rPr>
                <w:rFonts w:ascii="Times New Roman" w:eastAsia="Times New Roman" w:hAnsi="Times New Roman" w:cs="Times New Roman"/>
                <w:sz w:val="24"/>
                <w:szCs w:val="24"/>
                <w:lang w:eastAsia="lv-LV"/>
              </w:rPr>
            </w:pPr>
          </w:p>
          <w:p w14:paraId="0F526E30" w14:textId="77777777" w:rsidR="00EA307D" w:rsidRPr="00EA307D" w:rsidRDefault="00EA307D" w:rsidP="00EA307D">
            <w:pPr>
              <w:rPr>
                <w:rFonts w:ascii="Times New Roman" w:eastAsia="Times New Roman" w:hAnsi="Times New Roman" w:cs="Times New Roman"/>
                <w:sz w:val="24"/>
                <w:szCs w:val="24"/>
                <w:lang w:eastAsia="lv-LV"/>
              </w:rPr>
            </w:pPr>
          </w:p>
          <w:p w14:paraId="58D72433" w14:textId="77777777" w:rsidR="00EA307D" w:rsidRPr="00EA307D" w:rsidRDefault="00EA307D" w:rsidP="00EA307D">
            <w:pPr>
              <w:rPr>
                <w:rFonts w:ascii="Times New Roman" w:eastAsia="Times New Roman" w:hAnsi="Times New Roman" w:cs="Times New Roman"/>
                <w:sz w:val="24"/>
                <w:szCs w:val="24"/>
                <w:lang w:eastAsia="lv-LV"/>
              </w:rPr>
            </w:pPr>
          </w:p>
          <w:p w14:paraId="6E0DB9D6" w14:textId="77777777" w:rsidR="00EA307D" w:rsidRPr="00EA307D" w:rsidRDefault="00EA307D" w:rsidP="00EA307D">
            <w:pPr>
              <w:rPr>
                <w:rFonts w:ascii="Times New Roman" w:eastAsia="Times New Roman" w:hAnsi="Times New Roman" w:cs="Times New Roman"/>
                <w:sz w:val="24"/>
                <w:szCs w:val="24"/>
                <w:lang w:eastAsia="lv-LV"/>
              </w:rPr>
            </w:pPr>
          </w:p>
          <w:p w14:paraId="3A6C1AF1" w14:textId="77777777" w:rsidR="00EA307D" w:rsidRPr="00EA307D" w:rsidRDefault="00EA307D" w:rsidP="00EA307D">
            <w:pPr>
              <w:rPr>
                <w:rFonts w:ascii="Times New Roman" w:eastAsia="Times New Roman" w:hAnsi="Times New Roman" w:cs="Times New Roman"/>
                <w:sz w:val="24"/>
                <w:szCs w:val="24"/>
                <w:lang w:eastAsia="lv-LV"/>
              </w:rPr>
            </w:pPr>
          </w:p>
          <w:p w14:paraId="51CAB3B8" w14:textId="77777777" w:rsidR="00EA307D" w:rsidRPr="00EA307D" w:rsidRDefault="00EA307D" w:rsidP="00EA307D">
            <w:pPr>
              <w:rPr>
                <w:rFonts w:ascii="Times New Roman" w:eastAsia="Times New Roman" w:hAnsi="Times New Roman" w:cs="Times New Roman"/>
                <w:sz w:val="24"/>
                <w:szCs w:val="24"/>
                <w:lang w:eastAsia="lv-LV"/>
              </w:rPr>
            </w:pPr>
          </w:p>
          <w:p w14:paraId="65202740" w14:textId="77777777" w:rsidR="00EA307D" w:rsidRPr="00EA307D" w:rsidRDefault="00EA307D" w:rsidP="00EA307D">
            <w:pPr>
              <w:rPr>
                <w:rFonts w:ascii="Times New Roman" w:eastAsia="Times New Roman" w:hAnsi="Times New Roman" w:cs="Times New Roman"/>
                <w:sz w:val="24"/>
                <w:szCs w:val="24"/>
                <w:lang w:eastAsia="lv-LV"/>
              </w:rPr>
            </w:pPr>
          </w:p>
          <w:p w14:paraId="07F4D742" w14:textId="77777777" w:rsidR="00EA307D" w:rsidRPr="00EA307D" w:rsidRDefault="00EA307D" w:rsidP="00EA307D">
            <w:pPr>
              <w:rPr>
                <w:rFonts w:ascii="Times New Roman" w:eastAsia="Times New Roman" w:hAnsi="Times New Roman" w:cs="Times New Roman"/>
                <w:sz w:val="24"/>
                <w:szCs w:val="24"/>
                <w:lang w:eastAsia="lv-LV"/>
              </w:rPr>
            </w:pPr>
          </w:p>
          <w:p w14:paraId="36BAC911" w14:textId="77777777" w:rsidR="00EA307D" w:rsidRPr="00EA307D" w:rsidRDefault="00EA307D" w:rsidP="00EA307D">
            <w:pPr>
              <w:rPr>
                <w:rFonts w:ascii="Times New Roman" w:eastAsia="Times New Roman" w:hAnsi="Times New Roman" w:cs="Times New Roman"/>
                <w:sz w:val="24"/>
                <w:szCs w:val="24"/>
                <w:lang w:eastAsia="lv-LV"/>
              </w:rPr>
            </w:pPr>
          </w:p>
          <w:p w14:paraId="0B02163B" w14:textId="77777777" w:rsidR="00EA307D" w:rsidRPr="00EA307D" w:rsidRDefault="00EA307D" w:rsidP="00EA307D">
            <w:pPr>
              <w:rPr>
                <w:rFonts w:ascii="Times New Roman" w:eastAsia="Times New Roman" w:hAnsi="Times New Roman" w:cs="Times New Roman"/>
                <w:sz w:val="24"/>
                <w:szCs w:val="24"/>
                <w:lang w:eastAsia="lv-LV"/>
              </w:rPr>
            </w:pPr>
          </w:p>
          <w:p w14:paraId="3B2F9D89" w14:textId="77777777" w:rsidR="00EA307D" w:rsidRPr="00EA307D" w:rsidRDefault="00EA307D" w:rsidP="00EA307D">
            <w:pPr>
              <w:rPr>
                <w:rFonts w:ascii="Times New Roman" w:eastAsia="Times New Roman" w:hAnsi="Times New Roman" w:cs="Times New Roman"/>
                <w:sz w:val="24"/>
                <w:szCs w:val="24"/>
                <w:lang w:eastAsia="lv-LV"/>
              </w:rPr>
            </w:pPr>
          </w:p>
          <w:p w14:paraId="2C96D89D" w14:textId="77777777" w:rsidR="00EA307D" w:rsidRPr="00EA307D" w:rsidRDefault="00EA307D" w:rsidP="00EA307D">
            <w:pPr>
              <w:rPr>
                <w:rFonts w:ascii="Times New Roman" w:eastAsia="Times New Roman" w:hAnsi="Times New Roman" w:cs="Times New Roman"/>
                <w:sz w:val="24"/>
                <w:szCs w:val="24"/>
                <w:lang w:eastAsia="lv-LV"/>
              </w:rPr>
            </w:pPr>
          </w:p>
          <w:p w14:paraId="62DDD9F4" w14:textId="77777777" w:rsidR="00EA307D" w:rsidRPr="00EA307D" w:rsidRDefault="00EA307D" w:rsidP="00EA307D">
            <w:pPr>
              <w:rPr>
                <w:rFonts w:ascii="Times New Roman" w:eastAsia="Times New Roman" w:hAnsi="Times New Roman" w:cs="Times New Roman"/>
                <w:sz w:val="24"/>
                <w:szCs w:val="24"/>
                <w:lang w:eastAsia="lv-LV"/>
              </w:rPr>
            </w:pPr>
          </w:p>
          <w:p w14:paraId="26019784" w14:textId="77777777" w:rsidR="00EA307D" w:rsidRPr="00EA307D" w:rsidRDefault="00EA307D" w:rsidP="00EA307D">
            <w:pPr>
              <w:rPr>
                <w:rFonts w:ascii="Times New Roman" w:eastAsia="Times New Roman" w:hAnsi="Times New Roman" w:cs="Times New Roman"/>
                <w:sz w:val="24"/>
                <w:szCs w:val="24"/>
                <w:lang w:eastAsia="lv-LV"/>
              </w:rPr>
            </w:pPr>
          </w:p>
          <w:p w14:paraId="7833A59C" w14:textId="77777777" w:rsidR="00EA307D" w:rsidRPr="00EA307D" w:rsidRDefault="00EA307D" w:rsidP="00EA307D">
            <w:pPr>
              <w:rPr>
                <w:rFonts w:ascii="Times New Roman" w:eastAsia="Times New Roman" w:hAnsi="Times New Roman" w:cs="Times New Roman"/>
                <w:sz w:val="24"/>
                <w:szCs w:val="24"/>
                <w:lang w:eastAsia="lv-LV"/>
              </w:rPr>
            </w:pPr>
          </w:p>
          <w:p w14:paraId="7698F76F" w14:textId="77777777" w:rsidR="00EA307D" w:rsidRPr="00EA307D" w:rsidRDefault="00EA307D" w:rsidP="00EA307D">
            <w:pPr>
              <w:rPr>
                <w:rFonts w:ascii="Times New Roman" w:eastAsia="Times New Roman" w:hAnsi="Times New Roman" w:cs="Times New Roman"/>
                <w:sz w:val="24"/>
                <w:szCs w:val="24"/>
                <w:lang w:eastAsia="lv-LV"/>
              </w:rPr>
            </w:pPr>
          </w:p>
          <w:p w14:paraId="2F68E12C" w14:textId="77777777" w:rsidR="00EA307D" w:rsidRPr="00EA307D" w:rsidRDefault="00EA307D" w:rsidP="00EA307D">
            <w:pPr>
              <w:rPr>
                <w:rFonts w:ascii="Times New Roman" w:eastAsia="Times New Roman" w:hAnsi="Times New Roman" w:cs="Times New Roman"/>
                <w:sz w:val="24"/>
                <w:szCs w:val="24"/>
                <w:lang w:eastAsia="lv-LV"/>
              </w:rPr>
            </w:pPr>
          </w:p>
          <w:p w14:paraId="63720D41" w14:textId="655956EE" w:rsidR="004D15A9" w:rsidRPr="00EA307D" w:rsidRDefault="004D15A9" w:rsidP="00EA307D">
            <w:pPr>
              <w:jc w:val="center"/>
              <w:rPr>
                <w:rFonts w:ascii="Times New Roman" w:eastAsia="Times New Roman" w:hAnsi="Times New Roman" w:cs="Times New Roman"/>
                <w:sz w:val="24"/>
                <w:szCs w:val="24"/>
                <w:lang w:eastAsia="lv-LV"/>
              </w:rPr>
            </w:pPr>
          </w:p>
        </w:tc>
        <w:tc>
          <w:tcPr>
            <w:tcW w:w="3431" w:type="pct"/>
            <w:tcBorders>
              <w:top w:val="outset" w:sz="6" w:space="0" w:color="414142"/>
              <w:left w:val="outset" w:sz="6" w:space="0" w:color="414142"/>
              <w:bottom w:val="outset" w:sz="6" w:space="0" w:color="414142"/>
              <w:right w:val="outset" w:sz="6" w:space="0" w:color="414142"/>
            </w:tcBorders>
          </w:tcPr>
          <w:p w14:paraId="3BEE2183" w14:textId="27A3CA5E" w:rsidR="00794F23" w:rsidRDefault="00794F23" w:rsidP="009251EA">
            <w:pPr>
              <w:tabs>
                <w:tab w:val="left" w:pos="990"/>
              </w:tabs>
              <w:spacing w:after="0" w:line="240" w:lineRule="auto"/>
              <w:jc w:val="both"/>
              <w:rPr>
                <w:rFonts w:ascii="Times New Roman" w:eastAsia="Times New Roman" w:hAnsi="Times New Roman" w:cs="Times New Roman"/>
                <w:bCs/>
                <w:sz w:val="24"/>
                <w:szCs w:val="24"/>
                <w:lang w:eastAsia="lv-LV"/>
              </w:rPr>
            </w:pPr>
            <w:r w:rsidRPr="008C01A2">
              <w:rPr>
                <w:rFonts w:ascii="Times New Roman" w:eastAsia="Times New Roman" w:hAnsi="Times New Roman" w:cs="Times New Roman"/>
                <w:bCs/>
                <w:sz w:val="24"/>
                <w:szCs w:val="24"/>
                <w:lang w:eastAsia="lv-LV"/>
              </w:rPr>
              <w:lastRenderedPageBreak/>
              <w:t>Lai nodrošinātu likuma</w:t>
            </w:r>
            <w:r w:rsidR="003078BB" w:rsidRPr="008C01A2">
              <w:rPr>
                <w:rFonts w:ascii="Times New Roman" w:eastAsia="Times New Roman" w:hAnsi="Times New Roman" w:cs="Times New Roman"/>
                <w:bCs/>
                <w:sz w:val="24"/>
                <w:szCs w:val="24"/>
                <w:lang w:eastAsia="lv-LV"/>
              </w:rPr>
              <w:t xml:space="preserve"> </w:t>
            </w:r>
            <w:r w:rsidRPr="008C01A2">
              <w:rPr>
                <w:rFonts w:ascii="Times New Roman" w:eastAsia="Times New Roman" w:hAnsi="Times New Roman" w:cs="Times New Roman"/>
                <w:bCs/>
                <w:sz w:val="24"/>
                <w:szCs w:val="24"/>
                <w:lang w:eastAsia="lv-LV"/>
              </w:rPr>
              <w:t>23.</w:t>
            </w:r>
            <w:r w:rsidR="00045B3E">
              <w:rPr>
                <w:rFonts w:ascii="Times New Roman" w:eastAsia="Times New Roman" w:hAnsi="Times New Roman" w:cs="Times New Roman"/>
                <w:bCs/>
                <w:sz w:val="24"/>
                <w:szCs w:val="24"/>
                <w:lang w:eastAsia="lv-LV"/>
              </w:rPr>
              <w:t xml:space="preserve"> </w:t>
            </w:r>
            <w:r w:rsidRPr="008C01A2">
              <w:rPr>
                <w:rFonts w:ascii="Times New Roman" w:eastAsia="Times New Roman" w:hAnsi="Times New Roman" w:cs="Times New Roman"/>
                <w:bCs/>
                <w:sz w:val="24"/>
                <w:szCs w:val="24"/>
                <w:lang w:eastAsia="lv-LV"/>
              </w:rPr>
              <w:t>panta sestajā daļā noteikto</w:t>
            </w:r>
            <w:r w:rsidR="00774AF4">
              <w:rPr>
                <w:rFonts w:ascii="Times New Roman" w:eastAsia="Times New Roman" w:hAnsi="Times New Roman" w:cs="Times New Roman"/>
                <w:bCs/>
                <w:sz w:val="24"/>
                <w:szCs w:val="24"/>
                <w:lang w:eastAsia="lv-LV"/>
              </w:rPr>
              <w:t>,</w:t>
            </w:r>
            <w:r w:rsidRPr="008C01A2">
              <w:rPr>
                <w:rFonts w:ascii="Times New Roman" w:eastAsia="Times New Roman" w:hAnsi="Times New Roman" w:cs="Times New Roman"/>
                <w:bCs/>
                <w:sz w:val="24"/>
                <w:szCs w:val="24"/>
                <w:lang w:eastAsia="lv-LV"/>
              </w:rPr>
              <w:t xml:space="preserve"> Valsts probācijas dienests </w:t>
            </w:r>
            <w:r w:rsidRPr="008C01A2">
              <w:rPr>
                <w:rFonts w:ascii="Times New Roman" w:hAnsi="Times New Roman"/>
                <w:sz w:val="24"/>
                <w:szCs w:val="24"/>
              </w:rPr>
              <w:t xml:space="preserve">(turpmāk – Dienests) </w:t>
            </w:r>
            <w:r w:rsidRPr="008C01A2">
              <w:rPr>
                <w:rFonts w:ascii="Times New Roman" w:eastAsia="Times New Roman" w:hAnsi="Times New Roman" w:cs="Times New Roman"/>
                <w:bCs/>
                <w:sz w:val="24"/>
                <w:szCs w:val="24"/>
                <w:lang w:eastAsia="lv-LV"/>
              </w:rPr>
              <w:t>ir sagatavojis Ministru kabineta noteikumu projektu "Kārtība, kādā Valsts probācijas dienests apmāca un sertificē brīvprātīgā darba veicējus izlīguma procesa organizēšanai un vadīšanai, kā arī anulē sertifikātu" (turpmāk – noteikumu projekts).</w:t>
            </w:r>
          </w:p>
          <w:p w14:paraId="68CCD5F3" w14:textId="380863C6" w:rsidR="00794F23" w:rsidRDefault="00206229" w:rsidP="009251EA">
            <w:pPr>
              <w:tabs>
                <w:tab w:val="left" w:pos="990"/>
              </w:tabs>
              <w:spacing w:after="0" w:line="240" w:lineRule="auto"/>
              <w:jc w:val="both"/>
              <w:rPr>
                <w:rFonts w:ascii="Times New Roman" w:hAnsi="Times New Roman"/>
                <w:sz w:val="24"/>
                <w:szCs w:val="24"/>
              </w:rPr>
            </w:pPr>
            <w:r>
              <w:rPr>
                <w:rFonts w:ascii="Times New Roman" w:hAnsi="Times New Roman"/>
                <w:sz w:val="24"/>
                <w:szCs w:val="24"/>
              </w:rPr>
              <w:t>L</w:t>
            </w:r>
            <w:r w:rsidR="00794F23" w:rsidRPr="008C01A2">
              <w:rPr>
                <w:rFonts w:ascii="Times New Roman" w:hAnsi="Times New Roman"/>
                <w:sz w:val="24"/>
                <w:szCs w:val="24"/>
              </w:rPr>
              <w:t>ikuma 1.</w:t>
            </w:r>
            <w:r w:rsidR="00045B3E">
              <w:rPr>
                <w:rFonts w:ascii="Times New Roman" w:hAnsi="Times New Roman"/>
                <w:sz w:val="24"/>
                <w:szCs w:val="24"/>
              </w:rPr>
              <w:t xml:space="preserve"> </w:t>
            </w:r>
            <w:r w:rsidR="00794F23" w:rsidRPr="008C01A2">
              <w:rPr>
                <w:rFonts w:ascii="Times New Roman" w:hAnsi="Times New Roman"/>
                <w:sz w:val="24"/>
                <w:szCs w:val="24"/>
              </w:rPr>
              <w:t>panta 8.</w:t>
            </w:r>
            <w:r w:rsidR="00045B3E">
              <w:rPr>
                <w:rFonts w:ascii="Times New Roman" w:hAnsi="Times New Roman"/>
                <w:sz w:val="24"/>
                <w:szCs w:val="24"/>
              </w:rPr>
              <w:t xml:space="preserve"> </w:t>
            </w:r>
            <w:r w:rsidR="00794F23" w:rsidRPr="008C01A2">
              <w:rPr>
                <w:rFonts w:ascii="Times New Roman" w:hAnsi="Times New Roman"/>
                <w:sz w:val="24"/>
                <w:szCs w:val="24"/>
              </w:rPr>
              <w:t xml:space="preserve">punkts noteic, ka starpnieks ir Dienesta amatpersona, kas organizē un vada izlīguma procesu, vai brīvprātīgā darba veicējs, kas ir apmācīts un sertificēts izlīguma procesa organizēšanai un vadīšanai. </w:t>
            </w:r>
          </w:p>
          <w:p w14:paraId="4B56406D" w14:textId="4D527735" w:rsidR="006C6618" w:rsidRDefault="006C6618" w:rsidP="009251EA">
            <w:pPr>
              <w:pStyle w:val="tv213"/>
              <w:spacing w:before="0" w:beforeAutospacing="0" w:after="0" w:afterAutospacing="0"/>
              <w:jc w:val="both"/>
            </w:pPr>
            <w:r>
              <w:t xml:space="preserve">Šobrīd </w:t>
            </w:r>
            <w:r w:rsidR="00241842">
              <w:t xml:space="preserve">brīvprātīgo darba veicēju, kuri ir starpnieki </w:t>
            </w:r>
            <w:r w:rsidR="00774AF4">
              <w:t xml:space="preserve">izlīguma procesā </w:t>
            </w:r>
            <w:r w:rsidR="008F7DA7">
              <w:t xml:space="preserve">(turpmāk – brīvprātīgie) </w:t>
            </w:r>
            <w:r w:rsidRPr="008C01A2">
              <w:t xml:space="preserve">sertificēšanas kārtību </w:t>
            </w:r>
            <w:r>
              <w:t>regulē</w:t>
            </w:r>
            <w:r w:rsidRPr="008C01A2">
              <w:t xml:space="preserve"> Ministru kabineta 2007.</w:t>
            </w:r>
            <w:r w:rsidR="00045B3E">
              <w:t xml:space="preserve"> </w:t>
            </w:r>
            <w:r w:rsidRPr="008C01A2">
              <w:t>gada 20.</w:t>
            </w:r>
            <w:r w:rsidR="00045B3E">
              <w:t xml:space="preserve"> </w:t>
            </w:r>
            <w:r w:rsidRPr="008C01A2">
              <w:t>novembra noteikumi Nr.</w:t>
            </w:r>
            <w:r>
              <w:t>782 "</w:t>
            </w:r>
            <w:r w:rsidRPr="008C01A2">
              <w:t>Kārtība, kādā Valsts probācijas dienests sertificē brīvprātīgos probācijas darbiniekus, kuri ir st</w:t>
            </w:r>
            <w:r>
              <w:t>arpnieki izlīgumā"</w:t>
            </w:r>
            <w:r w:rsidRPr="008C01A2">
              <w:t xml:space="preserve">, </w:t>
            </w:r>
            <w:r>
              <w:t xml:space="preserve">taču </w:t>
            </w:r>
            <w:r w:rsidRPr="008C01A2">
              <w:t xml:space="preserve"> stājoties spēkā likuma grozījumiem un Brīvprātīgā darba likumam, ir nepieciešams mainīt terminu "brīvprātīgais probācijas darbinieks" uz "brīvprātī</w:t>
            </w:r>
            <w:r>
              <w:t>gā darba veicējs"</w:t>
            </w:r>
            <w:r w:rsidR="00774AF4">
              <w:t xml:space="preserve">, turklāt šo gadu garumā praksē </w:t>
            </w:r>
            <w:r w:rsidR="00F85433">
              <w:t xml:space="preserve">ir radušies dažādi jauninājumi, kas ir iekļauti noteikumu projektā. </w:t>
            </w:r>
          </w:p>
          <w:p w14:paraId="607749C4" w14:textId="2A817262" w:rsidR="00EB3198" w:rsidRPr="008C01A2" w:rsidRDefault="00F85433" w:rsidP="009251EA">
            <w:pPr>
              <w:pStyle w:val="tv213"/>
              <w:spacing w:before="0" w:beforeAutospacing="0" w:after="0" w:afterAutospacing="0"/>
              <w:jc w:val="both"/>
            </w:pPr>
            <w:r>
              <w:t xml:space="preserve">Dienests </w:t>
            </w:r>
            <w:r>
              <w:rPr>
                <w:color w:val="000000"/>
                <w:shd w:val="clear" w:color="auto" w:fill="FFFFFF"/>
              </w:rPr>
              <w:t>p</w:t>
            </w:r>
            <w:r>
              <w:t xml:space="preserve">irmos brīvprātīgos </w:t>
            </w:r>
            <w:r>
              <w:rPr>
                <w:color w:val="000000"/>
                <w:shd w:val="clear" w:color="auto" w:fill="FFFFFF"/>
              </w:rPr>
              <w:t xml:space="preserve">izlīguma procesa organizēšanai un vadīšanai </w:t>
            </w:r>
            <w:r w:rsidR="0017237C">
              <w:t xml:space="preserve">piesaistīja </w:t>
            </w:r>
            <w:r>
              <w:rPr>
                <w:color w:val="000000"/>
                <w:shd w:val="clear" w:color="auto" w:fill="FFFFFF"/>
              </w:rPr>
              <w:t>2009. gadā</w:t>
            </w:r>
            <w:r w:rsidR="00206229">
              <w:rPr>
                <w:color w:val="000000"/>
                <w:shd w:val="clear" w:color="auto" w:fill="FFFFFF"/>
              </w:rPr>
              <w:t xml:space="preserve">, līdz ar to ir izveidojusies  veiksmīga prakse to iesaistīšanai mācību un sertificēšanas procesā. </w:t>
            </w:r>
            <w:r w:rsidR="008B4067">
              <w:rPr>
                <w:bCs/>
              </w:rPr>
              <w:t>Šobrīd Dienestā</w:t>
            </w:r>
            <w:r w:rsidR="00206229">
              <w:rPr>
                <w:bCs/>
              </w:rPr>
              <w:t xml:space="preserve"> aktīvi darbojas 16 </w:t>
            </w:r>
            <w:r w:rsidR="0017237C">
              <w:rPr>
                <w:bCs/>
              </w:rPr>
              <w:t> </w:t>
            </w:r>
            <w:r w:rsidR="00206229">
              <w:rPr>
                <w:bCs/>
              </w:rPr>
              <w:t xml:space="preserve">brīvprātīgie izlīguma procesa </w:t>
            </w:r>
            <w:r w:rsidR="0017237C">
              <w:rPr>
                <w:bCs/>
              </w:rPr>
              <w:t>starpnieki</w:t>
            </w:r>
            <w:r w:rsidR="00E201F3">
              <w:rPr>
                <w:bCs/>
              </w:rPr>
              <w:t xml:space="preserve">. </w:t>
            </w:r>
            <w:r w:rsidR="00F54AA2">
              <w:rPr>
                <w:bCs/>
              </w:rPr>
              <w:t>Noteikumu projekts paredz arī Dienesta nodarbinātajiem, kuri ir izbeiguši valsts civildienesta vai darba tiesiskās attiecības ar Dienestu, un pēdējā gada laikā amata pienākumu ietvaros ir organizējuši un vadījuši izlīguma procesus</w:t>
            </w:r>
            <w:r w:rsidR="00FA7509">
              <w:rPr>
                <w:bCs/>
              </w:rPr>
              <w:t>, sešu mēnešu laikā no minēto attiecību ar Dienestu pārtraukšanas, var iesniegt Diene</w:t>
            </w:r>
            <w:r w:rsidR="00AB04A9">
              <w:rPr>
                <w:bCs/>
              </w:rPr>
              <w:t>sta sertificēšanas komisijai</w:t>
            </w:r>
            <w:r w:rsidR="00BB12E8">
              <w:rPr>
                <w:bCs/>
              </w:rPr>
              <w:t xml:space="preserve"> (turpmāk – komisija)</w:t>
            </w:r>
            <w:r w:rsidR="00AB04A9">
              <w:rPr>
                <w:bCs/>
              </w:rPr>
              <w:t xml:space="preserve"> </w:t>
            </w:r>
            <w:r w:rsidR="00FA7509">
              <w:rPr>
                <w:bCs/>
              </w:rPr>
              <w:t>iesniegumu izsniegt brīvprātīgā starpnieka sertifikātu izlīguma procesa organizēšanai un vadīšanai</w:t>
            </w:r>
            <w:r w:rsidR="005F0F5B">
              <w:rPr>
                <w:bCs/>
              </w:rPr>
              <w:t xml:space="preserve"> bez atkārto</w:t>
            </w:r>
            <w:r w:rsidR="00EB3198">
              <w:rPr>
                <w:bCs/>
              </w:rPr>
              <w:t xml:space="preserve">tas mācību programmas apgūšanas, </w:t>
            </w:r>
            <w:r w:rsidR="00EB3198" w:rsidRPr="008C01A2">
              <w:t xml:space="preserve">jo </w:t>
            </w:r>
            <w:r w:rsidR="00EB3198">
              <w:t>š</w:t>
            </w:r>
            <w:r w:rsidR="00EB3198" w:rsidRPr="008C01A2">
              <w:t xml:space="preserve">ie nodarbinātie ir </w:t>
            </w:r>
            <w:r w:rsidR="00EB3198">
              <w:t xml:space="preserve">profesionāli </w:t>
            </w:r>
            <w:r w:rsidR="00EB3198" w:rsidRPr="008C01A2">
              <w:t xml:space="preserve">starpnieki un </w:t>
            </w:r>
            <w:r w:rsidR="0068363E">
              <w:t>augstu novērtēts resurss</w:t>
            </w:r>
            <w:r w:rsidR="0000254E">
              <w:t xml:space="preserve"> Dienestā</w:t>
            </w:r>
            <w:r w:rsidR="00EB3198" w:rsidRPr="008C01A2">
              <w:t xml:space="preserve">. </w:t>
            </w:r>
          </w:p>
          <w:p w14:paraId="5E28D797" w14:textId="5D8391FC" w:rsidR="00AD1F70" w:rsidRPr="00E7477A" w:rsidRDefault="0068363E" w:rsidP="009251EA">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I</w:t>
            </w:r>
            <w:r w:rsidR="008B4067">
              <w:rPr>
                <w:rFonts w:ascii="Times New Roman" w:hAnsi="Times New Roman" w:cs="Times New Roman"/>
                <w:sz w:val="24"/>
                <w:szCs w:val="24"/>
              </w:rPr>
              <w:t xml:space="preserve">zstrādājot noteikumu projektu tika ņemta vērā </w:t>
            </w:r>
            <w:r w:rsidR="00794F23" w:rsidRPr="008C01A2">
              <w:rPr>
                <w:rFonts w:ascii="Times New Roman" w:hAnsi="Times New Roman" w:cs="Times New Roman"/>
                <w:sz w:val="24"/>
                <w:szCs w:val="24"/>
              </w:rPr>
              <w:t>Eiropas Padomes Ministru komi</w:t>
            </w:r>
            <w:r w:rsidR="008B4067">
              <w:rPr>
                <w:rFonts w:ascii="Times New Roman" w:hAnsi="Times New Roman" w:cs="Times New Roman"/>
                <w:sz w:val="24"/>
                <w:szCs w:val="24"/>
              </w:rPr>
              <w:t xml:space="preserve">tejas rekomendācija </w:t>
            </w:r>
            <w:proofErr w:type="spellStart"/>
            <w:r w:rsidR="008B4067">
              <w:rPr>
                <w:rFonts w:ascii="Times New Roman" w:hAnsi="Times New Roman" w:cs="Times New Roman"/>
                <w:sz w:val="24"/>
                <w:szCs w:val="24"/>
              </w:rPr>
              <w:t>Nr.R</w:t>
            </w:r>
            <w:proofErr w:type="spellEnd"/>
            <w:r w:rsidR="008B4067">
              <w:rPr>
                <w:rFonts w:ascii="Times New Roman" w:hAnsi="Times New Roman" w:cs="Times New Roman"/>
                <w:sz w:val="24"/>
                <w:szCs w:val="24"/>
              </w:rPr>
              <w:t xml:space="preserve">(99)19 "Par </w:t>
            </w:r>
            <w:proofErr w:type="spellStart"/>
            <w:r w:rsidR="008B4067">
              <w:rPr>
                <w:rFonts w:ascii="Times New Roman" w:hAnsi="Times New Roman" w:cs="Times New Roman"/>
                <w:sz w:val="24"/>
                <w:szCs w:val="24"/>
              </w:rPr>
              <w:t>mediāciju</w:t>
            </w:r>
            <w:proofErr w:type="spellEnd"/>
            <w:r w:rsidR="008B4067">
              <w:rPr>
                <w:rFonts w:ascii="Times New Roman" w:hAnsi="Times New Roman" w:cs="Times New Roman"/>
                <w:sz w:val="24"/>
                <w:szCs w:val="24"/>
              </w:rPr>
              <w:t xml:space="preserve"> krimināllietās"</w:t>
            </w:r>
            <w:r w:rsidR="009762C4">
              <w:rPr>
                <w:rFonts w:ascii="Times New Roman" w:hAnsi="Times New Roman" w:cs="Times New Roman"/>
                <w:sz w:val="24"/>
                <w:szCs w:val="24"/>
              </w:rPr>
              <w:t xml:space="preserve"> (turpmāk – R</w:t>
            </w:r>
            <w:r w:rsidR="00794F23" w:rsidRPr="008C01A2">
              <w:rPr>
                <w:rFonts w:ascii="Times New Roman" w:hAnsi="Times New Roman" w:cs="Times New Roman"/>
                <w:sz w:val="24"/>
                <w:szCs w:val="24"/>
              </w:rPr>
              <w:t xml:space="preserve">ekomendācija), </w:t>
            </w:r>
            <w:r w:rsidR="008B4067">
              <w:rPr>
                <w:rFonts w:ascii="Times New Roman" w:hAnsi="Times New Roman" w:cs="Times New Roman"/>
                <w:sz w:val="24"/>
                <w:szCs w:val="24"/>
              </w:rPr>
              <w:t xml:space="preserve">kas dalībvalstīm iesaka pielietot </w:t>
            </w:r>
            <w:r w:rsidR="00794F23" w:rsidRPr="008C01A2">
              <w:rPr>
                <w:rFonts w:ascii="Times New Roman" w:hAnsi="Times New Roman" w:cs="Times New Roman"/>
                <w:sz w:val="24"/>
                <w:szCs w:val="24"/>
              </w:rPr>
              <w:t xml:space="preserve"> </w:t>
            </w:r>
            <w:r w:rsidR="00794F23" w:rsidRPr="008C01A2">
              <w:rPr>
                <w:rFonts w:ascii="Times New Roman" w:hAnsi="Times New Roman" w:cs="Times New Roman"/>
                <w:i/>
                <w:sz w:val="24"/>
                <w:szCs w:val="24"/>
              </w:rPr>
              <w:t xml:space="preserve">Taisnīguma atjaunošanas </w:t>
            </w:r>
            <w:r w:rsidR="00794F23" w:rsidRPr="008C01A2">
              <w:rPr>
                <w:rFonts w:ascii="Times New Roman" w:hAnsi="Times New Roman" w:cs="Times New Roman"/>
                <w:sz w:val="24"/>
                <w:szCs w:val="24"/>
              </w:rPr>
              <w:t>piee</w:t>
            </w:r>
            <w:r w:rsidR="008B4067">
              <w:rPr>
                <w:rFonts w:ascii="Times New Roman" w:hAnsi="Times New Roman" w:cs="Times New Roman"/>
                <w:sz w:val="24"/>
                <w:szCs w:val="24"/>
              </w:rPr>
              <w:t xml:space="preserve">jas kā alternatīvu kriminālprocesam, aktīvi iesaistot cietušos, personas, kuras ir izdarījušas noziedzīgu nodarījumu un sabiedrības pārstāvjus, lai  </w:t>
            </w:r>
            <w:r w:rsidR="00794F23" w:rsidRPr="008C01A2">
              <w:rPr>
                <w:rFonts w:ascii="Times New Roman" w:hAnsi="Times New Roman" w:cs="Times New Roman"/>
                <w:sz w:val="24"/>
                <w:szCs w:val="24"/>
              </w:rPr>
              <w:t>mazinātu nozieguma radīto kaitējumu un veicinātu noziedzības profilaksi. Rekomendācija paredz, ka nacionālajai</w:t>
            </w:r>
            <w:r w:rsidR="00C058ED">
              <w:rPr>
                <w:rFonts w:ascii="Times New Roman" w:hAnsi="Times New Roman" w:cs="Times New Roman"/>
                <w:sz w:val="24"/>
                <w:szCs w:val="24"/>
              </w:rPr>
              <w:t xml:space="preserve"> likumdošanai jāveicina izlīguma procesi</w:t>
            </w:r>
            <w:r w:rsidR="00794F23" w:rsidRPr="008C01A2">
              <w:rPr>
                <w:rFonts w:ascii="Times New Roman" w:hAnsi="Times New Roman" w:cs="Times New Roman"/>
                <w:sz w:val="24"/>
                <w:szCs w:val="24"/>
              </w:rPr>
              <w:t xml:space="preserve"> krimināllietās un jāizstrādā </w:t>
            </w:r>
            <w:r w:rsidR="00C058ED">
              <w:rPr>
                <w:rFonts w:ascii="Times New Roman" w:hAnsi="Times New Roman" w:cs="Times New Roman"/>
                <w:sz w:val="24"/>
                <w:szCs w:val="24"/>
              </w:rPr>
              <w:t xml:space="preserve">pie starpnieku atlases un apmācību procedūrām. </w:t>
            </w:r>
            <w:r w:rsidR="00794F23" w:rsidRPr="008C01A2">
              <w:rPr>
                <w:rFonts w:ascii="Times New Roman" w:hAnsi="Times New Roman" w:cs="Times New Roman"/>
                <w:sz w:val="24"/>
                <w:szCs w:val="24"/>
              </w:rPr>
              <w:t xml:space="preserve"> Starpniekiem  ir  jābūt ar loģiskām spriešanas spējām un labu saskarsmes kultūru. Pirms starpnieks uzsāk savu pienākumu pildīšanu, viņiem jānodrošina sākotnējā apmācība, kā arī prakse</w:t>
            </w:r>
            <w:r w:rsidR="00C058ED">
              <w:rPr>
                <w:rFonts w:ascii="Times New Roman" w:hAnsi="Times New Roman" w:cs="Times New Roman"/>
                <w:sz w:val="24"/>
                <w:szCs w:val="24"/>
              </w:rPr>
              <w:t>.</w:t>
            </w:r>
            <w:r w:rsidR="00794F23" w:rsidRPr="008C01A2">
              <w:rPr>
                <w:rFonts w:ascii="Times New Roman" w:hAnsi="Times New Roman" w:cs="Times New Roman"/>
                <w:sz w:val="24"/>
                <w:szCs w:val="24"/>
              </w:rPr>
              <w:t xml:space="preserve"> </w:t>
            </w:r>
            <w:r w:rsidR="00C058ED">
              <w:rPr>
                <w:rFonts w:ascii="Times New Roman" w:hAnsi="Times New Roman" w:cs="Times New Roman"/>
                <w:sz w:val="24"/>
                <w:szCs w:val="24"/>
              </w:rPr>
              <w:t>Brīvprātīgo</w:t>
            </w:r>
            <w:r w:rsidR="00794F23" w:rsidRPr="008C01A2">
              <w:rPr>
                <w:rFonts w:ascii="Times New Roman" w:hAnsi="Times New Roman" w:cs="Times New Roman"/>
                <w:sz w:val="24"/>
                <w:szCs w:val="24"/>
              </w:rPr>
              <w:t xml:space="preserve"> apmācības uzdevums ir nodrošināt augstu kompetences līmeni, īpaši pievēršot uzmanību prasmei risināt konfliktus, </w:t>
            </w:r>
            <w:r w:rsidR="008320F7" w:rsidRPr="008C01A2">
              <w:rPr>
                <w:rFonts w:ascii="Times New Roman" w:hAnsi="Times New Roman" w:cs="Times New Roman"/>
                <w:sz w:val="24"/>
                <w:szCs w:val="24"/>
              </w:rPr>
              <w:t xml:space="preserve">vadīt sarunas, </w:t>
            </w:r>
            <w:r w:rsidR="00794F23" w:rsidRPr="008C01A2">
              <w:rPr>
                <w:rFonts w:ascii="Times New Roman" w:hAnsi="Times New Roman" w:cs="Times New Roman"/>
                <w:sz w:val="24"/>
                <w:szCs w:val="24"/>
              </w:rPr>
              <w:t>specifiskajām prasībām darbam ar cietušajiem un likumpārkāpējiem kriminālpārkāpumu jomā.</w:t>
            </w:r>
            <w:r w:rsidR="00C058ED">
              <w:rPr>
                <w:rFonts w:ascii="Times New Roman" w:hAnsi="Times New Roman" w:cs="Times New Roman"/>
                <w:sz w:val="24"/>
                <w:szCs w:val="24"/>
              </w:rPr>
              <w:t xml:space="preserve"> </w:t>
            </w:r>
            <w:r w:rsidR="0019187C" w:rsidRPr="0019187C">
              <w:rPr>
                <w:rFonts w:ascii="Times New Roman" w:hAnsi="Times New Roman" w:cs="Times New Roman"/>
                <w:sz w:val="24"/>
                <w:szCs w:val="24"/>
              </w:rPr>
              <w:t>Likuma</w:t>
            </w:r>
            <w:r w:rsidR="00794F23" w:rsidRPr="0019187C">
              <w:rPr>
                <w:rFonts w:ascii="Times New Roman" w:hAnsi="Times New Roman" w:cs="Times New Roman"/>
                <w:sz w:val="24"/>
                <w:szCs w:val="24"/>
              </w:rPr>
              <w:t xml:space="preserve"> </w:t>
            </w:r>
            <w:r w:rsidR="0019187C" w:rsidRPr="0019187C">
              <w:rPr>
                <w:rFonts w:ascii="Times New Roman" w:hAnsi="Times New Roman" w:cs="Times New Roman"/>
                <w:sz w:val="24"/>
                <w:szCs w:val="24"/>
              </w:rPr>
              <w:t>23.</w:t>
            </w:r>
            <w:r w:rsidR="00045B3E">
              <w:rPr>
                <w:rFonts w:ascii="Times New Roman" w:hAnsi="Times New Roman" w:cs="Times New Roman"/>
                <w:sz w:val="24"/>
                <w:szCs w:val="24"/>
              </w:rPr>
              <w:t xml:space="preserve"> </w:t>
            </w:r>
            <w:r w:rsidR="0019187C" w:rsidRPr="0019187C">
              <w:rPr>
                <w:rFonts w:ascii="Times New Roman" w:hAnsi="Times New Roman" w:cs="Times New Roman"/>
                <w:sz w:val="24"/>
                <w:szCs w:val="24"/>
              </w:rPr>
              <w:t>panta ceturtā daļa noteic</w:t>
            </w:r>
            <w:r w:rsidR="00794F23" w:rsidRPr="0019187C">
              <w:rPr>
                <w:rFonts w:ascii="Times New Roman" w:hAnsi="Times New Roman" w:cs="Times New Roman"/>
                <w:sz w:val="24"/>
                <w:szCs w:val="24"/>
              </w:rPr>
              <w:t xml:space="preserve">, ka brīvprātīgā darba veicējs drīkst būt starpnieks izlīguma procesā, ja viņam ir pietiekošas zināšanas un prasmes izlīgumu organizēšanā un vadīšanā. </w:t>
            </w:r>
            <w:r w:rsidR="00794F23" w:rsidRPr="008C01A2">
              <w:t xml:space="preserve"> </w:t>
            </w:r>
            <w:r w:rsidR="0019187C">
              <w:rPr>
                <w:rFonts w:ascii="Times New Roman" w:hAnsi="Times New Roman" w:cs="Times New Roman"/>
                <w:sz w:val="24"/>
                <w:szCs w:val="24"/>
              </w:rPr>
              <w:t xml:space="preserve">Līdz ar to noteikumu projekts paredz </w:t>
            </w:r>
            <w:r w:rsidR="004D10AD">
              <w:rPr>
                <w:rFonts w:ascii="Times New Roman" w:hAnsi="Times New Roman" w:cs="Times New Roman"/>
                <w:sz w:val="24"/>
                <w:szCs w:val="24"/>
              </w:rPr>
              <w:t xml:space="preserve">starpnieku </w:t>
            </w:r>
            <w:r w:rsidR="0019187C">
              <w:rPr>
                <w:rFonts w:ascii="Times New Roman" w:hAnsi="Times New Roman" w:cs="Times New Roman"/>
                <w:sz w:val="24"/>
                <w:szCs w:val="24"/>
              </w:rPr>
              <w:t>mācību program</w:t>
            </w:r>
            <w:r w:rsidR="004D10AD">
              <w:rPr>
                <w:rFonts w:ascii="Times New Roman" w:hAnsi="Times New Roman" w:cs="Times New Roman"/>
                <w:sz w:val="24"/>
                <w:szCs w:val="24"/>
              </w:rPr>
              <w:t>mu vismaz 65 stundu apmērā, kura sastāv no</w:t>
            </w:r>
            <w:r w:rsidR="0019187C">
              <w:rPr>
                <w:rFonts w:ascii="Times New Roman" w:hAnsi="Times New Roman" w:cs="Times New Roman"/>
                <w:sz w:val="24"/>
                <w:szCs w:val="24"/>
              </w:rPr>
              <w:t xml:space="preserve"> teorētiskā</w:t>
            </w:r>
            <w:r w:rsidR="004D10AD">
              <w:rPr>
                <w:rFonts w:ascii="Times New Roman" w:hAnsi="Times New Roman" w:cs="Times New Roman"/>
                <w:sz w:val="24"/>
                <w:szCs w:val="24"/>
              </w:rPr>
              <w:t>s</w:t>
            </w:r>
            <w:r w:rsidR="0019187C">
              <w:rPr>
                <w:rFonts w:ascii="Times New Roman" w:hAnsi="Times New Roman" w:cs="Times New Roman"/>
                <w:sz w:val="24"/>
                <w:szCs w:val="24"/>
              </w:rPr>
              <w:t xml:space="preserve"> un praktiskā</w:t>
            </w:r>
            <w:r w:rsidR="004D10AD">
              <w:rPr>
                <w:rFonts w:ascii="Times New Roman" w:hAnsi="Times New Roman" w:cs="Times New Roman"/>
                <w:sz w:val="24"/>
                <w:szCs w:val="24"/>
              </w:rPr>
              <w:t xml:space="preserve">s </w:t>
            </w:r>
            <w:r w:rsidR="0019187C">
              <w:rPr>
                <w:rFonts w:ascii="Times New Roman" w:hAnsi="Times New Roman" w:cs="Times New Roman"/>
                <w:sz w:val="24"/>
                <w:szCs w:val="24"/>
              </w:rPr>
              <w:t>daļa</w:t>
            </w:r>
            <w:r w:rsidR="004D10AD">
              <w:rPr>
                <w:rFonts w:ascii="Times New Roman" w:hAnsi="Times New Roman" w:cs="Times New Roman"/>
                <w:sz w:val="24"/>
                <w:szCs w:val="24"/>
              </w:rPr>
              <w:t xml:space="preserve">s,  </w:t>
            </w:r>
            <w:r w:rsidR="00465100">
              <w:rPr>
                <w:rFonts w:ascii="Times New Roman" w:hAnsi="Times New Roman" w:cs="Times New Roman"/>
                <w:sz w:val="24"/>
                <w:szCs w:val="24"/>
              </w:rPr>
              <w:t xml:space="preserve">sertificēšanas </w:t>
            </w:r>
            <w:r w:rsidR="004D10AD">
              <w:rPr>
                <w:rFonts w:ascii="Times New Roman" w:hAnsi="Times New Roman" w:cs="Times New Roman"/>
                <w:sz w:val="24"/>
                <w:szCs w:val="24"/>
              </w:rPr>
              <w:t>pārbaudes darba</w:t>
            </w:r>
            <w:r w:rsidR="00465100">
              <w:rPr>
                <w:rFonts w:ascii="Times New Roman" w:hAnsi="Times New Roman" w:cs="Times New Roman"/>
                <w:sz w:val="24"/>
                <w:szCs w:val="24"/>
              </w:rPr>
              <w:t xml:space="preserve">. </w:t>
            </w:r>
            <w:r w:rsidR="004D10AD">
              <w:rPr>
                <w:rFonts w:ascii="Times New Roman" w:hAnsi="Times New Roman" w:cs="Times New Roman"/>
                <w:sz w:val="24"/>
                <w:szCs w:val="24"/>
              </w:rPr>
              <w:t>Sagatavojot</w:t>
            </w:r>
            <w:r w:rsidR="00AD1F70" w:rsidRPr="00E7477A">
              <w:rPr>
                <w:rFonts w:ascii="Times New Roman" w:hAnsi="Times New Roman" w:cs="Times New Roman"/>
                <w:sz w:val="24"/>
                <w:szCs w:val="24"/>
              </w:rPr>
              <w:t xml:space="preserve"> apmācību kārtību, tika ņemta vērā Eiropas pieredze un Dienesta 10 gadu laikā  iegūtā prakse b</w:t>
            </w:r>
            <w:r w:rsidR="00E7477A">
              <w:rPr>
                <w:rFonts w:ascii="Times New Roman" w:hAnsi="Times New Roman" w:cs="Times New Roman"/>
                <w:sz w:val="24"/>
                <w:szCs w:val="24"/>
              </w:rPr>
              <w:t>rīvprātīgo apmācībā</w:t>
            </w:r>
            <w:r w:rsidR="00E7477A" w:rsidRPr="008D0A60">
              <w:rPr>
                <w:rFonts w:ascii="Times New Roman" w:hAnsi="Times New Roman" w:cs="Times New Roman"/>
                <w:sz w:val="24"/>
                <w:szCs w:val="24"/>
              </w:rPr>
              <w:t xml:space="preserve">.  Noteikumu projekts paredz, ka </w:t>
            </w:r>
            <w:r w:rsidR="00772E4D" w:rsidRPr="008D0A60">
              <w:rPr>
                <w:rFonts w:ascii="Times New Roman" w:hAnsi="Times New Roman" w:cs="Times New Roman"/>
                <w:sz w:val="24"/>
                <w:szCs w:val="24"/>
              </w:rPr>
              <w:t xml:space="preserve">Dienests ir atbildīgs par </w:t>
            </w:r>
            <w:r w:rsidR="00E7477A" w:rsidRPr="008D0A60">
              <w:rPr>
                <w:rFonts w:ascii="Times New Roman" w:hAnsi="Times New Roman" w:cs="Times New Roman"/>
                <w:sz w:val="24"/>
                <w:szCs w:val="24"/>
              </w:rPr>
              <w:t>m</w:t>
            </w:r>
            <w:r w:rsidR="00772E4D" w:rsidRPr="008D0A60">
              <w:rPr>
                <w:rFonts w:ascii="Times New Roman" w:hAnsi="Times New Roman" w:cs="Times New Roman"/>
                <w:sz w:val="24"/>
                <w:szCs w:val="24"/>
              </w:rPr>
              <w:t>ācību procesa</w:t>
            </w:r>
            <w:r w:rsidR="00AD1F70" w:rsidRPr="008D0A60">
              <w:rPr>
                <w:rFonts w:ascii="Times New Roman" w:hAnsi="Times New Roman" w:cs="Times New Roman"/>
                <w:sz w:val="24"/>
                <w:szCs w:val="24"/>
              </w:rPr>
              <w:t xml:space="preserve"> organizē</w:t>
            </w:r>
            <w:r w:rsidR="00772E4D" w:rsidRPr="008D0A60">
              <w:rPr>
                <w:rFonts w:ascii="Times New Roman" w:hAnsi="Times New Roman" w:cs="Times New Roman"/>
                <w:sz w:val="24"/>
                <w:szCs w:val="24"/>
              </w:rPr>
              <w:t>šanu</w:t>
            </w:r>
            <w:r w:rsidR="00AD1F70" w:rsidRPr="008D0A60">
              <w:rPr>
                <w:rFonts w:ascii="Times New Roman" w:hAnsi="Times New Roman" w:cs="Times New Roman"/>
                <w:sz w:val="24"/>
                <w:szCs w:val="24"/>
              </w:rPr>
              <w:t xml:space="preserve"> un</w:t>
            </w:r>
            <w:r w:rsidR="00772E4D" w:rsidRPr="008D0A60">
              <w:rPr>
                <w:rFonts w:ascii="Times New Roman" w:hAnsi="Times New Roman" w:cs="Times New Roman"/>
                <w:sz w:val="24"/>
                <w:szCs w:val="24"/>
              </w:rPr>
              <w:t xml:space="preserve"> vadīšanu</w:t>
            </w:r>
            <w:r w:rsidR="008D0A60" w:rsidRPr="008D0A60">
              <w:rPr>
                <w:rFonts w:ascii="Times New Roman" w:hAnsi="Times New Roman" w:cs="Times New Roman"/>
                <w:sz w:val="24"/>
                <w:szCs w:val="24"/>
              </w:rPr>
              <w:t>,</w:t>
            </w:r>
            <w:r w:rsidR="003F0B64" w:rsidRPr="008D0A60">
              <w:rPr>
                <w:rFonts w:ascii="Times New Roman" w:hAnsi="Times New Roman" w:cs="Times New Roman"/>
                <w:sz w:val="24"/>
                <w:szCs w:val="24"/>
              </w:rPr>
              <w:t xml:space="preserve"> </w:t>
            </w:r>
            <w:r w:rsidR="008D0A60" w:rsidRPr="008D0A60">
              <w:rPr>
                <w:rFonts w:ascii="Times New Roman" w:hAnsi="Times New Roman" w:cs="Times New Roman"/>
                <w:sz w:val="24"/>
                <w:szCs w:val="24"/>
              </w:rPr>
              <w:t>mācību programmas</w:t>
            </w:r>
            <w:r w:rsidR="003F0B64" w:rsidRPr="008D0A60">
              <w:rPr>
                <w:rFonts w:ascii="Times New Roman" w:hAnsi="Times New Roman" w:cs="Times New Roman"/>
                <w:sz w:val="24"/>
                <w:szCs w:val="24"/>
              </w:rPr>
              <w:t xml:space="preserve"> </w:t>
            </w:r>
            <w:r w:rsidR="008D0A60" w:rsidRPr="008D0A60">
              <w:rPr>
                <w:rFonts w:ascii="Times New Roman" w:hAnsi="Times New Roman" w:cs="Times New Roman"/>
                <w:sz w:val="24"/>
                <w:szCs w:val="24"/>
              </w:rPr>
              <w:t xml:space="preserve">izstrādi </w:t>
            </w:r>
            <w:r w:rsidR="003F0B64" w:rsidRPr="008D0A60">
              <w:rPr>
                <w:rFonts w:ascii="Times New Roman" w:hAnsi="Times New Roman" w:cs="Times New Roman"/>
                <w:sz w:val="24"/>
                <w:szCs w:val="24"/>
              </w:rPr>
              <w:t xml:space="preserve">un </w:t>
            </w:r>
            <w:r w:rsidR="008D0A60" w:rsidRPr="008D0A60">
              <w:rPr>
                <w:rFonts w:ascii="Times New Roman" w:hAnsi="Times New Roman" w:cs="Times New Roman"/>
                <w:sz w:val="24"/>
                <w:szCs w:val="24"/>
              </w:rPr>
              <w:t>mācību plānošanu</w:t>
            </w:r>
            <w:r w:rsidR="003F0B64" w:rsidRPr="008D0A60">
              <w:rPr>
                <w:rFonts w:ascii="Times New Roman" w:hAnsi="Times New Roman" w:cs="Times New Roman"/>
                <w:sz w:val="24"/>
                <w:szCs w:val="24"/>
              </w:rPr>
              <w:t xml:space="preserve">, </w:t>
            </w:r>
            <w:r w:rsidR="008D0A60" w:rsidRPr="008D0A60">
              <w:rPr>
                <w:rFonts w:ascii="Times New Roman" w:hAnsi="Times New Roman" w:cs="Times New Roman"/>
                <w:sz w:val="24"/>
                <w:szCs w:val="24"/>
              </w:rPr>
              <w:t xml:space="preserve">brīvprātīgo grupu </w:t>
            </w:r>
            <w:r w:rsidR="003F0B64" w:rsidRPr="008D0A60">
              <w:rPr>
                <w:rFonts w:ascii="Times New Roman" w:hAnsi="Times New Roman" w:cs="Times New Roman"/>
                <w:sz w:val="24"/>
                <w:szCs w:val="24"/>
              </w:rPr>
              <w:t>komplektē</w:t>
            </w:r>
            <w:r w:rsidR="008D0A60" w:rsidRPr="008D0A60">
              <w:rPr>
                <w:rFonts w:ascii="Times New Roman" w:hAnsi="Times New Roman" w:cs="Times New Roman"/>
                <w:sz w:val="24"/>
                <w:szCs w:val="24"/>
              </w:rPr>
              <w:t>šanu</w:t>
            </w:r>
            <w:r w:rsidR="003F0B64" w:rsidRPr="008D0A60">
              <w:rPr>
                <w:rFonts w:ascii="Times New Roman" w:hAnsi="Times New Roman" w:cs="Times New Roman"/>
                <w:sz w:val="24"/>
                <w:szCs w:val="24"/>
              </w:rPr>
              <w:t xml:space="preserve">, </w:t>
            </w:r>
            <w:r w:rsidR="00DA0427" w:rsidRPr="008D0A60">
              <w:rPr>
                <w:rFonts w:ascii="Times New Roman" w:hAnsi="Times New Roman" w:cs="Times New Roman"/>
                <w:sz w:val="24"/>
                <w:szCs w:val="24"/>
              </w:rPr>
              <w:t xml:space="preserve">klātienes </w:t>
            </w:r>
            <w:r w:rsidR="003F0B64" w:rsidRPr="008D0A60">
              <w:rPr>
                <w:rFonts w:ascii="Times New Roman" w:hAnsi="Times New Roman" w:cs="Times New Roman"/>
                <w:sz w:val="24"/>
                <w:szCs w:val="24"/>
              </w:rPr>
              <w:t xml:space="preserve">semināru organizēšanu un vadīšanu, </w:t>
            </w:r>
            <w:r w:rsidR="008D0A60" w:rsidRPr="008D0A60">
              <w:rPr>
                <w:rFonts w:ascii="Times New Roman" w:hAnsi="Times New Roman" w:cs="Times New Roman"/>
                <w:sz w:val="24"/>
                <w:szCs w:val="24"/>
              </w:rPr>
              <w:t>mācību procesa</w:t>
            </w:r>
            <w:r w:rsidR="003F0B64" w:rsidRPr="008D0A60">
              <w:rPr>
                <w:rFonts w:ascii="Times New Roman" w:hAnsi="Times New Roman" w:cs="Times New Roman"/>
                <w:sz w:val="24"/>
                <w:szCs w:val="24"/>
              </w:rPr>
              <w:t xml:space="preserve"> </w:t>
            </w:r>
            <w:r w:rsidR="008D0A60" w:rsidRPr="008D0A60">
              <w:rPr>
                <w:rFonts w:ascii="Times New Roman" w:hAnsi="Times New Roman" w:cs="Times New Roman"/>
                <w:sz w:val="24"/>
                <w:szCs w:val="24"/>
              </w:rPr>
              <w:t xml:space="preserve">pārraudzīšanu </w:t>
            </w:r>
            <w:r w:rsidR="003F0B64" w:rsidRPr="008D0A60">
              <w:rPr>
                <w:rFonts w:ascii="Times New Roman" w:hAnsi="Times New Roman" w:cs="Times New Roman"/>
                <w:sz w:val="24"/>
                <w:szCs w:val="24"/>
              </w:rPr>
              <w:t>un sertificēšanas pārba</w:t>
            </w:r>
            <w:r w:rsidR="008D0A60" w:rsidRPr="008D0A60">
              <w:rPr>
                <w:rFonts w:ascii="Times New Roman" w:hAnsi="Times New Roman" w:cs="Times New Roman"/>
                <w:sz w:val="24"/>
                <w:szCs w:val="24"/>
              </w:rPr>
              <w:t>udes darba un pārbaudes uzdevuma</w:t>
            </w:r>
            <w:r w:rsidR="003F0B64" w:rsidRPr="008D0A60">
              <w:rPr>
                <w:rFonts w:ascii="Times New Roman" w:hAnsi="Times New Roman" w:cs="Times New Roman"/>
                <w:sz w:val="24"/>
                <w:szCs w:val="24"/>
              </w:rPr>
              <w:t xml:space="preserve"> saturu un apjomu.</w:t>
            </w:r>
            <w:r w:rsidR="003F0B64">
              <w:rPr>
                <w:rFonts w:ascii="Times New Roman" w:hAnsi="Times New Roman" w:cs="Times New Roman"/>
                <w:sz w:val="24"/>
                <w:szCs w:val="24"/>
              </w:rPr>
              <w:t xml:space="preserve"> </w:t>
            </w:r>
          </w:p>
          <w:p w14:paraId="481D38DF" w14:textId="6AB899D1" w:rsidR="002B7B03" w:rsidRPr="008C01A2" w:rsidRDefault="00465100" w:rsidP="009251EA">
            <w:pPr>
              <w:pStyle w:val="tv213"/>
              <w:spacing w:before="0" w:beforeAutospacing="0" w:after="0" w:afterAutospacing="0"/>
              <w:jc w:val="both"/>
            </w:pPr>
            <w:r>
              <w:t>Noteikumu projekts paredz, ka brīvprātīgais teorētisko daļu apgūst patstāvīgi un pēc katras tēmas apguves izpilda praktisko pārbaudes darbu, k</w:t>
            </w:r>
            <w:r w:rsidR="0009303B">
              <w:t xml:space="preserve">as tiek nostiprināts ar klātienes </w:t>
            </w:r>
            <w:r>
              <w:t>pieciem semi</w:t>
            </w:r>
            <w:r w:rsidR="0009303B">
              <w:t xml:space="preserve">nāriem, lai veiksmīgāk </w:t>
            </w:r>
            <w:r>
              <w:t xml:space="preserve">varētu apgūt starpniekam nepieciešamās iemaņas.  </w:t>
            </w:r>
            <w:r w:rsidR="002B7B03" w:rsidRPr="008C01A2">
              <w:t>Teorētiskās daļas ietva</w:t>
            </w:r>
            <w:r w:rsidR="0009303B">
              <w:t>ros brīvprātīgais apgūst</w:t>
            </w:r>
            <w:r w:rsidR="002B7B03">
              <w:t xml:space="preserve">: </w:t>
            </w:r>
            <w:r w:rsidR="002B7B03" w:rsidRPr="008C01A2">
              <w:t>Taisnīguma atjaunošanas (</w:t>
            </w:r>
            <w:proofErr w:type="spellStart"/>
            <w:r w:rsidR="002B7B03" w:rsidRPr="008C01A2">
              <w:rPr>
                <w:i/>
                <w:iCs/>
              </w:rPr>
              <w:t>Restorative</w:t>
            </w:r>
            <w:proofErr w:type="spellEnd"/>
            <w:r w:rsidR="002B7B03" w:rsidRPr="008C01A2">
              <w:rPr>
                <w:i/>
                <w:iCs/>
              </w:rPr>
              <w:t xml:space="preserve"> </w:t>
            </w:r>
            <w:proofErr w:type="spellStart"/>
            <w:r w:rsidR="002B7B03" w:rsidRPr="008C01A2">
              <w:rPr>
                <w:i/>
                <w:iCs/>
              </w:rPr>
              <w:t>Justice</w:t>
            </w:r>
            <w:proofErr w:type="spellEnd"/>
            <w:r w:rsidR="00337F46">
              <w:t>) filozofiju</w:t>
            </w:r>
            <w:r w:rsidR="002B7B03">
              <w:t>;</w:t>
            </w:r>
            <w:r w:rsidR="002B7B03" w:rsidRPr="008C01A2">
              <w:t xml:space="preserve"> izlīguma </w:t>
            </w:r>
            <w:r w:rsidR="00337F46">
              <w:t>procesu regulējošos normatīvos aktus</w:t>
            </w:r>
            <w:r w:rsidR="002B7B03">
              <w:t xml:space="preserve">; </w:t>
            </w:r>
            <w:r w:rsidR="00337F46">
              <w:t>iepazīstas ar starpnieka lomu</w:t>
            </w:r>
            <w:r w:rsidR="002B7B03">
              <w:t xml:space="preserve"> un ētikas principi</w:t>
            </w:r>
            <w:r w:rsidR="00337F46">
              <w:t>em</w:t>
            </w:r>
            <w:r w:rsidR="002B7B03">
              <w:t xml:space="preserve">; </w:t>
            </w:r>
            <w:r w:rsidR="002B7B03" w:rsidRPr="008C01A2">
              <w:t>izlīguma procesa o</w:t>
            </w:r>
            <w:r w:rsidR="00337F46">
              <w:t>rganizēšanas un vadīšanas praksi</w:t>
            </w:r>
            <w:r w:rsidR="008B4747">
              <w:t xml:space="preserve"> Dienestā</w:t>
            </w:r>
            <w:r w:rsidR="00337F46">
              <w:t xml:space="preserve"> un citur pasaulē</w:t>
            </w:r>
            <w:r w:rsidR="008B4747">
              <w:t>;</w:t>
            </w:r>
            <w:r w:rsidR="002B7B03" w:rsidRPr="008C01A2">
              <w:t xml:space="preserve"> </w:t>
            </w:r>
            <w:r w:rsidR="008B4747">
              <w:t xml:space="preserve">aktīvās klausīšanās </w:t>
            </w:r>
            <w:r w:rsidR="002B7B03" w:rsidRPr="008C01A2">
              <w:t>tehnik</w:t>
            </w:r>
            <w:r w:rsidR="008B4747">
              <w:t>as;  konflikta vadīšana</w:t>
            </w:r>
            <w:r w:rsidR="00337F46">
              <w:t xml:space="preserve">s pieejas; </w:t>
            </w:r>
            <w:proofErr w:type="spellStart"/>
            <w:r w:rsidR="00337F46">
              <w:t>viktimoloģiju</w:t>
            </w:r>
            <w:proofErr w:type="spellEnd"/>
            <w:r w:rsidR="002B7B03" w:rsidRPr="008C01A2">
              <w:t xml:space="preserve">, </w:t>
            </w:r>
            <w:r w:rsidR="00F54AA2">
              <w:t>izlīguma noformēšana</w:t>
            </w:r>
            <w:r w:rsidR="00337F46">
              <w:t>s praksi</w:t>
            </w:r>
            <w:r w:rsidR="00F54AA2">
              <w:t xml:space="preserve"> u.c.</w:t>
            </w:r>
          </w:p>
          <w:p w14:paraId="09C0CA05" w14:textId="307370F6" w:rsidR="00492DC8" w:rsidRDefault="00480815" w:rsidP="009251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Lai brīvprātīgo mobilizētu mācību procesam, </w:t>
            </w:r>
            <w:r w:rsidR="00495057">
              <w:rPr>
                <w:rFonts w:ascii="Times New Roman" w:hAnsi="Times New Roman" w:cs="Times New Roman"/>
                <w:sz w:val="24"/>
                <w:szCs w:val="24"/>
              </w:rPr>
              <w:t>noteikumu projekts paredz konkrētus termiņus teorētiskās daļas apgūšanai:</w:t>
            </w:r>
            <w:r w:rsidR="00F54AA2">
              <w:rPr>
                <w:rFonts w:ascii="Times New Roman" w:hAnsi="Times New Roman" w:cs="Times New Roman"/>
                <w:sz w:val="24"/>
                <w:szCs w:val="24"/>
              </w:rPr>
              <w:t xml:space="preserve"> </w:t>
            </w:r>
            <w:r w:rsidR="00495057">
              <w:rPr>
                <w:rFonts w:ascii="Times New Roman" w:hAnsi="Times New Roman" w:cs="Times New Roman"/>
                <w:sz w:val="24"/>
                <w:szCs w:val="24"/>
              </w:rPr>
              <w:t>Brīvprātīgais septiņu dienu laikā apgūst elektroniski saņemto</w:t>
            </w:r>
            <w:r w:rsidR="00BB12E8">
              <w:rPr>
                <w:rFonts w:ascii="Times New Roman" w:hAnsi="Times New Roman" w:cs="Times New Roman"/>
                <w:sz w:val="24"/>
                <w:szCs w:val="24"/>
              </w:rPr>
              <w:t>s</w:t>
            </w:r>
            <w:r w:rsidR="00495057">
              <w:rPr>
                <w:rFonts w:ascii="Times New Roman" w:hAnsi="Times New Roman" w:cs="Times New Roman"/>
                <w:sz w:val="24"/>
                <w:szCs w:val="24"/>
              </w:rPr>
              <w:t xml:space="preserve"> mācību</w:t>
            </w:r>
            <w:r w:rsidR="00BB12E8">
              <w:rPr>
                <w:rFonts w:ascii="Times New Roman" w:hAnsi="Times New Roman" w:cs="Times New Roman"/>
                <w:sz w:val="24"/>
                <w:szCs w:val="24"/>
              </w:rPr>
              <w:t xml:space="preserve"> materiālu, trīs dienu laikā izpilda pārbaudes darbu</w:t>
            </w:r>
            <w:r w:rsidR="00495057">
              <w:rPr>
                <w:rFonts w:ascii="Times New Roman" w:hAnsi="Times New Roman" w:cs="Times New Roman"/>
                <w:sz w:val="24"/>
                <w:szCs w:val="24"/>
              </w:rPr>
              <w:t xml:space="preserve"> un </w:t>
            </w:r>
            <w:proofErr w:type="spellStart"/>
            <w:r w:rsidR="00BB7F13">
              <w:rPr>
                <w:rFonts w:ascii="Times New Roman" w:hAnsi="Times New Roman" w:cs="Times New Roman"/>
                <w:sz w:val="24"/>
                <w:szCs w:val="24"/>
              </w:rPr>
              <w:t>nosūta</w:t>
            </w:r>
            <w:proofErr w:type="spellEnd"/>
            <w:r w:rsidR="00BB12E8">
              <w:rPr>
                <w:rFonts w:ascii="Times New Roman" w:hAnsi="Times New Roman" w:cs="Times New Roman"/>
                <w:sz w:val="24"/>
                <w:szCs w:val="24"/>
              </w:rPr>
              <w:t xml:space="preserve"> atpakaļ Dienestam</w:t>
            </w:r>
            <w:r w:rsidR="00BB7F13">
              <w:rPr>
                <w:rFonts w:ascii="Times New Roman" w:hAnsi="Times New Roman" w:cs="Times New Roman"/>
                <w:sz w:val="24"/>
                <w:szCs w:val="24"/>
              </w:rPr>
              <w:t xml:space="preserve">, savukārt </w:t>
            </w:r>
            <w:r w:rsidR="00BB12E8">
              <w:rPr>
                <w:rFonts w:ascii="Times New Roman" w:hAnsi="Times New Roman" w:cs="Times New Roman"/>
                <w:sz w:val="24"/>
                <w:szCs w:val="24"/>
              </w:rPr>
              <w:t xml:space="preserve">Dienests </w:t>
            </w:r>
            <w:r w:rsidR="00BB7F13">
              <w:rPr>
                <w:rFonts w:ascii="Times New Roman" w:hAnsi="Times New Roman" w:cs="Times New Roman"/>
                <w:sz w:val="24"/>
                <w:szCs w:val="24"/>
              </w:rPr>
              <w:t xml:space="preserve">pēc pārbaudes darba saņemšanas, veic tā pārbaudi un par rezultātu informē brīvprātīgo. Turklāt noteikumu projekts paredz arī mācību materiāla apguves termiņa pagarinājumu gadījumos, kad </w:t>
            </w:r>
            <w:r w:rsidR="00BB7F13">
              <w:rPr>
                <w:rFonts w:ascii="Times New Roman" w:hAnsi="Times New Roman" w:cs="Times New Roman"/>
                <w:sz w:val="24"/>
                <w:szCs w:val="24"/>
              </w:rPr>
              <w:lastRenderedPageBreak/>
              <w:t>brīvprātīgajam ir bijuši pamatoti ie</w:t>
            </w:r>
            <w:r w:rsidR="00BB12E8">
              <w:rPr>
                <w:rFonts w:ascii="Times New Roman" w:hAnsi="Times New Roman" w:cs="Times New Roman"/>
                <w:sz w:val="24"/>
                <w:szCs w:val="24"/>
              </w:rPr>
              <w:t>mesli, piem., pārejoša slimība</w:t>
            </w:r>
            <w:r w:rsidR="00492DC8">
              <w:rPr>
                <w:rFonts w:ascii="Times New Roman" w:hAnsi="Times New Roman" w:cs="Times New Roman"/>
                <w:sz w:val="24"/>
                <w:szCs w:val="24"/>
              </w:rPr>
              <w:t>.</w:t>
            </w:r>
            <w:r w:rsidR="00FD39E3">
              <w:rPr>
                <w:rFonts w:ascii="Times New Roman" w:hAnsi="Times New Roman" w:cs="Times New Roman"/>
                <w:sz w:val="24"/>
                <w:szCs w:val="24"/>
              </w:rPr>
              <w:t xml:space="preserve"> </w:t>
            </w:r>
          </w:p>
          <w:p w14:paraId="00274A7A" w14:textId="2F036C0F" w:rsidR="00FD39E3" w:rsidRDefault="00FD39E3" w:rsidP="009251EA">
            <w:pPr>
              <w:pStyle w:val="tv213"/>
              <w:spacing w:before="0" w:beforeAutospacing="0" w:after="0" w:afterAutospacing="0"/>
              <w:jc w:val="both"/>
            </w:pPr>
            <w:r w:rsidRPr="00FD39E3">
              <w:t xml:space="preserve">Noteikumu projekts paredz, ka brīvprātīgais pēc teorētiskās daļas </w:t>
            </w:r>
            <w:r w:rsidR="00497266">
              <w:t xml:space="preserve">katras tēmas </w:t>
            </w:r>
            <w:r w:rsidRPr="00FD39E3">
              <w:t xml:space="preserve">apguves,  izpilda pārbaudes darbu. </w:t>
            </w:r>
            <w:r>
              <w:t>Pārbaudes darbs bal</w:t>
            </w:r>
            <w:r w:rsidR="00BB12E8">
              <w:t>s</w:t>
            </w:r>
            <w:r>
              <w:t>tās uz punktu sistēmu un</w:t>
            </w:r>
            <w:r w:rsidR="00BB12E8">
              <w:t>,</w:t>
            </w:r>
            <w:r>
              <w:t xml:space="preserve"> </w:t>
            </w:r>
            <w:r w:rsidRPr="00FD39E3">
              <w:t>ja brīvprātīgai</w:t>
            </w:r>
            <w:r>
              <w:t xml:space="preserve">s saņem 80% no noteikto punktu </w:t>
            </w:r>
            <w:r w:rsidRPr="00FD39E3">
              <w:t>skaita, tiek uzskatīts, ka pārbaudes darbs ir nokārtots.</w:t>
            </w:r>
            <w:r w:rsidRPr="008C01A2">
              <w:t xml:space="preserve"> </w:t>
            </w:r>
            <w:r w:rsidR="00497266">
              <w:t>Noteikumu projekts paredz iespēju pārbaudes darbu kārtot atkārtoti, taču ne vairāk kā divas reizes.</w:t>
            </w:r>
            <w:r w:rsidR="00337F46">
              <w:t xml:space="preserve"> </w:t>
            </w:r>
          </w:p>
          <w:p w14:paraId="47E0A14D" w14:textId="2EC172C4" w:rsidR="009A1654" w:rsidRDefault="00E16485" w:rsidP="009251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Noteikumu projekts paredz, ka prak</w:t>
            </w:r>
            <w:r w:rsidR="00492DC8">
              <w:rPr>
                <w:rFonts w:ascii="Times New Roman" w:hAnsi="Times New Roman" w:cs="Times New Roman"/>
                <w:sz w:val="24"/>
                <w:szCs w:val="24"/>
              </w:rPr>
              <w:t xml:space="preserve">tiskajā daļā </w:t>
            </w:r>
            <w:r w:rsidR="00592366">
              <w:rPr>
                <w:rFonts w:ascii="Times New Roman" w:hAnsi="Times New Roman" w:cs="Times New Roman"/>
                <w:sz w:val="24"/>
                <w:szCs w:val="24"/>
              </w:rPr>
              <w:t xml:space="preserve">brīvprātīgais </w:t>
            </w:r>
            <w:r w:rsidR="00492DC8">
              <w:rPr>
                <w:rFonts w:ascii="Times New Roman" w:hAnsi="Times New Roman" w:cs="Times New Roman"/>
                <w:sz w:val="24"/>
                <w:szCs w:val="24"/>
              </w:rPr>
              <w:t xml:space="preserve">vada ne mazāk kā trīs izlīguma procesus Dienesta struktūrvienības atbildīgās amatpersonas </w:t>
            </w:r>
            <w:r w:rsidR="00592366">
              <w:rPr>
                <w:rFonts w:ascii="Times New Roman" w:hAnsi="Times New Roman" w:cs="Times New Roman"/>
                <w:sz w:val="24"/>
                <w:szCs w:val="24"/>
              </w:rPr>
              <w:t xml:space="preserve">(turpmāk – atbildīgā amatpersona) </w:t>
            </w:r>
            <w:r w:rsidR="00492DC8">
              <w:rPr>
                <w:rFonts w:ascii="Times New Roman" w:hAnsi="Times New Roman" w:cs="Times New Roman"/>
                <w:sz w:val="24"/>
                <w:szCs w:val="24"/>
              </w:rPr>
              <w:t xml:space="preserve">klātbūtnē, lai reālā izlīguma procesā </w:t>
            </w:r>
            <w:r w:rsidR="00592366">
              <w:rPr>
                <w:rFonts w:ascii="Times New Roman" w:hAnsi="Times New Roman" w:cs="Times New Roman"/>
                <w:sz w:val="24"/>
                <w:szCs w:val="24"/>
              </w:rPr>
              <w:t xml:space="preserve">brīvprātīgais </w:t>
            </w:r>
            <w:r w:rsidR="00492DC8">
              <w:rPr>
                <w:rFonts w:ascii="Times New Roman" w:hAnsi="Times New Roman" w:cs="Times New Roman"/>
                <w:sz w:val="24"/>
                <w:szCs w:val="24"/>
              </w:rPr>
              <w:t>apgūtu praktiskās iemaņas sarunu vadīšanā starp cietušo un likumpārkāpēju. Lai brīvprātīgais sp</w:t>
            </w:r>
            <w:r w:rsidR="00592366">
              <w:rPr>
                <w:rFonts w:ascii="Times New Roman" w:hAnsi="Times New Roman" w:cs="Times New Roman"/>
                <w:sz w:val="24"/>
                <w:szCs w:val="24"/>
              </w:rPr>
              <w:t xml:space="preserve">ētu analizēt </w:t>
            </w:r>
            <w:r w:rsidR="00492DC8">
              <w:rPr>
                <w:rFonts w:ascii="Times New Roman" w:hAnsi="Times New Roman" w:cs="Times New Roman"/>
                <w:sz w:val="24"/>
                <w:szCs w:val="24"/>
              </w:rPr>
              <w:t>vadītās izlīguma sēdes norisi, noteikumu projekts paredz brīvprātīgajam  sadarbību ar atbildīgo amatpersonu, lai sniegtu atgriezenisko  saiti par izlīguma sēdes norisi, tostarp par to, kā brīvprātīgais jutās, vadot izlīguma sēdi, kas bija pozitīvs šajā procesā, k</w:t>
            </w:r>
            <w:r w:rsidR="00592366">
              <w:rPr>
                <w:rFonts w:ascii="Times New Roman" w:hAnsi="Times New Roman" w:cs="Times New Roman"/>
                <w:sz w:val="24"/>
                <w:szCs w:val="24"/>
              </w:rPr>
              <w:t>ādas prasmes j</w:t>
            </w:r>
            <w:r w:rsidR="00E201F3">
              <w:rPr>
                <w:rFonts w:ascii="Times New Roman" w:hAnsi="Times New Roman" w:cs="Times New Roman"/>
                <w:sz w:val="24"/>
                <w:szCs w:val="24"/>
              </w:rPr>
              <w:t xml:space="preserve">āuzlabo sarunu vadīšanā </w:t>
            </w:r>
            <w:r w:rsidR="000035B8">
              <w:rPr>
                <w:rFonts w:ascii="Times New Roman" w:hAnsi="Times New Roman" w:cs="Times New Roman"/>
                <w:sz w:val="24"/>
                <w:szCs w:val="24"/>
              </w:rPr>
              <w:t>u. tml</w:t>
            </w:r>
            <w:r w:rsidR="00492DC8">
              <w:rPr>
                <w:rFonts w:ascii="Times New Roman" w:hAnsi="Times New Roman" w:cs="Times New Roman"/>
                <w:sz w:val="24"/>
                <w:szCs w:val="24"/>
              </w:rPr>
              <w:t>.</w:t>
            </w:r>
            <w:r w:rsidR="00592366">
              <w:rPr>
                <w:rFonts w:ascii="Times New Roman" w:hAnsi="Times New Roman" w:cs="Times New Roman"/>
                <w:sz w:val="24"/>
                <w:szCs w:val="24"/>
              </w:rPr>
              <w:t xml:space="preserve"> </w:t>
            </w:r>
            <w:r w:rsidR="00492DC8">
              <w:rPr>
                <w:rFonts w:ascii="Times New Roman" w:hAnsi="Times New Roman" w:cs="Times New Roman"/>
                <w:sz w:val="24"/>
                <w:szCs w:val="24"/>
              </w:rPr>
              <w:t xml:space="preserve"> </w:t>
            </w:r>
          </w:p>
          <w:p w14:paraId="40C2C2C2" w14:textId="57D7ABCC" w:rsidR="00794F23" w:rsidRPr="00803D4F" w:rsidRDefault="00592366" w:rsidP="009251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Lai izprastu brīvprātīgā sagatavotības līmeni, atbildīgā amatpersona pēc katra novadītā izl</w:t>
            </w:r>
            <w:r w:rsidR="00433892">
              <w:rPr>
                <w:rFonts w:ascii="Times New Roman" w:hAnsi="Times New Roman" w:cs="Times New Roman"/>
                <w:sz w:val="24"/>
                <w:szCs w:val="24"/>
              </w:rPr>
              <w:t xml:space="preserve">īguma procesa </w:t>
            </w:r>
            <w:r>
              <w:rPr>
                <w:rFonts w:ascii="Times New Roman" w:hAnsi="Times New Roman" w:cs="Times New Roman"/>
                <w:sz w:val="24"/>
                <w:szCs w:val="24"/>
              </w:rPr>
              <w:t xml:space="preserve">un atgriezeniskās saites saņemšanas, sniedz </w:t>
            </w:r>
            <w:r w:rsidR="00BB12E8">
              <w:rPr>
                <w:rFonts w:ascii="Times New Roman" w:hAnsi="Times New Roman" w:cs="Times New Roman"/>
                <w:sz w:val="24"/>
                <w:szCs w:val="24"/>
              </w:rPr>
              <w:t>savu vērtējumu brīvprātīgajam, un abus šos vērtējumus iesniedz Dienestam</w:t>
            </w:r>
            <w:r>
              <w:rPr>
                <w:rFonts w:ascii="Times New Roman" w:hAnsi="Times New Roman" w:cs="Times New Roman"/>
                <w:sz w:val="24"/>
                <w:szCs w:val="24"/>
              </w:rPr>
              <w:t xml:space="preserve">. </w:t>
            </w:r>
            <w:r w:rsidR="00433892">
              <w:rPr>
                <w:rFonts w:ascii="Times New Roman" w:hAnsi="Times New Roman" w:cs="Times New Roman"/>
                <w:sz w:val="24"/>
                <w:szCs w:val="24"/>
              </w:rPr>
              <w:t xml:space="preserve"> </w:t>
            </w:r>
            <w:r w:rsidR="0018084A">
              <w:rPr>
                <w:rFonts w:ascii="Times New Roman" w:hAnsi="Times New Roman" w:cs="Times New Roman"/>
                <w:sz w:val="24"/>
                <w:szCs w:val="24"/>
              </w:rPr>
              <w:t>Ja praktiskajā daļā brīvp</w:t>
            </w:r>
            <w:r w:rsidR="00BB12E8">
              <w:rPr>
                <w:rFonts w:ascii="Times New Roman" w:hAnsi="Times New Roman" w:cs="Times New Roman"/>
                <w:sz w:val="24"/>
                <w:szCs w:val="24"/>
              </w:rPr>
              <w:t>rātīgais saņem negatīvu vērtējumu</w:t>
            </w:r>
            <w:r w:rsidR="0018084A">
              <w:rPr>
                <w:rFonts w:ascii="Times New Roman" w:hAnsi="Times New Roman" w:cs="Times New Roman"/>
                <w:sz w:val="24"/>
                <w:szCs w:val="24"/>
              </w:rPr>
              <w:t>, n</w:t>
            </w:r>
            <w:r w:rsidR="00433892">
              <w:rPr>
                <w:rFonts w:ascii="Times New Roman" w:hAnsi="Times New Roman" w:cs="Times New Roman"/>
                <w:sz w:val="24"/>
                <w:szCs w:val="24"/>
              </w:rPr>
              <w:t xml:space="preserve">oteikumu projekts paredz iespējas brīvprātīgajam vadīt </w:t>
            </w:r>
            <w:r w:rsidR="0018084A">
              <w:rPr>
                <w:rFonts w:ascii="Times New Roman" w:hAnsi="Times New Roman" w:cs="Times New Roman"/>
                <w:sz w:val="24"/>
                <w:szCs w:val="24"/>
              </w:rPr>
              <w:t xml:space="preserve">kopā ar atbildīgo amatpersonu </w:t>
            </w:r>
            <w:r w:rsidR="00433892">
              <w:rPr>
                <w:rFonts w:ascii="Times New Roman" w:hAnsi="Times New Roman" w:cs="Times New Roman"/>
                <w:sz w:val="24"/>
                <w:szCs w:val="24"/>
              </w:rPr>
              <w:t>papildus ne mazāk kā vienu izlīguma procesu</w:t>
            </w:r>
            <w:r w:rsidR="00AD1F70" w:rsidRPr="00803D4F">
              <w:rPr>
                <w:rFonts w:ascii="Times New Roman" w:hAnsi="Times New Roman" w:cs="Times New Roman"/>
                <w:sz w:val="24"/>
                <w:szCs w:val="24"/>
              </w:rPr>
              <w:t xml:space="preserve">. </w:t>
            </w:r>
            <w:r w:rsidR="0018084A" w:rsidRPr="00803D4F">
              <w:rPr>
                <w:rFonts w:ascii="Times New Roman" w:hAnsi="Times New Roman" w:cs="Times New Roman"/>
                <w:sz w:val="24"/>
                <w:szCs w:val="24"/>
              </w:rPr>
              <w:t xml:space="preserve">  </w:t>
            </w:r>
            <w:r w:rsidR="00433892" w:rsidRPr="00803D4F">
              <w:rPr>
                <w:rFonts w:ascii="Times New Roman" w:hAnsi="Times New Roman" w:cs="Times New Roman"/>
                <w:sz w:val="24"/>
                <w:szCs w:val="24"/>
              </w:rPr>
              <w:t xml:space="preserve"> </w:t>
            </w:r>
            <w:r w:rsidR="00794F23" w:rsidRPr="00803D4F">
              <w:rPr>
                <w:rFonts w:ascii="Times New Roman" w:hAnsi="Times New Roman" w:cs="Times New Roman"/>
                <w:sz w:val="24"/>
                <w:szCs w:val="24"/>
              </w:rPr>
              <w:t xml:space="preserve">Brīvprātīgais iegūst praktiskās iemaņas </w:t>
            </w:r>
            <w:r w:rsidR="00AD1F70" w:rsidRPr="00803D4F">
              <w:rPr>
                <w:rFonts w:ascii="Times New Roman" w:hAnsi="Times New Roman" w:cs="Times New Roman"/>
                <w:sz w:val="24"/>
                <w:szCs w:val="24"/>
              </w:rPr>
              <w:t xml:space="preserve">arī organizējot </w:t>
            </w:r>
            <w:r w:rsidR="00794F23" w:rsidRPr="00803D4F">
              <w:rPr>
                <w:rFonts w:ascii="Times New Roman" w:hAnsi="Times New Roman" w:cs="Times New Roman"/>
                <w:sz w:val="24"/>
                <w:szCs w:val="24"/>
              </w:rPr>
              <w:t xml:space="preserve">cietušā un </w:t>
            </w:r>
            <w:r w:rsidR="00AD1F70" w:rsidRPr="00803D4F">
              <w:rPr>
                <w:rFonts w:ascii="Times New Roman" w:hAnsi="Times New Roman" w:cs="Times New Roman"/>
                <w:sz w:val="24"/>
                <w:szCs w:val="24"/>
              </w:rPr>
              <w:t>personas, kura izdarījusi noziedzīgu nodarījumu,  konsultācijas par izlīguma procesa norisi.</w:t>
            </w:r>
            <w:r w:rsidR="00AD1F70">
              <w:t xml:space="preserve"> </w:t>
            </w:r>
          </w:p>
          <w:p w14:paraId="022B29BE" w14:textId="0110A83D" w:rsidR="005F51B0" w:rsidRDefault="00794F23" w:rsidP="009251EA">
            <w:pPr>
              <w:pStyle w:val="tv213"/>
              <w:spacing w:before="0" w:beforeAutospacing="0" w:after="0" w:afterAutospacing="0"/>
              <w:jc w:val="both"/>
            </w:pPr>
            <w:r w:rsidRPr="008C01A2">
              <w:t>Val</w:t>
            </w:r>
            <w:r w:rsidR="00FA5033" w:rsidRPr="008C01A2">
              <w:t>s</w:t>
            </w:r>
            <w:r w:rsidRPr="008C01A2">
              <w:t xml:space="preserve">ts probācijas dienesta likuma 23.panta ceturtās daļas 3.punkts noteic, ka brīvprātīgā darba veicējs drīkst būt par starpnieku izlīguma procesā, ja ir saņēmis Dienesta izsniegtu sertifikātu. Noteikumu projekts paredz, ka </w:t>
            </w:r>
            <w:r w:rsidR="00FA5033" w:rsidRPr="008C01A2">
              <w:t>lēmumu par sertifikāta piešķiršanu pieņem</w:t>
            </w:r>
            <w:r w:rsidR="0086463D">
              <w:t xml:space="preserve"> </w:t>
            </w:r>
            <w:r w:rsidR="00BB12E8">
              <w:t>komisija</w:t>
            </w:r>
            <w:r w:rsidRPr="008C01A2">
              <w:t xml:space="preserve">. </w:t>
            </w:r>
            <w:r w:rsidR="005F51B0">
              <w:t xml:space="preserve">Noteikumu projekts paredz, ka sertifikātu brīvprātīgajam komisija izsniedz uz diviem gadiem pēc sekmīgas starpnieku mācību programmas apgūšanas, sagatavojot lēmumu par sertifikāta piešķiršanu vai atteikumu piešķirt sertifikātu.  </w:t>
            </w:r>
          </w:p>
          <w:p w14:paraId="49B06491" w14:textId="58D540BB" w:rsidR="007D5638" w:rsidRPr="008C01A2" w:rsidRDefault="00E201F3" w:rsidP="009251EA">
            <w:pPr>
              <w:pStyle w:val="tv213"/>
              <w:spacing w:before="0" w:beforeAutospacing="0" w:after="0" w:afterAutospacing="0"/>
              <w:jc w:val="both"/>
            </w:pPr>
            <w:r>
              <w:rPr>
                <w:bCs/>
              </w:rPr>
              <w:t>Noteikumu  projekts paredz brīvprātīgo sertificēšanu uz diviem gadiem, jo tas ir optimāls termiņš, lai varētu izprast brīvprātīgā profesionālo izaugsmi un attīstību, attieksmi pret veicamo uzdevumu un izlīguma procesā iesaistītajiem dalībniekiem.</w:t>
            </w:r>
            <w:r>
              <w:t xml:space="preserve"> </w:t>
            </w:r>
            <w:r w:rsidR="007D5638">
              <w:t xml:space="preserve">Noteikumu projekts paredz, ka </w:t>
            </w:r>
            <w:r w:rsidR="007D5638" w:rsidRPr="008C01A2">
              <w:t xml:space="preserve">brīvprātīgajam ir jāiesniedz dokumenti komisijai vienu mēnesi pirms ir beidzies sertifikāta derīguma termiņš, </w:t>
            </w:r>
            <w:r w:rsidR="007D5638">
              <w:t xml:space="preserve">lai komisija savlaicīgi varētu izsniegt jaunu sertifikātu un brīvprātīgais </w:t>
            </w:r>
            <w:r w:rsidR="00211BB2">
              <w:t xml:space="preserve">bez pārtraukuma </w:t>
            </w:r>
            <w:r w:rsidR="007D5638">
              <w:t>varētu turpināt pildīt starpnie</w:t>
            </w:r>
            <w:r>
              <w:t>ka pienākumus</w:t>
            </w:r>
            <w:r w:rsidR="007D5638">
              <w:t xml:space="preserve">. </w:t>
            </w:r>
          </w:p>
          <w:p w14:paraId="0CE02FED" w14:textId="56D1755A" w:rsidR="007D5638" w:rsidRPr="007D5638" w:rsidRDefault="005F51B0" w:rsidP="009251EA">
            <w:pPr>
              <w:pStyle w:val="tv213"/>
              <w:spacing w:before="0" w:beforeAutospacing="0" w:after="0" w:afterAutospacing="0"/>
              <w:jc w:val="both"/>
            </w:pPr>
            <w:r>
              <w:t xml:space="preserve">Noteikumu projekts paredz starpniekam saņemt jaunu sertifikātu, ja </w:t>
            </w:r>
            <w:r w:rsidR="007D5638">
              <w:t xml:space="preserve">starpnieks sertifikāta darbības laikā </w:t>
            </w:r>
            <w:r w:rsidR="007D5638" w:rsidRPr="007D5638">
              <w:t>nav pārkāpis izlīguma procesa organizēšanas un v</w:t>
            </w:r>
            <w:r w:rsidR="00D055DF">
              <w:t xml:space="preserve">adīšanas noteikumus un </w:t>
            </w:r>
            <w:r w:rsidR="007D5638" w:rsidRPr="007D5638">
              <w:t xml:space="preserve">starpnieka </w:t>
            </w:r>
            <w:r w:rsidR="00BB12E8">
              <w:t>ētikas principus,</w:t>
            </w:r>
            <w:r w:rsidR="007D5638">
              <w:t xml:space="preserve"> </w:t>
            </w:r>
            <w:r w:rsidR="007D5638" w:rsidRPr="007D5638">
              <w:t xml:space="preserve">ir piedalījies Dienesta vai citu </w:t>
            </w:r>
            <w:r w:rsidR="007D5638" w:rsidRPr="007D5638">
              <w:lastRenderedPageBreak/>
              <w:t>institūciju organizētajos starpnieka profesionālās kompetences paaugstināšanas pasākumos  (vismaz astoņas stundas gadā);</w:t>
            </w:r>
            <w:r w:rsidR="007D5638">
              <w:t xml:space="preserve"> </w:t>
            </w:r>
            <w:r w:rsidR="007D5638" w:rsidRPr="007D5638">
              <w:t>saņēmis struktūrvienības pozitīvu rakstveida a</w:t>
            </w:r>
            <w:r w:rsidR="00BB12E8">
              <w:t>tzinumu par brīvprātīgā darbību,</w:t>
            </w:r>
            <w:r w:rsidR="007D5638">
              <w:t xml:space="preserve"> </w:t>
            </w:r>
            <w:r w:rsidR="007D5638" w:rsidRPr="007D5638">
              <w:t>sertifikāta darbības laikā organizējis un novadījis vismaz sešus izlīguma procesus.</w:t>
            </w:r>
          </w:p>
          <w:p w14:paraId="4C29E500" w14:textId="18DCEA7F" w:rsidR="00794F23" w:rsidRPr="008C01A2" w:rsidRDefault="007D5638" w:rsidP="009251EA">
            <w:pPr>
              <w:pStyle w:val="tv213"/>
              <w:spacing w:before="0" w:beforeAutospacing="0" w:after="0" w:afterAutospacing="0"/>
              <w:jc w:val="both"/>
            </w:pPr>
            <w:r>
              <w:t>Noteikumu projekts noteic to, ka k</w:t>
            </w:r>
            <w:r w:rsidR="00794F23" w:rsidRPr="008C01A2">
              <w:t xml:space="preserve">omisijas kompetencē ir izvērtēt starpnieka saņemto iesniegumu un </w:t>
            </w:r>
            <w:r w:rsidR="00565A6D" w:rsidRPr="00BB101E">
              <w:t xml:space="preserve">Dienesta struktūrvienības, kurai brīvprātīgais tika piesaistīts, atzinumu par </w:t>
            </w:r>
            <w:r w:rsidRPr="00BB101E">
              <w:t xml:space="preserve">izlīguma procesa organizēšanas </w:t>
            </w:r>
            <w:r w:rsidR="00565A6D" w:rsidRPr="00BB101E">
              <w:t>un vadīšanas praksi</w:t>
            </w:r>
            <w:r w:rsidR="00565A6D">
              <w:t xml:space="preserve"> un profesionālo izaugsmi</w:t>
            </w:r>
            <w:r w:rsidR="00794F23" w:rsidRPr="00565A6D">
              <w:t>.</w:t>
            </w:r>
            <w:r w:rsidR="00794F23" w:rsidRPr="008C01A2">
              <w:t xml:space="preserve"> Pēc dokumentu izvērtēšanas komisija pieņem lēmumu piešķirt vai atteikt piešķirt starpniekam </w:t>
            </w:r>
            <w:r w:rsidR="005F51B0">
              <w:t xml:space="preserve">jaunu </w:t>
            </w:r>
            <w:r w:rsidR="00794F23" w:rsidRPr="008C01A2">
              <w:t>sertifikātu. Ja brīvprātīgais ir ievērojis visas Valsts probācijas dienesta likuma 23. pantā un 23</w:t>
            </w:r>
            <w:r w:rsidR="008B370A" w:rsidRPr="008B370A">
              <w:rPr>
                <w:rFonts w:cs="Aharoni" w:hint="cs"/>
                <w:vertAlign w:val="superscript"/>
              </w:rPr>
              <w:t>¹</w:t>
            </w:r>
            <w:r w:rsidR="00794F23" w:rsidRPr="008C01A2">
              <w:rPr>
                <w:sz w:val="16"/>
              </w:rPr>
              <w:t>.</w:t>
            </w:r>
            <w:r w:rsidR="00860627">
              <w:rPr>
                <w:sz w:val="16"/>
              </w:rPr>
              <w:t xml:space="preserve"> </w:t>
            </w:r>
            <w:r w:rsidR="00794F23" w:rsidRPr="008C01A2">
              <w:t>pantā un noteikumu projektā noteiktās prasības, tad brīvprātīg</w:t>
            </w:r>
            <w:r w:rsidR="005F51B0">
              <w:t>ajam tiek izsniegts sertifikāts</w:t>
            </w:r>
            <w:r>
              <w:t xml:space="preserve">. </w:t>
            </w:r>
            <w:r w:rsidR="005F51B0">
              <w:t xml:space="preserve"> </w:t>
            </w:r>
            <w:r>
              <w:t xml:space="preserve">Ja komisija pieņem lēmumu atteikt piešķirt jaunu sertifikātu, komisija sagatavo lēmumu. </w:t>
            </w:r>
          </w:p>
          <w:p w14:paraId="61D28160" w14:textId="3344A404" w:rsidR="00794F23" w:rsidRDefault="000F10DB" w:rsidP="009251EA">
            <w:pPr>
              <w:pStyle w:val="tv213"/>
              <w:spacing w:before="0" w:beforeAutospacing="0" w:after="0" w:afterAutospacing="0"/>
              <w:jc w:val="both"/>
            </w:pPr>
            <w:r>
              <w:t>Noteikumu projekts</w:t>
            </w:r>
            <w:r w:rsidR="00794F23" w:rsidRPr="008C01A2">
              <w:t xml:space="preserve"> </w:t>
            </w:r>
            <w:r>
              <w:t xml:space="preserve">paredz arī izņēmumus, </w:t>
            </w:r>
            <w:r w:rsidR="00794F23" w:rsidRPr="008C01A2">
              <w:t>kad starpnieks var saņemt jaunu sertifikātu</w:t>
            </w:r>
            <w:r>
              <w:t>.</w:t>
            </w:r>
            <w:r w:rsidR="00794F23" w:rsidRPr="008C01A2">
              <w:t xml:space="preserve"> </w:t>
            </w:r>
            <w:r>
              <w:t xml:space="preserve">Dienesta sadarbības prakse ar brīvprātīgajiem parādīja, ka starpnieki objektīvu iemeslu dēļ,  </w:t>
            </w:r>
            <w:r w:rsidR="00794F23" w:rsidRPr="008C01A2">
              <w:t>nav varējuši izpildīt kādu no noteikum</w:t>
            </w:r>
            <w:r>
              <w:t xml:space="preserve">u projektā noteiktajām prasībām, piemēram, ilgstoša </w:t>
            </w:r>
            <w:r w:rsidR="00794F23" w:rsidRPr="008C01A2">
              <w:t>slimība, komandējums pamatda</w:t>
            </w:r>
            <w:r>
              <w:t xml:space="preserve">rbā un citi iemesli, taču </w:t>
            </w:r>
            <w:r w:rsidR="00794F23" w:rsidRPr="008C01A2">
              <w:t xml:space="preserve"> starpnieks ir </w:t>
            </w:r>
            <w:r>
              <w:t>profesionāli organizējis un vadījis izlīguma procesu</w:t>
            </w:r>
            <w:r w:rsidR="00504CB9">
              <w:t>s</w:t>
            </w:r>
            <w:r w:rsidR="009245C2">
              <w:t xml:space="preserve"> un ir motivēts turpināt sadarbību ar Dienestu,  </w:t>
            </w:r>
            <w:r w:rsidR="00EA4CF5">
              <w:t xml:space="preserve">noteikumu projekts paredz, ka komisija var pieņemt lēmumu starpniekam </w:t>
            </w:r>
            <w:r w:rsidR="00BB101E">
              <w:t>izpildīt pārbaudes uzdevumu</w:t>
            </w:r>
            <w:r w:rsidR="00794F23" w:rsidRPr="008C01A2">
              <w:t xml:space="preserve"> un novadīt vienu izlīgumu </w:t>
            </w:r>
            <w:r w:rsidR="00EA4CF5">
              <w:t>atbildīgās amatpersonas klātbūtnē</w:t>
            </w:r>
            <w:r w:rsidR="009245C2">
              <w:t xml:space="preserve">. Tādā veidā </w:t>
            </w:r>
            <w:r w:rsidR="000D5850" w:rsidRPr="008C01A2">
              <w:t>Dienests pārliecinās, ka starpnieks nav zaudējis savas prasmes un iemaņas</w:t>
            </w:r>
            <w:r w:rsidR="009245C2">
              <w:t xml:space="preserve"> un var turpināt izlīguma procesa organizēšanu un vadīšanu. </w:t>
            </w:r>
            <w:r w:rsidR="000D5850" w:rsidRPr="008C01A2">
              <w:t xml:space="preserve">Gadījumos, kad starpniekam </w:t>
            </w:r>
            <w:r w:rsidR="00504CB9">
              <w:t xml:space="preserve">nav pamata </w:t>
            </w:r>
            <w:r w:rsidR="000D5850" w:rsidRPr="008C01A2">
              <w:t>izsniegt jaunu sertifikātu, viņ</w:t>
            </w:r>
            <w:r w:rsidR="00504CB9">
              <w:t xml:space="preserve">am ir iespējas </w:t>
            </w:r>
            <w:r w:rsidR="000608B4" w:rsidRPr="008C01A2">
              <w:t>pieteikties</w:t>
            </w:r>
            <w:r w:rsidR="000D5850" w:rsidRPr="008C01A2">
              <w:t xml:space="preserve"> apmācībām.</w:t>
            </w:r>
          </w:p>
          <w:p w14:paraId="63BA33F0" w14:textId="17BC7EB6" w:rsidR="00794F23" w:rsidRPr="008C01A2" w:rsidRDefault="00147C5D" w:rsidP="009251EA">
            <w:pPr>
              <w:pStyle w:val="tv213"/>
              <w:spacing w:before="0" w:beforeAutospacing="0" w:after="0" w:afterAutospacing="0"/>
              <w:jc w:val="both"/>
            </w:pPr>
            <w:r>
              <w:t>Noteikumu projekts paredz Dienesta</w:t>
            </w:r>
            <w:r w:rsidR="00794F23" w:rsidRPr="008C01A2">
              <w:t xml:space="preserve"> </w:t>
            </w:r>
            <w:r w:rsidR="0072166B">
              <w:t>iekšējai lietošanai</w:t>
            </w:r>
            <w:r w:rsidR="00CF29FF">
              <w:t xml:space="preserve"> </w:t>
            </w:r>
            <w:r w:rsidR="00794F23" w:rsidRPr="008C01A2">
              <w:t>veido</w:t>
            </w:r>
            <w:r>
              <w:t>t</w:t>
            </w:r>
            <w:r w:rsidR="00794F23" w:rsidRPr="008C01A2">
              <w:t xml:space="preserve"> sertificēto starpnieku </w:t>
            </w:r>
            <w:r>
              <w:t>sarakstu (turpmāk – saraksts)</w:t>
            </w:r>
            <w:r w:rsidR="00794F23" w:rsidRPr="008C01A2">
              <w:t xml:space="preserve">. </w:t>
            </w:r>
            <w:r>
              <w:t xml:space="preserve">Saraksta </w:t>
            </w:r>
            <w:r w:rsidR="00794F23" w:rsidRPr="008C01A2">
              <w:t xml:space="preserve">galvenais mērķis ir </w:t>
            </w:r>
            <w:r w:rsidR="0072166B">
              <w:t xml:space="preserve">vienkopus </w:t>
            </w:r>
            <w:r w:rsidR="00794F23" w:rsidRPr="008C01A2">
              <w:t>apkopot informāciju par</w:t>
            </w:r>
            <w:r w:rsidR="0072166B">
              <w:t xml:space="preserve"> brīvprātīgā</w:t>
            </w:r>
            <w:r w:rsidR="00BB101E">
              <w:t xml:space="preserve"> sertificētā</w:t>
            </w:r>
            <w:r w:rsidR="0072166B">
              <w:t xml:space="preserve"> darbību.</w:t>
            </w:r>
            <w:r w:rsidR="00794F23" w:rsidRPr="008C01A2">
              <w:t xml:space="preserve"> </w:t>
            </w:r>
            <w:r w:rsidR="0072166B">
              <w:t>Sarakstā n</w:t>
            </w:r>
            <w:r w:rsidR="00BB101E">
              <w:t>orāda starpnieka vārdu, uzvārdu,</w:t>
            </w:r>
            <w:r w:rsidR="0072166B">
              <w:t xml:space="preserve"> </w:t>
            </w:r>
            <w:r w:rsidR="00794F23" w:rsidRPr="008C01A2">
              <w:t xml:space="preserve">sertifikāta </w:t>
            </w:r>
            <w:r w:rsidR="0072166B">
              <w:t xml:space="preserve">numuru un </w:t>
            </w:r>
            <w:r w:rsidR="00794F23" w:rsidRPr="008C01A2">
              <w:t xml:space="preserve">izsniegšanas datumu, kas </w:t>
            </w:r>
            <w:r w:rsidR="0072166B">
              <w:t>sniedz iespēju Dienestam</w:t>
            </w:r>
            <w:r w:rsidR="00794F23" w:rsidRPr="008C01A2">
              <w:t xml:space="preserve"> sekot līdz</w:t>
            </w:r>
            <w:r w:rsidR="0072166B">
              <w:t>i sertifikāta derīg</w:t>
            </w:r>
            <w:r w:rsidR="00BB101E">
              <w:t>uma termiņam;  dzimšanas datumu, kontaktinformāciju,</w:t>
            </w:r>
            <w:r w:rsidR="0072166B">
              <w:t xml:space="preserve"> Dienesta struktūrvienīb</w:t>
            </w:r>
            <w:r w:rsidR="00BB101E">
              <w:t>u, kurai starpnieks piesaistīts,</w:t>
            </w:r>
            <w:r w:rsidR="0072166B">
              <w:t xml:space="preserve"> ja sertif</w:t>
            </w:r>
            <w:r w:rsidR="00CF29FF">
              <w:t>i</w:t>
            </w:r>
            <w:r w:rsidR="0072166B">
              <w:t>kāts anulēts – sertif</w:t>
            </w:r>
            <w:r w:rsidR="00CF29FF">
              <w:t>i</w:t>
            </w:r>
            <w:r w:rsidR="0072166B">
              <w:t>kāta anulēšanas datumu un iemeslu</w:t>
            </w:r>
            <w:r w:rsidR="00BB101E">
              <w:t>,</w:t>
            </w:r>
            <w:r w:rsidR="00CF29FF">
              <w:t xml:space="preserve"> vadīto izlīgumu skaitu sertifikāta derīguma termiņa laikā,  </w:t>
            </w:r>
            <w:r w:rsidR="0072166B">
              <w:t xml:space="preserve"> </w:t>
            </w:r>
            <w:r w:rsidR="00CF29FF">
              <w:t xml:space="preserve">lai </w:t>
            </w:r>
            <w:r w:rsidR="00794F23" w:rsidRPr="008C01A2">
              <w:t>sekotu līdzi</w:t>
            </w:r>
            <w:r w:rsidR="00CF29FF">
              <w:t xml:space="preserve"> vadīto izlīguma procesu </w:t>
            </w:r>
            <w:r w:rsidR="000608B4" w:rsidRPr="008C01A2">
              <w:t xml:space="preserve"> </w:t>
            </w:r>
            <w:r w:rsidR="00CF29FF">
              <w:t>skaitam, t.i.</w:t>
            </w:r>
            <w:r w:rsidR="00794F23" w:rsidRPr="008C01A2">
              <w:t xml:space="preserve"> divu gadu laikā novadīt vismaz sešus izlīgumus</w:t>
            </w:r>
            <w:r w:rsidR="00FA5033" w:rsidRPr="008C01A2">
              <w:t>, kā arī izlīguma procesa organizēšanas un vadīšanas ārējā normatīvā aktā paredzēto ierobežojumu, ka brīvprātīgais starpnieks gada laikā drīkst novadīt ne vairāk ka 20 izlīguma procesus</w:t>
            </w:r>
            <w:r w:rsidR="00794F23" w:rsidRPr="008C01A2">
              <w:t xml:space="preserve">. </w:t>
            </w:r>
          </w:p>
          <w:p w14:paraId="796765E3" w14:textId="5466A072" w:rsidR="00794F23" w:rsidRDefault="00CF29FF" w:rsidP="009251EA">
            <w:pPr>
              <w:pStyle w:val="tv213"/>
              <w:spacing w:before="0" w:beforeAutospacing="0" w:after="0" w:afterAutospacing="0"/>
              <w:jc w:val="both"/>
            </w:pPr>
            <w:r>
              <w:t xml:space="preserve">Noteikumu projekts paredz, ka </w:t>
            </w:r>
            <w:r w:rsidR="000608B4" w:rsidRPr="008C01A2">
              <w:t>Dienests</w:t>
            </w:r>
            <w:r w:rsidR="00794F23" w:rsidRPr="008C01A2">
              <w:t xml:space="preserve"> savā mājas lapā ievieto informāciju par sertificētajiem starpniekiem, lai </w:t>
            </w:r>
            <w:r>
              <w:t xml:space="preserve">izlīguma procesa dalībnieki </w:t>
            </w:r>
            <w:r w:rsidR="00794F23" w:rsidRPr="008C01A2">
              <w:t>varētu pārliecināties par konkrētā brīvprātīgā darbības tiesiskumu</w:t>
            </w:r>
            <w:r>
              <w:t xml:space="preserve">. </w:t>
            </w:r>
            <w:r w:rsidR="00794F23" w:rsidRPr="008C01A2">
              <w:t xml:space="preserve"> </w:t>
            </w:r>
            <w:r>
              <w:t xml:space="preserve"> Dienesta mājas lapā par starpnieku ievieto šādu informā</w:t>
            </w:r>
            <w:r w:rsidR="00BB101E">
              <w:t>ciju: starpnieka vārdu, uzvārdu, sertifikāta numuru,</w:t>
            </w:r>
            <w:r>
              <w:t xml:space="preserve"> sertifikāta derīguma termiņu. </w:t>
            </w:r>
            <w:r w:rsidR="00BC1078">
              <w:t xml:space="preserve">Turklāt noteikumu projekts paredz, </w:t>
            </w:r>
            <w:r w:rsidR="00BC1078">
              <w:lastRenderedPageBreak/>
              <w:t xml:space="preserve">ka informāciju mājas lapā Dienests ievieto tikai ar starpnieka rakstisku piekrišanu. </w:t>
            </w:r>
          </w:p>
          <w:p w14:paraId="13F62FF1" w14:textId="14307725" w:rsidR="0074310A" w:rsidRDefault="00CF29FF" w:rsidP="009251EA">
            <w:pPr>
              <w:pStyle w:val="tv213"/>
              <w:spacing w:before="0" w:beforeAutospacing="0" w:after="0" w:afterAutospacing="0"/>
              <w:jc w:val="both"/>
            </w:pPr>
            <w:r>
              <w:t xml:space="preserve">Noteikumu projekts paredz sertifikāta anulēšanas kārtību. </w:t>
            </w:r>
            <w:r w:rsidR="000753FF" w:rsidRPr="008C01A2">
              <w:t>L</w:t>
            </w:r>
            <w:r>
              <w:t>ikuma 23.</w:t>
            </w:r>
            <w:r w:rsidR="00BC1078">
              <w:t xml:space="preserve"> </w:t>
            </w:r>
            <w:r>
              <w:t>panta septītā daļa</w:t>
            </w:r>
            <w:r w:rsidR="00794F23" w:rsidRPr="008C01A2">
              <w:t xml:space="preserve"> note</w:t>
            </w:r>
            <w:r>
              <w:t>ic</w:t>
            </w:r>
            <w:r w:rsidR="00794F23" w:rsidRPr="008C01A2">
              <w:t xml:space="preserve">, ka sertifikātu var anulēt, ja starpnieks sertifikāta darbības laikā ir pārkāpis izlīguma organizēšanas un vadīšanas noteikumus un </w:t>
            </w:r>
            <w:r w:rsidR="000813C2">
              <w:t xml:space="preserve">Dienesta </w:t>
            </w:r>
            <w:r w:rsidR="00794F23" w:rsidRPr="008C01A2">
              <w:t xml:space="preserve">vadītāja apstiprinātos starpnieka ētikas principus vai sniedzis par sevi nepatiesas ziņas. </w:t>
            </w:r>
            <w:r w:rsidR="00BC1078">
              <w:t>N</w:t>
            </w:r>
            <w:r w:rsidR="00794F23" w:rsidRPr="008C01A2">
              <w:t xml:space="preserve">oteikumu projektā ir </w:t>
            </w:r>
            <w:r w:rsidR="00BC1078">
              <w:t>noteikta kārtība</w:t>
            </w:r>
            <w:r w:rsidR="00794F23" w:rsidRPr="008C01A2">
              <w:t>, kādā tiek izskatīta lieta par sertifikāta anulēšanu</w:t>
            </w:r>
            <w:r w:rsidR="00BC1078">
              <w:t xml:space="preserve">. </w:t>
            </w:r>
            <w:r w:rsidR="00794F23" w:rsidRPr="008C01A2">
              <w:t>Lietu par starpnieka sertifik</w:t>
            </w:r>
            <w:r w:rsidR="00BB101E">
              <w:t xml:space="preserve">āta anulēšanu ierosina Dienests </w:t>
            </w:r>
            <w:r w:rsidR="00794F23" w:rsidRPr="008C01A2">
              <w:t>un to izskata komisija. Noteikumu pr</w:t>
            </w:r>
            <w:r w:rsidR="0038783D">
              <w:t>ojekts paredz komisijas darbības</w:t>
            </w:r>
            <w:r w:rsidR="0074310A">
              <w:t xml:space="preserve"> </w:t>
            </w:r>
            <w:r w:rsidR="0038783D">
              <w:t xml:space="preserve">kārtību </w:t>
            </w:r>
            <w:r w:rsidR="0074310A">
              <w:t>objektīvai</w:t>
            </w:r>
            <w:r w:rsidR="00794F23" w:rsidRPr="008C01A2">
              <w:t xml:space="preserve"> </w:t>
            </w:r>
            <w:r w:rsidR="0074310A">
              <w:t xml:space="preserve">lietas izvērtēšanai un </w:t>
            </w:r>
            <w:r w:rsidR="0038783D">
              <w:t xml:space="preserve">iespēju </w:t>
            </w:r>
            <w:r w:rsidR="00794F23" w:rsidRPr="008C01A2">
              <w:t xml:space="preserve">starpniekam </w:t>
            </w:r>
            <w:r w:rsidR="0074310A">
              <w:t xml:space="preserve">personīgi </w:t>
            </w:r>
            <w:r w:rsidR="0038783D">
              <w:t>piedalīties</w:t>
            </w:r>
            <w:r w:rsidR="00794F23" w:rsidRPr="008C01A2">
              <w:t xml:space="preserve"> lietas izskatīšanā,</w:t>
            </w:r>
            <w:r w:rsidR="0074310A">
              <w:t xml:space="preserve"> sniedzot </w:t>
            </w:r>
            <w:r w:rsidR="00794F23" w:rsidRPr="008C01A2">
              <w:t>skaidrojumus par radušos situāciju.</w:t>
            </w:r>
          </w:p>
          <w:p w14:paraId="75115B37" w14:textId="6AEFD147" w:rsidR="00794F23" w:rsidRPr="008C01A2" w:rsidRDefault="00794F23" w:rsidP="009251EA">
            <w:pPr>
              <w:pStyle w:val="tv213"/>
              <w:spacing w:before="0" w:beforeAutospacing="0" w:after="0" w:afterAutospacing="0"/>
              <w:jc w:val="both"/>
            </w:pPr>
            <w:r w:rsidRPr="008C01A2">
              <w:t>Lai nodrošinātu kvalitatīvu izlīguma p</w:t>
            </w:r>
            <w:r w:rsidR="000608B4" w:rsidRPr="008C01A2">
              <w:t>rocesa organizēšanu un vadīšanu</w:t>
            </w:r>
            <w:r w:rsidRPr="008C01A2">
              <w:t xml:space="preserve"> uz lietas izskatīšanas brīdi</w:t>
            </w:r>
            <w:r w:rsidR="000608B4" w:rsidRPr="008C01A2">
              <w:t>,</w:t>
            </w:r>
            <w:r w:rsidRPr="008C01A2">
              <w:t xml:space="preserve"> starpnieks tiek atstādināts no izlīguma procesa vadīšanas un organizēšanas, bet iz</w:t>
            </w:r>
            <w:r w:rsidR="004D73BE">
              <w:t xml:space="preserve">līguma procesa organizēšanu var </w:t>
            </w:r>
            <w:r w:rsidR="000608B4" w:rsidRPr="008C01A2">
              <w:t xml:space="preserve"> </w:t>
            </w:r>
            <w:r w:rsidR="004D73BE">
              <w:t xml:space="preserve">turpināt atbildīgā amatpersona. </w:t>
            </w:r>
          </w:p>
          <w:p w14:paraId="202A68F8" w14:textId="77777777" w:rsidR="004D15A9" w:rsidRPr="005C5F45" w:rsidRDefault="00B8699E" w:rsidP="009251EA">
            <w:pPr>
              <w:pStyle w:val="tv213"/>
              <w:spacing w:before="0" w:beforeAutospacing="0" w:after="0" w:afterAutospacing="0"/>
              <w:jc w:val="both"/>
            </w:pPr>
            <w:r>
              <w:t xml:space="preserve">Noteikumu projekts paredz </w:t>
            </w:r>
            <w:r w:rsidR="00794F23" w:rsidRPr="008C01A2">
              <w:t>uzaicinājuma</w:t>
            </w:r>
            <w:r w:rsidR="000608B4" w:rsidRPr="008C01A2">
              <w:t xml:space="preserve"> uz lietas izskatīšanas sēdi</w:t>
            </w:r>
            <w:r>
              <w:t xml:space="preserve"> un lēmuma saturu, </w:t>
            </w:r>
            <w:r w:rsidR="00794F23" w:rsidRPr="008C01A2">
              <w:t>iespēju starpniekam visās lēmuma pieņemšanas stadijās piedalīties personīgi vai apstrīdēt komisijas pieņemto lēmumu.</w:t>
            </w:r>
            <w:r>
              <w:t xml:space="preserve"> Noteikumu projekts paredz </w:t>
            </w:r>
            <w:r w:rsidR="0074310A">
              <w:t>sertifikāta anulēšanu gadījumos, ja starpnieks iesniedzis komisijai iesniegumu par starpnieka pienākumu pildīšana izbeigšanu vai ja s</w:t>
            </w:r>
            <w:r w:rsidR="0074310A" w:rsidRPr="005C5F45">
              <w:t xml:space="preserve">tarpnieks ir miris. </w:t>
            </w:r>
          </w:p>
          <w:p w14:paraId="30C06537" w14:textId="2194C78B" w:rsidR="005C5F45" w:rsidRPr="005C5F45" w:rsidRDefault="005C5F45" w:rsidP="009251EA">
            <w:pPr>
              <w:spacing w:after="0" w:line="240" w:lineRule="auto"/>
              <w:jc w:val="both"/>
              <w:rPr>
                <w:rFonts w:eastAsia="Times New Roman" w:cs="Times New Roman"/>
                <w:color w:val="000000" w:themeColor="text1"/>
                <w:sz w:val="28"/>
                <w:szCs w:val="28"/>
                <w:lang w:eastAsia="lv-LV"/>
              </w:rPr>
            </w:pPr>
            <w:r w:rsidRPr="005C5F45">
              <w:rPr>
                <w:rFonts w:ascii="Times New Roman" w:hAnsi="Times New Roman" w:cs="Times New Roman"/>
                <w:sz w:val="24"/>
                <w:szCs w:val="24"/>
              </w:rPr>
              <w:t xml:space="preserve">Līdz ar šī noteikumu projekta spēkā stāšanās brīdi zaudēs spēku </w:t>
            </w:r>
            <w:r w:rsidRPr="005C5F45">
              <w:rPr>
                <w:rFonts w:ascii="Times New Roman" w:eastAsia="Times New Roman" w:hAnsi="Times New Roman" w:cs="Times New Roman"/>
                <w:color w:val="000000" w:themeColor="text1"/>
                <w:sz w:val="24"/>
                <w:szCs w:val="24"/>
                <w:lang w:eastAsia="lv-LV"/>
              </w:rPr>
              <w:t xml:space="preserve">Ministru kabineta 2007. gada 20. novembra </w:t>
            </w:r>
            <w:r>
              <w:rPr>
                <w:rFonts w:ascii="Times New Roman" w:eastAsia="Times New Roman" w:hAnsi="Times New Roman" w:cs="Times New Roman"/>
                <w:color w:val="000000" w:themeColor="text1"/>
                <w:sz w:val="24"/>
                <w:szCs w:val="24"/>
                <w:lang w:eastAsia="lv-LV"/>
              </w:rPr>
              <w:t>noteikumi</w:t>
            </w:r>
            <w:r w:rsidRPr="005C5F45">
              <w:rPr>
                <w:rFonts w:ascii="Times New Roman" w:eastAsia="Times New Roman" w:hAnsi="Times New Roman" w:cs="Times New Roman"/>
                <w:color w:val="000000" w:themeColor="text1"/>
                <w:sz w:val="24"/>
                <w:szCs w:val="24"/>
                <w:lang w:eastAsia="lv-LV"/>
              </w:rPr>
              <w:t xml:space="preserve"> Nr. 782 "Kārtība, kādā Valsts probācijas dienests sertificē brīvprātīgos probācijas darbiniekus, kuri ir starpnieki izlīgumā" (Latvijas Vēstnesis, 2009, 188, nr.).</w:t>
            </w:r>
          </w:p>
        </w:tc>
      </w:tr>
      <w:tr w:rsidR="008C01A2" w:rsidRPr="008C01A2" w14:paraId="1AA028D9" w14:textId="77777777" w:rsidTr="001C5969">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D285142" w14:textId="09231BCA"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lastRenderedPageBreak/>
              <w:t>3.</w:t>
            </w:r>
          </w:p>
        </w:tc>
        <w:tc>
          <w:tcPr>
            <w:tcW w:w="1319" w:type="pct"/>
            <w:tcBorders>
              <w:top w:val="outset" w:sz="6" w:space="0" w:color="414142"/>
              <w:left w:val="outset" w:sz="6" w:space="0" w:color="414142"/>
              <w:bottom w:val="outset" w:sz="6" w:space="0" w:color="414142"/>
              <w:right w:val="outset" w:sz="6" w:space="0" w:color="414142"/>
            </w:tcBorders>
            <w:hideMark/>
          </w:tcPr>
          <w:p w14:paraId="4EC22A37"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Projekta izstrādē iesaistītās institūcijas</w:t>
            </w:r>
          </w:p>
        </w:tc>
        <w:sdt>
          <w:sdtPr>
            <w:rPr>
              <w:rFonts w:ascii="Times New Roman" w:eastAsia="Times New Roman" w:hAnsi="Times New Roman" w:cs="Times New Roman"/>
              <w:sz w:val="24"/>
              <w:szCs w:val="24"/>
              <w:lang w:eastAsia="lv-LV"/>
            </w:rPr>
            <w:id w:val="281316415"/>
            <w:placeholder>
              <w:docPart w:val="FE5E5F36B5244610A63474254E3CB836"/>
            </w:placeholder>
            <w:text/>
          </w:sdtPr>
          <w:sdtEndPr/>
          <w:sdtContent>
            <w:tc>
              <w:tcPr>
                <w:tcW w:w="3431" w:type="pct"/>
                <w:tcBorders>
                  <w:top w:val="outset" w:sz="6" w:space="0" w:color="414142"/>
                  <w:left w:val="outset" w:sz="6" w:space="0" w:color="414142"/>
                  <w:bottom w:val="outset" w:sz="6" w:space="0" w:color="414142"/>
                  <w:right w:val="outset" w:sz="6" w:space="0" w:color="414142"/>
                </w:tcBorders>
                <w:hideMark/>
              </w:tcPr>
              <w:p w14:paraId="09DA66A3" w14:textId="1B8E98F8" w:rsidR="004D15A9" w:rsidRPr="008C01A2" w:rsidRDefault="00794F23" w:rsidP="001C5969">
                <w:pPr>
                  <w:spacing w:after="0" w:line="240" w:lineRule="auto"/>
                  <w:jc w:val="both"/>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Noteikumu projektu izstrādāja Valsts probācijas dienests.</w:t>
                </w:r>
              </w:p>
            </w:tc>
          </w:sdtContent>
        </w:sdt>
      </w:tr>
      <w:tr w:rsidR="008C01A2" w:rsidRPr="008C01A2" w14:paraId="4416C82A" w14:textId="77777777" w:rsidTr="001C5969">
        <w:tc>
          <w:tcPr>
            <w:tcW w:w="25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4.</w:t>
            </w:r>
          </w:p>
        </w:tc>
        <w:tc>
          <w:tcPr>
            <w:tcW w:w="1319"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hideMark/>
          </w:tcPr>
          <w:p w14:paraId="1182056C" w14:textId="6513AE03" w:rsidR="004D15A9" w:rsidRPr="008C01A2" w:rsidRDefault="009331DA" w:rsidP="001C5969">
            <w:pPr>
              <w:spacing w:after="0" w:line="240" w:lineRule="auto"/>
              <w:jc w:val="both"/>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Nav</w:t>
            </w:r>
          </w:p>
        </w:tc>
      </w:tr>
      <w:tr w:rsidR="008C01A2" w:rsidRPr="008C01A2" w14:paraId="4A35F0EC" w14:textId="77777777" w:rsidTr="00D313D5">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8C01A2" w:rsidRDefault="0081203F" w:rsidP="0081203F">
            <w:pPr>
              <w:tabs>
                <w:tab w:val="left" w:pos="990"/>
              </w:tabs>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ab/>
            </w:r>
          </w:p>
        </w:tc>
      </w:tr>
      <w:tr w:rsidR="008C01A2" w:rsidRPr="008C01A2" w14:paraId="231B55F5" w14:textId="77777777" w:rsidTr="00101CD5">
        <w:trPr>
          <w:trHeight w:val="555"/>
        </w:trPr>
        <w:tc>
          <w:tcPr>
            <w:tcW w:w="0" w:type="auto"/>
            <w:gridSpan w:val="3"/>
            <w:tcBorders>
              <w:top w:val="nil"/>
              <w:left w:val="outset" w:sz="6" w:space="0" w:color="414142"/>
              <w:bottom w:val="outset" w:sz="6" w:space="0" w:color="414142"/>
              <w:right w:val="outset" w:sz="6" w:space="0" w:color="414142"/>
            </w:tcBorders>
            <w:vAlign w:val="center"/>
            <w:hideMark/>
          </w:tcPr>
          <w:p w14:paraId="4C70EC05" w14:textId="77777777" w:rsidR="004D15A9" w:rsidRPr="008C01A2"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8C01A2">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8C01A2" w:rsidRPr="008C01A2" w14:paraId="2C9F3255" w14:textId="77777777" w:rsidTr="001C5969">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7DF97D57"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 xml:space="preserve">Sabiedrības </w:t>
            </w:r>
            <w:proofErr w:type="spellStart"/>
            <w:r w:rsidRPr="008C01A2">
              <w:rPr>
                <w:rFonts w:ascii="Times New Roman" w:eastAsia="Times New Roman" w:hAnsi="Times New Roman" w:cs="Times New Roman"/>
                <w:sz w:val="24"/>
                <w:szCs w:val="24"/>
                <w:lang w:eastAsia="lv-LV"/>
              </w:rPr>
              <w:t>mērķgrupas</w:t>
            </w:r>
            <w:proofErr w:type="spellEnd"/>
            <w:r w:rsidRPr="008C01A2">
              <w:rPr>
                <w:rFonts w:ascii="Times New Roman" w:eastAsia="Times New Roman" w:hAnsi="Times New Roman" w:cs="Times New Roman"/>
                <w:sz w:val="24"/>
                <w:szCs w:val="24"/>
                <w:lang w:eastAsia="lv-LV"/>
              </w:rPr>
              <w:t>, kuras tiesiskais regulējums ietekmē vai varētu ietekmēt</w:t>
            </w:r>
          </w:p>
        </w:tc>
        <w:sdt>
          <w:sdtPr>
            <w:rPr>
              <w:rFonts w:ascii="Times New Roman" w:eastAsia="Times New Roman" w:hAnsi="Times New Roman" w:cs="Times New Roman"/>
              <w:sz w:val="24"/>
              <w:szCs w:val="24"/>
              <w:lang w:eastAsia="lv-LV"/>
            </w:rPr>
            <w:id w:val="-838454189"/>
            <w:placeholder>
              <w:docPart w:val="8BA767E10F7145BC9288DCFF08CF20D7"/>
            </w:placeholder>
            <w:text/>
          </w:sdtPr>
          <w:sdtEndPr/>
          <w:sdtContent>
            <w:tc>
              <w:tcPr>
                <w:tcW w:w="3431" w:type="pct"/>
                <w:tcBorders>
                  <w:top w:val="outset" w:sz="6" w:space="0" w:color="414142"/>
                  <w:left w:val="outset" w:sz="6" w:space="0" w:color="414142"/>
                  <w:bottom w:val="outset" w:sz="6" w:space="0" w:color="414142"/>
                  <w:right w:val="outset" w:sz="6" w:space="0" w:color="414142"/>
                </w:tcBorders>
                <w:hideMark/>
              </w:tcPr>
              <w:p w14:paraId="674A68B1" w14:textId="316555AE" w:rsidR="004D15A9" w:rsidRPr="008C01A2" w:rsidRDefault="00D72DBD" w:rsidP="00D72DBD">
                <w:pPr>
                  <w:spacing w:after="0" w:line="240" w:lineRule="auto"/>
                  <w:jc w:val="both"/>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Noteikumu projekts ir attiecināms uz šādām mērķ</w:t>
                </w:r>
                <w:r>
                  <w:rPr>
                    <w:rFonts w:ascii="Times New Roman" w:eastAsia="Times New Roman" w:hAnsi="Times New Roman" w:cs="Times New Roman"/>
                    <w:sz w:val="24"/>
                    <w:szCs w:val="24"/>
                    <w:lang w:eastAsia="lv-LV"/>
                  </w:rPr>
                  <w:t xml:space="preserve">a </w:t>
                </w:r>
                <w:r w:rsidRPr="008C01A2">
                  <w:rPr>
                    <w:rFonts w:ascii="Times New Roman" w:eastAsia="Times New Roman" w:hAnsi="Times New Roman" w:cs="Times New Roman"/>
                    <w:sz w:val="24"/>
                    <w:szCs w:val="24"/>
                    <w:lang w:eastAsia="lv-LV"/>
                  </w:rPr>
                  <w:t xml:space="preserve">grupām: </w:t>
                </w:r>
                <w:r>
                  <w:rPr>
                    <w:rFonts w:ascii="Times New Roman" w:eastAsia="Times New Roman" w:hAnsi="Times New Roman" w:cs="Times New Roman"/>
                    <w:sz w:val="24"/>
                    <w:szCs w:val="24"/>
                    <w:lang w:eastAsia="lv-LV"/>
                  </w:rPr>
                  <w:t>1)</w:t>
                </w:r>
                <w:r w:rsidRPr="008C01A2">
                  <w:rPr>
                    <w:rFonts w:ascii="Times New Roman" w:eastAsia="Times New Roman" w:hAnsi="Times New Roman" w:cs="Times New Roman"/>
                    <w:sz w:val="24"/>
                    <w:szCs w:val="24"/>
                    <w:lang w:eastAsia="lv-LV"/>
                  </w:rPr>
                  <w:t>Dien</w:t>
                </w:r>
                <w:r>
                  <w:rPr>
                    <w:rFonts w:ascii="Times New Roman" w:eastAsia="Times New Roman" w:hAnsi="Times New Roman" w:cs="Times New Roman"/>
                    <w:sz w:val="24"/>
                    <w:szCs w:val="24"/>
                    <w:lang w:eastAsia="lv-LV"/>
                  </w:rPr>
                  <w:t>esta brīvprātīgā darba veicēji; 2) Dienesta starpni</w:t>
                </w:r>
                <w:r w:rsidR="003657AA">
                  <w:rPr>
                    <w:rFonts w:ascii="Times New Roman" w:eastAsia="Times New Roman" w:hAnsi="Times New Roman" w:cs="Times New Roman"/>
                    <w:sz w:val="24"/>
                    <w:szCs w:val="24"/>
                    <w:lang w:eastAsia="lv-LV"/>
                  </w:rPr>
                  <w:t>eki; 3) Dienesta nodarbinātie; 4</w:t>
                </w:r>
                <w:r>
                  <w:rPr>
                    <w:rFonts w:ascii="Times New Roman" w:eastAsia="Times New Roman" w:hAnsi="Times New Roman" w:cs="Times New Roman"/>
                    <w:sz w:val="24"/>
                    <w:szCs w:val="24"/>
                    <w:lang w:eastAsia="lv-LV"/>
                  </w:rPr>
                  <w:t>) Izlīguma procesā iesaistītie dalībnieki</w:t>
                </w:r>
              </w:p>
            </w:tc>
          </w:sdtContent>
        </w:sdt>
      </w:tr>
      <w:tr w:rsidR="008C01A2" w:rsidRPr="008C01A2" w14:paraId="135FDA25" w14:textId="77777777" w:rsidTr="001C5969">
        <w:trPr>
          <w:trHeight w:val="510"/>
        </w:trPr>
        <w:tc>
          <w:tcPr>
            <w:tcW w:w="25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2.</w:t>
            </w:r>
          </w:p>
        </w:tc>
        <w:tc>
          <w:tcPr>
            <w:tcW w:w="1319" w:type="pct"/>
            <w:tcBorders>
              <w:top w:val="outset" w:sz="6" w:space="0" w:color="414142"/>
              <w:left w:val="outset" w:sz="6" w:space="0" w:color="414142"/>
              <w:bottom w:val="outset" w:sz="6" w:space="0" w:color="414142"/>
              <w:right w:val="outset" w:sz="6" w:space="0" w:color="414142"/>
            </w:tcBorders>
            <w:hideMark/>
          </w:tcPr>
          <w:p w14:paraId="1BB1E646"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Tiesiskā regulējuma ietekme uz tautsaimniecību un administratīvo slogu</w:t>
            </w:r>
          </w:p>
        </w:tc>
        <w:tc>
          <w:tcPr>
            <w:tcW w:w="3431" w:type="pct"/>
            <w:tcBorders>
              <w:top w:val="outset" w:sz="6" w:space="0" w:color="414142"/>
              <w:left w:val="outset" w:sz="6" w:space="0" w:color="414142"/>
              <w:bottom w:val="outset" w:sz="6" w:space="0" w:color="414142"/>
              <w:right w:val="outset" w:sz="6" w:space="0" w:color="414142"/>
            </w:tcBorders>
            <w:hideMark/>
          </w:tcPr>
          <w:p w14:paraId="12DBBFF5" w14:textId="72A7CE8C" w:rsidR="004D15A9" w:rsidRPr="008C01A2" w:rsidRDefault="00794F23" w:rsidP="001C5969">
            <w:pPr>
              <w:spacing w:after="0" w:line="240" w:lineRule="auto"/>
              <w:jc w:val="both"/>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Nav</w:t>
            </w:r>
          </w:p>
        </w:tc>
      </w:tr>
      <w:tr w:rsidR="008C01A2" w:rsidRPr="008C01A2" w14:paraId="5245BA7A" w14:textId="77777777" w:rsidTr="001C5969">
        <w:trPr>
          <w:trHeight w:val="510"/>
        </w:trPr>
        <w:tc>
          <w:tcPr>
            <w:tcW w:w="25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3.</w:t>
            </w:r>
          </w:p>
        </w:tc>
        <w:tc>
          <w:tcPr>
            <w:tcW w:w="1319" w:type="pct"/>
            <w:tcBorders>
              <w:top w:val="outset" w:sz="6" w:space="0" w:color="414142"/>
              <w:left w:val="outset" w:sz="6" w:space="0" w:color="414142"/>
              <w:bottom w:val="outset" w:sz="6" w:space="0" w:color="414142"/>
              <w:right w:val="outset" w:sz="6" w:space="0" w:color="414142"/>
            </w:tcBorders>
            <w:hideMark/>
          </w:tcPr>
          <w:p w14:paraId="490198F8"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Administratīvo izmaksu monetārs novērtējums</w:t>
            </w:r>
          </w:p>
        </w:tc>
        <w:tc>
          <w:tcPr>
            <w:tcW w:w="3431" w:type="pct"/>
            <w:tcBorders>
              <w:top w:val="outset" w:sz="6" w:space="0" w:color="414142"/>
              <w:left w:val="outset" w:sz="6" w:space="0" w:color="414142"/>
              <w:bottom w:val="outset" w:sz="6" w:space="0" w:color="414142"/>
              <w:right w:val="outset" w:sz="6" w:space="0" w:color="414142"/>
            </w:tcBorders>
            <w:hideMark/>
          </w:tcPr>
          <w:p w14:paraId="5D564945" w14:textId="58C24E0D" w:rsidR="004D15A9" w:rsidRPr="008C01A2" w:rsidRDefault="00794F23" w:rsidP="001C5969">
            <w:pPr>
              <w:spacing w:after="0" w:line="240" w:lineRule="auto"/>
              <w:jc w:val="both"/>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Nav</w:t>
            </w:r>
          </w:p>
        </w:tc>
      </w:tr>
      <w:tr w:rsidR="008C01A2" w:rsidRPr="008C01A2" w14:paraId="058C8E07" w14:textId="77777777" w:rsidTr="001C5969">
        <w:trPr>
          <w:trHeight w:val="345"/>
        </w:trPr>
        <w:tc>
          <w:tcPr>
            <w:tcW w:w="250" w:type="pct"/>
            <w:tcBorders>
              <w:top w:val="outset" w:sz="6" w:space="0" w:color="414142"/>
              <w:left w:val="outset" w:sz="6" w:space="0" w:color="414142"/>
              <w:bottom w:val="outset" w:sz="6" w:space="0" w:color="414142"/>
              <w:right w:val="outset" w:sz="6" w:space="0" w:color="414142"/>
            </w:tcBorders>
            <w:hideMark/>
          </w:tcPr>
          <w:p w14:paraId="580FAF10"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4.</w:t>
            </w:r>
          </w:p>
        </w:tc>
        <w:tc>
          <w:tcPr>
            <w:tcW w:w="1319" w:type="pct"/>
            <w:tcBorders>
              <w:top w:val="outset" w:sz="6" w:space="0" w:color="414142"/>
              <w:left w:val="outset" w:sz="6" w:space="0" w:color="414142"/>
              <w:bottom w:val="outset" w:sz="6" w:space="0" w:color="414142"/>
              <w:right w:val="outset" w:sz="6" w:space="0" w:color="414142"/>
            </w:tcBorders>
            <w:hideMark/>
          </w:tcPr>
          <w:p w14:paraId="6CBBE35C"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hideMark/>
          </w:tcPr>
          <w:p w14:paraId="5CC17AB0" w14:textId="31391EF7" w:rsidR="004D15A9" w:rsidRPr="008C01A2" w:rsidRDefault="00794F23" w:rsidP="001C5969">
            <w:pPr>
              <w:spacing w:after="0" w:line="240" w:lineRule="auto"/>
              <w:jc w:val="both"/>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Nav</w:t>
            </w:r>
          </w:p>
        </w:tc>
      </w:tr>
      <w:tr w:rsidR="008C01A2" w:rsidRPr="008C01A2" w14:paraId="0D199FD8" w14:textId="77777777" w:rsidTr="00794F23">
        <w:trPr>
          <w:trHeight w:val="345"/>
        </w:trPr>
        <w:tc>
          <w:tcPr>
            <w:tcW w:w="5000" w:type="pct"/>
            <w:gridSpan w:val="3"/>
            <w:tcBorders>
              <w:top w:val="outset" w:sz="6" w:space="0" w:color="414142"/>
              <w:left w:val="nil"/>
              <w:bottom w:val="single" w:sz="6" w:space="0" w:color="auto"/>
              <w:right w:val="nil"/>
            </w:tcBorders>
          </w:tcPr>
          <w:p w14:paraId="7C315F15" w14:textId="77777777" w:rsidR="00031256" w:rsidRPr="008C01A2" w:rsidRDefault="00031256" w:rsidP="00DA596D">
            <w:pPr>
              <w:spacing w:after="0" w:line="240" w:lineRule="auto"/>
              <w:rPr>
                <w:rFonts w:ascii="Times New Roman" w:eastAsia="Times New Roman" w:hAnsi="Times New Roman" w:cs="Times New Roman"/>
                <w:sz w:val="24"/>
                <w:szCs w:val="24"/>
                <w:lang w:eastAsia="lv-LV"/>
              </w:rPr>
            </w:pPr>
          </w:p>
        </w:tc>
      </w:tr>
      <w:tr w:rsidR="008C01A2" w:rsidRPr="008C01A2" w14:paraId="29A3C152" w14:textId="77777777" w:rsidTr="00794F23">
        <w:trPr>
          <w:trHeight w:val="360"/>
        </w:trPr>
        <w:tc>
          <w:tcPr>
            <w:tcW w:w="0" w:type="auto"/>
            <w:gridSpan w:val="3"/>
            <w:tcBorders>
              <w:top w:val="single" w:sz="6" w:space="0" w:color="auto"/>
              <w:left w:val="single" w:sz="6" w:space="0" w:color="auto"/>
              <w:bottom w:val="single" w:sz="6" w:space="0" w:color="auto"/>
              <w:right w:val="single" w:sz="6" w:space="0" w:color="auto"/>
            </w:tcBorders>
            <w:vAlign w:val="center"/>
            <w:hideMark/>
          </w:tcPr>
          <w:p w14:paraId="7F8B9A1A" w14:textId="77777777" w:rsidR="004D15A9" w:rsidRPr="008C01A2"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8C01A2">
              <w:rPr>
                <w:rFonts w:ascii="Times New Roman" w:eastAsia="Times New Roman" w:hAnsi="Times New Roman" w:cs="Times New Roman"/>
                <w:b/>
                <w:bCs/>
                <w:sz w:val="24"/>
                <w:szCs w:val="24"/>
                <w:lang w:eastAsia="lv-LV"/>
              </w:rPr>
              <w:lastRenderedPageBreak/>
              <w:t>III. Tiesību akta projekta ietekme uz valsts budžetu un pašvaldību budžetiem</w:t>
            </w:r>
          </w:p>
        </w:tc>
      </w:tr>
      <w:tr w:rsidR="00794F23" w:rsidRPr="008C01A2" w14:paraId="08D45260" w14:textId="77777777" w:rsidTr="00794F23">
        <w:trPr>
          <w:trHeight w:val="360"/>
        </w:trPr>
        <w:tc>
          <w:tcPr>
            <w:tcW w:w="0" w:type="auto"/>
            <w:gridSpan w:val="3"/>
            <w:tcBorders>
              <w:top w:val="single" w:sz="6" w:space="0" w:color="auto"/>
              <w:left w:val="single" w:sz="6" w:space="0" w:color="auto"/>
              <w:bottom w:val="single" w:sz="6" w:space="0" w:color="auto"/>
              <w:right w:val="single" w:sz="6" w:space="0" w:color="auto"/>
            </w:tcBorders>
            <w:vAlign w:val="center"/>
          </w:tcPr>
          <w:p w14:paraId="28C42BE2" w14:textId="2824DAD9" w:rsidR="00794F23" w:rsidRPr="008C01A2" w:rsidRDefault="002061D3" w:rsidP="00DA596D">
            <w:pPr>
              <w:spacing w:after="0" w:line="240" w:lineRule="auto"/>
              <w:ind w:firstLine="300"/>
              <w:jc w:val="center"/>
              <w:rPr>
                <w:rFonts w:ascii="Times New Roman" w:eastAsia="Times New Roman" w:hAnsi="Times New Roman" w:cs="Times New Roman"/>
                <w:b/>
                <w:bCs/>
                <w:sz w:val="24"/>
                <w:szCs w:val="24"/>
                <w:lang w:eastAsia="lv-LV"/>
              </w:rPr>
            </w:pPr>
            <w:r w:rsidRPr="008C01A2">
              <w:rPr>
                <w:rFonts w:ascii="Times New Roman" w:eastAsia="Times New Roman" w:hAnsi="Times New Roman" w:cs="Times New Roman"/>
                <w:lang w:eastAsia="lv-LV"/>
              </w:rPr>
              <w:t>Projekts šo jomu neskar.</w:t>
            </w:r>
          </w:p>
        </w:tc>
      </w:tr>
    </w:tbl>
    <w:p w14:paraId="717F7F2B"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8C01A2" w:rsidRPr="008C01A2" w14:paraId="4F0360E3" w14:textId="77777777" w:rsidTr="004D15A9">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433E7B0C" w14:textId="77777777" w:rsidR="004D15A9" w:rsidRPr="008C01A2"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8C01A2">
              <w:rPr>
                <w:rFonts w:ascii="Times New Roman" w:eastAsia="Times New Roman" w:hAnsi="Times New Roman" w:cs="Times New Roman"/>
                <w:b/>
                <w:bCs/>
                <w:sz w:val="24"/>
                <w:szCs w:val="24"/>
                <w:lang w:eastAsia="lv-LV"/>
              </w:rPr>
              <w:t>IV. Tiesību akta projekta ietekme uz spēkā esošo tiesību normu sistēmu</w:t>
            </w:r>
          </w:p>
        </w:tc>
      </w:tr>
      <w:tr w:rsidR="002061D3" w:rsidRPr="008C01A2" w14:paraId="0B379FE7" w14:textId="77777777" w:rsidTr="002061D3">
        <w:trPr>
          <w:trHeight w:val="210"/>
        </w:trPr>
        <w:tc>
          <w:tcPr>
            <w:tcW w:w="5000" w:type="pct"/>
            <w:tcBorders>
              <w:top w:val="outset" w:sz="6" w:space="0" w:color="414142"/>
              <w:left w:val="outset" w:sz="6" w:space="0" w:color="414142"/>
              <w:bottom w:val="outset" w:sz="6" w:space="0" w:color="414142"/>
              <w:right w:val="outset" w:sz="6" w:space="0" w:color="414142"/>
            </w:tcBorders>
            <w:hideMark/>
          </w:tcPr>
          <w:p w14:paraId="1B579D3B" w14:textId="075F3B38" w:rsidR="002061D3" w:rsidRPr="008C01A2" w:rsidRDefault="002061D3" w:rsidP="002061D3">
            <w:pPr>
              <w:spacing w:after="0" w:line="240" w:lineRule="auto"/>
              <w:jc w:val="center"/>
              <w:rPr>
                <w:rFonts w:ascii="Times New Roman" w:eastAsia="Times New Roman" w:hAnsi="Times New Roman" w:cs="Times New Roman"/>
                <w:sz w:val="24"/>
                <w:szCs w:val="24"/>
                <w:lang w:eastAsia="lv-LV"/>
              </w:rPr>
            </w:pPr>
            <w:r w:rsidRPr="008C01A2">
              <w:rPr>
                <w:rFonts w:ascii="Times New Roman" w:eastAsia="Times New Roman" w:hAnsi="Times New Roman" w:cs="Times New Roman"/>
                <w:lang w:eastAsia="lv-LV"/>
              </w:rPr>
              <w:t>Projekts šo jomu neskar.</w:t>
            </w:r>
          </w:p>
        </w:tc>
      </w:tr>
    </w:tbl>
    <w:p w14:paraId="2CBEBB46"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8C01A2" w:rsidRPr="008C01A2" w14:paraId="5DED1206" w14:textId="77777777" w:rsidTr="001C5969">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8C01A2"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8C01A2">
              <w:rPr>
                <w:rFonts w:ascii="Times New Roman" w:eastAsia="Times New Roman" w:hAnsi="Times New Roman" w:cs="Times New Roman"/>
                <w:b/>
                <w:bCs/>
                <w:sz w:val="24"/>
                <w:szCs w:val="24"/>
                <w:lang w:eastAsia="lv-LV"/>
              </w:rPr>
              <w:t>V. Tiesību akta projekta atbilstība Latvijas Republikas starptautiskajām saistībām</w:t>
            </w:r>
          </w:p>
        </w:tc>
      </w:tr>
      <w:tr w:rsidR="002061D3" w:rsidRPr="008C01A2" w14:paraId="3D3E697F" w14:textId="77777777" w:rsidTr="002061D3">
        <w:tc>
          <w:tcPr>
            <w:tcW w:w="5000" w:type="pct"/>
            <w:tcBorders>
              <w:top w:val="outset" w:sz="6" w:space="0" w:color="414142"/>
              <w:left w:val="outset" w:sz="6" w:space="0" w:color="414142"/>
              <w:bottom w:val="outset" w:sz="6" w:space="0" w:color="414142"/>
              <w:right w:val="outset" w:sz="6" w:space="0" w:color="414142"/>
            </w:tcBorders>
          </w:tcPr>
          <w:p w14:paraId="46F4ED3F" w14:textId="2F4F4B85" w:rsidR="002061D3" w:rsidRPr="008C01A2" w:rsidRDefault="002061D3" w:rsidP="002061D3">
            <w:pPr>
              <w:spacing w:after="0" w:line="240" w:lineRule="auto"/>
              <w:jc w:val="center"/>
              <w:rPr>
                <w:rFonts w:ascii="Times New Roman" w:eastAsia="Times New Roman" w:hAnsi="Times New Roman" w:cs="Times New Roman"/>
                <w:sz w:val="24"/>
                <w:szCs w:val="24"/>
                <w:lang w:eastAsia="lv-LV"/>
              </w:rPr>
            </w:pPr>
            <w:r w:rsidRPr="008C01A2">
              <w:rPr>
                <w:rFonts w:ascii="Times New Roman" w:eastAsia="Times New Roman" w:hAnsi="Times New Roman" w:cs="Times New Roman"/>
                <w:lang w:eastAsia="lv-LV"/>
              </w:rPr>
              <w:t>Projekts šo jomu neskar.</w:t>
            </w:r>
          </w:p>
        </w:tc>
      </w:tr>
    </w:tbl>
    <w:p w14:paraId="31665CF8" w14:textId="77777777" w:rsidR="004D15A9" w:rsidRPr="008C01A2" w:rsidRDefault="004D15A9" w:rsidP="00DA596D">
      <w:pPr>
        <w:spacing w:after="0" w:line="240" w:lineRule="auto"/>
        <w:rPr>
          <w:rFonts w:ascii="Times New Roman" w:eastAsia="Times New Roman" w:hAnsi="Times New Roman" w:cs="Times New Roman"/>
          <w:vanish/>
          <w:sz w:val="24"/>
          <w:szCs w:val="24"/>
          <w:lang w:eastAsia="lv-LV"/>
        </w:rPr>
      </w:pPr>
    </w:p>
    <w:p w14:paraId="63E4FCA9"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108"/>
        <w:gridCol w:w="6494"/>
      </w:tblGrid>
      <w:tr w:rsidR="008C01A2" w:rsidRPr="008C01A2"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8C01A2"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8C01A2">
              <w:rPr>
                <w:rFonts w:ascii="Times New Roman" w:eastAsia="Times New Roman" w:hAnsi="Times New Roman" w:cs="Times New Roman"/>
                <w:b/>
                <w:bCs/>
                <w:sz w:val="24"/>
                <w:szCs w:val="24"/>
                <w:lang w:eastAsia="lv-LV"/>
              </w:rPr>
              <w:t>VI. Sabiedrības līdzdalība un komunikācijas aktivitātes</w:t>
            </w:r>
          </w:p>
        </w:tc>
      </w:tr>
      <w:tr w:rsidR="008C01A2" w:rsidRPr="008C01A2" w14:paraId="7B1FA7B2" w14:textId="77777777" w:rsidTr="001C5969">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1.</w:t>
            </w:r>
          </w:p>
        </w:tc>
        <w:tc>
          <w:tcPr>
            <w:tcW w:w="1164"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Plānotās sabiedrības līdzdalības un komunikācijas aktivitātes saistībā ar projektu</w:t>
            </w:r>
          </w:p>
        </w:tc>
        <w:tc>
          <w:tcPr>
            <w:tcW w:w="3586" w:type="pct"/>
            <w:tcBorders>
              <w:top w:val="outset" w:sz="6" w:space="0" w:color="414142"/>
              <w:left w:val="outset" w:sz="6" w:space="0" w:color="414142"/>
              <w:bottom w:val="outset" w:sz="6" w:space="0" w:color="414142"/>
              <w:right w:val="outset" w:sz="6" w:space="0" w:color="414142"/>
            </w:tcBorders>
            <w:hideMark/>
          </w:tcPr>
          <w:p w14:paraId="298F5795" w14:textId="7C1A7C25" w:rsidR="001C5969" w:rsidRPr="008C01A2" w:rsidRDefault="008826E9" w:rsidP="00F2127F">
            <w:pPr>
              <w:spacing w:after="0" w:line="240" w:lineRule="auto"/>
              <w:jc w:val="both"/>
              <w:rPr>
                <w:rFonts w:ascii="Times New Roman" w:hAnsi="Times New Roman" w:cs="Times New Roman"/>
                <w:sz w:val="24"/>
                <w:szCs w:val="24"/>
              </w:rPr>
            </w:pPr>
            <w:r w:rsidRPr="00715FE4">
              <w:rPr>
                <w:rFonts w:ascii="Times New Roman" w:hAnsi="Times New Roman" w:cs="Times New Roman"/>
                <w:sz w:val="24"/>
                <w:szCs w:val="24"/>
              </w:rPr>
              <w:t xml:space="preserve">Atbilstoši </w:t>
            </w:r>
            <w:hyperlink r:id="rId12" w:history="1">
              <w:r w:rsidRPr="00715FE4">
                <w:rPr>
                  <w:rFonts w:ascii="Times New Roman" w:hAnsi="Times New Roman" w:cs="Times New Roman"/>
                  <w:sz w:val="24"/>
                  <w:szCs w:val="24"/>
                </w:rPr>
                <w:t>Ministru kabineta 2009. gada 25. augusta noteikumu Nr. 970 "Sabiedrības līdzdalības kārtība attīstības plānošanas procesā"</w:t>
              </w:r>
            </w:hyperlink>
            <w:r w:rsidRPr="00715FE4">
              <w:rPr>
                <w:rFonts w:ascii="Times New Roman" w:hAnsi="Times New Roman" w:cs="Times New Roman"/>
                <w:sz w:val="24"/>
                <w:szCs w:val="24"/>
              </w:rPr>
              <w:t xml:space="preserve"> </w:t>
            </w:r>
            <w:r w:rsidR="002061D3" w:rsidRPr="00715FE4">
              <w:rPr>
                <w:rFonts w:ascii="Times New Roman" w:hAnsi="Times New Roman" w:cs="Times New Roman"/>
                <w:sz w:val="24"/>
                <w:szCs w:val="24"/>
              </w:rPr>
              <w:t xml:space="preserve">pirms noteikumu projekta nosūtīšanas </w:t>
            </w:r>
            <w:r w:rsidR="00F2127F" w:rsidRPr="00715FE4">
              <w:rPr>
                <w:rFonts w:ascii="Times New Roman" w:hAnsi="Times New Roman" w:cs="Times New Roman"/>
                <w:sz w:val="24"/>
                <w:szCs w:val="24"/>
              </w:rPr>
              <w:t xml:space="preserve">Valsts kancelejai izskatīšanai Valsts sekretāru sanāksmē, par noteikumu projekta izstrādi tiks informēti sabiedrības pārstāvji, ievietojot paziņojumu par iespējām iesaistīties tiesību akta izstrādes procesā </w:t>
            </w:r>
            <w:r w:rsidRPr="00715FE4">
              <w:rPr>
                <w:rFonts w:ascii="Times New Roman" w:hAnsi="Times New Roman" w:cs="Times New Roman"/>
                <w:sz w:val="24"/>
                <w:szCs w:val="24"/>
              </w:rPr>
              <w:t>Tieslietu ministrijas</w:t>
            </w:r>
            <w:r w:rsidR="002061D3" w:rsidRPr="00715FE4">
              <w:rPr>
                <w:rFonts w:ascii="Times New Roman" w:hAnsi="Times New Roman" w:cs="Times New Roman"/>
                <w:sz w:val="24"/>
                <w:szCs w:val="24"/>
              </w:rPr>
              <w:t xml:space="preserve"> un Valsts probācijas dienesta</w:t>
            </w:r>
            <w:r w:rsidRPr="00715FE4">
              <w:rPr>
                <w:rFonts w:ascii="Times New Roman" w:hAnsi="Times New Roman" w:cs="Times New Roman"/>
                <w:sz w:val="24"/>
                <w:szCs w:val="24"/>
              </w:rPr>
              <w:t xml:space="preserve"> mājaslapā sadaļā "Sabiedrības līdzdalība"</w:t>
            </w:r>
            <w:r w:rsidR="00F2127F" w:rsidRPr="00715FE4">
              <w:rPr>
                <w:rFonts w:ascii="Times New Roman" w:hAnsi="Times New Roman" w:cs="Times New Roman"/>
                <w:sz w:val="24"/>
                <w:szCs w:val="24"/>
              </w:rPr>
              <w:t>.</w:t>
            </w:r>
          </w:p>
        </w:tc>
      </w:tr>
      <w:tr w:rsidR="008C01A2" w:rsidRPr="008C01A2" w14:paraId="27BA751E" w14:textId="77777777" w:rsidTr="002061D3">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2.</w:t>
            </w:r>
          </w:p>
        </w:tc>
        <w:tc>
          <w:tcPr>
            <w:tcW w:w="1164"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Sabiedrības līdzdalība projekta izstrādē</w:t>
            </w:r>
          </w:p>
        </w:tc>
        <w:tc>
          <w:tcPr>
            <w:tcW w:w="3586" w:type="pct"/>
            <w:tcBorders>
              <w:top w:val="outset" w:sz="6" w:space="0" w:color="414142"/>
              <w:left w:val="outset" w:sz="6" w:space="0" w:color="414142"/>
              <w:bottom w:val="outset" w:sz="6" w:space="0" w:color="414142"/>
              <w:right w:val="outset" w:sz="6" w:space="0" w:color="414142"/>
            </w:tcBorders>
          </w:tcPr>
          <w:p w14:paraId="1EE08E29" w14:textId="7182BAFE" w:rsidR="004D15A9" w:rsidRPr="008C01A2" w:rsidRDefault="002061D3" w:rsidP="001C5969">
            <w:pPr>
              <w:spacing w:after="0" w:line="240" w:lineRule="auto"/>
              <w:jc w:val="both"/>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Nav</w:t>
            </w:r>
          </w:p>
        </w:tc>
      </w:tr>
      <w:tr w:rsidR="008C01A2" w:rsidRPr="008C01A2" w14:paraId="221D5F5F" w14:textId="77777777" w:rsidTr="002061D3">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3.</w:t>
            </w:r>
          </w:p>
        </w:tc>
        <w:tc>
          <w:tcPr>
            <w:tcW w:w="1164"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Sabiedrības līdzdalības rezultāti</w:t>
            </w:r>
          </w:p>
        </w:tc>
        <w:tc>
          <w:tcPr>
            <w:tcW w:w="3586" w:type="pct"/>
            <w:tcBorders>
              <w:top w:val="outset" w:sz="6" w:space="0" w:color="414142"/>
              <w:left w:val="outset" w:sz="6" w:space="0" w:color="414142"/>
              <w:bottom w:val="outset" w:sz="6" w:space="0" w:color="414142"/>
              <w:right w:val="outset" w:sz="6" w:space="0" w:color="414142"/>
            </w:tcBorders>
          </w:tcPr>
          <w:p w14:paraId="3E3C15CE" w14:textId="3F4C9C1B" w:rsidR="004D15A9" w:rsidRPr="008C01A2" w:rsidRDefault="002061D3" w:rsidP="001C5969">
            <w:pPr>
              <w:spacing w:after="0" w:line="240" w:lineRule="auto"/>
              <w:jc w:val="both"/>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Nav</w:t>
            </w:r>
          </w:p>
        </w:tc>
      </w:tr>
      <w:tr w:rsidR="004D15A9" w:rsidRPr="008C01A2" w14:paraId="5F54E321" w14:textId="77777777" w:rsidTr="002061D3">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4.</w:t>
            </w:r>
          </w:p>
        </w:tc>
        <w:tc>
          <w:tcPr>
            <w:tcW w:w="1164"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Cita informācija</w:t>
            </w:r>
          </w:p>
        </w:tc>
        <w:tc>
          <w:tcPr>
            <w:tcW w:w="3586" w:type="pct"/>
            <w:tcBorders>
              <w:top w:val="outset" w:sz="6" w:space="0" w:color="414142"/>
              <w:left w:val="outset" w:sz="6" w:space="0" w:color="414142"/>
              <w:bottom w:val="outset" w:sz="6" w:space="0" w:color="414142"/>
              <w:right w:val="outset" w:sz="6" w:space="0" w:color="414142"/>
            </w:tcBorders>
          </w:tcPr>
          <w:p w14:paraId="053F0FFC" w14:textId="790D9F22" w:rsidR="004D15A9" w:rsidRPr="008C01A2" w:rsidRDefault="002061D3" w:rsidP="001C5969">
            <w:pPr>
              <w:spacing w:after="0" w:line="240" w:lineRule="auto"/>
              <w:jc w:val="both"/>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Nav</w:t>
            </w:r>
          </w:p>
        </w:tc>
      </w:tr>
    </w:tbl>
    <w:p w14:paraId="569A45C0"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3091"/>
        <w:gridCol w:w="5511"/>
      </w:tblGrid>
      <w:tr w:rsidR="008C01A2" w:rsidRPr="008C01A2"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8C01A2"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8C01A2">
              <w:rPr>
                <w:rFonts w:ascii="Times New Roman" w:eastAsia="Times New Roman" w:hAnsi="Times New Roman" w:cs="Times New Roman"/>
                <w:b/>
                <w:bCs/>
                <w:sz w:val="24"/>
                <w:szCs w:val="24"/>
                <w:lang w:eastAsia="lv-LV"/>
              </w:rPr>
              <w:t>VII. Tiesību akta projekta izpildes nodrošināšana un tās ietekme uz institūcijām</w:t>
            </w:r>
          </w:p>
        </w:tc>
      </w:tr>
      <w:tr w:rsidR="008C01A2" w:rsidRPr="008C01A2" w14:paraId="6F9EB63F"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tcPr>
          <w:p w14:paraId="5819C4C6" w14:textId="77777777" w:rsidR="00B9105C" w:rsidRPr="008C01A2" w:rsidRDefault="00B9105C" w:rsidP="00DA596D">
            <w:pPr>
              <w:spacing w:after="0" w:line="240" w:lineRule="auto"/>
              <w:ind w:firstLine="300"/>
              <w:jc w:val="center"/>
              <w:rPr>
                <w:rFonts w:ascii="Times New Roman" w:eastAsia="Times New Roman" w:hAnsi="Times New Roman" w:cs="Times New Roman"/>
                <w:b/>
                <w:bCs/>
                <w:sz w:val="24"/>
                <w:szCs w:val="24"/>
                <w:lang w:eastAsia="lv-LV"/>
              </w:rPr>
            </w:pPr>
          </w:p>
        </w:tc>
      </w:tr>
      <w:tr w:rsidR="008C01A2" w:rsidRPr="008C01A2" w14:paraId="5F7D14F9" w14:textId="77777777" w:rsidTr="001C5969">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1.</w:t>
            </w:r>
          </w:p>
        </w:tc>
        <w:tc>
          <w:tcPr>
            <w:tcW w:w="1707"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Projekta izpildē iesaistītās institūcijas</w:t>
            </w:r>
          </w:p>
        </w:tc>
        <w:tc>
          <w:tcPr>
            <w:tcW w:w="3043" w:type="pct"/>
            <w:tcBorders>
              <w:top w:val="outset" w:sz="6" w:space="0" w:color="414142"/>
              <w:left w:val="outset" w:sz="6" w:space="0" w:color="414142"/>
              <w:bottom w:val="outset" w:sz="6" w:space="0" w:color="414142"/>
              <w:right w:val="outset" w:sz="6" w:space="0" w:color="414142"/>
            </w:tcBorders>
            <w:hideMark/>
          </w:tcPr>
          <w:p w14:paraId="1AEBB4A0" w14:textId="06CD166D" w:rsidR="004D15A9" w:rsidRPr="008C01A2" w:rsidRDefault="00F2127F" w:rsidP="0073730D">
            <w:pPr>
              <w:spacing w:after="0" w:line="240" w:lineRule="auto"/>
              <w:jc w:val="both"/>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Valsts probācijas dienests.</w:t>
            </w:r>
          </w:p>
        </w:tc>
      </w:tr>
      <w:tr w:rsidR="008C01A2" w:rsidRPr="008C01A2" w14:paraId="67B81B5D" w14:textId="77777777" w:rsidTr="001C5969">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2.</w:t>
            </w:r>
          </w:p>
        </w:tc>
        <w:tc>
          <w:tcPr>
            <w:tcW w:w="1707"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 xml:space="preserve">Projekta izpildes ietekme uz pārvaldes funkcijām un institucionālo struktūru. </w:t>
            </w:r>
          </w:p>
          <w:p w14:paraId="37B6FCBC" w14:textId="77777777" w:rsidR="004D15A9" w:rsidRPr="008C01A2" w:rsidRDefault="004D15A9" w:rsidP="0042645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043" w:type="pct"/>
            <w:tcBorders>
              <w:top w:val="outset" w:sz="6" w:space="0" w:color="414142"/>
              <w:left w:val="outset" w:sz="6" w:space="0" w:color="414142"/>
              <w:bottom w:val="outset" w:sz="6" w:space="0" w:color="414142"/>
              <w:right w:val="outset" w:sz="6" w:space="0" w:color="414142"/>
            </w:tcBorders>
            <w:hideMark/>
          </w:tcPr>
          <w:p w14:paraId="020A7F09" w14:textId="23D5CB6E" w:rsidR="004D15A9" w:rsidRPr="008C01A2" w:rsidRDefault="00F2127F" w:rsidP="0073730D">
            <w:pPr>
              <w:spacing w:after="0" w:line="240" w:lineRule="auto"/>
              <w:jc w:val="both"/>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Nav</w:t>
            </w:r>
          </w:p>
        </w:tc>
      </w:tr>
      <w:tr w:rsidR="004D15A9" w:rsidRPr="008C01A2" w14:paraId="20A26466" w14:textId="77777777" w:rsidTr="001C5969">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3.</w:t>
            </w:r>
          </w:p>
        </w:tc>
        <w:tc>
          <w:tcPr>
            <w:tcW w:w="1707"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8C01A2" w:rsidRDefault="004D15A9" w:rsidP="00DA596D">
            <w:pPr>
              <w:spacing w:after="0" w:line="240" w:lineRule="auto"/>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Cita informācija</w:t>
            </w:r>
          </w:p>
        </w:tc>
        <w:tc>
          <w:tcPr>
            <w:tcW w:w="3043" w:type="pct"/>
            <w:tcBorders>
              <w:top w:val="outset" w:sz="6" w:space="0" w:color="414142"/>
              <w:left w:val="outset" w:sz="6" w:space="0" w:color="414142"/>
              <w:bottom w:val="outset" w:sz="6" w:space="0" w:color="414142"/>
              <w:right w:val="outset" w:sz="6" w:space="0" w:color="414142"/>
            </w:tcBorders>
            <w:hideMark/>
          </w:tcPr>
          <w:p w14:paraId="5BD54AC6" w14:textId="3DF91079" w:rsidR="004D15A9" w:rsidRPr="008C01A2" w:rsidRDefault="00F2127F" w:rsidP="0073730D">
            <w:pPr>
              <w:spacing w:after="0" w:line="240" w:lineRule="auto"/>
              <w:jc w:val="both"/>
              <w:rPr>
                <w:rFonts w:ascii="Times New Roman" w:eastAsia="Times New Roman" w:hAnsi="Times New Roman" w:cs="Times New Roman"/>
                <w:sz w:val="24"/>
                <w:szCs w:val="24"/>
                <w:lang w:eastAsia="lv-LV"/>
              </w:rPr>
            </w:pPr>
            <w:r w:rsidRPr="008C01A2">
              <w:rPr>
                <w:rFonts w:ascii="Times New Roman" w:eastAsia="Times New Roman" w:hAnsi="Times New Roman" w:cs="Times New Roman"/>
                <w:sz w:val="24"/>
                <w:szCs w:val="24"/>
                <w:lang w:eastAsia="lv-LV"/>
              </w:rPr>
              <w:t>Nav</w:t>
            </w:r>
          </w:p>
        </w:tc>
      </w:tr>
    </w:tbl>
    <w:p w14:paraId="10F26810" w14:textId="77777777" w:rsidR="00BB1F46" w:rsidRPr="008C01A2" w:rsidRDefault="00BB1F46" w:rsidP="00DA596D">
      <w:pPr>
        <w:spacing w:after="0" w:line="240" w:lineRule="auto"/>
        <w:rPr>
          <w:rFonts w:ascii="Times New Roman" w:hAnsi="Times New Roman" w:cs="Times New Roman"/>
          <w:sz w:val="24"/>
          <w:szCs w:val="24"/>
        </w:rPr>
      </w:pPr>
    </w:p>
    <w:p w14:paraId="3E8EDA78" w14:textId="77777777" w:rsidR="004D15A9" w:rsidRPr="008C01A2" w:rsidRDefault="004D15A9" w:rsidP="00DA596D">
      <w:pPr>
        <w:spacing w:after="0" w:line="240" w:lineRule="auto"/>
        <w:rPr>
          <w:rFonts w:ascii="Times New Roman" w:hAnsi="Times New Roman" w:cs="Times New Roman"/>
          <w:sz w:val="24"/>
          <w:szCs w:val="24"/>
        </w:rPr>
      </w:pPr>
    </w:p>
    <w:p w14:paraId="45856DED" w14:textId="2A24DBA4" w:rsidR="004D15A9" w:rsidRPr="008C01A2" w:rsidRDefault="00F2127F" w:rsidP="00DA596D">
      <w:pPr>
        <w:pStyle w:val="StyleRight"/>
        <w:spacing w:after="0"/>
        <w:ind w:firstLine="0"/>
        <w:jc w:val="both"/>
        <w:rPr>
          <w:sz w:val="24"/>
          <w:szCs w:val="24"/>
        </w:rPr>
      </w:pPr>
      <w:r w:rsidRPr="008C01A2">
        <w:rPr>
          <w:sz w:val="24"/>
          <w:szCs w:val="24"/>
        </w:rPr>
        <w:t>Tieslietu ministrs</w:t>
      </w:r>
      <w:r w:rsidRPr="008C01A2">
        <w:rPr>
          <w:sz w:val="24"/>
          <w:szCs w:val="24"/>
        </w:rPr>
        <w:tab/>
      </w:r>
      <w:r w:rsidRPr="008C01A2">
        <w:rPr>
          <w:sz w:val="24"/>
          <w:szCs w:val="24"/>
        </w:rPr>
        <w:tab/>
      </w:r>
      <w:r w:rsidRPr="008C01A2">
        <w:rPr>
          <w:sz w:val="24"/>
          <w:szCs w:val="24"/>
        </w:rPr>
        <w:tab/>
      </w:r>
      <w:r w:rsidRPr="008C01A2">
        <w:rPr>
          <w:sz w:val="24"/>
          <w:szCs w:val="24"/>
        </w:rPr>
        <w:tab/>
      </w:r>
      <w:r w:rsidRPr="008C01A2">
        <w:rPr>
          <w:sz w:val="24"/>
          <w:szCs w:val="24"/>
        </w:rPr>
        <w:tab/>
      </w:r>
      <w:r w:rsidRPr="008C01A2">
        <w:rPr>
          <w:sz w:val="24"/>
          <w:szCs w:val="24"/>
        </w:rPr>
        <w:tab/>
      </w:r>
      <w:r w:rsidRPr="008C01A2">
        <w:rPr>
          <w:sz w:val="24"/>
          <w:szCs w:val="24"/>
        </w:rPr>
        <w:tab/>
        <w:t>Dzintars Rasnačs</w:t>
      </w:r>
    </w:p>
    <w:p w14:paraId="63FB48C2" w14:textId="14204DC0" w:rsidR="007C66CC" w:rsidRPr="00BC2633" w:rsidRDefault="007C66CC" w:rsidP="00DA596D">
      <w:pPr>
        <w:pStyle w:val="StyleRight"/>
        <w:spacing w:after="0"/>
        <w:ind w:firstLine="0"/>
        <w:jc w:val="both"/>
        <w:rPr>
          <w:sz w:val="24"/>
          <w:szCs w:val="24"/>
        </w:rPr>
      </w:pPr>
    </w:p>
    <w:p w14:paraId="639C0679" w14:textId="2D1F0889" w:rsidR="00BC2633" w:rsidRPr="00220682" w:rsidRDefault="00EA307D" w:rsidP="00BC2633">
      <w:pPr>
        <w:spacing w:after="0" w:line="240" w:lineRule="auto"/>
        <w:rPr>
          <w:rFonts w:ascii="Times New Roman" w:hAnsi="Times New Roman" w:cs="Times New Roman"/>
        </w:rPr>
      </w:pPr>
      <w:r>
        <w:rPr>
          <w:rFonts w:ascii="Times New Roman" w:hAnsi="Times New Roman" w:cs="Times New Roman"/>
        </w:rPr>
        <w:t>Eglons</w:t>
      </w:r>
      <w:r w:rsidR="00BC2633" w:rsidRPr="00220682">
        <w:rPr>
          <w:rFonts w:ascii="Times New Roman" w:hAnsi="Times New Roman" w:cs="Times New Roman"/>
        </w:rPr>
        <w:t xml:space="preserve"> 67</w:t>
      </w:r>
      <w:r>
        <w:rPr>
          <w:rFonts w:ascii="Times New Roman" w:hAnsi="Times New Roman" w:cs="Times New Roman"/>
        </w:rPr>
        <w:t>244846</w:t>
      </w:r>
    </w:p>
    <w:p w14:paraId="24827D7D" w14:textId="47B5A850" w:rsidR="007C66CC" w:rsidRPr="008B36B2" w:rsidRDefault="00EA307D" w:rsidP="00DA596D">
      <w:pPr>
        <w:spacing w:after="0" w:line="240" w:lineRule="auto"/>
        <w:rPr>
          <w:rFonts w:ascii="Times New Roman" w:hAnsi="Times New Roman" w:cs="Times New Roman"/>
        </w:rPr>
      </w:pPr>
      <w:r>
        <w:rPr>
          <w:rFonts w:ascii="Times New Roman" w:hAnsi="Times New Roman" w:cs="Times New Roman"/>
        </w:rPr>
        <w:t>andris.eglons</w:t>
      </w:r>
      <w:r w:rsidR="00BC2633" w:rsidRPr="00220682">
        <w:rPr>
          <w:rFonts w:ascii="Times New Roman" w:hAnsi="Times New Roman" w:cs="Times New Roman"/>
        </w:rPr>
        <w:t>@</w:t>
      </w:r>
      <w:r>
        <w:rPr>
          <w:rFonts w:ascii="Times New Roman" w:hAnsi="Times New Roman" w:cs="Times New Roman"/>
        </w:rPr>
        <w:t>vpd</w:t>
      </w:r>
      <w:r w:rsidR="00BC2633" w:rsidRPr="00220682">
        <w:rPr>
          <w:rFonts w:ascii="Times New Roman" w:hAnsi="Times New Roman" w:cs="Times New Roman"/>
        </w:rPr>
        <w:t>.gov.lv</w:t>
      </w:r>
      <w:bookmarkStart w:id="0" w:name="_GoBack"/>
      <w:bookmarkEnd w:id="0"/>
    </w:p>
    <w:sectPr w:rsidR="007C66CC" w:rsidRPr="008B36B2" w:rsidSect="004D15A9">
      <w:headerReference w:type="default" r:id="rId13"/>
      <w:footerReference w:type="default" r:id="rId14"/>
      <w:footerReference w:type="first" r:id="rId15"/>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90E9E" w14:textId="77777777" w:rsidR="006B7A5C" w:rsidRDefault="006B7A5C" w:rsidP="004D15A9">
      <w:pPr>
        <w:spacing w:after="0" w:line="240" w:lineRule="auto"/>
      </w:pPr>
      <w:r>
        <w:separator/>
      </w:r>
    </w:p>
  </w:endnote>
  <w:endnote w:type="continuationSeparator" w:id="0">
    <w:p w14:paraId="7D2EC4F7" w14:textId="77777777" w:rsidR="006B7A5C" w:rsidRDefault="006B7A5C"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089F3" w14:textId="77777777" w:rsidR="00794F23" w:rsidRDefault="00794F23" w:rsidP="0042645D">
    <w:pPr>
      <w:pStyle w:val="Kjene"/>
      <w:rPr>
        <w:rFonts w:ascii="Times New Roman" w:hAnsi="Times New Roman" w:cs="Times New Roman"/>
        <w:sz w:val="20"/>
        <w:szCs w:val="20"/>
      </w:rPr>
    </w:pPr>
  </w:p>
  <w:p w14:paraId="6A190106" w14:textId="1CF36CAD" w:rsidR="00794F23" w:rsidRPr="0042645D" w:rsidRDefault="00794F23" w:rsidP="0042645D">
    <w:pPr>
      <w:pStyle w:val="Kjene"/>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FC2ACC">
      <w:rPr>
        <w:rFonts w:ascii="Times New Roman" w:hAnsi="Times New Roman" w:cs="Times New Roman"/>
        <w:noProof/>
        <w:sz w:val="20"/>
        <w:szCs w:val="20"/>
      </w:rPr>
      <w:t>MK</w:t>
    </w:r>
    <w:r w:rsidR="00807532">
      <w:rPr>
        <w:rFonts w:ascii="Times New Roman" w:hAnsi="Times New Roman" w:cs="Times New Roman"/>
        <w:noProof/>
        <w:sz w:val="20"/>
        <w:szCs w:val="20"/>
      </w:rPr>
      <w:t>Anot_2912</w:t>
    </w:r>
    <w:r w:rsidR="00F2127F">
      <w:rPr>
        <w:rFonts w:ascii="Times New Roman" w:hAnsi="Times New Roman" w:cs="Times New Roman"/>
        <w:noProof/>
        <w:sz w:val="20"/>
        <w:szCs w:val="20"/>
      </w:rPr>
      <w:t>17</w:t>
    </w:r>
    <w:r>
      <w:rPr>
        <w:rFonts w:ascii="Times New Roman" w:hAnsi="Times New Roman" w:cs="Times New Roman"/>
        <w:noProof/>
        <w:sz w:val="20"/>
        <w:szCs w:val="20"/>
      </w:rPr>
      <w:t>_</w:t>
    </w:r>
    <w:r w:rsidRPr="0042645D">
      <w:rPr>
        <w:rFonts w:ascii="Times New Roman" w:hAnsi="Times New Roman" w:cs="Times New Roman"/>
        <w:sz w:val="20"/>
        <w:szCs w:val="20"/>
      </w:rPr>
      <w:fldChar w:fldCharType="end"/>
    </w:r>
    <w:proofErr w:type="spellStart"/>
    <w:r w:rsidR="00F2127F">
      <w:rPr>
        <w:rFonts w:ascii="Times New Roman" w:hAnsi="Times New Roman" w:cs="Times New Roman"/>
        <w:sz w:val="20"/>
        <w:szCs w:val="20"/>
      </w:rPr>
      <w:t>starpn_sertif</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5F1D2" w14:textId="7B6FA6D0" w:rsidR="00923E69" w:rsidRPr="0042645D" w:rsidRDefault="00923E69" w:rsidP="00807532">
    <w:pPr>
      <w:pStyle w:val="Kjene"/>
      <w:tabs>
        <w:tab w:val="clear" w:pos="4153"/>
        <w:tab w:val="clear" w:pos="8306"/>
        <w:tab w:val="left" w:pos="3000"/>
      </w:tabs>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FC2ACC">
      <w:rPr>
        <w:rFonts w:ascii="Times New Roman" w:hAnsi="Times New Roman" w:cs="Times New Roman"/>
        <w:noProof/>
        <w:sz w:val="20"/>
        <w:szCs w:val="20"/>
      </w:rPr>
      <w:t>MK</w:t>
    </w:r>
    <w:r w:rsidR="00807532">
      <w:rPr>
        <w:rFonts w:ascii="Times New Roman" w:hAnsi="Times New Roman" w:cs="Times New Roman"/>
        <w:noProof/>
        <w:sz w:val="20"/>
        <w:szCs w:val="20"/>
      </w:rPr>
      <w:t>Anot_2912</w:t>
    </w:r>
    <w:r>
      <w:rPr>
        <w:rFonts w:ascii="Times New Roman" w:hAnsi="Times New Roman" w:cs="Times New Roman"/>
        <w:noProof/>
        <w:sz w:val="20"/>
        <w:szCs w:val="20"/>
      </w:rPr>
      <w:t>17_</w:t>
    </w:r>
    <w:r w:rsidRPr="0042645D">
      <w:rPr>
        <w:rFonts w:ascii="Times New Roman" w:hAnsi="Times New Roman" w:cs="Times New Roman"/>
        <w:sz w:val="20"/>
        <w:szCs w:val="20"/>
      </w:rPr>
      <w:fldChar w:fldCharType="end"/>
    </w:r>
    <w:proofErr w:type="spellStart"/>
    <w:r>
      <w:rPr>
        <w:rFonts w:ascii="Times New Roman" w:hAnsi="Times New Roman" w:cs="Times New Roman"/>
        <w:sz w:val="20"/>
        <w:szCs w:val="20"/>
      </w:rPr>
      <w:t>starpn_sertif</w:t>
    </w:r>
    <w:proofErr w:type="spellEnd"/>
    <w:r w:rsidR="00807532">
      <w:rPr>
        <w:rFonts w:ascii="Times New Roman" w:hAnsi="Times New Roman" w:cs="Times New Roman"/>
        <w:sz w:val="20"/>
        <w:szCs w:val="20"/>
      </w:rPr>
      <w:tab/>
    </w:r>
  </w:p>
  <w:p w14:paraId="0854F658" w14:textId="57B0770F" w:rsidR="00794F23" w:rsidRPr="0042645D" w:rsidRDefault="00794F23" w:rsidP="0042645D">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52F25" w14:textId="77777777" w:rsidR="006B7A5C" w:rsidRDefault="006B7A5C" w:rsidP="004D15A9">
      <w:pPr>
        <w:spacing w:after="0" w:line="240" w:lineRule="auto"/>
      </w:pPr>
      <w:r>
        <w:separator/>
      </w:r>
    </w:p>
  </w:footnote>
  <w:footnote w:type="continuationSeparator" w:id="0">
    <w:p w14:paraId="06BF9563" w14:textId="77777777" w:rsidR="006B7A5C" w:rsidRDefault="006B7A5C"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75369044" w:rsidR="00794F23" w:rsidRPr="004D15A9" w:rsidRDefault="00794F23">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8B36B2">
          <w:rPr>
            <w:rFonts w:ascii="Times New Roman" w:hAnsi="Times New Roman" w:cs="Times New Roman"/>
            <w:noProof/>
            <w:sz w:val="24"/>
            <w:szCs w:val="24"/>
          </w:rPr>
          <w:t>6</w:t>
        </w:r>
        <w:r w:rsidRPr="004D15A9">
          <w:rPr>
            <w:rFonts w:ascii="Times New Roman" w:hAnsi="Times New Roman" w:cs="Times New Roman"/>
            <w:sz w:val="24"/>
            <w:szCs w:val="24"/>
          </w:rPr>
          <w:fldChar w:fldCharType="end"/>
        </w:r>
      </w:p>
    </w:sdtContent>
  </w:sdt>
  <w:p w14:paraId="2E7D154D" w14:textId="77777777" w:rsidR="00794F23" w:rsidRDefault="00794F2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7671FFC"/>
    <w:multiLevelType w:val="multilevel"/>
    <w:tmpl w:val="584A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0254E"/>
    <w:rsid w:val="000035B8"/>
    <w:rsid w:val="00031256"/>
    <w:rsid w:val="00045B3E"/>
    <w:rsid w:val="00056950"/>
    <w:rsid w:val="000608B4"/>
    <w:rsid w:val="000753FF"/>
    <w:rsid w:val="000813C2"/>
    <w:rsid w:val="0009303B"/>
    <w:rsid w:val="000A5C65"/>
    <w:rsid w:val="000D5850"/>
    <w:rsid w:val="000E3461"/>
    <w:rsid w:val="000E42FD"/>
    <w:rsid w:val="000F10DB"/>
    <w:rsid w:val="00101CD5"/>
    <w:rsid w:val="00105FCF"/>
    <w:rsid w:val="00147C5D"/>
    <w:rsid w:val="0017237C"/>
    <w:rsid w:val="0018084A"/>
    <w:rsid w:val="00182215"/>
    <w:rsid w:val="0019187C"/>
    <w:rsid w:val="001C5969"/>
    <w:rsid w:val="001F7518"/>
    <w:rsid w:val="00204865"/>
    <w:rsid w:val="002061D3"/>
    <w:rsid w:val="00206229"/>
    <w:rsid w:val="00211BB2"/>
    <w:rsid w:val="00220682"/>
    <w:rsid w:val="00241842"/>
    <w:rsid w:val="002B7B03"/>
    <w:rsid w:val="003078BB"/>
    <w:rsid w:val="00337F46"/>
    <w:rsid w:val="00353A70"/>
    <w:rsid w:val="003657AA"/>
    <w:rsid w:val="00385D57"/>
    <w:rsid w:val="0038783D"/>
    <w:rsid w:val="003922B0"/>
    <w:rsid w:val="003A2A0B"/>
    <w:rsid w:val="003F0B64"/>
    <w:rsid w:val="003F2F2C"/>
    <w:rsid w:val="0042469C"/>
    <w:rsid w:val="0042645D"/>
    <w:rsid w:val="00433892"/>
    <w:rsid w:val="00461275"/>
    <w:rsid w:val="00465100"/>
    <w:rsid w:val="00480815"/>
    <w:rsid w:val="00492DC8"/>
    <w:rsid w:val="00495057"/>
    <w:rsid w:val="00497266"/>
    <w:rsid w:val="004D10AD"/>
    <w:rsid w:val="004D15A9"/>
    <w:rsid w:val="004D4B23"/>
    <w:rsid w:val="004D73BE"/>
    <w:rsid w:val="00504CB9"/>
    <w:rsid w:val="00515CEE"/>
    <w:rsid w:val="0056316F"/>
    <w:rsid w:val="00565A6D"/>
    <w:rsid w:val="00592366"/>
    <w:rsid w:val="005A5683"/>
    <w:rsid w:val="005C0266"/>
    <w:rsid w:val="005C5F45"/>
    <w:rsid w:val="005D4E8A"/>
    <w:rsid w:val="005E5EAF"/>
    <w:rsid w:val="005F0F5B"/>
    <w:rsid w:val="005F51B0"/>
    <w:rsid w:val="00600E75"/>
    <w:rsid w:val="006012EC"/>
    <w:rsid w:val="00612A92"/>
    <w:rsid w:val="00625794"/>
    <w:rsid w:val="00645CF1"/>
    <w:rsid w:val="0068363E"/>
    <w:rsid w:val="006869F9"/>
    <w:rsid w:val="006B7A5C"/>
    <w:rsid w:val="006C6618"/>
    <w:rsid w:val="006D1D10"/>
    <w:rsid w:val="006D711D"/>
    <w:rsid w:val="006E01A8"/>
    <w:rsid w:val="007047F3"/>
    <w:rsid w:val="00715FE4"/>
    <w:rsid w:val="0072166B"/>
    <w:rsid w:val="0073730D"/>
    <w:rsid w:val="0074310A"/>
    <w:rsid w:val="00772E4D"/>
    <w:rsid w:val="00774AF4"/>
    <w:rsid w:val="00794F23"/>
    <w:rsid w:val="007C1099"/>
    <w:rsid w:val="007C66CC"/>
    <w:rsid w:val="007C76FD"/>
    <w:rsid w:val="007D5638"/>
    <w:rsid w:val="00803D4F"/>
    <w:rsid w:val="00807532"/>
    <w:rsid w:val="0081203F"/>
    <w:rsid w:val="00817676"/>
    <w:rsid w:val="008320F7"/>
    <w:rsid w:val="00841836"/>
    <w:rsid w:val="00845D6F"/>
    <w:rsid w:val="008505A9"/>
    <w:rsid w:val="00860627"/>
    <w:rsid w:val="0086463D"/>
    <w:rsid w:val="00880D32"/>
    <w:rsid w:val="008826E9"/>
    <w:rsid w:val="008B36B2"/>
    <w:rsid w:val="008B370A"/>
    <w:rsid w:val="008B4067"/>
    <w:rsid w:val="008B4747"/>
    <w:rsid w:val="008C01A2"/>
    <w:rsid w:val="008D0A60"/>
    <w:rsid w:val="008E4E93"/>
    <w:rsid w:val="008E78B2"/>
    <w:rsid w:val="008F7DA7"/>
    <w:rsid w:val="00923E69"/>
    <w:rsid w:val="009245C2"/>
    <w:rsid w:val="009251EA"/>
    <w:rsid w:val="009331DA"/>
    <w:rsid w:val="009639D3"/>
    <w:rsid w:val="009762C4"/>
    <w:rsid w:val="0097690A"/>
    <w:rsid w:val="00997136"/>
    <w:rsid w:val="00997954"/>
    <w:rsid w:val="009A1654"/>
    <w:rsid w:val="00A05CE4"/>
    <w:rsid w:val="00A15632"/>
    <w:rsid w:val="00A5313B"/>
    <w:rsid w:val="00A94090"/>
    <w:rsid w:val="00AB04A9"/>
    <w:rsid w:val="00AB6562"/>
    <w:rsid w:val="00AD1F70"/>
    <w:rsid w:val="00B502A1"/>
    <w:rsid w:val="00B80C67"/>
    <w:rsid w:val="00B81C6E"/>
    <w:rsid w:val="00B8699E"/>
    <w:rsid w:val="00B9105C"/>
    <w:rsid w:val="00BB101E"/>
    <w:rsid w:val="00BB12E8"/>
    <w:rsid w:val="00BB1F46"/>
    <w:rsid w:val="00BB7F13"/>
    <w:rsid w:val="00BC1078"/>
    <w:rsid w:val="00BC2633"/>
    <w:rsid w:val="00BF327D"/>
    <w:rsid w:val="00BF3A34"/>
    <w:rsid w:val="00C058ED"/>
    <w:rsid w:val="00C17942"/>
    <w:rsid w:val="00CB0BFD"/>
    <w:rsid w:val="00CF29FF"/>
    <w:rsid w:val="00D055DF"/>
    <w:rsid w:val="00D1107A"/>
    <w:rsid w:val="00D313D5"/>
    <w:rsid w:val="00D72DBD"/>
    <w:rsid w:val="00DA0427"/>
    <w:rsid w:val="00DA52AC"/>
    <w:rsid w:val="00DA596D"/>
    <w:rsid w:val="00DA6725"/>
    <w:rsid w:val="00DD734D"/>
    <w:rsid w:val="00DE78C6"/>
    <w:rsid w:val="00E16485"/>
    <w:rsid w:val="00E201F3"/>
    <w:rsid w:val="00E44C94"/>
    <w:rsid w:val="00E45FCD"/>
    <w:rsid w:val="00E7477A"/>
    <w:rsid w:val="00E80EFF"/>
    <w:rsid w:val="00E85112"/>
    <w:rsid w:val="00EA1B0C"/>
    <w:rsid w:val="00EA307D"/>
    <w:rsid w:val="00EA4CF5"/>
    <w:rsid w:val="00EA62FD"/>
    <w:rsid w:val="00EB3198"/>
    <w:rsid w:val="00EB3463"/>
    <w:rsid w:val="00ED573E"/>
    <w:rsid w:val="00F2127F"/>
    <w:rsid w:val="00F54AA2"/>
    <w:rsid w:val="00F563C1"/>
    <w:rsid w:val="00F85433"/>
    <w:rsid w:val="00F91583"/>
    <w:rsid w:val="00FA5033"/>
    <w:rsid w:val="00FA7509"/>
    <w:rsid w:val="00FB2959"/>
    <w:rsid w:val="00FC1466"/>
    <w:rsid w:val="00FC1C8E"/>
    <w:rsid w:val="00FC2ACC"/>
    <w:rsid w:val="00FD39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semiHidden/>
    <w:unhideWhenUsed/>
    <w:rsid w:val="008E78B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paragraph" w:customStyle="1" w:styleId="tv213">
    <w:name w:val="tv213"/>
    <w:basedOn w:val="Parasts"/>
    <w:rsid w:val="00B9105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8B4067"/>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8697">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398216539">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8255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doc.php?id=197033"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8255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doc.php?id=82551" TargetMode="External"/><Relationship Id="rId4" Type="http://schemas.openxmlformats.org/officeDocument/2006/relationships/settings" Target="settings.xml"/><Relationship Id="rId9" Type="http://schemas.openxmlformats.org/officeDocument/2006/relationships/hyperlink" Target="https://likumi.lv/doc.php?id=82551"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5E5F36B5244610A63474254E3CB836"/>
        <w:category>
          <w:name w:val="Vispārīgi"/>
          <w:gallery w:val="placeholder"/>
        </w:category>
        <w:types>
          <w:type w:val="bbPlcHdr"/>
        </w:types>
        <w:behaviors>
          <w:behavior w:val="content"/>
        </w:behaviors>
        <w:guid w:val="{EF5F7E9B-9C4F-41CB-B95E-AD872F5BFEC4}"/>
      </w:docPartPr>
      <w:docPartBody>
        <w:p w:rsidR="005B42C2" w:rsidRDefault="005B42C2" w:rsidP="005B42C2">
          <w:pPr>
            <w:pStyle w:val="FE5E5F36B5244610A63474254E3CB836"/>
          </w:pPr>
          <w:r w:rsidRPr="00894C55">
            <w:rPr>
              <w:rFonts w:ascii="Times New Roman" w:eastAsia="Times New Roman" w:hAnsi="Times New Roman" w:cs="Times New Roman"/>
              <w:color w:val="A6A6A6" w:themeColor="background1" w:themeShade="A6"/>
              <w:sz w:val="24"/>
              <w:szCs w:val="24"/>
            </w:rPr>
            <w:t>Iekļauj informāciju atbilstoši instrukcijas 17.</w:t>
          </w:r>
          <w:r w:rsidRPr="003B0BF9">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
      <w:docPartPr>
        <w:name w:val="8BA767E10F7145BC9288DCFF08CF20D7"/>
        <w:category>
          <w:name w:val="Vispārīgi"/>
          <w:gallery w:val="placeholder"/>
        </w:category>
        <w:types>
          <w:type w:val="bbPlcHdr"/>
        </w:types>
        <w:behaviors>
          <w:behavior w:val="content"/>
        </w:behaviors>
        <w:guid w:val="{D840CD36-97A3-495F-8A80-F71A89A9AF62}"/>
      </w:docPartPr>
      <w:docPartBody>
        <w:p w:rsidR="005B42C2" w:rsidRDefault="005B42C2" w:rsidP="005B42C2">
          <w:pPr>
            <w:pStyle w:val="8BA767E10F7145BC9288DCFF08CF20D7"/>
          </w:pPr>
          <w:r w:rsidRPr="00894C55">
            <w:rPr>
              <w:rFonts w:ascii="Times New Roman" w:eastAsia="Times New Roman" w:hAnsi="Times New Roman" w:cs="Times New Roman"/>
              <w:color w:val="A6A6A6" w:themeColor="background1" w:themeShade="A6"/>
              <w:sz w:val="24"/>
              <w:szCs w:val="24"/>
            </w:rPr>
            <w:t>Iekļauj informāciju atbilstoši instrukcijas 20.</w:t>
          </w:r>
          <w:r>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9C"/>
    <w:rsid w:val="00040D06"/>
    <w:rsid w:val="000F7330"/>
    <w:rsid w:val="00200613"/>
    <w:rsid w:val="002579FA"/>
    <w:rsid w:val="0035209C"/>
    <w:rsid w:val="003C06A8"/>
    <w:rsid w:val="004702A1"/>
    <w:rsid w:val="0047757A"/>
    <w:rsid w:val="00497C8E"/>
    <w:rsid w:val="005B42C2"/>
    <w:rsid w:val="005E1E7E"/>
    <w:rsid w:val="0085422A"/>
    <w:rsid w:val="00995435"/>
    <w:rsid w:val="00C93286"/>
    <w:rsid w:val="00D3067D"/>
    <w:rsid w:val="00DA6D33"/>
    <w:rsid w:val="00DC0473"/>
    <w:rsid w:val="00E14C0C"/>
    <w:rsid w:val="00E623A5"/>
    <w:rsid w:val="00FD1E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6B7B70DE992147168E875C822FAF800E">
    <w:name w:val="6B7B70DE992147168E875C822FAF800E"/>
    <w:rsid w:val="0035209C"/>
  </w:style>
  <w:style w:type="paragraph" w:customStyle="1" w:styleId="FE5E5F36B5244610A63474254E3CB836">
    <w:name w:val="FE5E5F36B5244610A63474254E3CB836"/>
    <w:rsid w:val="005B42C2"/>
  </w:style>
  <w:style w:type="paragraph" w:customStyle="1" w:styleId="8BA767E10F7145BC9288DCFF08CF20D7">
    <w:name w:val="8BA767E10F7145BC9288DCFF08CF20D7"/>
    <w:rsid w:val="005B4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70F76-2B2E-43E2-BF13-C0C09126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10324</Words>
  <Characters>5885</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Kārtība, kādā Valsts probācijas dienests apmāca un sertificē brīvprātīgā darba veicējus izlīguma procesa organizēšanai un vadīšanai, kā arī anulē sertifikātu</vt:lpstr>
      <vt:lpstr>Pilns nosaukums</vt:lpstr>
    </vt:vector>
  </TitlesOfParts>
  <Company>Tieslietu ministrija</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Kārtība, kādā Valsts probācijas dienests apmāca un sertificē brīvprātīgā darba veicējus izlīguma procesa organizēšanai un vadīšanai, kā arī anulē sertifikātu</dc:title>
  <dc:subject>Anotācija</dc:subject>
  <dc:creator>Andris Eglons</dc:creator>
  <dc:description>67244846, andris.eglons@vpd.gov.lv</dc:description>
  <cp:lastModifiedBy>Andris Eglons</cp:lastModifiedBy>
  <cp:revision>7</cp:revision>
  <cp:lastPrinted>2013-12-16T08:57:00Z</cp:lastPrinted>
  <dcterms:created xsi:type="dcterms:W3CDTF">2017-12-08T06:23:00Z</dcterms:created>
  <dcterms:modified xsi:type="dcterms:W3CDTF">2017-12-29T12:01:00Z</dcterms:modified>
</cp:coreProperties>
</file>