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352C" w14:textId="5F504C19" w:rsidR="00771AAA" w:rsidRPr="00771AAA" w:rsidRDefault="00394159" w:rsidP="00771AAA">
      <w:pPr>
        <w:spacing w:after="0" w:line="240" w:lineRule="auto"/>
        <w:jc w:val="center"/>
        <w:rPr>
          <w:rFonts w:ascii="Times New Roman" w:eastAsia="Times New Roman" w:hAnsi="Times New Roman" w:cs="Times New Roman"/>
          <w:b/>
          <w:bCs/>
          <w:color w:val="000000"/>
          <w:sz w:val="24"/>
          <w:szCs w:val="28"/>
          <w:lang w:eastAsia="lv-LV"/>
        </w:rPr>
      </w:pPr>
      <w:bookmarkStart w:id="0" w:name="_Hlk511289679"/>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461046">
        <w:rPr>
          <w:rFonts w:ascii="Times New Roman" w:eastAsia="Times New Roman" w:hAnsi="Times New Roman" w:cs="Times New Roman"/>
          <w:b/>
          <w:bCs/>
          <w:color w:val="000000"/>
          <w:sz w:val="24"/>
          <w:szCs w:val="28"/>
          <w:lang w:eastAsia="lv-LV"/>
        </w:rPr>
        <w:t>"</w:t>
      </w:r>
      <w:r w:rsidR="00771AAA" w:rsidRPr="00771AAA">
        <w:rPr>
          <w:rFonts w:ascii="Times New Roman" w:eastAsia="Times New Roman" w:hAnsi="Times New Roman" w:cs="Times New Roman"/>
          <w:b/>
          <w:bCs/>
          <w:color w:val="000000"/>
          <w:sz w:val="24"/>
          <w:szCs w:val="28"/>
          <w:lang w:eastAsia="lv-LV"/>
        </w:rPr>
        <w:t>Noteikumi par publisku dokumentu legalizāciju</w:t>
      </w:r>
    </w:p>
    <w:p w14:paraId="1C58D8EC" w14:textId="3C12B4AF" w:rsidR="00DA596D" w:rsidRPr="00A941B9" w:rsidRDefault="00771AAA" w:rsidP="00771AAA">
      <w:pPr>
        <w:spacing w:after="0" w:line="240" w:lineRule="auto"/>
        <w:jc w:val="center"/>
        <w:rPr>
          <w:rFonts w:ascii="Times New Roman" w:hAnsi="Times New Roman" w:cs="Times New Roman"/>
          <w:b/>
          <w:bCs/>
          <w:sz w:val="24"/>
          <w:szCs w:val="28"/>
        </w:rPr>
      </w:pPr>
      <w:r w:rsidRPr="00771AAA">
        <w:rPr>
          <w:rFonts w:ascii="Times New Roman" w:eastAsia="Times New Roman" w:hAnsi="Times New Roman" w:cs="Times New Roman"/>
          <w:b/>
          <w:bCs/>
          <w:color w:val="000000"/>
          <w:sz w:val="24"/>
          <w:szCs w:val="28"/>
          <w:lang w:eastAsia="lv-LV"/>
        </w:rPr>
        <w:t xml:space="preserve"> ar apliecinājumu </w:t>
      </w:r>
      <w:r w:rsidRPr="00771AAA">
        <w:rPr>
          <w:rFonts w:ascii="Times New Roman" w:eastAsia="Times New Roman" w:hAnsi="Times New Roman" w:cs="Times New Roman"/>
          <w:b/>
          <w:bCs/>
          <w:i/>
          <w:iCs/>
          <w:color w:val="000000"/>
          <w:sz w:val="24"/>
          <w:szCs w:val="28"/>
          <w:lang w:eastAsia="lv-LV"/>
        </w:rPr>
        <w:t>(</w:t>
      </w:r>
      <w:proofErr w:type="spellStart"/>
      <w:r w:rsidRPr="00771AAA">
        <w:rPr>
          <w:rFonts w:ascii="Times New Roman" w:eastAsia="Times New Roman" w:hAnsi="Times New Roman" w:cs="Times New Roman"/>
          <w:b/>
          <w:bCs/>
          <w:i/>
          <w:iCs/>
          <w:color w:val="000000"/>
          <w:sz w:val="24"/>
          <w:szCs w:val="28"/>
          <w:lang w:eastAsia="lv-LV"/>
        </w:rPr>
        <w:t>apostille</w:t>
      </w:r>
      <w:proofErr w:type="spellEnd"/>
      <w:r w:rsidRPr="00771AAA">
        <w:rPr>
          <w:rFonts w:ascii="Times New Roman" w:eastAsia="Times New Roman" w:hAnsi="Times New Roman" w:cs="Times New Roman"/>
          <w:b/>
          <w:bCs/>
          <w:i/>
          <w:iCs/>
          <w:color w:val="000000"/>
          <w:sz w:val="24"/>
          <w:szCs w:val="28"/>
          <w:lang w:eastAsia="lv-LV"/>
        </w:rPr>
        <w:t xml:space="preserve">) </w:t>
      </w:r>
      <w:r w:rsidRPr="00771AAA">
        <w:rPr>
          <w:rFonts w:ascii="Times New Roman" w:eastAsia="Times New Roman" w:hAnsi="Times New Roman" w:cs="Times New Roman"/>
          <w:b/>
          <w:bCs/>
          <w:iCs/>
          <w:color w:val="000000"/>
          <w:sz w:val="24"/>
          <w:szCs w:val="28"/>
          <w:lang w:eastAsia="lv-LV"/>
        </w:rPr>
        <w:t>un e-</w:t>
      </w:r>
      <w:proofErr w:type="spellStart"/>
      <w:r w:rsidRPr="00771AAA">
        <w:rPr>
          <w:rFonts w:ascii="Times New Roman" w:eastAsia="Times New Roman" w:hAnsi="Times New Roman" w:cs="Times New Roman"/>
          <w:b/>
          <w:bCs/>
          <w:iCs/>
          <w:color w:val="000000"/>
          <w:sz w:val="24"/>
          <w:szCs w:val="28"/>
          <w:lang w:eastAsia="lv-LV"/>
        </w:rPr>
        <w:t>apostille</w:t>
      </w:r>
      <w:proofErr w:type="spellEnd"/>
      <w:r w:rsidRPr="00771AAA">
        <w:rPr>
          <w:rFonts w:ascii="Times New Roman" w:eastAsia="Times New Roman" w:hAnsi="Times New Roman" w:cs="Times New Roman"/>
          <w:b/>
          <w:bCs/>
          <w:i/>
          <w:iCs/>
          <w:color w:val="000000"/>
          <w:sz w:val="24"/>
          <w:szCs w:val="28"/>
          <w:lang w:eastAsia="lv-LV"/>
        </w:rPr>
        <w:t xml:space="preserve"> </w:t>
      </w:r>
      <w:r w:rsidRPr="00771AAA">
        <w:rPr>
          <w:rFonts w:ascii="Times New Roman" w:eastAsia="Times New Roman" w:hAnsi="Times New Roman" w:cs="Times New Roman"/>
          <w:b/>
          <w:bCs/>
          <w:iCs/>
          <w:color w:val="000000"/>
          <w:sz w:val="24"/>
          <w:szCs w:val="28"/>
          <w:lang w:eastAsia="lv-LV"/>
        </w:rPr>
        <w:t>reģistru</w:t>
      </w:r>
      <w:r w:rsidR="00461046">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bookmarkEnd w:id="0"/>
    </w:p>
    <w:p w14:paraId="178696C6"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4"/>
        <w:gridCol w:w="6511"/>
      </w:tblGrid>
      <w:tr w:rsidR="00685336" w:rsidRPr="005A735D" w14:paraId="06D604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152F6E2"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1AADF211" w14:textId="77777777" w:rsidTr="00660B3A">
        <w:tc>
          <w:tcPr>
            <w:tcW w:w="1405" w:type="pct"/>
            <w:tcBorders>
              <w:top w:val="outset" w:sz="6" w:space="0" w:color="414142"/>
              <w:left w:val="outset" w:sz="6" w:space="0" w:color="414142"/>
              <w:bottom w:val="outset" w:sz="6" w:space="0" w:color="414142"/>
              <w:right w:val="outset" w:sz="6" w:space="0" w:color="414142"/>
            </w:tcBorders>
            <w:hideMark/>
          </w:tcPr>
          <w:p w14:paraId="5B76CE5B"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595" w:type="pct"/>
            <w:tcBorders>
              <w:top w:val="outset" w:sz="6" w:space="0" w:color="414142"/>
              <w:left w:val="outset" w:sz="6" w:space="0" w:color="414142"/>
              <w:bottom w:val="outset" w:sz="6" w:space="0" w:color="414142"/>
              <w:right w:val="outset" w:sz="6" w:space="0" w:color="414142"/>
            </w:tcBorders>
            <w:hideMark/>
          </w:tcPr>
          <w:p w14:paraId="77D75392" w14:textId="769D82A6" w:rsidR="00CF5440" w:rsidRPr="00FC558B" w:rsidRDefault="00771AAA" w:rsidP="00D32F62">
            <w:pPr>
              <w:spacing w:after="0" w:line="240" w:lineRule="auto"/>
              <w:ind w:firstLine="452"/>
              <w:jc w:val="both"/>
              <w:rPr>
                <w:rFonts w:ascii="Times New Roman" w:eastAsia="Times New Roman" w:hAnsi="Times New Roman" w:cs="Times New Roman"/>
                <w:sz w:val="24"/>
                <w:szCs w:val="24"/>
                <w:lang w:eastAsia="lv-LV"/>
              </w:rPr>
            </w:pPr>
            <w:r w:rsidRPr="00771AAA">
              <w:rPr>
                <w:rFonts w:ascii="Times New Roman" w:eastAsia="Times New Roman" w:hAnsi="Times New Roman" w:cs="Times New Roman"/>
                <w:sz w:val="24"/>
                <w:szCs w:val="24"/>
                <w:lang w:eastAsia="lv-LV"/>
              </w:rPr>
              <w:t xml:space="preserve">Noteikumu projekts izstrādāts atbilstoši grozījumiem </w:t>
            </w:r>
            <w:r w:rsidR="006D67FB">
              <w:rPr>
                <w:rFonts w:ascii="Times New Roman" w:eastAsia="Times New Roman" w:hAnsi="Times New Roman" w:cs="Times New Roman"/>
                <w:sz w:val="24"/>
                <w:szCs w:val="24"/>
                <w:lang w:eastAsia="lv-LV"/>
              </w:rPr>
              <w:t xml:space="preserve">Dokumentu legalizācijas likumā un </w:t>
            </w:r>
            <w:r w:rsidR="00537ADC">
              <w:rPr>
                <w:rFonts w:ascii="Times New Roman" w:eastAsia="Times New Roman" w:hAnsi="Times New Roman" w:cs="Times New Roman"/>
                <w:sz w:val="24"/>
                <w:szCs w:val="24"/>
                <w:lang w:eastAsia="lv-LV"/>
              </w:rPr>
              <w:t xml:space="preserve">grozījumiem </w:t>
            </w:r>
            <w:r w:rsidRPr="00771AAA">
              <w:rPr>
                <w:rFonts w:ascii="Times New Roman" w:eastAsia="Times New Roman" w:hAnsi="Times New Roman" w:cs="Times New Roman"/>
                <w:sz w:val="24"/>
                <w:szCs w:val="24"/>
                <w:lang w:eastAsia="lv-LV"/>
              </w:rPr>
              <w:t xml:space="preserve">Notariāta likumā, kas stāsies spēkā 2019. gada 1. jūlijā, un </w:t>
            </w:r>
            <w:r w:rsidR="008A6B28">
              <w:rPr>
                <w:rFonts w:ascii="Times New Roman" w:eastAsia="Times New Roman" w:hAnsi="Times New Roman" w:cs="Times New Roman"/>
                <w:sz w:val="24"/>
                <w:szCs w:val="24"/>
                <w:lang w:eastAsia="lv-LV"/>
              </w:rPr>
              <w:t xml:space="preserve">tas </w:t>
            </w:r>
            <w:r w:rsidRPr="00771AAA">
              <w:rPr>
                <w:rFonts w:ascii="Times New Roman" w:eastAsia="Times New Roman" w:hAnsi="Times New Roman" w:cs="Times New Roman"/>
                <w:sz w:val="24"/>
                <w:szCs w:val="24"/>
                <w:lang w:eastAsia="lv-LV"/>
              </w:rPr>
              <w:t xml:space="preserve">noteic </w:t>
            </w:r>
            <w:r w:rsidR="008A6B28" w:rsidRPr="008A6B28">
              <w:rPr>
                <w:rFonts w:ascii="Times New Roman" w:eastAsia="Times New Roman" w:hAnsi="Times New Roman" w:cs="Times New Roman"/>
                <w:bCs/>
                <w:sz w:val="24"/>
                <w:szCs w:val="24"/>
                <w:lang w:eastAsia="lv-LV"/>
              </w:rPr>
              <w:t xml:space="preserve">kārtību, kādā zvērināts notārs legalizē Latvijā izsniegtu publisku dokumentu ar apliecinājumu </w:t>
            </w:r>
            <w:r w:rsidR="008A6B28" w:rsidRPr="008A6B28">
              <w:rPr>
                <w:rFonts w:ascii="Times New Roman" w:eastAsia="Times New Roman" w:hAnsi="Times New Roman" w:cs="Times New Roman"/>
                <w:bCs/>
                <w:i/>
                <w:iCs/>
                <w:sz w:val="24"/>
                <w:szCs w:val="24"/>
                <w:lang w:eastAsia="lv-LV"/>
              </w:rPr>
              <w:t>(</w:t>
            </w:r>
            <w:proofErr w:type="spellStart"/>
            <w:r w:rsidR="008A6B28" w:rsidRPr="008A6B28">
              <w:rPr>
                <w:rFonts w:ascii="Times New Roman" w:eastAsia="Times New Roman" w:hAnsi="Times New Roman" w:cs="Times New Roman"/>
                <w:bCs/>
                <w:i/>
                <w:iCs/>
                <w:sz w:val="24"/>
                <w:szCs w:val="24"/>
                <w:lang w:eastAsia="lv-LV"/>
              </w:rPr>
              <w:t>apostille</w:t>
            </w:r>
            <w:proofErr w:type="spellEnd"/>
            <w:r w:rsidR="008A6B28" w:rsidRPr="008A6B28">
              <w:rPr>
                <w:rFonts w:ascii="Times New Roman" w:eastAsia="Times New Roman" w:hAnsi="Times New Roman" w:cs="Times New Roman"/>
                <w:bCs/>
                <w:i/>
                <w:iCs/>
                <w:sz w:val="24"/>
                <w:szCs w:val="24"/>
                <w:lang w:eastAsia="lv-LV"/>
              </w:rPr>
              <w:t>)</w:t>
            </w:r>
            <w:r w:rsidR="008A6B28" w:rsidRPr="008A6B28">
              <w:rPr>
                <w:rFonts w:ascii="Times New Roman" w:eastAsia="Times New Roman" w:hAnsi="Times New Roman" w:cs="Times New Roman"/>
                <w:bCs/>
                <w:iCs/>
                <w:sz w:val="24"/>
                <w:szCs w:val="24"/>
                <w:lang w:eastAsia="lv-LV"/>
              </w:rPr>
              <w:t xml:space="preserve"> (turpmāk – apliecinājums)</w:t>
            </w:r>
            <w:r w:rsidR="008A6B28" w:rsidRPr="008A6B28">
              <w:rPr>
                <w:rFonts w:ascii="Times New Roman" w:eastAsia="Times New Roman" w:hAnsi="Times New Roman" w:cs="Times New Roman"/>
                <w:bCs/>
                <w:i/>
                <w:iCs/>
                <w:sz w:val="24"/>
                <w:szCs w:val="24"/>
                <w:lang w:eastAsia="lv-LV"/>
              </w:rPr>
              <w:t>,</w:t>
            </w:r>
            <w:r w:rsidR="008A6B28" w:rsidRPr="008A6B28">
              <w:rPr>
                <w:rFonts w:ascii="Times New Roman" w:eastAsia="Times New Roman" w:hAnsi="Times New Roman" w:cs="Times New Roman"/>
                <w:bCs/>
                <w:sz w:val="24"/>
                <w:szCs w:val="24"/>
                <w:lang w:eastAsia="lv-LV"/>
              </w:rPr>
              <w:t xml:space="preserve"> un </w:t>
            </w:r>
            <w:r w:rsidR="008A6B28" w:rsidRPr="005F68AA">
              <w:rPr>
                <w:rFonts w:ascii="Times New Roman" w:eastAsia="Times New Roman" w:hAnsi="Times New Roman" w:cs="Times New Roman"/>
                <w:sz w:val="24"/>
                <w:szCs w:val="24"/>
                <w:lang w:eastAsia="lv-LV"/>
              </w:rPr>
              <w:t>e-</w:t>
            </w:r>
            <w:proofErr w:type="spellStart"/>
            <w:r w:rsidR="008A6B28" w:rsidRPr="005F68AA">
              <w:rPr>
                <w:rFonts w:ascii="Times New Roman" w:eastAsia="Times New Roman" w:hAnsi="Times New Roman" w:cs="Times New Roman"/>
                <w:sz w:val="24"/>
                <w:szCs w:val="24"/>
                <w:lang w:eastAsia="lv-LV"/>
              </w:rPr>
              <w:t>apostille</w:t>
            </w:r>
            <w:proofErr w:type="spellEnd"/>
            <w:r w:rsidR="008A6B28" w:rsidRPr="008A6B28">
              <w:rPr>
                <w:rFonts w:ascii="Times New Roman" w:eastAsia="Times New Roman" w:hAnsi="Times New Roman" w:cs="Times New Roman"/>
                <w:bCs/>
                <w:sz w:val="24"/>
                <w:szCs w:val="24"/>
                <w:lang w:eastAsia="lv-LV"/>
              </w:rPr>
              <w:t xml:space="preserve"> reģistra (turpmāk – reģistrs) izveidošanas un uzturēšanas kārtību, tajā iekļaujamo ziņu apjomu, kā arī kārtību un apjomu, kādā ziņas iesniedz reģistrā un izsniedz no tā</w:t>
            </w:r>
            <w:r w:rsidRPr="00771AAA">
              <w:rPr>
                <w:rFonts w:ascii="Times New Roman" w:eastAsia="Times New Roman" w:hAnsi="Times New Roman" w:cs="Times New Roman"/>
                <w:sz w:val="24"/>
                <w:szCs w:val="24"/>
                <w:lang w:eastAsia="lv-LV"/>
              </w:rPr>
              <w:t xml:space="preserve">. </w:t>
            </w:r>
            <w:r w:rsidRPr="00771AAA">
              <w:rPr>
                <w:rFonts w:ascii="Times New Roman" w:eastAsia="Times New Roman" w:hAnsi="Times New Roman" w:cs="Times New Roman"/>
                <w:bCs/>
                <w:sz w:val="24"/>
                <w:szCs w:val="24"/>
                <w:lang w:eastAsia="lv-LV"/>
              </w:rPr>
              <w:t>Noteikumu projektam noteikta spēkā stāšanās 2019. gada 1. jūlijā.</w:t>
            </w:r>
          </w:p>
        </w:tc>
      </w:tr>
    </w:tbl>
    <w:p w14:paraId="1E2C2A8E"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7"/>
        <w:gridCol w:w="284"/>
        <w:gridCol w:w="5801"/>
      </w:tblGrid>
      <w:tr w:rsidR="00873A7C" w:rsidRPr="005A735D" w14:paraId="232782AF" w14:textId="77777777" w:rsidTr="00670710">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F693BCA"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7CB6CB67" w14:textId="77777777" w:rsidTr="00D871E6">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3DCD46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70E9978"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56224B7D" w14:textId="30019597" w:rsidR="004D15A9" w:rsidRPr="00F55C68" w:rsidRDefault="00592659" w:rsidP="0010040A">
            <w:pPr>
              <w:tabs>
                <w:tab w:val="left" w:pos="6096"/>
              </w:tabs>
              <w:spacing w:after="0" w:line="240" w:lineRule="auto"/>
              <w:ind w:firstLine="539"/>
              <w:jc w:val="both"/>
              <w:rPr>
                <w:rFonts w:ascii="Times New Roman" w:eastAsia="Times New Roman" w:hAnsi="Times New Roman" w:cs="Times New Roman"/>
                <w:color w:val="000000"/>
                <w:sz w:val="24"/>
                <w:szCs w:val="24"/>
                <w:lang w:eastAsia="lv-LV"/>
              </w:rPr>
            </w:pPr>
            <w:r w:rsidRPr="00592659">
              <w:rPr>
                <w:rFonts w:ascii="Times New Roman" w:hAnsi="Times New Roman" w:cs="Times New Roman"/>
                <w:sz w:val="24"/>
                <w:szCs w:val="24"/>
              </w:rPr>
              <w:t xml:space="preserve">Ministru kabineta noteikumu </w:t>
            </w:r>
            <w:r w:rsidRPr="0010040A">
              <w:rPr>
                <w:rFonts w:ascii="Times New Roman" w:hAnsi="Times New Roman" w:cs="Times New Roman"/>
                <w:sz w:val="24"/>
                <w:szCs w:val="24"/>
              </w:rPr>
              <w:t>projekts "</w:t>
            </w:r>
            <w:r w:rsidR="0010040A" w:rsidRPr="0010040A">
              <w:rPr>
                <w:rFonts w:ascii="Times New Roman" w:hAnsi="Times New Roman" w:cs="Times New Roman"/>
                <w:bCs/>
                <w:sz w:val="24"/>
                <w:szCs w:val="24"/>
              </w:rPr>
              <w:t xml:space="preserve">Noteikumi par publisku dokumentu legalizāciju ar apliecinājumu </w:t>
            </w:r>
            <w:r w:rsidR="0010040A" w:rsidRPr="0010040A">
              <w:rPr>
                <w:rFonts w:ascii="Times New Roman" w:hAnsi="Times New Roman" w:cs="Times New Roman"/>
                <w:bCs/>
                <w:i/>
                <w:iCs/>
                <w:sz w:val="24"/>
                <w:szCs w:val="24"/>
              </w:rPr>
              <w:t>(</w:t>
            </w:r>
            <w:proofErr w:type="spellStart"/>
            <w:r w:rsidR="0010040A" w:rsidRPr="0010040A">
              <w:rPr>
                <w:rFonts w:ascii="Times New Roman" w:hAnsi="Times New Roman" w:cs="Times New Roman"/>
                <w:bCs/>
                <w:i/>
                <w:iCs/>
                <w:sz w:val="24"/>
                <w:szCs w:val="24"/>
              </w:rPr>
              <w:t>apostille</w:t>
            </w:r>
            <w:proofErr w:type="spellEnd"/>
            <w:r w:rsidR="0010040A" w:rsidRPr="0010040A">
              <w:rPr>
                <w:rFonts w:ascii="Times New Roman" w:hAnsi="Times New Roman" w:cs="Times New Roman"/>
                <w:bCs/>
                <w:i/>
                <w:iCs/>
                <w:sz w:val="24"/>
                <w:szCs w:val="24"/>
              </w:rPr>
              <w:t xml:space="preserve">) </w:t>
            </w:r>
            <w:r w:rsidR="0010040A" w:rsidRPr="0010040A">
              <w:rPr>
                <w:rFonts w:ascii="Times New Roman" w:hAnsi="Times New Roman" w:cs="Times New Roman"/>
                <w:bCs/>
                <w:iCs/>
                <w:sz w:val="24"/>
                <w:szCs w:val="24"/>
              </w:rPr>
              <w:t>un e-</w:t>
            </w:r>
            <w:proofErr w:type="spellStart"/>
            <w:r w:rsidR="0010040A" w:rsidRPr="0010040A">
              <w:rPr>
                <w:rFonts w:ascii="Times New Roman" w:hAnsi="Times New Roman" w:cs="Times New Roman"/>
                <w:bCs/>
                <w:iCs/>
                <w:sz w:val="24"/>
                <w:szCs w:val="24"/>
              </w:rPr>
              <w:t>apostille</w:t>
            </w:r>
            <w:proofErr w:type="spellEnd"/>
            <w:r w:rsidR="0010040A" w:rsidRPr="0010040A">
              <w:rPr>
                <w:rFonts w:ascii="Times New Roman" w:hAnsi="Times New Roman" w:cs="Times New Roman"/>
                <w:bCs/>
                <w:i/>
                <w:iCs/>
                <w:sz w:val="24"/>
                <w:szCs w:val="24"/>
              </w:rPr>
              <w:t xml:space="preserve"> </w:t>
            </w:r>
            <w:r w:rsidR="0010040A" w:rsidRPr="0010040A">
              <w:rPr>
                <w:rFonts w:ascii="Times New Roman" w:hAnsi="Times New Roman" w:cs="Times New Roman"/>
                <w:bCs/>
                <w:iCs/>
                <w:sz w:val="24"/>
                <w:szCs w:val="24"/>
              </w:rPr>
              <w:t>reģistru</w:t>
            </w:r>
            <w:r w:rsidRPr="0010040A">
              <w:rPr>
                <w:rFonts w:ascii="Times New Roman" w:hAnsi="Times New Roman" w:cs="Times New Roman"/>
                <w:sz w:val="24"/>
                <w:szCs w:val="24"/>
              </w:rPr>
              <w:t>"</w:t>
            </w:r>
            <w:r w:rsidRPr="00592659">
              <w:rPr>
                <w:rFonts w:ascii="Times New Roman" w:hAnsi="Times New Roman" w:cs="Times New Roman"/>
                <w:sz w:val="24"/>
                <w:szCs w:val="24"/>
              </w:rPr>
              <w:t xml:space="preserve"> (turpmāk – noteikumu projekts) izstrādāts atbilstoši grozījumiem </w:t>
            </w:r>
            <w:r w:rsidR="00537ADC" w:rsidRPr="00537ADC">
              <w:rPr>
                <w:rFonts w:ascii="Times New Roman" w:hAnsi="Times New Roman" w:cs="Times New Roman"/>
                <w:sz w:val="24"/>
                <w:szCs w:val="24"/>
              </w:rPr>
              <w:t xml:space="preserve">Dokumentu legalizācijas likumā </w:t>
            </w:r>
            <w:r w:rsidR="00537ADC">
              <w:rPr>
                <w:rFonts w:ascii="Times New Roman" w:hAnsi="Times New Roman" w:cs="Times New Roman"/>
                <w:sz w:val="24"/>
                <w:szCs w:val="24"/>
              </w:rPr>
              <w:t xml:space="preserve">un grozījumiem </w:t>
            </w:r>
            <w:r w:rsidRPr="00592659">
              <w:rPr>
                <w:rFonts w:ascii="Times New Roman" w:hAnsi="Times New Roman" w:cs="Times New Roman"/>
                <w:sz w:val="24"/>
                <w:szCs w:val="24"/>
              </w:rPr>
              <w:t>Notariāta likumā, kas stāsies spēkā 2019. gada 1. jūlijā (</w:t>
            </w:r>
            <w:r w:rsidR="008E1C61" w:rsidRPr="008E1C61">
              <w:rPr>
                <w:rFonts w:ascii="Times New Roman" w:hAnsi="Times New Roman" w:cs="Times New Roman"/>
                <w:sz w:val="24"/>
                <w:szCs w:val="24"/>
              </w:rPr>
              <w:t xml:space="preserve">likums "Grozījumi </w:t>
            </w:r>
            <w:r w:rsidR="008E1C61">
              <w:rPr>
                <w:rFonts w:ascii="Times New Roman" w:hAnsi="Times New Roman" w:cs="Times New Roman"/>
                <w:sz w:val="24"/>
                <w:szCs w:val="24"/>
              </w:rPr>
              <w:t>Dokumentu legalizācijas</w:t>
            </w:r>
            <w:r w:rsidR="008E1C61" w:rsidRPr="008E1C61">
              <w:rPr>
                <w:rFonts w:ascii="Times New Roman" w:hAnsi="Times New Roman" w:cs="Times New Roman"/>
                <w:sz w:val="24"/>
                <w:szCs w:val="24"/>
              </w:rPr>
              <w:t xml:space="preserve"> likumā" </w:t>
            </w:r>
            <w:r w:rsidR="00D116BF">
              <w:rPr>
                <w:rFonts w:ascii="Times New Roman" w:hAnsi="Times New Roman" w:cs="Times New Roman"/>
                <w:sz w:val="24"/>
                <w:szCs w:val="24"/>
              </w:rPr>
              <w:t>un</w:t>
            </w:r>
            <w:r w:rsidR="008E1C61" w:rsidRPr="008E1C61">
              <w:rPr>
                <w:rFonts w:ascii="Times New Roman" w:hAnsi="Times New Roman" w:cs="Times New Roman"/>
                <w:sz w:val="24"/>
                <w:szCs w:val="24"/>
              </w:rPr>
              <w:t xml:space="preserve"> </w:t>
            </w:r>
            <w:r w:rsidRPr="00592659">
              <w:rPr>
                <w:rFonts w:ascii="Times New Roman" w:hAnsi="Times New Roman" w:cs="Times New Roman"/>
                <w:sz w:val="24"/>
                <w:szCs w:val="24"/>
              </w:rPr>
              <w:t xml:space="preserve">likums "Grozījumi Notariāta likumā" Saeimā pieņemts 2018. gada 1. novembrī, izsludināts 2018. gada </w:t>
            </w:r>
            <w:r w:rsidR="007A7134">
              <w:rPr>
                <w:rFonts w:ascii="Times New Roman" w:hAnsi="Times New Roman" w:cs="Times New Roman"/>
                <w:sz w:val="24"/>
                <w:szCs w:val="24"/>
              </w:rPr>
              <w:t>14</w:t>
            </w:r>
            <w:r w:rsidRPr="00592659">
              <w:rPr>
                <w:rFonts w:ascii="Times New Roman" w:hAnsi="Times New Roman" w:cs="Times New Roman"/>
                <w:sz w:val="24"/>
                <w:szCs w:val="24"/>
              </w:rPr>
              <w:t>. novembrī).</w:t>
            </w:r>
          </w:p>
        </w:tc>
      </w:tr>
      <w:tr w:rsidR="00873A7C" w:rsidRPr="005A735D" w14:paraId="48F0B392"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BA63C3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07B4928E" w14:textId="77777777" w:rsidR="0096001B" w:rsidRDefault="004D15A9" w:rsidP="003B4598">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CFD7FB1" w14:textId="77777777" w:rsidR="00C66567" w:rsidRPr="00C66567" w:rsidRDefault="00C66567" w:rsidP="00C66567">
            <w:pPr>
              <w:rPr>
                <w:rFonts w:ascii="Times New Roman" w:eastAsia="Times New Roman" w:hAnsi="Times New Roman" w:cs="Times New Roman"/>
                <w:sz w:val="24"/>
                <w:szCs w:val="24"/>
                <w:lang w:eastAsia="lv-LV"/>
              </w:rPr>
            </w:pPr>
          </w:p>
          <w:p w14:paraId="299A22B4" w14:textId="77777777" w:rsidR="00C66567" w:rsidRPr="00C66567" w:rsidRDefault="00C66567" w:rsidP="00C66567">
            <w:pPr>
              <w:rPr>
                <w:rFonts w:ascii="Times New Roman" w:eastAsia="Times New Roman" w:hAnsi="Times New Roman" w:cs="Times New Roman"/>
                <w:sz w:val="24"/>
                <w:szCs w:val="24"/>
                <w:lang w:eastAsia="lv-LV"/>
              </w:rPr>
            </w:pPr>
          </w:p>
          <w:p w14:paraId="317D2A75" w14:textId="77777777" w:rsidR="00C66567" w:rsidRPr="00C66567" w:rsidRDefault="00C66567" w:rsidP="00C66567">
            <w:pPr>
              <w:rPr>
                <w:rFonts w:ascii="Times New Roman" w:eastAsia="Times New Roman" w:hAnsi="Times New Roman" w:cs="Times New Roman"/>
                <w:sz w:val="24"/>
                <w:szCs w:val="24"/>
                <w:lang w:eastAsia="lv-LV"/>
              </w:rPr>
            </w:pPr>
          </w:p>
          <w:p w14:paraId="0E1D767E" w14:textId="77777777" w:rsidR="00C66567" w:rsidRPr="00C66567" w:rsidRDefault="00C66567" w:rsidP="00C66567">
            <w:pPr>
              <w:rPr>
                <w:rFonts w:ascii="Times New Roman" w:eastAsia="Times New Roman" w:hAnsi="Times New Roman" w:cs="Times New Roman"/>
                <w:sz w:val="24"/>
                <w:szCs w:val="24"/>
                <w:lang w:eastAsia="lv-LV"/>
              </w:rPr>
            </w:pPr>
          </w:p>
          <w:p w14:paraId="067F9DD2" w14:textId="77777777" w:rsidR="00C66567" w:rsidRPr="00C66567" w:rsidRDefault="00C66567" w:rsidP="00C66567">
            <w:pPr>
              <w:rPr>
                <w:rFonts w:ascii="Times New Roman" w:eastAsia="Times New Roman" w:hAnsi="Times New Roman" w:cs="Times New Roman"/>
                <w:sz w:val="24"/>
                <w:szCs w:val="24"/>
                <w:lang w:eastAsia="lv-LV"/>
              </w:rPr>
            </w:pPr>
          </w:p>
          <w:p w14:paraId="7C68583C" w14:textId="77777777" w:rsidR="00C66567" w:rsidRPr="00C66567" w:rsidRDefault="00C66567" w:rsidP="00C66567">
            <w:pPr>
              <w:rPr>
                <w:rFonts w:ascii="Times New Roman" w:eastAsia="Times New Roman" w:hAnsi="Times New Roman" w:cs="Times New Roman"/>
                <w:sz w:val="24"/>
                <w:szCs w:val="24"/>
                <w:lang w:eastAsia="lv-LV"/>
              </w:rPr>
            </w:pPr>
          </w:p>
          <w:p w14:paraId="13613E3C" w14:textId="77777777" w:rsidR="00C66567" w:rsidRPr="00C66567" w:rsidRDefault="00C66567" w:rsidP="00C66567">
            <w:pPr>
              <w:rPr>
                <w:rFonts w:ascii="Times New Roman" w:eastAsia="Times New Roman" w:hAnsi="Times New Roman" w:cs="Times New Roman"/>
                <w:sz w:val="24"/>
                <w:szCs w:val="24"/>
                <w:lang w:eastAsia="lv-LV"/>
              </w:rPr>
            </w:pPr>
          </w:p>
          <w:p w14:paraId="6F865CC7" w14:textId="77777777" w:rsidR="00C66567" w:rsidRPr="00C66567" w:rsidRDefault="00C66567" w:rsidP="00C66567">
            <w:pPr>
              <w:rPr>
                <w:rFonts w:ascii="Times New Roman" w:eastAsia="Times New Roman" w:hAnsi="Times New Roman" w:cs="Times New Roman"/>
                <w:sz w:val="24"/>
                <w:szCs w:val="24"/>
                <w:lang w:eastAsia="lv-LV"/>
              </w:rPr>
            </w:pPr>
          </w:p>
          <w:p w14:paraId="3AD444DA" w14:textId="77777777" w:rsidR="00C66567" w:rsidRPr="00C66567" w:rsidRDefault="00C66567" w:rsidP="00C66567">
            <w:pPr>
              <w:rPr>
                <w:rFonts w:ascii="Times New Roman" w:eastAsia="Times New Roman" w:hAnsi="Times New Roman" w:cs="Times New Roman"/>
                <w:sz w:val="24"/>
                <w:szCs w:val="24"/>
                <w:lang w:eastAsia="lv-LV"/>
              </w:rPr>
            </w:pPr>
          </w:p>
          <w:p w14:paraId="6038742C" w14:textId="77777777" w:rsidR="00C66567" w:rsidRPr="00C66567" w:rsidRDefault="00C66567" w:rsidP="00C66567">
            <w:pPr>
              <w:rPr>
                <w:rFonts w:ascii="Times New Roman" w:eastAsia="Times New Roman" w:hAnsi="Times New Roman" w:cs="Times New Roman"/>
                <w:sz w:val="24"/>
                <w:szCs w:val="24"/>
                <w:lang w:eastAsia="lv-LV"/>
              </w:rPr>
            </w:pPr>
          </w:p>
          <w:p w14:paraId="1B35C31A" w14:textId="77777777" w:rsidR="00C66567" w:rsidRPr="00C66567" w:rsidRDefault="00C66567" w:rsidP="00C66567">
            <w:pPr>
              <w:rPr>
                <w:rFonts w:ascii="Times New Roman" w:eastAsia="Times New Roman" w:hAnsi="Times New Roman" w:cs="Times New Roman"/>
                <w:sz w:val="24"/>
                <w:szCs w:val="24"/>
                <w:lang w:eastAsia="lv-LV"/>
              </w:rPr>
            </w:pPr>
          </w:p>
          <w:p w14:paraId="72F17706" w14:textId="77777777" w:rsidR="00C66567" w:rsidRDefault="00C66567" w:rsidP="002A6F81">
            <w:pPr>
              <w:ind w:firstLine="720"/>
              <w:rPr>
                <w:rFonts w:ascii="Times New Roman" w:eastAsia="Times New Roman" w:hAnsi="Times New Roman" w:cs="Times New Roman"/>
                <w:sz w:val="24"/>
                <w:szCs w:val="24"/>
                <w:lang w:eastAsia="lv-LV"/>
              </w:rPr>
            </w:pPr>
          </w:p>
          <w:p w14:paraId="546208DE" w14:textId="788A7683" w:rsidR="00C66567" w:rsidRPr="00C66567" w:rsidRDefault="00C66567" w:rsidP="002A6F81">
            <w:pPr>
              <w:ind w:firstLine="720"/>
              <w:rPr>
                <w:rFonts w:ascii="Times New Roman" w:eastAsia="Times New Roman" w:hAnsi="Times New Roman" w:cs="Times New Roman"/>
                <w:sz w:val="24"/>
                <w:szCs w:val="24"/>
                <w:lang w:eastAsia="lv-LV"/>
              </w:rPr>
            </w:pPr>
          </w:p>
        </w:tc>
        <w:tc>
          <w:tcPr>
            <w:tcW w:w="3360" w:type="pct"/>
            <w:gridSpan w:val="2"/>
            <w:tcBorders>
              <w:top w:val="outset" w:sz="6" w:space="0" w:color="414142"/>
              <w:left w:val="outset" w:sz="6" w:space="0" w:color="414142"/>
              <w:bottom w:val="outset" w:sz="6" w:space="0" w:color="414142"/>
              <w:right w:val="outset" w:sz="6" w:space="0" w:color="414142"/>
            </w:tcBorders>
          </w:tcPr>
          <w:p w14:paraId="139BB120" w14:textId="1773A93F" w:rsidR="002D5B0A" w:rsidRPr="00221CB6" w:rsidRDefault="002D5B0A" w:rsidP="00221CB6">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eastAsia="Times New Roman" w:hAnsi="Times New Roman" w:cs="Times New Roman"/>
                <w:bCs/>
                <w:sz w:val="24"/>
                <w:szCs w:val="24"/>
                <w:lang w:eastAsia="lv-LV"/>
              </w:rPr>
              <w:lastRenderedPageBreak/>
              <w:t xml:space="preserve">Dokumentu legalizācijas likuma 6. pants noteic, ka Latvijā izsniegta publiska dokumenta legalizācijai persona aizpilda iesnieguma veidlapu un iesniedz legalizējamo dokumentu. Ministru kabinets apstiprina iesnieguma veidlapas paraugu un nosaka kārtību, kādā tiek veikta legalizācija vai pieņemts lēmums atteikt legalizāciju. Attiecīgi Ministru kabineta </w:t>
            </w:r>
            <w:r w:rsidR="00C300DE" w:rsidRPr="00221CB6">
              <w:rPr>
                <w:rFonts w:ascii="Times New Roman" w:eastAsia="Times New Roman" w:hAnsi="Times New Roman" w:cs="Times New Roman"/>
                <w:bCs/>
                <w:sz w:val="24"/>
                <w:szCs w:val="24"/>
                <w:lang w:eastAsia="lv-LV"/>
              </w:rPr>
              <w:t>2012. gada 20.</w:t>
            </w:r>
            <w:r w:rsidR="008F1B11" w:rsidRPr="00221CB6">
              <w:rPr>
                <w:rFonts w:ascii="Times New Roman" w:eastAsia="Times New Roman" w:hAnsi="Times New Roman" w:cs="Times New Roman"/>
                <w:bCs/>
                <w:sz w:val="24"/>
                <w:szCs w:val="24"/>
                <w:lang w:eastAsia="lv-LV"/>
              </w:rPr>
              <w:t> </w:t>
            </w:r>
            <w:r w:rsidR="00C300DE" w:rsidRPr="00221CB6">
              <w:rPr>
                <w:rFonts w:ascii="Times New Roman" w:eastAsia="Times New Roman" w:hAnsi="Times New Roman" w:cs="Times New Roman"/>
                <w:bCs/>
                <w:sz w:val="24"/>
                <w:szCs w:val="24"/>
                <w:lang w:eastAsia="lv-LV"/>
              </w:rPr>
              <w:t xml:space="preserve">marta noteikumi Nr. 186 "Publisku dokumentu legalizācijas noteikumi" noteic </w:t>
            </w:r>
            <w:r w:rsidR="00AB40DC" w:rsidRPr="00221CB6">
              <w:rPr>
                <w:rFonts w:ascii="Times New Roman" w:eastAsia="Times New Roman" w:hAnsi="Times New Roman" w:cs="Times New Roman"/>
                <w:bCs/>
                <w:sz w:val="24"/>
                <w:szCs w:val="24"/>
                <w:lang w:eastAsia="lv-LV"/>
              </w:rPr>
              <w:t>kārtību, kādā publisku dokumentu iesniedz legalizācijai, iesnieguma veidlapas paraugu, kā arī kārtību, kādā dokumentu legalizē vai pieņem lēmumu par legalizācijas atteikumu.</w:t>
            </w:r>
            <w:r w:rsidR="008B22BD" w:rsidRPr="00221CB6">
              <w:rPr>
                <w:rFonts w:ascii="Times New Roman" w:eastAsia="Times New Roman" w:hAnsi="Times New Roman" w:cs="Times New Roman"/>
                <w:bCs/>
                <w:sz w:val="24"/>
                <w:szCs w:val="24"/>
                <w:lang w:eastAsia="lv-LV"/>
              </w:rPr>
              <w:t xml:space="preserve"> </w:t>
            </w:r>
          </w:p>
          <w:p w14:paraId="6B64DD3C" w14:textId="37C536D8" w:rsidR="00B62520" w:rsidRPr="00221CB6" w:rsidRDefault="002D5B0A" w:rsidP="00221CB6">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eastAsia="Times New Roman" w:hAnsi="Times New Roman" w:cs="Times New Roman"/>
                <w:bCs/>
                <w:sz w:val="24"/>
                <w:szCs w:val="24"/>
                <w:lang w:eastAsia="lv-LV"/>
              </w:rPr>
              <w:t xml:space="preserve">Saskaņā ar </w:t>
            </w:r>
            <w:r w:rsidR="002A1F53" w:rsidRPr="00221CB6">
              <w:rPr>
                <w:rFonts w:ascii="Times New Roman" w:eastAsia="Times New Roman" w:hAnsi="Times New Roman" w:cs="Times New Roman"/>
                <w:bCs/>
                <w:sz w:val="24"/>
                <w:szCs w:val="24"/>
                <w:lang w:eastAsia="lv-LV"/>
              </w:rPr>
              <w:t>Dokumentu legalizācijas likum</w:t>
            </w:r>
            <w:r w:rsidRPr="00221CB6">
              <w:rPr>
                <w:rFonts w:ascii="Times New Roman" w:eastAsia="Times New Roman" w:hAnsi="Times New Roman" w:cs="Times New Roman"/>
                <w:bCs/>
                <w:sz w:val="24"/>
                <w:szCs w:val="24"/>
                <w:lang w:eastAsia="lv-LV"/>
              </w:rPr>
              <w:t>a</w:t>
            </w:r>
            <w:r w:rsidR="002A1F53" w:rsidRPr="00221CB6">
              <w:rPr>
                <w:rFonts w:ascii="Times New Roman" w:eastAsia="Times New Roman" w:hAnsi="Times New Roman" w:cs="Times New Roman"/>
                <w:bCs/>
                <w:sz w:val="24"/>
                <w:szCs w:val="24"/>
                <w:lang w:eastAsia="lv-LV"/>
              </w:rPr>
              <w:t xml:space="preserve"> </w:t>
            </w:r>
            <w:r w:rsidRPr="00221CB6">
              <w:rPr>
                <w:rFonts w:ascii="Times New Roman" w:eastAsia="Times New Roman" w:hAnsi="Times New Roman" w:cs="Times New Roman"/>
                <w:bCs/>
                <w:sz w:val="24"/>
                <w:szCs w:val="24"/>
                <w:lang w:eastAsia="lv-LV"/>
              </w:rPr>
              <w:t>4. pant</w:t>
            </w:r>
            <w:r w:rsidR="0002290B" w:rsidRPr="00221CB6">
              <w:rPr>
                <w:rFonts w:ascii="Times New Roman" w:eastAsia="Times New Roman" w:hAnsi="Times New Roman" w:cs="Times New Roman"/>
                <w:bCs/>
                <w:sz w:val="24"/>
                <w:szCs w:val="24"/>
                <w:lang w:eastAsia="lv-LV"/>
              </w:rPr>
              <w:t>u</w:t>
            </w:r>
            <w:r w:rsidRPr="00221CB6">
              <w:rPr>
                <w:rFonts w:ascii="Times New Roman" w:eastAsia="Times New Roman" w:hAnsi="Times New Roman" w:cs="Times New Roman"/>
                <w:bCs/>
                <w:sz w:val="24"/>
                <w:szCs w:val="24"/>
                <w:lang w:eastAsia="lv-LV"/>
              </w:rPr>
              <w:t xml:space="preserve"> (redakcijā, kas </w:t>
            </w:r>
            <w:r w:rsidR="002A1F53" w:rsidRPr="00221CB6">
              <w:rPr>
                <w:rFonts w:ascii="Times New Roman" w:eastAsia="Times New Roman" w:hAnsi="Times New Roman" w:cs="Times New Roman"/>
                <w:bCs/>
                <w:sz w:val="24"/>
                <w:szCs w:val="24"/>
                <w:lang w:eastAsia="lv-LV"/>
              </w:rPr>
              <w:t>stāsies spēkā 2019. gada 1. jūlijā</w:t>
            </w:r>
            <w:r w:rsidRPr="00221CB6">
              <w:rPr>
                <w:rFonts w:ascii="Times New Roman" w:eastAsia="Times New Roman" w:hAnsi="Times New Roman" w:cs="Times New Roman"/>
                <w:bCs/>
                <w:sz w:val="24"/>
                <w:szCs w:val="24"/>
                <w:lang w:eastAsia="lv-LV"/>
              </w:rPr>
              <w:t>)</w:t>
            </w:r>
            <w:r w:rsidR="00AB7EAB" w:rsidRPr="00221CB6">
              <w:rPr>
                <w:rFonts w:ascii="Times New Roman" w:eastAsia="Times New Roman" w:hAnsi="Times New Roman" w:cs="Times New Roman"/>
                <w:bCs/>
                <w:sz w:val="24"/>
                <w:szCs w:val="24"/>
                <w:lang w:eastAsia="lv-LV"/>
              </w:rPr>
              <w:t xml:space="preserve"> </w:t>
            </w:r>
            <w:r w:rsidR="00DA3C77" w:rsidRPr="00221CB6">
              <w:rPr>
                <w:rFonts w:ascii="Times New Roman" w:eastAsia="Times New Roman" w:hAnsi="Times New Roman" w:cs="Times New Roman"/>
                <w:bCs/>
                <w:sz w:val="24"/>
                <w:szCs w:val="24"/>
                <w:lang w:eastAsia="lv-LV"/>
              </w:rPr>
              <w:t>Latvijā izsniegtu publisku dokumentu, ko paredzēts izmantot ārvalstī, kura ir 1961.</w:t>
            </w:r>
            <w:r w:rsidR="009461C8">
              <w:rPr>
                <w:rFonts w:ascii="Times New Roman" w:eastAsia="Times New Roman" w:hAnsi="Times New Roman" w:cs="Times New Roman"/>
                <w:bCs/>
                <w:sz w:val="24"/>
                <w:szCs w:val="24"/>
                <w:lang w:eastAsia="lv-LV"/>
              </w:rPr>
              <w:t> </w:t>
            </w:r>
            <w:r w:rsidR="00DA3C77" w:rsidRPr="00221CB6">
              <w:rPr>
                <w:rFonts w:ascii="Times New Roman" w:eastAsia="Times New Roman" w:hAnsi="Times New Roman" w:cs="Times New Roman"/>
                <w:bCs/>
                <w:sz w:val="24"/>
                <w:szCs w:val="24"/>
                <w:lang w:eastAsia="lv-LV"/>
              </w:rPr>
              <w:t>gada 5.</w:t>
            </w:r>
            <w:r w:rsidR="009461C8">
              <w:rPr>
                <w:rFonts w:ascii="Times New Roman" w:eastAsia="Times New Roman" w:hAnsi="Times New Roman" w:cs="Times New Roman"/>
                <w:bCs/>
                <w:sz w:val="24"/>
                <w:szCs w:val="24"/>
                <w:lang w:eastAsia="lv-LV"/>
              </w:rPr>
              <w:t> </w:t>
            </w:r>
            <w:r w:rsidR="00DA3C77" w:rsidRPr="00221CB6">
              <w:rPr>
                <w:rFonts w:ascii="Times New Roman" w:eastAsia="Times New Roman" w:hAnsi="Times New Roman" w:cs="Times New Roman"/>
                <w:bCs/>
                <w:sz w:val="24"/>
                <w:szCs w:val="24"/>
                <w:lang w:eastAsia="lv-LV"/>
              </w:rPr>
              <w:t>oktobra Hāgas konvencijas par ārvalstu publisko dokumentu legalizācijas prasības atcelšanu dalībvalsts, legalizē zvērināti notāri elektroniski. Minēto dokumentu pieņem elektroniskā vai papīra formā.</w:t>
            </w:r>
            <w:r w:rsidR="00B62520" w:rsidRPr="00221CB6">
              <w:rPr>
                <w:rFonts w:ascii="Times New Roman" w:eastAsia="Times New Roman" w:hAnsi="Times New Roman" w:cs="Times New Roman"/>
                <w:bCs/>
                <w:sz w:val="24"/>
                <w:szCs w:val="24"/>
                <w:lang w:eastAsia="lv-LV"/>
              </w:rPr>
              <w:t xml:space="preserve"> </w:t>
            </w:r>
          </w:p>
          <w:p w14:paraId="72109215" w14:textId="2C8D7625" w:rsidR="00DA3C77" w:rsidRPr="00221CB6" w:rsidRDefault="00B62520" w:rsidP="00221CB6">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eastAsia="Times New Roman" w:hAnsi="Times New Roman" w:cs="Times New Roman"/>
                <w:bCs/>
                <w:sz w:val="24"/>
                <w:szCs w:val="24"/>
                <w:lang w:eastAsia="lv-LV"/>
              </w:rPr>
              <w:t>Ārvalstī izsniegtu publisku dokumentu, ko paredzēts izmantot Latvijā, un Latvijā izsniegtu publisku dokumentu, ko paredzēts izmantot ārvalstī, kura nav 1961.</w:t>
            </w:r>
            <w:r w:rsidR="009461C8">
              <w:rPr>
                <w:rFonts w:ascii="Times New Roman" w:eastAsia="Times New Roman" w:hAnsi="Times New Roman" w:cs="Times New Roman"/>
                <w:bCs/>
                <w:sz w:val="24"/>
                <w:szCs w:val="24"/>
                <w:lang w:eastAsia="lv-LV"/>
              </w:rPr>
              <w:t> </w:t>
            </w:r>
            <w:r w:rsidRPr="00221CB6">
              <w:rPr>
                <w:rFonts w:ascii="Times New Roman" w:eastAsia="Times New Roman" w:hAnsi="Times New Roman" w:cs="Times New Roman"/>
                <w:bCs/>
                <w:sz w:val="24"/>
                <w:szCs w:val="24"/>
                <w:lang w:eastAsia="lv-LV"/>
              </w:rPr>
              <w:t>gada 5.</w:t>
            </w:r>
            <w:r w:rsidR="009461C8">
              <w:rPr>
                <w:rFonts w:ascii="Times New Roman" w:eastAsia="Times New Roman" w:hAnsi="Times New Roman" w:cs="Times New Roman"/>
                <w:bCs/>
                <w:sz w:val="24"/>
                <w:szCs w:val="24"/>
                <w:lang w:eastAsia="lv-LV"/>
              </w:rPr>
              <w:t> </w:t>
            </w:r>
            <w:r w:rsidRPr="00221CB6">
              <w:rPr>
                <w:rFonts w:ascii="Times New Roman" w:eastAsia="Times New Roman" w:hAnsi="Times New Roman" w:cs="Times New Roman"/>
                <w:bCs/>
                <w:sz w:val="24"/>
                <w:szCs w:val="24"/>
                <w:lang w:eastAsia="lv-LV"/>
              </w:rPr>
              <w:t xml:space="preserve">oktobra Hāgas konvencijas par ārvalstu publisko dokumentu legalizācijas prasības atcelšanu dalībvalsts, legalizē tam </w:t>
            </w:r>
            <w:r w:rsidRPr="00221CB6">
              <w:rPr>
                <w:rFonts w:ascii="Times New Roman" w:eastAsia="Times New Roman" w:hAnsi="Times New Roman" w:cs="Times New Roman"/>
                <w:bCs/>
                <w:sz w:val="24"/>
                <w:szCs w:val="24"/>
                <w:lang w:eastAsia="lv-LV"/>
              </w:rPr>
              <w:lastRenderedPageBreak/>
              <w:t>pilnvarotas diplomātiskā un konsulārā dienesta amatpersonas. Minēto dokumentu pieņem tikai papīra formā.</w:t>
            </w:r>
          </w:p>
          <w:p w14:paraId="7AD5435B" w14:textId="604C2400" w:rsidR="008645B1" w:rsidRPr="00221CB6" w:rsidRDefault="008F1B11" w:rsidP="00221CB6">
            <w:pPr>
              <w:spacing w:after="0" w:line="240" w:lineRule="auto"/>
              <w:ind w:firstLine="539"/>
              <w:jc w:val="both"/>
              <w:rPr>
                <w:rFonts w:ascii="Times New Roman" w:hAnsi="Times New Roman" w:cs="Times New Roman"/>
                <w:sz w:val="24"/>
                <w:szCs w:val="24"/>
              </w:rPr>
            </w:pPr>
            <w:r w:rsidRPr="00221CB6">
              <w:rPr>
                <w:rFonts w:ascii="Times New Roman" w:eastAsia="Times New Roman" w:hAnsi="Times New Roman" w:cs="Times New Roman"/>
                <w:bCs/>
                <w:sz w:val="24"/>
                <w:szCs w:val="24"/>
                <w:lang w:eastAsia="lv-LV"/>
              </w:rPr>
              <w:t xml:space="preserve">Vienlaikus </w:t>
            </w:r>
            <w:r w:rsidR="00EC349A" w:rsidRPr="00221CB6">
              <w:rPr>
                <w:rFonts w:ascii="Times New Roman" w:eastAsia="Times New Roman" w:hAnsi="Times New Roman" w:cs="Times New Roman"/>
                <w:bCs/>
                <w:sz w:val="24"/>
                <w:szCs w:val="24"/>
                <w:lang w:eastAsia="lv-LV"/>
              </w:rPr>
              <w:t xml:space="preserve">Notariāta likuma </w:t>
            </w:r>
            <w:r w:rsidR="00B5658F" w:rsidRPr="00221CB6">
              <w:rPr>
                <w:rFonts w:ascii="Times New Roman" w:eastAsia="Times New Roman" w:hAnsi="Times New Roman" w:cs="Times New Roman"/>
                <w:bCs/>
                <w:sz w:val="24"/>
                <w:szCs w:val="24"/>
                <w:lang w:eastAsia="lv-LV"/>
              </w:rPr>
              <w:t xml:space="preserve">342. panta otrā daļa (redakcijā, kas stāsies spēkā 2019. gada 1. jūlijā) noteic, ka </w:t>
            </w:r>
            <w:r w:rsidR="00B5658F" w:rsidRPr="00221CB6">
              <w:rPr>
                <w:rFonts w:ascii="Times New Roman" w:hAnsi="Times New Roman" w:cs="Times New Roman"/>
                <w:sz w:val="24"/>
                <w:szCs w:val="24"/>
              </w:rPr>
              <w:t>Ministru kabinets nosaka šā panta pirmajā daļā minētā reģistra izveidošanas un uzturēšanas kārtību, tajā iekļaujamo ziņu apjomu, kā arī kārtību un apjomu, kādā ziņas iesniedz reģistrā un izsniedz no tā.</w:t>
            </w:r>
          </w:p>
          <w:p w14:paraId="465F472F" w14:textId="2B3DEC41" w:rsidR="00B5658F" w:rsidRPr="00221CB6" w:rsidRDefault="00B5658F" w:rsidP="00221CB6">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hAnsi="Times New Roman" w:cs="Times New Roman"/>
                <w:sz w:val="24"/>
                <w:szCs w:val="24"/>
              </w:rPr>
              <w:t xml:space="preserve">Ievērojot minēto, izstrādāts noteikumu projekts, kas paredz </w:t>
            </w:r>
            <w:r w:rsidR="007550F5" w:rsidRPr="00221CB6">
              <w:rPr>
                <w:rFonts w:ascii="Times New Roman" w:hAnsi="Times New Roman" w:cs="Times New Roman"/>
                <w:bCs/>
                <w:sz w:val="24"/>
                <w:szCs w:val="24"/>
              </w:rPr>
              <w:t xml:space="preserve">kārtību, kādā zvērināts notārs </w:t>
            </w:r>
            <w:r w:rsidR="00CB4466">
              <w:rPr>
                <w:rFonts w:ascii="Times New Roman" w:hAnsi="Times New Roman" w:cs="Times New Roman"/>
                <w:bCs/>
                <w:sz w:val="24"/>
                <w:szCs w:val="24"/>
              </w:rPr>
              <w:t>taisa</w:t>
            </w:r>
            <w:r w:rsidR="007550F5" w:rsidRPr="00221CB6">
              <w:rPr>
                <w:rFonts w:ascii="Times New Roman" w:hAnsi="Times New Roman" w:cs="Times New Roman"/>
                <w:bCs/>
                <w:sz w:val="24"/>
                <w:szCs w:val="24"/>
              </w:rPr>
              <w:t xml:space="preserve"> apliecinājumu</w:t>
            </w:r>
            <w:r w:rsidR="007550F5" w:rsidRPr="00221CB6">
              <w:rPr>
                <w:rFonts w:ascii="Times New Roman" w:hAnsi="Times New Roman" w:cs="Times New Roman"/>
                <w:bCs/>
                <w:i/>
                <w:iCs/>
                <w:sz w:val="24"/>
                <w:szCs w:val="24"/>
              </w:rPr>
              <w:t>,</w:t>
            </w:r>
            <w:r w:rsidR="007550F5" w:rsidRPr="00221CB6">
              <w:rPr>
                <w:rFonts w:ascii="Times New Roman" w:hAnsi="Times New Roman" w:cs="Times New Roman"/>
                <w:bCs/>
                <w:sz w:val="24"/>
                <w:szCs w:val="24"/>
              </w:rPr>
              <w:t xml:space="preserve"> un reģistra izveidošanas un uzturēšanas kārtību, tajā iekļaujamo ziņu apjomu, kā arī kārtību un apjomu, kādā ziņas iesniedz reģistrā un izsniedz no tā.</w:t>
            </w:r>
          </w:p>
          <w:p w14:paraId="61142A88" w14:textId="3BFDFB94" w:rsidR="00EA4B1D" w:rsidRPr="00221CB6" w:rsidRDefault="00E91954" w:rsidP="00221CB6">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eastAsia="Times New Roman" w:hAnsi="Times New Roman" w:cs="Times New Roman"/>
                <w:bCs/>
                <w:sz w:val="24"/>
                <w:szCs w:val="24"/>
                <w:lang w:eastAsia="lv-LV"/>
              </w:rPr>
              <w:t>Turklāt</w:t>
            </w:r>
            <w:r w:rsidR="00EA4B1D" w:rsidRPr="00221CB6">
              <w:rPr>
                <w:rFonts w:ascii="Times New Roman" w:eastAsia="Times New Roman" w:hAnsi="Times New Roman" w:cs="Times New Roman"/>
                <w:bCs/>
                <w:sz w:val="24"/>
                <w:szCs w:val="24"/>
                <w:lang w:eastAsia="lv-LV"/>
              </w:rPr>
              <w:t xml:space="preserve"> Ārlietu ministrija</w:t>
            </w:r>
            <w:r w:rsidR="007550F5" w:rsidRPr="00221CB6">
              <w:rPr>
                <w:rFonts w:ascii="Times New Roman" w:eastAsia="Times New Roman" w:hAnsi="Times New Roman" w:cs="Times New Roman"/>
                <w:bCs/>
                <w:sz w:val="24"/>
                <w:szCs w:val="24"/>
                <w:lang w:eastAsia="lv-LV"/>
              </w:rPr>
              <w:t>i paredzēts izstrādāt</w:t>
            </w:r>
            <w:r w:rsidR="00EA4B1D" w:rsidRPr="00221CB6">
              <w:rPr>
                <w:rFonts w:ascii="Times New Roman" w:eastAsia="Times New Roman" w:hAnsi="Times New Roman" w:cs="Times New Roman"/>
                <w:bCs/>
                <w:sz w:val="24"/>
                <w:szCs w:val="24"/>
                <w:lang w:eastAsia="lv-LV"/>
              </w:rPr>
              <w:t xml:space="preserve"> </w:t>
            </w:r>
            <w:r w:rsidR="007550F5" w:rsidRPr="00221CB6">
              <w:rPr>
                <w:rFonts w:ascii="Times New Roman" w:eastAsia="Times New Roman" w:hAnsi="Times New Roman" w:cs="Times New Roman"/>
                <w:bCs/>
                <w:sz w:val="24"/>
                <w:szCs w:val="24"/>
                <w:lang w:eastAsia="lv-LV"/>
              </w:rPr>
              <w:t>grozījumus</w:t>
            </w:r>
            <w:r w:rsidR="00EA4B1D" w:rsidRPr="00221CB6">
              <w:rPr>
                <w:rFonts w:ascii="Times New Roman" w:eastAsia="Times New Roman" w:hAnsi="Times New Roman" w:cs="Times New Roman"/>
                <w:bCs/>
                <w:sz w:val="24"/>
                <w:szCs w:val="24"/>
                <w:lang w:eastAsia="lv-LV"/>
              </w:rPr>
              <w:t xml:space="preserve"> </w:t>
            </w:r>
            <w:r w:rsidR="007550F5" w:rsidRPr="00221CB6">
              <w:rPr>
                <w:rFonts w:ascii="Times New Roman" w:eastAsia="Times New Roman" w:hAnsi="Times New Roman" w:cs="Times New Roman"/>
                <w:bCs/>
                <w:sz w:val="24"/>
                <w:szCs w:val="24"/>
                <w:lang w:eastAsia="lv-LV"/>
              </w:rPr>
              <w:t>Ministru kabineta 2012. gada 20.</w:t>
            </w:r>
            <w:r w:rsidR="00983864" w:rsidRPr="00221CB6">
              <w:rPr>
                <w:rFonts w:ascii="Times New Roman" w:eastAsia="Times New Roman" w:hAnsi="Times New Roman" w:cs="Times New Roman"/>
                <w:bCs/>
                <w:sz w:val="24"/>
                <w:szCs w:val="24"/>
                <w:lang w:eastAsia="lv-LV"/>
              </w:rPr>
              <w:t> </w:t>
            </w:r>
            <w:r w:rsidR="007550F5" w:rsidRPr="00221CB6">
              <w:rPr>
                <w:rFonts w:ascii="Times New Roman" w:eastAsia="Times New Roman" w:hAnsi="Times New Roman" w:cs="Times New Roman"/>
                <w:bCs/>
                <w:sz w:val="24"/>
                <w:szCs w:val="24"/>
                <w:lang w:eastAsia="lv-LV"/>
              </w:rPr>
              <w:t>marta noteikum</w:t>
            </w:r>
            <w:r w:rsidR="00983864" w:rsidRPr="00221CB6">
              <w:rPr>
                <w:rFonts w:ascii="Times New Roman" w:eastAsia="Times New Roman" w:hAnsi="Times New Roman" w:cs="Times New Roman"/>
                <w:bCs/>
                <w:sz w:val="24"/>
                <w:szCs w:val="24"/>
                <w:lang w:eastAsia="lv-LV"/>
              </w:rPr>
              <w:t>os</w:t>
            </w:r>
            <w:r w:rsidR="007550F5" w:rsidRPr="00221CB6">
              <w:rPr>
                <w:rFonts w:ascii="Times New Roman" w:eastAsia="Times New Roman" w:hAnsi="Times New Roman" w:cs="Times New Roman"/>
                <w:bCs/>
                <w:sz w:val="24"/>
                <w:szCs w:val="24"/>
                <w:lang w:eastAsia="lv-LV"/>
              </w:rPr>
              <w:t xml:space="preserve"> Nr. 186 "Publisku dokumentu legalizācijas noteikumi"</w:t>
            </w:r>
            <w:r w:rsidR="00343828" w:rsidRPr="00221CB6">
              <w:rPr>
                <w:rFonts w:ascii="Times New Roman" w:eastAsia="Times New Roman" w:hAnsi="Times New Roman" w:cs="Times New Roman"/>
                <w:bCs/>
                <w:sz w:val="24"/>
                <w:szCs w:val="24"/>
                <w:lang w:eastAsia="lv-LV"/>
              </w:rPr>
              <w:t xml:space="preserve"> (turpmāk – noteikumi Nr. 186) </w:t>
            </w:r>
            <w:r w:rsidR="00EA4B1D" w:rsidRPr="00221CB6">
              <w:rPr>
                <w:rFonts w:ascii="Times New Roman" w:eastAsia="Times New Roman" w:hAnsi="Times New Roman" w:cs="Times New Roman"/>
                <w:bCs/>
                <w:sz w:val="24"/>
                <w:szCs w:val="24"/>
                <w:lang w:eastAsia="lv-LV"/>
              </w:rPr>
              <w:t xml:space="preserve">, lai tajos noteiktais regulējums attiektos uz </w:t>
            </w:r>
            <w:r w:rsidR="00464756" w:rsidRPr="00221CB6">
              <w:rPr>
                <w:rFonts w:ascii="Times New Roman" w:eastAsia="Times New Roman" w:hAnsi="Times New Roman" w:cs="Times New Roman"/>
                <w:bCs/>
                <w:sz w:val="24"/>
                <w:szCs w:val="24"/>
                <w:lang w:eastAsia="lv-LV"/>
              </w:rPr>
              <w:t xml:space="preserve">tikai tāda </w:t>
            </w:r>
            <w:r w:rsidR="00EA4B1D" w:rsidRPr="00221CB6">
              <w:rPr>
                <w:rFonts w:ascii="Times New Roman" w:eastAsia="Times New Roman" w:hAnsi="Times New Roman" w:cs="Times New Roman"/>
                <w:bCs/>
                <w:sz w:val="24"/>
                <w:szCs w:val="24"/>
                <w:lang w:eastAsia="lv-LV"/>
              </w:rPr>
              <w:t>Latvijā izsniegta publiska dokumenta legalizāciju, kuru paredzēts izmantot valstī, kura nav 1961.</w:t>
            </w:r>
            <w:r w:rsidR="004A2C82">
              <w:rPr>
                <w:rFonts w:ascii="Times New Roman" w:eastAsia="Times New Roman" w:hAnsi="Times New Roman" w:cs="Times New Roman"/>
                <w:bCs/>
                <w:sz w:val="24"/>
                <w:szCs w:val="24"/>
                <w:lang w:eastAsia="lv-LV"/>
              </w:rPr>
              <w:t> </w:t>
            </w:r>
            <w:r w:rsidR="00EA4B1D" w:rsidRPr="00221CB6">
              <w:rPr>
                <w:rFonts w:ascii="Times New Roman" w:eastAsia="Times New Roman" w:hAnsi="Times New Roman" w:cs="Times New Roman"/>
                <w:bCs/>
                <w:sz w:val="24"/>
                <w:szCs w:val="24"/>
                <w:lang w:eastAsia="lv-LV"/>
              </w:rPr>
              <w:t>gada 5.</w:t>
            </w:r>
            <w:r w:rsidR="004A2C82">
              <w:rPr>
                <w:rFonts w:ascii="Times New Roman" w:eastAsia="Times New Roman" w:hAnsi="Times New Roman" w:cs="Times New Roman"/>
                <w:bCs/>
                <w:sz w:val="24"/>
                <w:szCs w:val="24"/>
                <w:lang w:eastAsia="lv-LV"/>
              </w:rPr>
              <w:t> </w:t>
            </w:r>
            <w:r w:rsidR="00EA4B1D" w:rsidRPr="00221CB6">
              <w:rPr>
                <w:rFonts w:ascii="Times New Roman" w:eastAsia="Times New Roman" w:hAnsi="Times New Roman" w:cs="Times New Roman"/>
                <w:bCs/>
                <w:sz w:val="24"/>
                <w:szCs w:val="24"/>
                <w:lang w:eastAsia="lv-LV"/>
              </w:rPr>
              <w:t>oktobra Hāgas konvencijas par ārvalstu publisko dokumentu legalizācijas prasības atcelšanu dalībvalsts, un šādā valstī izsniegta publiska dokumenta legalizāciju izmantošanai Latvijā.</w:t>
            </w:r>
          </w:p>
          <w:p w14:paraId="304F66CD" w14:textId="33C83408" w:rsidR="00276AA0" w:rsidRPr="00221CB6" w:rsidRDefault="00933F5C" w:rsidP="00221CB6">
            <w:pPr>
              <w:pStyle w:val="Komentrateksts"/>
              <w:spacing w:after="0"/>
              <w:ind w:firstLine="675"/>
              <w:jc w:val="both"/>
              <w:rPr>
                <w:rFonts w:ascii="Times New Roman" w:hAnsi="Times New Roman" w:cs="Times New Roman"/>
                <w:sz w:val="24"/>
                <w:szCs w:val="24"/>
              </w:rPr>
            </w:pPr>
            <w:r w:rsidRPr="00221CB6">
              <w:rPr>
                <w:rFonts w:ascii="Times New Roman" w:eastAsia="Times New Roman" w:hAnsi="Times New Roman" w:cs="Times New Roman"/>
                <w:bCs/>
                <w:sz w:val="24"/>
                <w:szCs w:val="24"/>
                <w:lang w:eastAsia="lv-LV"/>
              </w:rPr>
              <w:t xml:space="preserve">Noteikumu projekts </w:t>
            </w:r>
            <w:r w:rsidR="00172B01" w:rsidRPr="00221CB6">
              <w:rPr>
                <w:rFonts w:ascii="Times New Roman" w:eastAsia="Times New Roman" w:hAnsi="Times New Roman" w:cs="Times New Roman"/>
                <w:bCs/>
                <w:sz w:val="24"/>
                <w:szCs w:val="24"/>
                <w:lang w:eastAsia="lv-LV"/>
              </w:rPr>
              <w:t>notei</w:t>
            </w:r>
            <w:r w:rsidR="00BD37D5">
              <w:rPr>
                <w:rFonts w:ascii="Times New Roman" w:eastAsia="Times New Roman" w:hAnsi="Times New Roman" w:cs="Times New Roman"/>
                <w:bCs/>
                <w:sz w:val="24"/>
                <w:szCs w:val="24"/>
                <w:lang w:eastAsia="lv-LV"/>
              </w:rPr>
              <w:t>c</w:t>
            </w:r>
            <w:r w:rsidR="00E66408" w:rsidRPr="00221CB6">
              <w:rPr>
                <w:rFonts w:ascii="Times New Roman" w:eastAsia="Times New Roman" w:hAnsi="Times New Roman" w:cs="Times New Roman"/>
                <w:bCs/>
                <w:sz w:val="24"/>
                <w:szCs w:val="24"/>
                <w:lang w:eastAsia="lv-LV"/>
              </w:rPr>
              <w:t xml:space="preserve"> </w:t>
            </w:r>
            <w:r w:rsidR="00172B01" w:rsidRPr="00221CB6">
              <w:rPr>
                <w:rFonts w:ascii="Times New Roman" w:eastAsia="Times New Roman" w:hAnsi="Times New Roman" w:cs="Times New Roman"/>
                <w:bCs/>
                <w:sz w:val="24"/>
                <w:szCs w:val="24"/>
                <w:lang w:eastAsia="lv-LV"/>
              </w:rPr>
              <w:t>iesniegum</w:t>
            </w:r>
            <w:r w:rsidR="009F0311">
              <w:rPr>
                <w:rFonts w:ascii="Times New Roman" w:eastAsia="Times New Roman" w:hAnsi="Times New Roman" w:cs="Times New Roman"/>
                <w:bCs/>
                <w:sz w:val="24"/>
                <w:szCs w:val="24"/>
                <w:lang w:eastAsia="lv-LV"/>
              </w:rPr>
              <w:t>a veidlapas paraugu</w:t>
            </w:r>
            <w:r w:rsidR="00343828" w:rsidRPr="00221CB6">
              <w:rPr>
                <w:rFonts w:ascii="Times New Roman" w:eastAsia="Times New Roman" w:hAnsi="Times New Roman" w:cs="Times New Roman"/>
                <w:bCs/>
                <w:sz w:val="24"/>
                <w:szCs w:val="24"/>
                <w:lang w:eastAsia="lv-LV"/>
              </w:rPr>
              <w:t xml:space="preserve">, par pamatu ņemot noteikumos Nr. 186 </w:t>
            </w:r>
            <w:r w:rsidR="00500DAC" w:rsidRPr="00221CB6">
              <w:rPr>
                <w:rFonts w:ascii="Times New Roman" w:eastAsia="Times New Roman" w:hAnsi="Times New Roman" w:cs="Times New Roman"/>
                <w:bCs/>
                <w:sz w:val="24"/>
                <w:szCs w:val="24"/>
                <w:lang w:eastAsia="lv-LV"/>
              </w:rPr>
              <w:t>norādīt</w:t>
            </w:r>
            <w:r w:rsidR="00B4731D">
              <w:rPr>
                <w:rFonts w:ascii="Times New Roman" w:eastAsia="Times New Roman" w:hAnsi="Times New Roman" w:cs="Times New Roman"/>
                <w:bCs/>
                <w:sz w:val="24"/>
                <w:szCs w:val="24"/>
                <w:lang w:eastAsia="lv-LV"/>
              </w:rPr>
              <w:t>aj</w:t>
            </w:r>
            <w:r w:rsidR="00500DAC" w:rsidRPr="00221CB6">
              <w:rPr>
                <w:rFonts w:ascii="Times New Roman" w:eastAsia="Times New Roman" w:hAnsi="Times New Roman" w:cs="Times New Roman"/>
                <w:bCs/>
                <w:sz w:val="24"/>
                <w:szCs w:val="24"/>
                <w:lang w:eastAsia="lv-LV"/>
              </w:rPr>
              <w:t>ā iesniegumā iekļaujamo informāciju.</w:t>
            </w:r>
            <w:r w:rsidR="00276AA0" w:rsidRPr="00221CB6">
              <w:rPr>
                <w:rFonts w:ascii="Times New Roman" w:eastAsia="Times New Roman" w:hAnsi="Times New Roman" w:cs="Times New Roman"/>
                <w:bCs/>
                <w:sz w:val="24"/>
                <w:szCs w:val="24"/>
                <w:lang w:eastAsia="lv-LV"/>
              </w:rPr>
              <w:t xml:space="preserve"> Iesniegumu persona varēs iesniegt zvērinātam </w:t>
            </w:r>
            <w:r w:rsidR="00D460B1">
              <w:rPr>
                <w:rFonts w:ascii="Times New Roman" w:eastAsia="Times New Roman" w:hAnsi="Times New Roman" w:cs="Times New Roman"/>
                <w:bCs/>
                <w:sz w:val="24"/>
                <w:szCs w:val="24"/>
                <w:lang w:eastAsia="lv-LV"/>
              </w:rPr>
              <w:t>notāram</w:t>
            </w:r>
            <w:r w:rsidR="00276AA0" w:rsidRPr="00221CB6">
              <w:rPr>
                <w:rFonts w:ascii="Times New Roman" w:eastAsia="Times New Roman" w:hAnsi="Times New Roman" w:cs="Times New Roman"/>
                <w:bCs/>
                <w:sz w:val="24"/>
                <w:szCs w:val="24"/>
                <w:lang w:eastAsia="lv-LV"/>
              </w:rPr>
              <w:t xml:space="preserve"> ne tikai klātienē, sūtot pa pastu vai elektroniski</w:t>
            </w:r>
            <w:r w:rsidR="006445E7">
              <w:rPr>
                <w:rFonts w:ascii="Times New Roman" w:eastAsia="Times New Roman" w:hAnsi="Times New Roman" w:cs="Times New Roman"/>
                <w:bCs/>
                <w:sz w:val="24"/>
                <w:szCs w:val="24"/>
                <w:lang w:eastAsia="lv-LV"/>
              </w:rPr>
              <w:t xml:space="preserve"> (</w:t>
            </w:r>
            <w:r w:rsidR="006445E7" w:rsidRPr="006445E7">
              <w:rPr>
                <w:rFonts w:ascii="Times New Roman" w:eastAsia="Times New Roman" w:hAnsi="Times New Roman" w:cs="Times New Roman"/>
                <w:bCs/>
                <w:sz w:val="24"/>
                <w:szCs w:val="24"/>
                <w:lang w:eastAsia="lv-LV"/>
              </w:rPr>
              <w:t>uz zvērināta notāra oficiālo elektronisko adresi (e-adresi), ja tā ir aktivizēta, vai uz oficiālo zvērināta notāra elektroniskā pasta adresi, ja e-adrese nav aktivizēta</w:t>
            </w:r>
            <w:r w:rsidR="006445E7">
              <w:rPr>
                <w:rFonts w:ascii="Times New Roman" w:eastAsia="Times New Roman" w:hAnsi="Times New Roman" w:cs="Times New Roman"/>
                <w:bCs/>
                <w:sz w:val="24"/>
                <w:szCs w:val="24"/>
                <w:lang w:eastAsia="lv-LV"/>
              </w:rPr>
              <w:t>)</w:t>
            </w:r>
            <w:r w:rsidR="00276AA0" w:rsidRPr="00221CB6">
              <w:rPr>
                <w:rFonts w:ascii="Times New Roman" w:eastAsia="Times New Roman" w:hAnsi="Times New Roman" w:cs="Times New Roman"/>
                <w:bCs/>
                <w:sz w:val="24"/>
                <w:szCs w:val="24"/>
                <w:lang w:eastAsia="lv-LV"/>
              </w:rPr>
              <w:t xml:space="preserve">, bet arī, iesniedzot to Latvijas Zvērinātu notāru padomes (turpmāk – padome) </w:t>
            </w:r>
            <w:r w:rsidR="00140C37" w:rsidRPr="00140C37">
              <w:rPr>
                <w:rFonts w:ascii="Times New Roman" w:eastAsia="Times New Roman" w:hAnsi="Times New Roman" w:cs="Times New Roman"/>
                <w:bCs/>
                <w:sz w:val="24"/>
                <w:szCs w:val="24"/>
                <w:lang w:eastAsia="lv-LV"/>
              </w:rPr>
              <w:t>tīmekļvietnē</w:t>
            </w:r>
            <w:r w:rsidR="00140C37">
              <w:rPr>
                <w:rFonts w:ascii="Times New Roman" w:eastAsia="Times New Roman" w:hAnsi="Times New Roman" w:cs="Times New Roman"/>
                <w:bCs/>
                <w:sz w:val="24"/>
                <w:szCs w:val="24"/>
                <w:lang w:eastAsia="lv-LV"/>
              </w:rPr>
              <w:t xml:space="preserve"> </w:t>
            </w:r>
            <w:hyperlink r:id="rId11" w:history="1">
              <w:r w:rsidR="00140C37" w:rsidRPr="00C81614">
                <w:rPr>
                  <w:rStyle w:val="Hipersaite"/>
                  <w:rFonts w:ascii="Times New Roman" w:eastAsia="Times New Roman" w:hAnsi="Times New Roman" w:cs="Times New Roman"/>
                  <w:bCs/>
                  <w:sz w:val="24"/>
                  <w:szCs w:val="24"/>
                  <w:lang w:eastAsia="lv-LV"/>
                </w:rPr>
                <w:t>www.latvijasnotars.lv</w:t>
              </w:r>
            </w:hyperlink>
            <w:r w:rsidR="00140C37">
              <w:rPr>
                <w:rFonts w:ascii="Times New Roman" w:eastAsia="Times New Roman" w:hAnsi="Times New Roman" w:cs="Times New Roman"/>
                <w:bCs/>
                <w:sz w:val="24"/>
                <w:szCs w:val="24"/>
                <w:lang w:eastAsia="lv-LV"/>
              </w:rPr>
              <w:t xml:space="preserve"> </w:t>
            </w:r>
            <w:r w:rsidR="00140C37" w:rsidRPr="00140C37">
              <w:rPr>
                <w:rFonts w:ascii="Times New Roman" w:eastAsia="Times New Roman" w:hAnsi="Times New Roman" w:cs="Times New Roman"/>
                <w:bCs/>
                <w:sz w:val="24"/>
                <w:szCs w:val="24"/>
                <w:lang w:eastAsia="lv-LV"/>
              </w:rPr>
              <w:t xml:space="preserve">, izmantojot tajā pieejamos autentifikācijas rīkus. </w:t>
            </w:r>
            <w:r w:rsidR="00276AA0" w:rsidRPr="00221CB6">
              <w:rPr>
                <w:rFonts w:ascii="Times New Roman" w:eastAsia="Times New Roman" w:hAnsi="Times New Roman" w:cs="Times New Roman"/>
                <w:bCs/>
                <w:sz w:val="24"/>
                <w:szCs w:val="24"/>
                <w:lang w:eastAsia="lv-LV"/>
              </w:rPr>
              <w:t xml:space="preserve">Noteikumu projekts paredz, ka šādā gadījumā </w:t>
            </w:r>
            <w:r w:rsidR="00140C37" w:rsidRPr="00140C37">
              <w:rPr>
                <w:rFonts w:ascii="Times New Roman" w:eastAsia="Times New Roman" w:hAnsi="Times New Roman" w:cs="Times New Roman"/>
                <w:bCs/>
                <w:sz w:val="24"/>
                <w:szCs w:val="24"/>
                <w:lang w:eastAsia="lv-LV"/>
              </w:rPr>
              <w:t>iesniegumu nav nepieciešams atsevišķi parakstīt</w:t>
            </w:r>
            <w:r w:rsidR="00276AA0" w:rsidRPr="00221CB6">
              <w:rPr>
                <w:rFonts w:ascii="Times New Roman" w:eastAsia="Times New Roman" w:hAnsi="Times New Roman" w:cs="Times New Roman"/>
                <w:bCs/>
                <w:sz w:val="24"/>
                <w:szCs w:val="24"/>
                <w:lang w:eastAsia="lv-LV"/>
              </w:rPr>
              <w:t xml:space="preserve">, jo iesniedzējs </w:t>
            </w:r>
            <w:r w:rsidR="00276AA0" w:rsidRPr="00221CB6">
              <w:rPr>
                <w:rFonts w:ascii="Times New Roman" w:hAnsi="Times New Roman" w:cs="Times New Roman"/>
                <w:sz w:val="24"/>
                <w:szCs w:val="24"/>
              </w:rPr>
              <w:t xml:space="preserve">tiks identificēts pēc autorizācijas valsts pārvaldes pakalpojumu portālā </w:t>
            </w:r>
            <w:hyperlink r:id="rId12" w:history="1">
              <w:r w:rsidR="00276AA0" w:rsidRPr="00221CB6">
                <w:rPr>
                  <w:rStyle w:val="Hipersaite"/>
                  <w:rFonts w:ascii="Times New Roman" w:hAnsi="Times New Roman" w:cs="Times New Roman"/>
                  <w:sz w:val="24"/>
                  <w:szCs w:val="24"/>
                </w:rPr>
                <w:t>www.latvija.lv</w:t>
              </w:r>
            </w:hyperlink>
            <w:r w:rsidR="00276AA0" w:rsidRPr="00221CB6">
              <w:rPr>
                <w:rFonts w:ascii="Times New Roman" w:hAnsi="Times New Roman" w:cs="Times New Roman"/>
                <w:sz w:val="24"/>
                <w:szCs w:val="24"/>
              </w:rPr>
              <w:t xml:space="preserve">. </w:t>
            </w:r>
          </w:p>
          <w:p w14:paraId="0BE4D1C9" w14:textId="0E3B7652" w:rsidR="001D030D" w:rsidRDefault="00467332" w:rsidP="00221CB6">
            <w:pPr>
              <w:pStyle w:val="Komentrateksts"/>
              <w:spacing w:after="0"/>
              <w:ind w:firstLine="675"/>
              <w:jc w:val="both"/>
              <w:rPr>
                <w:rFonts w:ascii="Times New Roman" w:hAnsi="Times New Roman" w:cs="Times New Roman"/>
                <w:bCs/>
                <w:sz w:val="24"/>
                <w:szCs w:val="24"/>
              </w:rPr>
            </w:pPr>
            <w:r w:rsidRPr="00221CB6">
              <w:rPr>
                <w:rFonts w:ascii="Times New Roman" w:hAnsi="Times New Roman" w:cs="Times New Roman"/>
                <w:sz w:val="24"/>
                <w:szCs w:val="24"/>
              </w:rPr>
              <w:t xml:space="preserve">Noteikumu projekts paredz, ka zvērināts notārs </w:t>
            </w:r>
            <w:r w:rsidR="00BB4D24">
              <w:rPr>
                <w:rFonts w:ascii="Times New Roman" w:hAnsi="Times New Roman" w:cs="Times New Roman"/>
                <w:sz w:val="24"/>
                <w:szCs w:val="24"/>
              </w:rPr>
              <w:t>taisīs</w:t>
            </w:r>
            <w:r w:rsidR="00B05369" w:rsidRPr="00221CB6">
              <w:rPr>
                <w:rFonts w:ascii="Times New Roman" w:hAnsi="Times New Roman" w:cs="Times New Roman"/>
                <w:sz w:val="24"/>
                <w:szCs w:val="24"/>
              </w:rPr>
              <w:t xml:space="preserve"> apliecinājumu vienas </w:t>
            </w:r>
            <w:r w:rsidR="00BC468C">
              <w:rPr>
                <w:rFonts w:ascii="Times New Roman" w:hAnsi="Times New Roman" w:cs="Times New Roman"/>
                <w:sz w:val="24"/>
                <w:szCs w:val="24"/>
              </w:rPr>
              <w:t xml:space="preserve">darba </w:t>
            </w:r>
            <w:r w:rsidR="00B05369" w:rsidRPr="00221CB6">
              <w:rPr>
                <w:rFonts w:ascii="Times New Roman" w:hAnsi="Times New Roman" w:cs="Times New Roman"/>
                <w:sz w:val="24"/>
                <w:szCs w:val="24"/>
              </w:rPr>
              <w:t xml:space="preserve">dienas laikā no iesnieguma saņemšanas dienas pēc tam, kad būs </w:t>
            </w:r>
            <w:r w:rsidR="00221CB6" w:rsidRPr="00221CB6">
              <w:rPr>
                <w:rFonts w:ascii="Times New Roman" w:hAnsi="Times New Roman" w:cs="Times New Roman"/>
                <w:sz w:val="24"/>
                <w:szCs w:val="24"/>
              </w:rPr>
              <w:t>pārliecinājies</w:t>
            </w:r>
            <w:r w:rsidR="00B05369" w:rsidRPr="00221CB6">
              <w:rPr>
                <w:rFonts w:ascii="Times New Roman" w:hAnsi="Times New Roman" w:cs="Times New Roman"/>
                <w:sz w:val="24"/>
                <w:szCs w:val="24"/>
              </w:rPr>
              <w:t xml:space="preserve">, ka </w:t>
            </w:r>
            <w:r w:rsidR="00221CB6" w:rsidRPr="00221CB6">
              <w:rPr>
                <w:rFonts w:ascii="Times New Roman" w:hAnsi="Times New Roman" w:cs="Times New Roman"/>
                <w:bCs/>
                <w:sz w:val="24"/>
                <w:szCs w:val="24"/>
              </w:rPr>
              <w:t xml:space="preserve">legalizējamais dokuments atbilst legalizācijas prasībām, kā arī </w:t>
            </w:r>
            <w:r w:rsidR="0026548E">
              <w:rPr>
                <w:rFonts w:ascii="Times New Roman" w:hAnsi="Times New Roman" w:cs="Times New Roman"/>
                <w:bCs/>
                <w:sz w:val="24"/>
                <w:szCs w:val="24"/>
              </w:rPr>
              <w:t xml:space="preserve">būs </w:t>
            </w:r>
            <w:r w:rsidR="00221CB6" w:rsidRPr="00221CB6">
              <w:rPr>
                <w:rFonts w:ascii="Times New Roman" w:hAnsi="Times New Roman" w:cs="Times New Roman"/>
                <w:bCs/>
                <w:sz w:val="24"/>
                <w:szCs w:val="24"/>
              </w:rPr>
              <w:t xml:space="preserve">pārbaudījis dokumentu parakstījušās amatpersonas (turpmāk – amatpersona) </w:t>
            </w:r>
            <w:r w:rsidR="00707624" w:rsidRPr="00707624">
              <w:rPr>
                <w:rFonts w:ascii="Times New Roman" w:hAnsi="Times New Roman" w:cs="Times New Roman"/>
                <w:bCs/>
                <w:sz w:val="24"/>
                <w:szCs w:val="24"/>
              </w:rPr>
              <w:t xml:space="preserve">statusu, paraksta paraugu un zīmoga vai spiedoga nospieduma parauga atbilstību viņa rīcībā esošajai informācijai, </w:t>
            </w:r>
            <w:r w:rsidR="00BF7556">
              <w:rPr>
                <w:rFonts w:ascii="Times New Roman" w:hAnsi="Times New Roman" w:cs="Times New Roman"/>
                <w:bCs/>
                <w:sz w:val="24"/>
                <w:szCs w:val="24"/>
              </w:rPr>
              <w:t xml:space="preserve">amatpersonas </w:t>
            </w:r>
            <w:r w:rsidR="00707624" w:rsidRPr="00707624">
              <w:rPr>
                <w:rFonts w:ascii="Times New Roman" w:hAnsi="Times New Roman" w:cs="Times New Roman"/>
                <w:bCs/>
                <w:sz w:val="24"/>
                <w:szCs w:val="24"/>
              </w:rPr>
              <w:t>paraksta paraugam un zīmoga vai spiedoga nospieduma paraugam</w:t>
            </w:r>
            <w:r w:rsidR="007A07EE">
              <w:rPr>
                <w:rFonts w:ascii="Times New Roman" w:hAnsi="Times New Roman" w:cs="Times New Roman"/>
                <w:bCs/>
                <w:sz w:val="24"/>
                <w:szCs w:val="24"/>
              </w:rPr>
              <w:t xml:space="preserve"> (turpmāk – paraksta paraugs)</w:t>
            </w:r>
            <w:r w:rsidR="00221CB6" w:rsidRPr="00221CB6">
              <w:rPr>
                <w:rFonts w:ascii="Times New Roman" w:hAnsi="Times New Roman" w:cs="Times New Roman"/>
                <w:bCs/>
                <w:sz w:val="24"/>
                <w:szCs w:val="24"/>
              </w:rPr>
              <w:t xml:space="preserve">. Turklāt elektroniski parakstīta dokumenta gadījumā zvērināts notārs pārbaudīs, vai legalizējamais dokuments atbilst legalizācijas prasībām, </w:t>
            </w:r>
            <w:r w:rsidR="008A0F77" w:rsidRPr="008A0F77">
              <w:rPr>
                <w:rFonts w:ascii="Times New Roman" w:hAnsi="Times New Roman" w:cs="Times New Roman"/>
                <w:bCs/>
                <w:sz w:val="24"/>
                <w:szCs w:val="24"/>
              </w:rPr>
              <w:t xml:space="preserve"> parakstītāja paraksts ir derīgs, dokumenta parakstītāja vārds, uzvārds sakrīt ar dokumentā minēto parakstītāja vārdu, uzvārdu, dokumentam ir pievienots </w:t>
            </w:r>
            <w:r w:rsidR="008A0F77" w:rsidRPr="008A0F77">
              <w:rPr>
                <w:rFonts w:ascii="Times New Roman" w:hAnsi="Times New Roman" w:cs="Times New Roman"/>
                <w:bCs/>
                <w:sz w:val="24"/>
                <w:szCs w:val="24"/>
              </w:rPr>
              <w:lastRenderedPageBreak/>
              <w:t>laika zīmogs, amatpersonas dati ar dokumentā norādīto vārdu, uzvārdu un statusu atbilst viņa rīcībā esošajiem datiem.</w:t>
            </w:r>
          </w:p>
          <w:p w14:paraId="5280C208" w14:textId="58910D3D" w:rsidR="00221CB6" w:rsidRDefault="00221CB6" w:rsidP="00221CB6">
            <w:pPr>
              <w:pStyle w:val="Komentrateksts"/>
              <w:spacing w:after="0"/>
              <w:ind w:firstLine="675"/>
              <w:jc w:val="both"/>
              <w:rPr>
                <w:rFonts w:ascii="Times New Roman" w:hAnsi="Times New Roman" w:cs="Times New Roman"/>
                <w:sz w:val="24"/>
                <w:szCs w:val="24"/>
              </w:rPr>
            </w:pPr>
            <w:r>
              <w:rPr>
                <w:rFonts w:ascii="Times New Roman" w:hAnsi="Times New Roman" w:cs="Times New Roman"/>
                <w:sz w:val="24"/>
                <w:szCs w:val="24"/>
              </w:rPr>
              <w:t xml:space="preserve">Ņemot vērā to, ka </w:t>
            </w:r>
            <w:r w:rsidR="0008085D">
              <w:rPr>
                <w:rFonts w:ascii="Times New Roman" w:hAnsi="Times New Roman" w:cs="Times New Roman"/>
                <w:sz w:val="24"/>
                <w:szCs w:val="24"/>
              </w:rPr>
              <w:t xml:space="preserve">publisko dokumentu parakstījušās amatpersonas </w:t>
            </w:r>
            <w:r w:rsidR="00EF0D92">
              <w:rPr>
                <w:rFonts w:ascii="Times New Roman" w:hAnsi="Times New Roman" w:cs="Times New Roman"/>
                <w:sz w:val="24"/>
                <w:szCs w:val="24"/>
              </w:rPr>
              <w:t xml:space="preserve">paraksta paraugs var nebūt </w:t>
            </w:r>
            <w:r w:rsidR="00BE5725">
              <w:rPr>
                <w:rFonts w:ascii="Times New Roman" w:hAnsi="Times New Roman" w:cs="Times New Roman"/>
                <w:sz w:val="24"/>
                <w:szCs w:val="24"/>
              </w:rPr>
              <w:t>zvērinātam notāram pieejams</w:t>
            </w:r>
            <w:r w:rsidR="00EF0D92">
              <w:rPr>
                <w:rFonts w:ascii="Times New Roman" w:hAnsi="Times New Roman" w:cs="Times New Roman"/>
                <w:sz w:val="24"/>
                <w:szCs w:val="24"/>
              </w:rPr>
              <w:t xml:space="preserve">, noteikumu projektā paredzēts, ka šādā gadījumā zvērināts notārs par to informē </w:t>
            </w:r>
            <w:r w:rsidR="001E3C9D">
              <w:rPr>
                <w:rFonts w:ascii="Times New Roman" w:hAnsi="Times New Roman" w:cs="Times New Roman"/>
                <w:sz w:val="24"/>
                <w:szCs w:val="24"/>
              </w:rPr>
              <w:t xml:space="preserve">iesniedzēju un </w:t>
            </w:r>
            <w:r w:rsidR="00EF0D92">
              <w:rPr>
                <w:rFonts w:ascii="Times New Roman" w:hAnsi="Times New Roman" w:cs="Times New Roman"/>
                <w:sz w:val="24"/>
                <w:szCs w:val="24"/>
              </w:rPr>
              <w:t>padomi</w:t>
            </w:r>
            <w:r w:rsidR="00090E4D">
              <w:rPr>
                <w:rFonts w:ascii="Times New Roman" w:hAnsi="Times New Roman" w:cs="Times New Roman"/>
                <w:sz w:val="24"/>
                <w:szCs w:val="24"/>
              </w:rPr>
              <w:t xml:space="preserve">, </w:t>
            </w:r>
            <w:r w:rsidR="008825F8">
              <w:rPr>
                <w:rFonts w:ascii="Times New Roman" w:hAnsi="Times New Roman" w:cs="Times New Roman"/>
                <w:sz w:val="24"/>
                <w:szCs w:val="24"/>
              </w:rPr>
              <w:t>kas</w:t>
            </w:r>
            <w:r w:rsidR="00DA2AF7">
              <w:rPr>
                <w:rFonts w:ascii="Times New Roman" w:hAnsi="Times New Roman" w:cs="Times New Roman"/>
                <w:sz w:val="24"/>
                <w:szCs w:val="24"/>
              </w:rPr>
              <w:t>,</w:t>
            </w:r>
            <w:r w:rsidR="008825F8">
              <w:rPr>
                <w:rFonts w:ascii="Times New Roman" w:hAnsi="Times New Roman" w:cs="Times New Roman"/>
                <w:sz w:val="24"/>
                <w:szCs w:val="24"/>
              </w:rPr>
              <w:t xml:space="preserve"> savukārt, </w:t>
            </w:r>
            <w:r w:rsidR="001E3C9D" w:rsidRPr="001E3C9D">
              <w:rPr>
                <w:rFonts w:ascii="Times New Roman" w:hAnsi="Times New Roman" w:cs="Times New Roman"/>
                <w:bCs/>
                <w:sz w:val="24"/>
                <w:szCs w:val="24"/>
              </w:rPr>
              <w:t>piepras</w:t>
            </w:r>
            <w:r w:rsidR="001E3C9D">
              <w:rPr>
                <w:rFonts w:ascii="Times New Roman" w:hAnsi="Times New Roman" w:cs="Times New Roman"/>
                <w:bCs/>
                <w:sz w:val="24"/>
                <w:szCs w:val="24"/>
              </w:rPr>
              <w:t>īs</w:t>
            </w:r>
            <w:r w:rsidR="001E3C9D" w:rsidRPr="001E3C9D">
              <w:rPr>
                <w:rFonts w:ascii="Times New Roman" w:hAnsi="Times New Roman" w:cs="Times New Roman"/>
                <w:bCs/>
                <w:sz w:val="24"/>
                <w:szCs w:val="24"/>
              </w:rPr>
              <w:t xml:space="preserve"> attiecīgo institūciju ne vēlāk kā mēneša laikā iesniegt nepieciešamo paraksta paraugu vai informāciju par to, ka paraksta paraugs nav pieejams</w:t>
            </w:r>
            <w:r w:rsidR="001E3C9D">
              <w:rPr>
                <w:rFonts w:ascii="Times New Roman" w:hAnsi="Times New Roman" w:cs="Times New Roman"/>
                <w:bCs/>
                <w:sz w:val="24"/>
                <w:szCs w:val="24"/>
              </w:rPr>
              <w:t>, kā arī</w:t>
            </w:r>
            <w:r w:rsidR="001E3C9D" w:rsidRPr="001E3C9D">
              <w:rPr>
                <w:rFonts w:ascii="Times New Roman" w:hAnsi="Times New Roman" w:cs="Times New Roman"/>
                <w:bCs/>
                <w:sz w:val="24"/>
                <w:szCs w:val="24"/>
              </w:rPr>
              <w:t xml:space="preserve"> </w:t>
            </w:r>
            <w:r w:rsidR="001E3C9D">
              <w:rPr>
                <w:rFonts w:ascii="Times New Roman" w:hAnsi="Times New Roman" w:cs="Times New Roman"/>
                <w:bCs/>
                <w:sz w:val="24"/>
                <w:szCs w:val="24"/>
              </w:rPr>
              <w:t xml:space="preserve">pēc </w:t>
            </w:r>
            <w:r w:rsidR="001E3C9D" w:rsidRPr="001E3C9D">
              <w:rPr>
                <w:rFonts w:ascii="Times New Roman" w:hAnsi="Times New Roman" w:cs="Times New Roman"/>
                <w:bCs/>
                <w:sz w:val="24"/>
                <w:szCs w:val="24"/>
              </w:rPr>
              <w:t>norādītās informācijas saņemšanas nekavējoties nodrošin</w:t>
            </w:r>
            <w:r w:rsidR="001E3C9D">
              <w:rPr>
                <w:rFonts w:ascii="Times New Roman" w:hAnsi="Times New Roman" w:cs="Times New Roman"/>
                <w:bCs/>
                <w:sz w:val="24"/>
                <w:szCs w:val="24"/>
              </w:rPr>
              <w:t>ās</w:t>
            </w:r>
            <w:r w:rsidR="001E3C9D" w:rsidRPr="001E3C9D">
              <w:rPr>
                <w:rFonts w:ascii="Times New Roman" w:hAnsi="Times New Roman" w:cs="Times New Roman"/>
                <w:bCs/>
                <w:sz w:val="24"/>
                <w:szCs w:val="24"/>
              </w:rPr>
              <w:t xml:space="preserve"> zvērinātu notāru pieeju saņemtajai informācijai, </w:t>
            </w:r>
            <w:r w:rsidR="001E3C9D">
              <w:rPr>
                <w:rFonts w:ascii="Times New Roman" w:hAnsi="Times New Roman" w:cs="Times New Roman"/>
                <w:bCs/>
                <w:sz w:val="24"/>
                <w:szCs w:val="24"/>
              </w:rPr>
              <w:t>un</w:t>
            </w:r>
            <w:r w:rsidR="001E3C9D" w:rsidRPr="001E3C9D">
              <w:rPr>
                <w:rFonts w:ascii="Times New Roman" w:hAnsi="Times New Roman" w:cs="Times New Roman"/>
                <w:bCs/>
                <w:sz w:val="24"/>
                <w:szCs w:val="24"/>
              </w:rPr>
              <w:t xml:space="preserve"> par to informē</w:t>
            </w:r>
            <w:r w:rsidR="001E3C9D">
              <w:rPr>
                <w:rFonts w:ascii="Times New Roman" w:hAnsi="Times New Roman" w:cs="Times New Roman"/>
                <w:bCs/>
                <w:sz w:val="24"/>
                <w:szCs w:val="24"/>
              </w:rPr>
              <w:t>s</w:t>
            </w:r>
            <w:r w:rsidR="001E3C9D" w:rsidRPr="001E3C9D">
              <w:rPr>
                <w:rFonts w:ascii="Times New Roman" w:hAnsi="Times New Roman" w:cs="Times New Roman"/>
                <w:bCs/>
                <w:sz w:val="24"/>
                <w:szCs w:val="24"/>
              </w:rPr>
              <w:t xml:space="preserve"> attiecīgo zvērinātu notāru</w:t>
            </w:r>
            <w:r w:rsidR="001D6F00">
              <w:rPr>
                <w:rFonts w:ascii="Times New Roman" w:hAnsi="Times New Roman" w:cs="Times New Roman"/>
                <w:sz w:val="24"/>
                <w:szCs w:val="24"/>
              </w:rPr>
              <w:t>.</w:t>
            </w:r>
          </w:p>
          <w:p w14:paraId="5EF90C1E" w14:textId="1341A074" w:rsidR="00723273" w:rsidRDefault="00723273" w:rsidP="00BB695E">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eastAsia="Times New Roman" w:hAnsi="Times New Roman" w:cs="Times New Roman"/>
                <w:bCs/>
                <w:sz w:val="24"/>
                <w:szCs w:val="24"/>
                <w:lang w:eastAsia="lv-LV"/>
              </w:rPr>
              <w:t xml:space="preserve">Lai padarītu efektīvāku </w:t>
            </w:r>
            <w:r w:rsidR="00BB695E">
              <w:rPr>
                <w:rFonts w:ascii="Times New Roman" w:eastAsia="Times New Roman" w:hAnsi="Times New Roman" w:cs="Times New Roman"/>
                <w:bCs/>
                <w:sz w:val="24"/>
                <w:szCs w:val="24"/>
                <w:lang w:eastAsia="lv-LV"/>
              </w:rPr>
              <w:t>apliecināšanas</w:t>
            </w:r>
            <w:r w:rsidRPr="00221CB6">
              <w:rPr>
                <w:rFonts w:ascii="Times New Roman" w:eastAsia="Times New Roman" w:hAnsi="Times New Roman" w:cs="Times New Roman"/>
                <w:bCs/>
                <w:sz w:val="24"/>
                <w:szCs w:val="24"/>
                <w:lang w:eastAsia="lv-LV"/>
              </w:rPr>
              <w:t xml:space="preserve"> procesu, noteikumu projekts paredz, ka Ārlietu ministrija un padome savstarpēji apmainās ar Latvijas amatpersonu parakstu un zīmogu nospiedumu paraugiem. Savstarpēja parakstu un zīmogu nospiedumu paraugu apmaiņa nepieciešama, lai mazinātu administratīvo slogu un vienas amatpersonas parakstu vienlaikus neizprasītu divas institūcijas.</w:t>
            </w:r>
          </w:p>
          <w:p w14:paraId="03254237" w14:textId="2A91C8AF" w:rsidR="002E1737" w:rsidRDefault="00425221" w:rsidP="00BB695E">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Noteikumu projekts arī paredz, kāda informācija iekļaujama apliecinājumā, par pamatu </w:t>
            </w:r>
            <w:r w:rsidRPr="008103C0">
              <w:rPr>
                <w:rFonts w:ascii="Times New Roman" w:eastAsia="Times New Roman" w:hAnsi="Times New Roman" w:cs="Times New Roman"/>
                <w:bCs/>
                <w:sz w:val="24"/>
                <w:szCs w:val="24"/>
                <w:lang w:eastAsia="lv-LV"/>
              </w:rPr>
              <w:t xml:space="preserve">ņemot </w:t>
            </w:r>
            <w:r w:rsidR="008103C0" w:rsidRPr="008103C0">
              <w:rPr>
                <w:rFonts w:ascii="Times New Roman" w:eastAsia="Times New Roman" w:hAnsi="Times New Roman" w:cs="Times New Roman"/>
                <w:bCs/>
                <w:sz w:val="24"/>
                <w:szCs w:val="24"/>
                <w:lang w:eastAsia="lv-LV"/>
              </w:rPr>
              <w:t>Hāgas konvencijā par ārvalstu publisko dokumentu legalizācijas prasības atcelšanu norādīto apliecinājuma paraugu.</w:t>
            </w:r>
          </w:p>
          <w:p w14:paraId="372945DC" w14:textId="2E1A6E6F" w:rsidR="00007537" w:rsidRDefault="0017745B" w:rsidP="00007537">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Ņemot vērā to, ka zvērināti notāri </w:t>
            </w:r>
            <w:r w:rsidR="00596693">
              <w:rPr>
                <w:rFonts w:ascii="Times New Roman" w:eastAsia="Times New Roman" w:hAnsi="Times New Roman" w:cs="Times New Roman"/>
                <w:bCs/>
                <w:sz w:val="24"/>
                <w:szCs w:val="24"/>
                <w:lang w:eastAsia="lv-LV"/>
              </w:rPr>
              <w:t xml:space="preserve">apliecinājumu taisīs elektroniski, noteikumu projekts paredz, ka </w:t>
            </w:r>
            <w:r w:rsidR="006407C3">
              <w:rPr>
                <w:rFonts w:ascii="Times New Roman" w:eastAsia="Times New Roman" w:hAnsi="Times New Roman" w:cs="Times New Roman"/>
                <w:bCs/>
                <w:sz w:val="24"/>
                <w:szCs w:val="24"/>
                <w:lang w:eastAsia="lv-LV"/>
              </w:rPr>
              <w:t xml:space="preserve">zvērināts notārs paraksta </w:t>
            </w:r>
            <w:r w:rsidR="006407C3" w:rsidRPr="006407C3">
              <w:rPr>
                <w:rFonts w:ascii="Times New Roman" w:eastAsia="Times New Roman" w:hAnsi="Times New Roman" w:cs="Times New Roman"/>
                <w:bCs/>
                <w:sz w:val="24"/>
                <w:szCs w:val="24"/>
                <w:lang w:eastAsia="lv-LV"/>
              </w:rPr>
              <w:t>apliecinājumu vienā datnē ar legalizējamo elektronisko dokumentu vai papīra formas skenēto dokumentu</w:t>
            </w:r>
            <w:r w:rsidR="00007537" w:rsidRPr="00007537">
              <w:rPr>
                <w:rFonts w:ascii="Times New Roman" w:eastAsia="Times New Roman" w:hAnsi="Times New Roman" w:cs="Times New Roman"/>
                <w:bCs/>
                <w:sz w:val="24"/>
                <w:szCs w:val="24"/>
                <w:lang w:eastAsia="lv-LV"/>
              </w:rPr>
              <w:t>.</w:t>
            </w:r>
            <w:r w:rsidR="004F6A1E">
              <w:rPr>
                <w:rFonts w:ascii="Times New Roman" w:eastAsia="Times New Roman" w:hAnsi="Times New Roman" w:cs="Times New Roman"/>
                <w:bCs/>
                <w:sz w:val="24"/>
                <w:szCs w:val="24"/>
                <w:lang w:eastAsia="lv-LV"/>
              </w:rPr>
              <w:t xml:space="preserve"> </w:t>
            </w:r>
          </w:p>
          <w:p w14:paraId="360888D9" w14:textId="0EB8A57E" w:rsidR="003A766B" w:rsidRPr="003A766B" w:rsidRDefault="003A766B" w:rsidP="003A766B">
            <w:pPr>
              <w:spacing w:after="0" w:line="240" w:lineRule="auto"/>
              <w:ind w:firstLine="539"/>
              <w:jc w:val="both"/>
              <w:rPr>
                <w:rFonts w:ascii="Times New Roman" w:eastAsia="Times New Roman" w:hAnsi="Times New Roman" w:cs="Times New Roman"/>
                <w:bCs/>
                <w:sz w:val="24"/>
                <w:szCs w:val="24"/>
                <w:lang w:eastAsia="lv-LV"/>
              </w:rPr>
            </w:pPr>
            <w:r w:rsidRPr="003A766B">
              <w:rPr>
                <w:rFonts w:ascii="Times New Roman" w:eastAsia="Times New Roman" w:hAnsi="Times New Roman" w:cs="Times New Roman"/>
                <w:bCs/>
                <w:sz w:val="24"/>
                <w:szCs w:val="24"/>
                <w:lang w:eastAsia="lv-LV"/>
              </w:rPr>
              <w:t xml:space="preserve">Attiecīgi noteikumu projektā arī paredzēts, ka iesniedzējam tiks izsniegta informācija </w:t>
            </w:r>
            <w:r w:rsidR="00D46047">
              <w:rPr>
                <w:rFonts w:ascii="Times New Roman" w:eastAsia="Times New Roman" w:hAnsi="Times New Roman" w:cs="Times New Roman"/>
                <w:bCs/>
                <w:sz w:val="24"/>
                <w:szCs w:val="24"/>
                <w:lang w:eastAsia="lv-LV"/>
              </w:rPr>
              <w:t>apliecinājuma pārbaudes iespējām</w:t>
            </w:r>
            <w:r w:rsidR="00865ABF" w:rsidRPr="00865ABF">
              <w:rPr>
                <w:rFonts w:ascii="Times New Roman" w:eastAsia="Times New Roman" w:hAnsi="Times New Roman" w:cs="Times New Roman"/>
                <w:sz w:val="28"/>
                <w:szCs w:val="28"/>
                <w:lang w:eastAsia="lv-LV"/>
              </w:rPr>
              <w:t xml:space="preserve"> </w:t>
            </w:r>
            <w:r w:rsidR="00865ABF" w:rsidRPr="00865ABF">
              <w:rPr>
                <w:rFonts w:ascii="Times New Roman" w:eastAsia="Times New Roman" w:hAnsi="Times New Roman" w:cs="Times New Roman"/>
                <w:bCs/>
                <w:sz w:val="24"/>
                <w:szCs w:val="24"/>
                <w:lang w:eastAsia="lv-LV"/>
              </w:rPr>
              <w:t>kopā ar legalizēto dokumentu</w:t>
            </w:r>
            <w:r w:rsidRPr="003A766B">
              <w:rPr>
                <w:rFonts w:ascii="Times New Roman" w:eastAsia="Times New Roman" w:hAnsi="Times New Roman" w:cs="Times New Roman"/>
                <w:bCs/>
                <w:sz w:val="24"/>
                <w:szCs w:val="24"/>
                <w:lang w:eastAsia="lv-LV"/>
              </w:rPr>
              <w:t xml:space="preserve">. Proti, iesniedzējam zvērināts notārs izsniegs izdruku, kas tiks piestiprināta papīra formas dokumentam, kurā būs informācija ne tikai par tīmekļvietni, kurā iespējams pārbaudīt apliecinājumu, bet arī tiks norādīts unikālais identifikators - QR kods jeb </w:t>
            </w:r>
            <w:proofErr w:type="spellStart"/>
            <w:r w:rsidRPr="003A766B">
              <w:rPr>
                <w:rFonts w:ascii="Times New Roman" w:eastAsia="Times New Roman" w:hAnsi="Times New Roman" w:cs="Times New Roman"/>
                <w:bCs/>
                <w:sz w:val="24"/>
                <w:szCs w:val="24"/>
                <w:lang w:eastAsia="lv-LV"/>
              </w:rPr>
              <w:t>divdimensiju</w:t>
            </w:r>
            <w:proofErr w:type="spellEnd"/>
            <w:r w:rsidRPr="003A766B">
              <w:rPr>
                <w:rFonts w:ascii="Times New Roman" w:eastAsia="Times New Roman" w:hAnsi="Times New Roman" w:cs="Times New Roman"/>
                <w:bCs/>
                <w:sz w:val="24"/>
                <w:szCs w:val="24"/>
                <w:lang w:eastAsia="lv-LV"/>
              </w:rPr>
              <w:t xml:space="preserve"> svītrkods.</w:t>
            </w:r>
            <w:r w:rsidR="00BC7E43" w:rsidRPr="00BC7E43">
              <w:rPr>
                <w:rFonts w:ascii="Times New Roman" w:eastAsia="Times New Roman" w:hAnsi="Times New Roman" w:cs="Times New Roman"/>
                <w:sz w:val="28"/>
                <w:szCs w:val="28"/>
                <w:lang w:eastAsia="lv-LV"/>
              </w:rPr>
              <w:t xml:space="preserve"> </w:t>
            </w:r>
            <w:r w:rsidR="00BC7E43" w:rsidRPr="00BC7E43">
              <w:rPr>
                <w:rFonts w:ascii="Times New Roman" w:eastAsia="Times New Roman" w:hAnsi="Times New Roman" w:cs="Times New Roman"/>
                <w:bCs/>
                <w:sz w:val="24"/>
                <w:szCs w:val="24"/>
                <w:lang w:eastAsia="lv-LV"/>
              </w:rPr>
              <w:t>Ja iesniedzējs</w:t>
            </w:r>
            <w:r w:rsidR="00BC7E43">
              <w:rPr>
                <w:rFonts w:ascii="Times New Roman" w:eastAsia="Times New Roman" w:hAnsi="Times New Roman" w:cs="Times New Roman"/>
                <w:bCs/>
                <w:sz w:val="24"/>
                <w:szCs w:val="24"/>
                <w:lang w:eastAsia="lv-LV"/>
              </w:rPr>
              <w:t xml:space="preserve"> būs</w:t>
            </w:r>
            <w:r w:rsidR="00BC7E43" w:rsidRPr="00BC7E43">
              <w:rPr>
                <w:rFonts w:ascii="Times New Roman" w:eastAsia="Times New Roman" w:hAnsi="Times New Roman" w:cs="Times New Roman"/>
                <w:bCs/>
                <w:sz w:val="24"/>
                <w:szCs w:val="24"/>
                <w:lang w:eastAsia="lv-LV"/>
              </w:rPr>
              <w:t xml:space="preserve"> izteicis vēlmi saņemt informāciju elektroniski, zvērināts notārs to nosūt</w:t>
            </w:r>
            <w:r w:rsidR="00BC7E43">
              <w:rPr>
                <w:rFonts w:ascii="Times New Roman" w:eastAsia="Times New Roman" w:hAnsi="Times New Roman" w:cs="Times New Roman"/>
                <w:bCs/>
                <w:sz w:val="24"/>
                <w:szCs w:val="24"/>
                <w:lang w:eastAsia="lv-LV"/>
              </w:rPr>
              <w:t>īs</w:t>
            </w:r>
            <w:r w:rsidR="00BC7E43" w:rsidRPr="00BC7E43">
              <w:rPr>
                <w:rFonts w:ascii="Times New Roman" w:eastAsia="Times New Roman" w:hAnsi="Times New Roman" w:cs="Times New Roman"/>
                <w:bCs/>
                <w:sz w:val="24"/>
                <w:szCs w:val="24"/>
                <w:lang w:eastAsia="lv-LV"/>
              </w:rPr>
              <w:t xml:space="preserve"> iesniedzējam </w:t>
            </w:r>
            <w:r w:rsidR="00133800">
              <w:rPr>
                <w:rFonts w:ascii="Times New Roman" w:eastAsia="Times New Roman" w:hAnsi="Times New Roman" w:cs="Times New Roman"/>
                <w:bCs/>
                <w:sz w:val="24"/>
                <w:szCs w:val="24"/>
                <w:lang w:eastAsia="lv-LV"/>
              </w:rPr>
              <w:t>elektroniski (</w:t>
            </w:r>
            <w:r w:rsidR="000F47BF" w:rsidRPr="000F47BF">
              <w:rPr>
                <w:rFonts w:ascii="Times New Roman" w:eastAsia="Times New Roman" w:hAnsi="Times New Roman" w:cs="Times New Roman"/>
                <w:bCs/>
                <w:sz w:val="24"/>
                <w:szCs w:val="24"/>
                <w:lang w:eastAsia="lv-LV"/>
              </w:rPr>
              <w:t xml:space="preserve">uz </w:t>
            </w:r>
            <w:r w:rsidR="000F47BF">
              <w:rPr>
                <w:rFonts w:ascii="Times New Roman" w:eastAsia="Times New Roman" w:hAnsi="Times New Roman" w:cs="Times New Roman"/>
                <w:bCs/>
                <w:sz w:val="24"/>
                <w:szCs w:val="24"/>
                <w:lang w:eastAsia="lv-LV"/>
              </w:rPr>
              <w:t>iesniedzēja</w:t>
            </w:r>
            <w:r w:rsidR="000F47BF" w:rsidRPr="000F47BF">
              <w:rPr>
                <w:rFonts w:ascii="Times New Roman" w:eastAsia="Times New Roman" w:hAnsi="Times New Roman" w:cs="Times New Roman"/>
                <w:bCs/>
                <w:sz w:val="24"/>
                <w:szCs w:val="24"/>
                <w:lang w:eastAsia="lv-LV"/>
              </w:rPr>
              <w:t xml:space="preserve"> oficiālo elektronisko adresi (e-adresi), ja tā ir aktivizēta, vai uz elektroniskā pasta adresi, ja e-adrese nav aktivizēta</w:t>
            </w:r>
            <w:r w:rsidR="00133800">
              <w:rPr>
                <w:rFonts w:ascii="Times New Roman" w:eastAsia="Times New Roman" w:hAnsi="Times New Roman" w:cs="Times New Roman"/>
                <w:bCs/>
                <w:sz w:val="24"/>
                <w:szCs w:val="24"/>
                <w:lang w:eastAsia="lv-LV"/>
              </w:rPr>
              <w:t>).</w:t>
            </w:r>
          </w:p>
          <w:p w14:paraId="1EEC465C" w14:textId="0203A905" w:rsidR="003613EA" w:rsidRPr="003613EA" w:rsidRDefault="003A766B" w:rsidP="009502EB">
            <w:pPr>
              <w:spacing w:after="0" w:line="240" w:lineRule="auto"/>
              <w:ind w:firstLine="53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sz w:val="24"/>
                <w:szCs w:val="24"/>
                <w:lang w:eastAsia="lv-LV"/>
              </w:rPr>
              <w:t>I</w:t>
            </w:r>
            <w:r w:rsidR="00623C7C">
              <w:rPr>
                <w:rFonts w:ascii="Times New Roman" w:eastAsia="Times New Roman" w:hAnsi="Times New Roman" w:cs="Times New Roman"/>
                <w:bCs/>
                <w:sz w:val="24"/>
                <w:szCs w:val="24"/>
                <w:lang w:eastAsia="lv-LV"/>
              </w:rPr>
              <w:t xml:space="preserve">evērojot </w:t>
            </w:r>
            <w:r w:rsidR="009502EB" w:rsidRPr="009502EB">
              <w:rPr>
                <w:rFonts w:ascii="Times New Roman" w:eastAsia="Times New Roman" w:hAnsi="Times New Roman" w:cs="Times New Roman"/>
                <w:bCs/>
                <w:sz w:val="24"/>
                <w:szCs w:val="24"/>
                <w:lang w:eastAsia="lv-LV"/>
              </w:rPr>
              <w:t>likum</w:t>
            </w:r>
            <w:r w:rsidR="009502EB">
              <w:rPr>
                <w:rFonts w:ascii="Times New Roman" w:eastAsia="Times New Roman" w:hAnsi="Times New Roman" w:cs="Times New Roman"/>
                <w:bCs/>
                <w:sz w:val="24"/>
                <w:szCs w:val="24"/>
                <w:lang w:eastAsia="lv-LV"/>
              </w:rPr>
              <w:t>a</w:t>
            </w:r>
            <w:r w:rsidR="009502EB" w:rsidRPr="009502EB">
              <w:rPr>
                <w:rFonts w:ascii="Times New Roman" w:eastAsia="Times New Roman" w:hAnsi="Times New Roman" w:cs="Times New Roman"/>
                <w:bCs/>
                <w:sz w:val="24"/>
                <w:szCs w:val="24"/>
                <w:lang w:eastAsia="lv-LV"/>
              </w:rPr>
              <w:t xml:space="preserve"> "Grozījumi Dokumentu legalizācijas likumā" </w:t>
            </w:r>
            <w:r w:rsidR="009502EB">
              <w:rPr>
                <w:rFonts w:ascii="Times New Roman" w:eastAsia="Times New Roman" w:hAnsi="Times New Roman" w:cs="Times New Roman"/>
                <w:bCs/>
                <w:sz w:val="24"/>
                <w:szCs w:val="24"/>
                <w:lang w:eastAsia="lv-LV"/>
              </w:rPr>
              <w:t xml:space="preserve">sākotnējās ietekmes novērtējuma ziņojumā (anotācijā) norādīto, ka </w:t>
            </w:r>
            <w:r w:rsidR="009502EB" w:rsidRPr="009502EB">
              <w:rPr>
                <w:rFonts w:ascii="Times New Roman" w:eastAsia="Times New Roman" w:hAnsi="Times New Roman" w:cs="Times New Roman"/>
                <w:bCs/>
                <w:i/>
                <w:sz w:val="24"/>
                <w:szCs w:val="24"/>
                <w:lang w:eastAsia="lv-LV"/>
              </w:rPr>
              <w:t>e</w:t>
            </w:r>
            <w:r w:rsidR="003613EA" w:rsidRPr="003613EA">
              <w:rPr>
                <w:rFonts w:ascii="Times New Roman" w:eastAsia="Times New Roman" w:hAnsi="Times New Roman" w:cs="Times New Roman"/>
                <w:i/>
                <w:color w:val="000000"/>
                <w:sz w:val="24"/>
                <w:szCs w:val="24"/>
                <w:lang w:eastAsia="lv-LV"/>
              </w:rPr>
              <w:t>-</w:t>
            </w:r>
            <w:proofErr w:type="spellStart"/>
            <w:r w:rsidR="003613EA" w:rsidRPr="003613EA">
              <w:rPr>
                <w:rFonts w:ascii="Times New Roman" w:eastAsia="Times New Roman" w:hAnsi="Times New Roman" w:cs="Times New Roman"/>
                <w:i/>
                <w:color w:val="000000"/>
                <w:sz w:val="24"/>
                <w:szCs w:val="24"/>
                <w:lang w:eastAsia="lv-LV"/>
              </w:rPr>
              <w:t>apostille</w:t>
            </w:r>
            <w:proofErr w:type="spellEnd"/>
            <w:r w:rsidR="003613EA" w:rsidRPr="003613EA">
              <w:rPr>
                <w:rFonts w:ascii="Times New Roman" w:eastAsia="Times New Roman" w:hAnsi="Times New Roman" w:cs="Times New Roman"/>
                <w:color w:val="000000"/>
                <w:sz w:val="24"/>
                <w:szCs w:val="24"/>
                <w:lang w:eastAsia="lv-LV"/>
              </w:rPr>
              <w:t xml:space="preserve"> ieviešanai būs nepieciešams izstrādāt e-</w:t>
            </w:r>
            <w:proofErr w:type="spellStart"/>
            <w:r w:rsidR="003613EA" w:rsidRPr="003613EA">
              <w:rPr>
                <w:rFonts w:ascii="Times New Roman" w:eastAsia="Times New Roman" w:hAnsi="Times New Roman" w:cs="Times New Roman"/>
                <w:i/>
                <w:color w:val="000000"/>
                <w:sz w:val="24"/>
                <w:szCs w:val="24"/>
                <w:lang w:eastAsia="lv-LV"/>
              </w:rPr>
              <w:t>apostille</w:t>
            </w:r>
            <w:proofErr w:type="spellEnd"/>
            <w:r w:rsidR="003613EA" w:rsidRPr="003613EA">
              <w:rPr>
                <w:rFonts w:ascii="Times New Roman" w:eastAsia="Times New Roman" w:hAnsi="Times New Roman" w:cs="Times New Roman"/>
                <w:color w:val="000000"/>
                <w:sz w:val="24"/>
                <w:szCs w:val="24"/>
                <w:lang w:eastAsia="lv-LV"/>
              </w:rPr>
              <w:t xml:space="preserve"> datu bāzi (tiks izstrādāta </w:t>
            </w:r>
            <w:r w:rsidR="003613EA" w:rsidRPr="003613EA">
              <w:rPr>
                <w:rFonts w:ascii="Times New Roman" w:eastAsia="Times New Roman" w:hAnsi="Times New Roman" w:cs="Times New Roman"/>
                <w:i/>
                <w:color w:val="000000"/>
                <w:sz w:val="24"/>
                <w:szCs w:val="24"/>
                <w:lang w:eastAsia="lv-LV"/>
              </w:rPr>
              <w:t>e-</w:t>
            </w:r>
            <w:proofErr w:type="spellStart"/>
            <w:r w:rsidR="003613EA" w:rsidRPr="003613EA">
              <w:rPr>
                <w:rFonts w:ascii="Times New Roman" w:eastAsia="Times New Roman" w:hAnsi="Times New Roman" w:cs="Times New Roman"/>
                <w:i/>
                <w:color w:val="000000"/>
                <w:sz w:val="24"/>
                <w:szCs w:val="24"/>
                <w:lang w:eastAsia="lv-LV"/>
              </w:rPr>
              <w:t>apostille</w:t>
            </w:r>
            <w:proofErr w:type="spellEnd"/>
            <w:r w:rsidR="003613EA" w:rsidRPr="003613EA">
              <w:rPr>
                <w:rFonts w:ascii="Times New Roman" w:eastAsia="Times New Roman" w:hAnsi="Times New Roman" w:cs="Times New Roman"/>
                <w:color w:val="000000"/>
                <w:sz w:val="24"/>
                <w:szCs w:val="24"/>
                <w:lang w:eastAsia="lv-LV"/>
              </w:rPr>
              <w:t xml:space="preserve"> apakšsistēma Notāru informācijas sistēmā ietilpstošajā notāru Aktu un apliecinājumu reģistrā), kā arī tiešsaistē pieejamu vietni </w:t>
            </w:r>
            <w:proofErr w:type="spellStart"/>
            <w:r w:rsidR="003613EA" w:rsidRPr="003613EA">
              <w:rPr>
                <w:rFonts w:ascii="Times New Roman" w:eastAsia="Times New Roman" w:hAnsi="Times New Roman" w:cs="Times New Roman"/>
                <w:i/>
                <w:color w:val="000000"/>
                <w:sz w:val="24"/>
                <w:szCs w:val="24"/>
                <w:lang w:eastAsia="lv-LV"/>
              </w:rPr>
              <w:t>apostille</w:t>
            </w:r>
            <w:proofErr w:type="spellEnd"/>
            <w:r w:rsidR="003613EA" w:rsidRPr="003613EA">
              <w:rPr>
                <w:rFonts w:ascii="Times New Roman" w:eastAsia="Times New Roman" w:hAnsi="Times New Roman" w:cs="Times New Roman"/>
                <w:color w:val="000000"/>
                <w:sz w:val="24"/>
                <w:szCs w:val="24"/>
                <w:lang w:eastAsia="lv-LV"/>
              </w:rPr>
              <w:t xml:space="preserve"> pārbaudei</w:t>
            </w:r>
            <w:r w:rsidR="009502EB">
              <w:rPr>
                <w:rFonts w:ascii="Times New Roman" w:eastAsia="Times New Roman" w:hAnsi="Times New Roman" w:cs="Times New Roman"/>
                <w:color w:val="000000"/>
                <w:sz w:val="24"/>
                <w:szCs w:val="24"/>
                <w:lang w:eastAsia="lv-LV"/>
              </w:rPr>
              <w:t>, kā arī to, ka d</w:t>
            </w:r>
            <w:r w:rsidR="003613EA" w:rsidRPr="003613EA">
              <w:rPr>
                <w:rFonts w:ascii="Times New Roman" w:eastAsia="Times New Roman" w:hAnsi="Times New Roman" w:cs="Times New Roman"/>
                <w:color w:val="000000"/>
                <w:sz w:val="24"/>
                <w:szCs w:val="24"/>
                <w:lang w:eastAsia="lv-LV"/>
              </w:rPr>
              <w:t>ati ietilps Notāru informācijas sistēmā un būs neatņemama Aktu un apliecinājumu reģistra apakšsistēmas sastāvdaļa</w:t>
            </w:r>
            <w:r w:rsidR="009502EB">
              <w:rPr>
                <w:rFonts w:ascii="Times New Roman" w:eastAsia="Times New Roman" w:hAnsi="Times New Roman" w:cs="Times New Roman"/>
                <w:color w:val="000000"/>
                <w:sz w:val="24"/>
                <w:szCs w:val="24"/>
                <w:lang w:eastAsia="lv-LV"/>
              </w:rPr>
              <w:t xml:space="preserve">, noteikumu projekts paredz, ka </w:t>
            </w:r>
            <w:r w:rsidR="006E7726">
              <w:rPr>
                <w:rFonts w:ascii="Times New Roman" w:eastAsia="Times New Roman" w:hAnsi="Times New Roman" w:cs="Times New Roman"/>
                <w:color w:val="000000"/>
                <w:sz w:val="24"/>
                <w:szCs w:val="24"/>
                <w:lang w:eastAsia="lv-LV"/>
              </w:rPr>
              <w:t>r</w:t>
            </w:r>
            <w:r w:rsidR="006E7726" w:rsidRPr="006E7726">
              <w:rPr>
                <w:rFonts w:ascii="Times New Roman" w:eastAsia="Times New Roman" w:hAnsi="Times New Roman" w:cs="Times New Roman"/>
                <w:bCs/>
                <w:color w:val="000000"/>
                <w:sz w:val="24"/>
                <w:szCs w:val="24"/>
                <w:lang w:eastAsia="lv-LV"/>
              </w:rPr>
              <w:t xml:space="preserve">eģistrs ir zvērinātu notāru </w:t>
            </w:r>
            <w:r w:rsidR="006E7726" w:rsidRPr="006E7726">
              <w:rPr>
                <w:rFonts w:ascii="Times New Roman" w:eastAsia="Times New Roman" w:hAnsi="Times New Roman" w:cs="Times New Roman"/>
                <w:color w:val="000000"/>
                <w:sz w:val="24"/>
                <w:szCs w:val="24"/>
                <w:lang w:eastAsia="lv-LV"/>
              </w:rPr>
              <w:t>Aktu un apliecinājumu reģistra apakšsistēma, un to</w:t>
            </w:r>
            <w:r w:rsidR="006E7726" w:rsidRPr="006E7726">
              <w:rPr>
                <w:rFonts w:ascii="Times New Roman" w:eastAsia="Times New Roman" w:hAnsi="Times New Roman" w:cs="Times New Roman"/>
                <w:bCs/>
                <w:color w:val="000000"/>
                <w:sz w:val="24"/>
                <w:szCs w:val="24"/>
                <w:lang w:eastAsia="lv-LV"/>
              </w:rPr>
              <w:t xml:space="preserve"> uztur </w:t>
            </w:r>
            <w:r w:rsidR="006E7726" w:rsidRPr="006E7726">
              <w:rPr>
                <w:rFonts w:ascii="Times New Roman" w:eastAsia="Times New Roman" w:hAnsi="Times New Roman" w:cs="Times New Roman"/>
                <w:color w:val="000000"/>
                <w:sz w:val="24"/>
                <w:szCs w:val="24"/>
                <w:lang w:eastAsia="lv-LV"/>
              </w:rPr>
              <w:t>padome</w:t>
            </w:r>
            <w:r w:rsidR="006E7726">
              <w:rPr>
                <w:rFonts w:ascii="Times New Roman" w:eastAsia="Times New Roman" w:hAnsi="Times New Roman" w:cs="Times New Roman"/>
                <w:color w:val="000000"/>
                <w:sz w:val="24"/>
                <w:szCs w:val="24"/>
                <w:lang w:eastAsia="lv-LV"/>
              </w:rPr>
              <w:t xml:space="preserve">. Vienlaikus noteikumu </w:t>
            </w:r>
            <w:r w:rsidR="006E7726">
              <w:rPr>
                <w:rFonts w:ascii="Times New Roman" w:eastAsia="Times New Roman" w:hAnsi="Times New Roman" w:cs="Times New Roman"/>
                <w:color w:val="000000"/>
                <w:sz w:val="24"/>
                <w:szCs w:val="24"/>
                <w:lang w:eastAsia="lv-LV"/>
              </w:rPr>
              <w:lastRenderedPageBreak/>
              <w:t>projektā definētas reģistrā iekļaujamās ziņas</w:t>
            </w:r>
            <w:r w:rsidR="00FB4EEA">
              <w:rPr>
                <w:rFonts w:ascii="Times New Roman" w:eastAsia="Times New Roman" w:hAnsi="Times New Roman" w:cs="Times New Roman"/>
                <w:color w:val="000000"/>
                <w:sz w:val="24"/>
                <w:szCs w:val="24"/>
                <w:lang w:eastAsia="lv-LV"/>
              </w:rPr>
              <w:t>, kā arī ziņu saņemšana no reģistra.</w:t>
            </w:r>
          </w:p>
          <w:p w14:paraId="35CCBD70" w14:textId="530EE2DD" w:rsidR="008103C0" w:rsidRDefault="00FB4EEA" w:rsidP="00BB695E">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Proti,</w:t>
            </w:r>
            <w:r w:rsidR="0086725B">
              <w:rPr>
                <w:rFonts w:ascii="Times New Roman" w:eastAsia="Times New Roman" w:hAnsi="Times New Roman" w:cs="Times New Roman"/>
                <w:bCs/>
                <w:sz w:val="24"/>
                <w:szCs w:val="24"/>
                <w:lang w:eastAsia="lv-LV"/>
              </w:rPr>
              <w:t xml:space="preserve"> noteikumu projektā paredzēt</w:t>
            </w:r>
            <w:r w:rsidR="005D3E12">
              <w:rPr>
                <w:rFonts w:ascii="Times New Roman" w:eastAsia="Times New Roman" w:hAnsi="Times New Roman" w:cs="Times New Roman"/>
                <w:bCs/>
                <w:sz w:val="24"/>
                <w:szCs w:val="24"/>
                <w:lang w:eastAsia="lv-LV"/>
              </w:rPr>
              <w:t xml:space="preserve">a iespēja veikt </w:t>
            </w:r>
            <w:r w:rsidR="005D3E12" w:rsidRPr="005D3E12">
              <w:rPr>
                <w:rFonts w:ascii="Times New Roman" w:eastAsia="Times New Roman" w:hAnsi="Times New Roman" w:cs="Times New Roman"/>
                <w:bCs/>
                <w:sz w:val="24"/>
                <w:szCs w:val="24"/>
                <w:lang w:eastAsia="lv-LV"/>
              </w:rPr>
              <w:t xml:space="preserve">apliecinājuma </w:t>
            </w:r>
            <w:r w:rsidR="00AF4821">
              <w:rPr>
                <w:rFonts w:ascii="Times New Roman" w:eastAsia="Times New Roman" w:hAnsi="Times New Roman" w:cs="Times New Roman"/>
                <w:bCs/>
                <w:sz w:val="24"/>
                <w:szCs w:val="24"/>
                <w:lang w:eastAsia="lv-LV"/>
              </w:rPr>
              <w:t xml:space="preserve">autentiskuma </w:t>
            </w:r>
            <w:r w:rsidR="005D3E12" w:rsidRPr="005D3E12">
              <w:rPr>
                <w:rFonts w:ascii="Times New Roman" w:eastAsia="Times New Roman" w:hAnsi="Times New Roman" w:cs="Times New Roman"/>
                <w:bCs/>
                <w:sz w:val="24"/>
                <w:szCs w:val="24"/>
                <w:lang w:eastAsia="lv-LV"/>
              </w:rPr>
              <w:t>bezmaksas pārbaudi tiešsaistē padomes tīmekļvietnē</w:t>
            </w:r>
            <w:r w:rsidR="005D3E12">
              <w:rPr>
                <w:rFonts w:ascii="Times New Roman" w:eastAsia="Times New Roman" w:hAnsi="Times New Roman" w:cs="Times New Roman"/>
                <w:bCs/>
                <w:sz w:val="24"/>
                <w:szCs w:val="24"/>
                <w:lang w:eastAsia="lv-LV"/>
              </w:rPr>
              <w:t xml:space="preserve"> </w:t>
            </w:r>
            <w:r w:rsidR="009F3A94" w:rsidRPr="009F3A94">
              <w:rPr>
                <w:rFonts w:ascii="Times New Roman" w:eastAsia="Times New Roman" w:hAnsi="Times New Roman" w:cs="Times New Roman"/>
                <w:bCs/>
                <w:sz w:val="24"/>
                <w:szCs w:val="24"/>
                <w:lang w:eastAsia="lv-LV"/>
              </w:rPr>
              <w:t>pēc apliecinājuma unikālā identifikatora vai, verificējot elektroniski apliecināto dokumentu, to augšupielādējot</w:t>
            </w:r>
            <w:r w:rsidR="007343D6" w:rsidRPr="007343D6">
              <w:rPr>
                <w:rFonts w:ascii="Times New Roman" w:eastAsia="Times New Roman" w:hAnsi="Times New Roman" w:cs="Times New Roman"/>
                <w:bCs/>
                <w:sz w:val="24"/>
                <w:szCs w:val="24"/>
                <w:lang w:eastAsia="lv-LV"/>
              </w:rPr>
              <w:t xml:space="preserve">, </w:t>
            </w:r>
            <w:r w:rsidR="007343D6">
              <w:rPr>
                <w:rFonts w:ascii="Times New Roman" w:eastAsia="Times New Roman" w:hAnsi="Times New Roman" w:cs="Times New Roman"/>
                <w:bCs/>
                <w:sz w:val="24"/>
                <w:szCs w:val="24"/>
                <w:lang w:eastAsia="lv-LV"/>
              </w:rPr>
              <w:t xml:space="preserve">un saņemot informāciju par to, </w:t>
            </w:r>
            <w:r w:rsidR="00AF4821">
              <w:rPr>
                <w:rFonts w:ascii="Times New Roman" w:eastAsia="Times New Roman" w:hAnsi="Times New Roman" w:cs="Times New Roman"/>
                <w:bCs/>
                <w:sz w:val="24"/>
                <w:szCs w:val="24"/>
                <w:lang w:eastAsia="lv-LV"/>
              </w:rPr>
              <w:t xml:space="preserve">vai </w:t>
            </w:r>
            <w:r w:rsidR="007343D6">
              <w:rPr>
                <w:rFonts w:ascii="Times New Roman" w:eastAsia="Times New Roman" w:hAnsi="Times New Roman" w:cs="Times New Roman"/>
                <w:bCs/>
                <w:sz w:val="24"/>
                <w:szCs w:val="24"/>
                <w:lang w:eastAsia="lv-LV"/>
              </w:rPr>
              <w:t>uzrādītais dokuments</w:t>
            </w:r>
            <w:r w:rsidR="007343D6" w:rsidRPr="007343D6">
              <w:rPr>
                <w:rFonts w:ascii="Times New Roman" w:eastAsia="Times New Roman" w:hAnsi="Times New Roman" w:cs="Times New Roman"/>
                <w:bCs/>
                <w:sz w:val="24"/>
                <w:szCs w:val="24"/>
                <w:lang w:eastAsia="lv-LV"/>
              </w:rPr>
              <w:t xml:space="preserve"> </w:t>
            </w:r>
            <w:r w:rsidR="00AF4821">
              <w:rPr>
                <w:rFonts w:ascii="Times New Roman" w:eastAsia="Times New Roman" w:hAnsi="Times New Roman" w:cs="Times New Roman"/>
                <w:bCs/>
                <w:sz w:val="24"/>
                <w:szCs w:val="24"/>
                <w:lang w:eastAsia="lv-LV"/>
              </w:rPr>
              <w:t>atbilst dokumentam</w:t>
            </w:r>
            <w:r w:rsidR="007343D6" w:rsidRPr="007343D6">
              <w:rPr>
                <w:rFonts w:ascii="Times New Roman" w:eastAsia="Times New Roman" w:hAnsi="Times New Roman" w:cs="Times New Roman"/>
                <w:bCs/>
                <w:sz w:val="24"/>
                <w:szCs w:val="24"/>
                <w:lang w:eastAsia="lv-LV"/>
              </w:rPr>
              <w:t xml:space="preserve">, kas </w:t>
            </w:r>
            <w:r w:rsidR="007343D6">
              <w:rPr>
                <w:rFonts w:ascii="Times New Roman" w:eastAsia="Times New Roman" w:hAnsi="Times New Roman" w:cs="Times New Roman"/>
                <w:bCs/>
                <w:sz w:val="24"/>
                <w:szCs w:val="24"/>
                <w:lang w:eastAsia="lv-LV"/>
              </w:rPr>
              <w:t xml:space="preserve">apliecināts un </w:t>
            </w:r>
            <w:r w:rsidR="007343D6" w:rsidRPr="007343D6">
              <w:rPr>
                <w:rFonts w:ascii="Times New Roman" w:eastAsia="Times New Roman" w:hAnsi="Times New Roman" w:cs="Times New Roman"/>
                <w:bCs/>
                <w:sz w:val="24"/>
                <w:szCs w:val="24"/>
                <w:lang w:eastAsia="lv-LV"/>
              </w:rPr>
              <w:t>reģistrēts reģistrā</w:t>
            </w:r>
            <w:r w:rsidR="007343D6">
              <w:rPr>
                <w:rFonts w:ascii="Times New Roman" w:eastAsia="Times New Roman" w:hAnsi="Times New Roman" w:cs="Times New Roman"/>
                <w:bCs/>
                <w:sz w:val="24"/>
                <w:szCs w:val="24"/>
                <w:lang w:eastAsia="lv-LV"/>
              </w:rPr>
              <w:t xml:space="preserve">. </w:t>
            </w:r>
          </w:p>
          <w:p w14:paraId="0B388007" w14:textId="465A2E08" w:rsidR="0017745B" w:rsidRPr="008103C0" w:rsidRDefault="002207A0" w:rsidP="00BB695E">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projektā arī regulēt</w:t>
            </w:r>
            <w:r w:rsidR="008B2FAD">
              <w:rPr>
                <w:rFonts w:ascii="Times New Roman" w:eastAsia="Times New Roman" w:hAnsi="Times New Roman" w:cs="Times New Roman"/>
                <w:bCs/>
                <w:sz w:val="24"/>
                <w:szCs w:val="24"/>
                <w:lang w:eastAsia="lv-LV"/>
              </w:rPr>
              <w:t>i gadījumi, k</w:t>
            </w:r>
            <w:r w:rsidR="00D35E56">
              <w:rPr>
                <w:rFonts w:ascii="Times New Roman" w:eastAsia="Times New Roman" w:hAnsi="Times New Roman" w:cs="Times New Roman"/>
                <w:bCs/>
                <w:sz w:val="24"/>
                <w:szCs w:val="24"/>
                <w:lang w:eastAsia="lv-LV"/>
              </w:rPr>
              <w:t>ādos</w:t>
            </w:r>
            <w:r w:rsidR="008B2FAD">
              <w:rPr>
                <w:rFonts w:ascii="Times New Roman" w:eastAsia="Times New Roman" w:hAnsi="Times New Roman" w:cs="Times New Roman"/>
                <w:bCs/>
                <w:sz w:val="24"/>
                <w:szCs w:val="24"/>
                <w:lang w:eastAsia="lv-LV"/>
              </w:rPr>
              <w:t xml:space="preserve"> zvērināts notārs </w:t>
            </w:r>
            <w:r w:rsidR="00337D54">
              <w:rPr>
                <w:rFonts w:ascii="Times New Roman" w:eastAsia="Times New Roman" w:hAnsi="Times New Roman" w:cs="Times New Roman"/>
                <w:bCs/>
                <w:sz w:val="24"/>
                <w:szCs w:val="24"/>
                <w:lang w:eastAsia="lv-LV"/>
              </w:rPr>
              <w:t xml:space="preserve">Notariāta likumā noteiktajā kārtībā </w:t>
            </w:r>
            <w:r w:rsidR="008B2FAD">
              <w:rPr>
                <w:rFonts w:ascii="Times New Roman" w:eastAsia="Times New Roman" w:hAnsi="Times New Roman" w:cs="Times New Roman"/>
                <w:bCs/>
                <w:sz w:val="24"/>
                <w:szCs w:val="24"/>
                <w:lang w:eastAsia="lv-LV"/>
              </w:rPr>
              <w:t xml:space="preserve">atsaka apliecinājuma izdarīšanu, </w:t>
            </w:r>
            <w:proofErr w:type="spellStart"/>
            <w:r w:rsidR="008B2FAD">
              <w:rPr>
                <w:rFonts w:ascii="Times New Roman" w:eastAsia="Times New Roman" w:hAnsi="Times New Roman" w:cs="Times New Roman"/>
                <w:bCs/>
                <w:sz w:val="24"/>
                <w:szCs w:val="24"/>
                <w:lang w:eastAsia="lv-LV"/>
              </w:rPr>
              <w:t>t</w:t>
            </w:r>
            <w:r w:rsidR="00C25436">
              <w:rPr>
                <w:rFonts w:ascii="Times New Roman" w:eastAsia="Times New Roman" w:hAnsi="Times New Roman" w:cs="Times New Roman"/>
                <w:bCs/>
                <w:sz w:val="24"/>
                <w:szCs w:val="24"/>
                <w:lang w:eastAsia="lv-LV"/>
              </w:rPr>
              <w:t>.</w:t>
            </w:r>
            <w:r w:rsidR="008B2FAD">
              <w:rPr>
                <w:rFonts w:ascii="Times New Roman" w:eastAsia="Times New Roman" w:hAnsi="Times New Roman" w:cs="Times New Roman"/>
                <w:bCs/>
                <w:sz w:val="24"/>
                <w:szCs w:val="24"/>
                <w:lang w:eastAsia="lv-LV"/>
              </w:rPr>
              <w:t>i</w:t>
            </w:r>
            <w:proofErr w:type="spellEnd"/>
            <w:r w:rsidR="008B2FAD">
              <w:rPr>
                <w:rFonts w:ascii="Times New Roman" w:eastAsia="Times New Roman" w:hAnsi="Times New Roman" w:cs="Times New Roman"/>
                <w:bCs/>
                <w:sz w:val="24"/>
                <w:szCs w:val="24"/>
                <w:lang w:eastAsia="lv-LV"/>
              </w:rPr>
              <w:t xml:space="preserve">, ja </w:t>
            </w:r>
            <w:r w:rsidR="008B2FAD" w:rsidRPr="008B2FAD">
              <w:rPr>
                <w:rFonts w:ascii="Times New Roman" w:eastAsia="Times New Roman" w:hAnsi="Times New Roman" w:cs="Times New Roman"/>
                <w:bCs/>
                <w:sz w:val="24"/>
                <w:szCs w:val="24"/>
                <w:lang w:eastAsia="lv-LV"/>
              </w:rPr>
              <w:t>legalizējamais dokuments neatbilst legalizācijas prasībām</w:t>
            </w:r>
            <w:r w:rsidR="00A81B6B">
              <w:rPr>
                <w:rFonts w:ascii="Times New Roman" w:eastAsia="Times New Roman" w:hAnsi="Times New Roman" w:cs="Times New Roman"/>
                <w:bCs/>
                <w:sz w:val="24"/>
                <w:szCs w:val="24"/>
                <w:lang w:eastAsia="lv-LV"/>
              </w:rPr>
              <w:t xml:space="preserve"> (Dokumentu legalizācijas likuma 7. pants)</w:t>
            </w:r>
            <w:r w:rsidR="008B2FAD" w:rsidRPr="008B2FAD">
              <w:rPr>
                <w:rFonts w:ascii="Times New Roman" w:eastAsia="Times New Roman" w:hAnsi="Times New Roman" w:cs="Times New Roman"/>
                <w:bCs/>
                <w:sz w:val="24"/>
                <w:szCs w:val="24"/>
                <w:lang w:eastAsia="lv-LV"/>
              </w:rPr>
              <w:t xml:space="preserve">, kā arī, ja </w:t>
            </w:r>
            <w:r w:rsidR="007F5FEC">
              <w:rPr>
                <w:rFonts w:ascii="Times New Roman" w:eastAsia="Times New Roman" w:hAnsi="Times New Roman" w:cs="Times New Roman"/>
                <w:bCs/>
                <w:sz w:val="24"/>
                <w:szCs w:val="24"/>
                <w:lang w:eastAsia="lv-LV"/>
              </w:rPr>
              <w:t>dokumentu parakstījušās amatpersonas paraksta paraug</w:t>
            </w:r>
            <w:r w:rsidR="000A03D6">
              <w:rPr>
                <w:rFonts w:ascii="Times New Roman" w:eastAsia="Times New Roman" w:hAnsi="Times New Roman" w:cs="Times New Roman"/>
                <w:bCs/>
                <w:sz w:val="24"/>
                <w:szCs w:val="24"/>
                <w:lang w:eastAsia="lv-LV"/>
              </w:rPr>
              <w:t>u noteikumos noteiktajā kārtībā</w:t>
            </w:r>
            <w:r w:rsidR="00E652FD">
              <w:rPr>
                <w:rFonts w:ascii="Times New Roman" w:eastAsia="Times New Roman" w:hAnsi="Times New Roman" w:cs="Times New Roman"/>
                <w:bCs/>
                <w:sz w:val="24"/>
                <w:szCs w:val="24"/>
                <w:lang w:eastAsia="lv-LV"/>
              </w:rPr>
              <w:t xml:space="preserve"> nav </w:t>
            </w:r>
            <w:r w:rsidR="000A03D6">
              <w:rPr>
                <w:rFonts w:ascii="Times New Roman" w:eastAsia="Times New Roman" w:hAnsi="Times New Roman" w:cs="Times New Roman"/>
                <w:bCs/>
                <w:sz w:val="24"/>
                <w:szCs w:val="24"/>
                <w:lang w:eastAsia="lv-LV"/>
              </w:rPr>
              <w:t>iespējams iegūt</w:t>
            </w:r>
            <w:bookmarkStart w:id="1" w:name="_GoBack"/>
            <w:bookmarkEnd w:id="1"/>
            <w:r w:rsidR="007F5FEC">
              <w:rPr>
                <w:rFonts w:ascii="Times New Roman" w:eastAsia="Times New Roman" w:hAnsi="Times New Roman" w:cs="Times New Roman"/>
                <w:bCs/>
                <w:sz w:val="24"/>
                <w:szCs w:val="24"/>
                <w:lang w:eastAsia="lv-LV"/>
              </w:rPr>
              <w:t>.</w:t>
            </w:r>
            <w:r w:rsidR="008B2FAD" w:rsidRPr="008B2FAD">
              <w:rPr>
                <w:rFonts w:ascii="Times New Roman" w:eastAsia="Times New Roman" w:hAnsi="Times New Roman" w:cs="Times New Roman"/>
                <w:bCs/>
                <w:sz w:val="24"/>
                <w:szCs w:val="24"/>
                <w:lang w:eastAsia="lv-LV"/>
              </w:rPr>
              <w:t xml:space="preserve"> </w:t>
            </w:r>
          </w:p>
          <w:p w14:paraId="09C0EA7F" w14:textId="5A15D588" w:rsidR="00EA4B1D" w:rsidRPr="00221CB6" w:rsidRDefault="00117756" w:rsidP="00221CB6">
            <w:pPr>
              <w:spacing w:after="0" w:line="240" w:lineRule="auto"/>
              <w:ind w:firstLine="539"/>
              <w:jc w:val="both"/>
              <w:rPr>
                <w:rFonts w:ascii="Times New Roman" w:eastAsia="Times New Roman" w:hAnsi="Times New Roman" w:cs="Times New Roman"/>
                <w:bCs/>
                <w:sz w:val="24"/>
                <w:szCs w:val="24"/>
                <w:lang w:eastAsia="lv-LV"/>
              </w:rPr>
            </w:pPr>
            <w:r w:rsidRPr="00221CB6">
              <w:rPr>
                <w:rFonts w:ascii="Times New Roman" w:eastAsia="Times New Roman" w:hAnsi="Times New Roman" w:cs="Times New Roman"/>
                <w:bCs/>
                <w:sz w:val="24"/>
                <w:szCs w:val="24"/>
                <w:lang w:eastAsia="lv-LV"/>
              </w:rPr>
              <w:t xml:space="preserve">Ievērojot to, ka attiecīgās </w:t>
            </w:r>
            <w:r w:rsidR="00FC4EC9">
              <w:rPr>
                <w:rFonts w:ascii="Times New Roman" w:eastAsia="Times New Roman" w:hAnsi="Times New Roman" w:cs="Times New Roman"/>
                <w:bCs/>
                <w:sz w:val="24"/>
                <w:szCs w:val="24"/>
                <w:lang w:eastAsia="lv-LV"/>
              </w:rPr>
              <w:t xml:space="preserve">Dokumentu legalizācijas likuma un </w:t>
            </w:r>
            <w:r w:rsidRPr="00221CB6">
              <w:rPr>
                <w:rFonts w:ascii="Times New Roman" w:eastAsia="Times New Roman" w:hAnsi="Times New Roman" w:cs="Times New Roman"/>
                <w:bCs/>
                <w:sz w:val="24"/>
                <w:szCs w:val="24"/>
                <w:lang w:eastAsia="lv-LV"/>
              </w:rPr>
              <w:t xml:space="preserve">Notariāta likuma normas, kas paredz </w:t>
            </w:r>
            <w:r w:rsidR="00FC4EC9" w:rsidRPr="00FC4EC9">
              <w:rPr>
                <w:rFonts w:ascii="Times New Roman" w:eastAsia="Times New Roman" w:hAnsi="Times New Roman" w:cs="Times New Roman"/>
                <w:bCs/>
                <w:sz w:val="24"/>
                <w:szCs w:val="24"/>
                <w:lang w:eastAsia="lv-LV"/>
              </w:rPr>
              <w:t>zvērināt</w:t>
            </w:r>
            <w:r w:rsidR="00FC4EC9">
              <w:rPr>
                <w:rFonts w:ascii="Times New Roman" w:eastAsia="Times New Roman" w:hAnsi="Times New Roman" w:cs="Times New Roman"/>
                <w:bCs/>
                <w:sz w:val="24"/>
                <w:szCs w:val="24"/>
                <w:lang w:eastAsia="lv-LV"/>
              </w:rPr>
              <w:t>a</w:t>
            </w:r>
            <w:r w:rsidR="00FC4EC9" w:rsidRPr="00FC4EC9">
              <w:rPr>
                <w:rFonts w:ascii="Times New Roman" w:eastAsia="Times New Roman" w:hAnsi="Times New Roman" w:cs="Times New Roman"/>
                <w:bCs/>
                <w:sz w:val="24"/>
                <w:szCs w:val="24"/>
                <w:lang w:eastAsia="lv-LV"/>
              </w:rPr>
              <w:t xml:space="preserve"> notār</w:t>
            </w:r>
            <w:r w:rsidR="00FC4EC9">
              <w:rPr>
                <w:rFonts w:ascii="Times New Roman" w:eastAsia="Times New Roman" w:hAnsi="Times New Roman" w:cs="Times New Roman"/>
                <w:bCs/>
                <w:sz w:val="24"/>
                <w:szCs w:val="24"/>
                <w:lang w:eastAsia="lv-LV"/>
              </w:rPr>
              <w:t>a kompetenci</w:t>
            </w:r>
            <w:r w:rsidR="00FC4EC9" w:rsidRPr="00FC4EC9">
              <w:rPr>
                <w:rFonts w:ascii="Times New Roman" w:eastAsia="Times New Roman" w:hAnsi="Times New Roman" w:cs="Times New Roman"/>
                <w:bCs/>
                <w:sz w:val="24"/>
                <w:szCs w:val="24"/>
                <w:lang w:eastAsia="lv-LV"/>
              </w:rPr>
              <w:t xml:space="preserve"> apliecinājum</w:t>
            </w:r>
            <w:r w:rsidR="00FC4EC9">
              <w:rPr>
                <w:rFonts w:ascii="Times New Roman" w:eastAsia="Times New Roman" w:hAnsi="Times New Roman" w:cs="Times New Roman"/>
                <w:bCs/>
                <w:sz w:val="24"/>
                <w:szCs w:val="24"/>
                <w:lang w:eastAsia="lv-LV"/>
              </w:rPr>
              <w:t>a taisīšanā</w:t>
            </w:r>
            <w:r w:rsidRPr="00221CB6">
              <w:rPr>
                <w:rFonts w:ascii="Times New Roman" w:eastAsia="Times New Roman" w:hAnsi="Times New Roman" w:cs="Times New Roman"/>
                <w:bCs/>
                <w:sz w:val="24"/>
                <w:szCs w:val="24"/>
                <w:lang w:eastAsia="lv-LV"/>
              </w:rPr>
              <w:t>, stāsies spēkā 201</w:t>
            </w:r>
            <w:r w:rsidR="00FC4EC9">
              <w:rPr>
                <w:rFonts w:ascii="Times New Roman" w:eastAsia="Times New Roman" w:hAnsi="Times New Roman" w:cs="Times New Roman"/>
                <w:bCs/>
                <w:sz w:val="24"/>
                <w:szCs w:val="24"/>
                <w:lang w:eastAsia="lv-LV"/>
              </w:rPr>
              <w:t>9</w:t>
            </w:r>
            <w:r w:rsidRPr="00221CB6">
              <w:rPr>
                <w:rFonts w:ascii="Times New Roman" w:eastAsia="Times New Roman" w:hAnsi="Times New Roman" w:cs="Times New Roman"/>
                <w:bCs/>
                <w:sz w:val="24"/>
                <w:szCs w:val="24"/>
                <w:lang w:eastAsia="lv-LV"/>
              </w:rPr>
              <w:t>. gada 1. </w:t>
            </w:r>
            <w:r w:rsidR="00FC4EC9">
              <w:rPr>
                <w:rFonts w:ascii="Times New Roman" w:eastAsia="Times New Roman" w:hAnsi="Times New Roman" w:cs="Times New Roman"/>
                <w:bCs/>
                <w:sz w:val="24"/>
                <w:szCs w:val="24"/>
                <w:lang w:eastAsia="lv-LV"/>
              </w:rPr>
              <w:t>jūlijā</w:t>
            </w:r>
            <w:r w:rsidRPr="00221CB6">
              <w:rPr>
                <w:rFonts w:ascii="Times New Roman" w:eastAsia="Times New Roman" w:hAnsi="Times New Roman" w:cs="Times New Roman"/>
                <w:bCs/>
                <w:sz w:val="24"/>
                <w:szCs w:val="24"/>
                <w:lang w:eastAsia="lv-LV"/>
              </w:rPr>
              <w:t xml:space="preserve">, Noteikumu projektā noteikts, ka arī tajā iekļautais regulējums stājas spēkā šajā datumā, lai atbilstoši </w:t>
            </w:r>
            <w:r w:rsidR="00E27FA9">
              <w:rPr>
                <w:rFonts w:ascii="Times New Roman" w:eastAsia="Times New Roman" w:hAnsi="Times New Roman" w:cs="Times New Roman"/>
                <w:bCs/>
                <w:sz w:val="24"/>
                <w:szCs w:val="24"/>
                <w:lang w:eastAsia="lv-LV"/>
              </w:rPr>
              <w:t>minētajiem</w:t>
            </w:r>
            <w:r w:rsidRPr="00221CB6">
              <w:rPr>
                <w:rFonts w:ascii="Times New Roman" w:eastAsia="Times New Roman" w:hAnsi="Times New Roman" w:cs="Times New Roman"/>
                <w:bCs/>
                <w:sz w:val="24"/>
                <w:szCs w:val="24"/>
                <w:lang w:eastAsia="lv-LV"/>
              </w:rPr>
              <w:t xml:space="preserve"> likum</w:t>
            </w:r>
            <w:r w:rsidR="00E27FA9">
              <w:rPr>
                <w:rFonts w:ascii="Times New Roman" w:eastAsia="Times New Roman" w:hAnsi="Times New Roman" w:cs="Times New Roman"/>
                <w:bCs/>
                <w:sz w:val="24"/>
                <w:szCs w:val="24"/>
                <w:lang w:eastAsia="lv-LV"/>
              </w:rPr>
              <w:t>iem</w:t>
            </w:r>
            <w:r w:rsidRPr="00221CB6">
              <w:rPr>
                <w:rFonts w:ascii="Times New Roman" w:eastAsia="Times New Roman" w:hAnsi="Times New Roman" w:cs="Times New Roman"/>
                <w:bCs/>
                <w:sz w:val="24"/>
                <w:szCs w:val="24"/>
                <w:lang w:eastAsia="lv-LV"/>
              </w:rPr>
              <w:t xml:space="preserve"> tiktu izstrādāta un spēkā stātos kārtība, kādā </w:t>
            </w:r>
            <w:r w:rsidR="00E27FA9">
              <w:rPr>
                <w:rFonts w:ascii="Times New Roman" w:eastAsia="Times New Roman" w:hAnsi="Times New Roman" w:cs="Times New Roman"/>
                <w:bCs/>
                <w:sz w:val="24"/>
                <w:szCs w:val="24"/>
                <w:lang w:eastAsia="lv-LV"/>
              </w:rPr>
              <w:t>zvērināts notārs taisa apliecinājumu un reģistra vešanas kārtība</w:t>
            </w:r>
            <w:r w:rsidRPr="00221CB6">
              <w:rPr>
                <w:rFonts w:ascii="Times New Roman" w:eastAsia="Times New Roman" w:hAnsi="Times New Roman" w:cs="Times New Roman"/>
                <w:bCs/>
                <w:sz w:val="24"/>
                <w:szCs w:val="24"/>
                <w:lang w:eastAsia="lv-LV"/>
              </w:rPr>
              <w:t>.</w:t>
            </w:r>
          </w:p>
        </w:tc>
      </w:tr>
      <w:tr w:rsidR="00873A7C" w:rsidRPr="005A735D" w14:paraId="4B188B6E"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25D30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271DE8CC" w14:textId="77777777" w:rsidR="004D15A9" w:rsidRPr="005A735D" w:rsidRDefault="00A9726D" w:rsidP="00F504D5">
            <w:pPr>
              <w:spacing w:after="0" w:line="240" w:lineRule="auto"/>
              <w:rPr>
                <w:rFonts w:ascii="Times New Roman" w:eastAsia="Times New Roman" w:hAnsi="Times New Roman" w:cs="Times New Roman"/>
                <w:sz w:val="24"/>
                <w:szCs w:val="24"/>
                <w:lang w:eastAsia="lv-LV"/>
              </w:rPr>
            </w:pPr>
            <w:r w:rsidRPr="00A9726D">
              <w:rPr>
                <w:rFonts w:ascii="Times New Roman" w:eastAsia="Times New Roman" w:hAnsi="Times New Roman" w:cs="Times New Roman"/>
                <w:sz w:val="24"/>
                <w:szCs w:val="24"/>
                <w:lang w:eastAsia="lv-LV"/>
              </w:rPr>
              <w:t>Projekta izstrādē iesaistītās institūcijas un publiskas personas kapitālsabiedrības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1789C7F" w14:textId="238250B8" w:rsidR="004D15A9" w:rsidRPr="005A735D" w:rsidRDefault="00CB44B0"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w:t>
            </w:r>
            <w:r w:rsidR="006707F0">
              <w:rPr>
                <w:rFonts w:ascii="Times New Roman" w:eastAsia="Times New Roman" w:hAnsi="Times New Roman" w:cs="Times New Roman"/>
                <w:sz w:val="24"/>
                <w:szCs w:val="24"/>
                <w:lang w:eastAsia="lv-LV"/>
              </w:rPr>
              <w:t xml:space="preserve">Latvijas Zvērinātu notāru </w:t>
            </w:r>
            <w:r w:rsidR="00A70BE9">
              <w:rPr>
                <w:rFonts w:ascii="Times New Roman" w:eastAsia="Times New Roman" w:hAnsi="Times New Roman" w:cs="Times New Roman"/>
                <w:sz w:val="24"/>
                <w:szCs w:val="24"/>
                <w:lang w:eastAsia="lv-LV"/>
              </w:rPr>
              <w:t>padome.</w:t>
            </w:r>
          </w:p>
        </w:tc>
      </w:tr>
      <w:tr w:rsidR="00873A7C" w:rsidRPr="005A735D" w14:paraId="1B633342" w14:textId="77777777" w:rsidTr="00D871E6">
        <w:tc>
          <w:tcPr>
            <w:tcW w:w="250" w:type="pct"/>
            <w:tcBorders>
              <w:top w:val="outset" w:sz="6" w:space="0" w:color="414142"/>
              <w:left w:val="outset" w:sz="6" w:space="0" w:color="414142"/>
              <w:bottom w:val="single" w:sz="4" w:space="0" w:color="auto"/>
              <w:right w:val="outset" w:sz="6" w:space="0" w:color="414142"/>
            </w:tcBorders>
            <w:hideMark/>
          </w:tcPr>
          <w:p w14:paraId="07A9C5E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single" w:sz="4" w:space="0" w:color="auto"/>
              <w:right w:val="outset" w:sz="6" w:space="0" w:color="414142"/>
            </w:tcBorders>
            <w:hideMark/>
          </w:tcPr>
          <w:p w14:paraId="171987E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single" w:sz="4" w:space="0" w:color="auto"/>
              <w:right w:val="outset" w:sz="6" w:space="0" w:color="414142"/>
            </w:tcBorders>
            <w:hideMark/>
          </w:tcPr>
          <w:p w14:paraId="497EAA97"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F03151" w:rsidRPr="005A735D" w14:paraId="45DA7986" w14:textId="77777777" w:rsidTr="00D871E6">
        <w:tc>
          <w:tcPr>
            <w:tcW w:w="250" w:type="pct"/>
            <w:tcBorders>
              <w:top w:val="single" w:sz="4" w:space="0" w:color="auto"/>
              <w:left w:val="nil"/>
              <w:bottom w:val="single" w:sz="4" w:space="0" w:color="auto"/>
              <w:right w:val="nil"/>
            </w:tcBorders>
          </w:tcPr>
          <w:p w14:paraId="47B21AA1" w14:textId="77777777" w:rsidR="00F03151" w:rsidRPr="005A735D" w:rsidRDefault="00F03151" w:rsidP="005A735D">
            <w:pPr>
              <w:spacing w:after="0" w:line="240" w:lineRule="auto"/>
              <w:rPr>
                <w:rFonts w:ascii="Times New Roman" w:eastAsia="Times New Roman" w:hAnsi="Times New Roman" w:cs="Times New Roman"/>
                <w:sz w:val="24"/>
                <w:szCs w:val="24"/>
                <w:lang w:eastAsia="lv-LV"/>
              </w:rPr>
            </w:pPr>
          </w:p>
        </w:tc>
        <w:tc>
          <w:tcPr>
            <w:tcW w:w="1390" w:type="pct"/>
            <w:tcBorders>
              <w:top w:val="single" w:sz="4" w:space="0" w:color="auto"/>
              <w:left w:val="nil"/>
              <w:bottom w:val="single" w:sz="4" w:space="0" w:color="auto"/>
              <w:right w:val="nil"/>
            </w:tcBorders>
          </w:tcPr>
          <w:p w14:paraId="16B48069" w14:textId="77777777" w:rsidR="00F03151" w:rsidRPr="005A735D" w:rsidRDefault="00F03151" w:rsidP="00F504D5">
            <w:pPr>
              <w:spacing w:after="0" w:line="240" w:lineRule="auto"/>
              <w:rPr>
                <w:rFonts w:ascii="Times New Roman" w:eastAsia="Times New Roman" w:hAnsi="Times New Roman" w:cs="Times New Roman"/>
                <w:sz w:val="24"/>
                <w:szCs w:val="24"/>
                <w:lang w:eastAsia="lv-LV"/>
              </w:rPr>
            </w:pPr>
          </w:p>
        </w:tc>
        <w:tc>
          <w:tcPr>
            <w:tcW w:w="3360" w:type="pct"/>
            <w:gridSpan w:val="2"/>
            <w:tcBorders>
              <w:top w:val="single" w:sz="4" w:space="0" w:color="auto"/>
              <w:left w:val="nil"/>
              <w:bottom w:val="single" w:sz="4" w:space="0" w:color="auto"/>
              <w:right w:val="nil"/>
            </w:tcBorders>
          </w:tcPr>
          <w:p w14:paraId="25AF0188" w14:textId="77777777" w:rsidR="00F03151" w:rsidRPr="005A735D" w:rsidRDefault="00F03151" w:rsidP="006F3B39">
            <w:pPr>
              <w:spacing w:after="0" w:line="240" w:lineRule="auto"/>
              <w:ind w:firstLine="540"/>
              <w:rPr>
                <w:rFonts w:ascii="Times New Roman" w:eastAsia="Times New Roman" w:hAnsi="Times New Roman" w:cs="Times New Roman"/>
                <w:sz w:val="24"/>
                <w:szCs w:val="24"/>
                <w:lang w:eastAsia="lv-LV"/>
              </w:rPr>
            </w:pPr>
          </w:p>
        </w:tc>
      </w:tr>
      <w:tr w:rsidR="00873A7C" w:rsidRPr="005A735D" w14:paraId="4618022B" w14:textId="77777777" w:rsidTr="00162269">
        <w:trPr>
          <w:trHeight w:val="555"/>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974EF94"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475E5712"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217F9B3"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CD305D9"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69403B1" w14:textId="4D88D9C7" w:rsidR="00075D9C" w:rsidRPr="005A735D" w:rsidRDefault="00EB66AE" w:rsidP="00F4501D">
            <w:pPr>
              <w:pStyle w:val="naiskr"/>
              <w:tabs>
                <w:tab w:val="left" w:pos="567"/>
              </w:tabs>
              <w:spacing w:before="0" w:after="0"/>
              <w:ind w:right="114" w:firstLine="530"/>
              <w:jc w:val="both"/>
            </w:pPr>
            <w:r>
              <w:rPr>
                <w:iCs/>
              </w:rPr>
              <w:t>P</w:t>
            </w:r>
            <w:r w:rsidR="00F54AB5">
              <w:rPr>
                <w:iCs/>
              </w:rPr>
              <w:t>adome</w:t>
            </w:r>
            <w:r w:rsidR="00B02AF6">
              <w:rPr>
                <w:iCs/>
              </w:rPr>
              <w:t>,</w:t>
            </w:r>
            <w:r w:rsidR="00F54AB5">
              <w:rPr>
                <w:iCs/>
              </w:rPr>
              <w:t xml:space="preserve"> z</w:t>
            </w:r>
            <w:r w:rsidR="008547F2">
              <w:rPr>
                <w:iCs/>
              </w:rPr>
              <w:t xml:space="preserve">vērināti notāri </w:t>
            </w:r>
            <w:r w:rsidR="0051237F">
              <w:rPr>
                <w:iCs/>
              </w:rPr>
              <w:t>un</w:t>
            </w:r>
            <w:r w:rsidR="00287D80">
              <w:rPr>
                <w:iCs/>
              </w:rPr>
              <w:t xml:space="preserve"> personas, kuras vēlēsies </w:t>
            </w:r>
            <w:r>
              <w:rPr>
                <w:iCs/>
              </w:rPr>
              <w:t>taisīt</w:t>
            </w:r>
            <w:r w:rsidR="00B02AF6">
              <w:rPr>
                <w:iCs/>
              </w:rPr>
              <w:t xml:space="preserve"> apliecinājumu</w:t>
            </w:r>
            <w:r>
              <w:rPr>
                <w:iCs/>
              </w:rPr>
              <w:t>s</w:t>
            </w:r>
            <w:r w:rsidR="006B6616">
              <w:rPr>
                <w:iCs/>
              </w:rPr>
              <w:t xml:space="preserve">. </w:t>
            </w:r>
          </w:p>
        </w:tc>
      </w:tr>
      <w:tr w:rsidR="00000926" w:rsidRPr="005A735D" w14:paraId="27FAFD29"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093F291B"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5718A2EF"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71A9EC59" w14:textId="77777777" w:rsidR="00A462E0" w:rsidRDefault="00A462E0" w:rsidP="00A462E0">
            <w:pPr>
              <w:spacing w:after="0" w:line="240" w:lineRule="auto"/>
              <w:ind w:firstLine="53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Ar noteikumu projekta spēkā stāšanās dienu:</w:t>
            </w:r>
          </w:p>
          <w:p w14:paraId="16B3406C" w14:textId="5D873BD2" w:rsidR="00A462E0" w:rsidRPr="00A462E0" w:rsidRDefault="009F61CC" w:rsidP="00A462E0">
            <w:pPr>
              <w:spacing w:after="0" w:line="240" w:lineRule="auto"/>
              <w:ind w:firstLine="53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Pr="009F61CC">
              <w:rPr>
                <w:rFonts w:ascii="Times New Roman" w:eastAsia="Times New Roman" w:hAnsi="Times New Roman" w:cs="Times New Roman"/>
                <w:iCs/>
                <w:sz w:val="24"/>
                <w:szCs w:val="24"/>
                <w:lang w:eastAsia="lv-LV"/>
              </w:rPr>
              <w:t>) z</w:t>
            </w:r>
            <w:r w:rsidR="00A462E0" w:rsidRPr="00A462E0">
              <w:rPr>
                <w:rFonts w:ascii="Times New Roman" w:eastAsia="Times New Roman" w:hAnsi="Times New Roman" w:cs="Times New Roman"/>
                <w:iCs/>
                <w:sz w:val="24"/>
                <w:szCs w:val="24"/>
                <w:lang w:eastAsia="lv-LV"/>
              </w:rPr>
              <w:t>vērināt</w:t>
            </w:r>
            <w:r w:rsidR="00E36C6E">
              <w:rPr>
                <w:rFonts w:ascii="Times New Roman" w:eastAsia="Times New Roman" w:hAnsi="Times New Roman" w:cs="Times New Roman"/>
                <w:iCs/>
                <w:sz w:val="24"/>
                <w:szCs w:val="24"/>
                <w:lang w:eastAsia="lv-LV"/>
              </w:rPr>
              <w:t>i</w:t>
            </w:r>
            <w:r w:rsidR="00A462E0" w:rsidRPr="00A462E0">
              <w:rPr>
                <w:rFonts w:ascii="Times New Roman" w:eastAsia="Times New Roman" w:hAnsi="Times New Roman" w:cs="Times New Roman"/>
                <w:iCs/>
                <w:sz w:val="24"/>
                <w:szCs w:val="24"/>
                <w:lang w:eastAsia="lv-LV"/>
              </w:rPr>
              <w:t xml:space="preserve"> notār</w:t>
            </w:r>
            <w:r w:rsidR="00E36C6E">
              <w:rPr>
                <w:rFonts w:ascii="Times New Roman" w:eastAsia="Times New Roman" w:hAnsi="Times New Roman" w:cs="Times New Roman"/>
                <w:iCs/>
                <w:sz w:val="24"/>
                <w:szCs w:val="24"/>
                <w:lang w:eastAsia="lv-LV"/>
              </w:rPr>
              <w:t>i</w:t>
            </w:r>
            <w:r w:rsidR="00A462E0" w:rsidRPr="00A462E0">
              <w:rPr>
                <w:rFonts w:ascii="Times New Roman" w:eastAsia="Times New Roman" w:hAnsi="Times New Roman" w:cs="Times New Roman"/>
                <w:iCs/>
                <w:sz w:val="24"/>
                <w:szCs w:val="24"/>
                <w:lang w:eastAsia="lv-LV"/>
              </w:rPr>
              <w:t xml:space="preserve"> </w:t>
            </w:r>
            <w:r w:rsidR="006C1149">
              <w:rPr>
                <w:rFonts w:ascii="Times New Roman" w:eastAsia="Times New Roman" w:hAnsi="Times New Roman" w:cs="Times New Roman"/>
                <w:iCs/>
                <w:sz w:val="24"/>
                <w:szCs w:val="24"/>
                <w:lang w:eastAsia="lv-LV"/>
              </w:rPr>
              <w:t>taisīs</w:t>
            </w:r>
            <w:r w:rsidRPr="009F61CC">
              <w:rPr>
                <w:rFonts w:ascii="Times New Roman" w:hAnsi="Times New Roman" w:cs="Times New Roman"/>
                <w:sz w:val="24"/>
                <w:szCs w:val="24"/>
              </w:rPr>
              <w:t xml:space="preserve"> apliecinājumu</w:t>
            </w:r>
            <w:r w:rsidR="006C1149">
              <w:rPr>
                <w:rFonts w:ascii="Times New Roman" w:hAnsi="Times New Roman" w:cs="Times New Roman"/>
                <w:sz w:val="24"/>
                <w:szCs w:val="24"/>
              </w:rPr>
              <w:t>s;</w:t>
            </w:r>
          </w:p>
          <w:p w14:paraId="47E76FE3" w14:textId="75DCD93F" w:rsidR="009F61CC" w:rsidRDefault="009F61CC" w:rsidP="00A462E0">
            <w:pPr>
              <w:spacing w:after="0" w:line="240" w:lineRule="auto"/>
              <w:ind w:firstLine="53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 padome </w:t>
            </w:r>
            <w:r w:rsidR="00C44FCC">
              <w:rPr>
                <w:rFonts w:ascii="Times New Roman" w:eastAsia="Times New Roman" w:hAnsi="Times New Roman" w:cs="Times New Roman"/>
                <w:iCs/>
                <w:sz w:val="24"/>
                <w:szCs w:val="24"/>
                <w:lang w:eastAsia="lv-LV"/>
              </w:rPr>
              <w:t>nodrošinā</w:t>
            </w:r>
            <w:r w:rsidR="00324A5A">
              <w:rPr>
                <w:rFonts w:ascii="Times New Roman" w:eastAsia="Times New Roman" w:hAnsi="Times New Roman" w:cs="Times New Roman"/>
                <w:iCs/>
                <w:sz w:val="24"/>
                <w:szCs w:val="24"/>
                <w:lang w:eastAsia="lv-LV"/>
              </w:rPr>
              <w:t>s</w:t>
            </w:r>
            <w:r w:rsidR="00C44FCC">
              <w:rPr>
                <w:rFonts w:ascii="Times New Roman" w:eastAsia="Times New Roman" w:hAnsi="Times New Roman" w:cs="Times New Roman"/>
                <w:iCs/>
                <w:sz w:val="24"/>
                <w:szCs w:val="24"/>
                <w:lang w:eastAsia="lv-LV"/>
              </w:rPr>
              <w:t xml:space="preserve"> reģistra vešanu, </w:t>
            </w:r>
            <w:r w:rsidR="006E34FD">
              <w:rPr>
                <w:rFonts w:ascii="Times New Roman" w:eastAsia="Times New Roman" w:hAnsi="Times New Roman" w:cs="Times New Roman"/>
                <w:iCs/>
                <w:sz w:val="24"/>
                <w:szCs w:val="24"/>
                <w:lang w:eastAsia="lv-LV"/>
              </w:rPr>
              <w:t xml:space="preserve">zvērinātu notāru pieeju amatpersonu parakstu paraugiem, </w:t>
            </w:r>
            <w:r w:rsidR="00C44FCC">
              <w:rPr>
                <w:rFonts w:ascii="Times New Roman" w:eastAsia="Times New Roman" w:hAnsi="Times New Roman" w:cs="Times New Roman"/>
                <w:iCs/>
                <w:sz w:val="24"/>
                <w:szCs w:val="24"/>
                <w:lang w:eastAsia="lv-LV"/>
              </w:rPr>
              <w:t>kā arī nodrošinā</w:t>
            </w:r>
            <w:r w:rsidR="00324A5A">
              <w:rPr>
                <w:rFonts w:ascii="Times New Roman" w:eastAsia="Times New Roman" w:hAnsi="Times New Roman" w:cs="Times New Roman"/>
                <w:iCs/>
                <w:sz w:val="24"/>
                <w:szCs w:val="24"/>
                <w:lang w:eastAsia="lv-LV"/>
              </w:rPr>
              <w:t>s</w:t>
            </w:r>
            <w:r w:rsidR="00C44FCC">
              <w:rPr>
                <w:rFonts w:ascii="Times New Roman" w:eastAsia="Times New Roman" w:hAnsi="Times New Roman" w:cs="Times New Roman"/>
                <w:iCs/>
                <w:sz w:val="24"/>
                <w:szCs w:val="24"/>
                <w:lang w:eastAsia="lv-LV"/>
              </w:rPr>
              <w:t xml:space="preserve"> personām</w:t>
            </w:r>
            <w:r w:rsidR="00C44FCC" w:rsidRPr="00C44FCC">
              <w:rPr>
                <w:rFonts w:ascii="Times New Roman" w:eastAsia="Times New Roman" w:hAnsi="Times New Roman" w:cs="Times New Roman"/>
                <w:iCs/>
                <w:sz w:val="24"/>
                <w:szCs w:val="24"/>
                <w:lang w:eastAsia="lv-LV"/>
              </w:rPr>
              <w:t xml:space="preserve"> tiešsaistē pieejam</w:t>
            </w:r>
            <w:r w:rsidR="00C44FCC">
              <w:rPr>
                <w:rFonts w:ascii="Times New Roman" w:eastAsia="Times New Roman" w:hAnsi="Times New Roman" w:cs="Times New Roman"/>
                <w:iCs/>
                <w:sz w:val="24"/>
                <w:szCs w:val="24"/>
                <w:lang w:eastAsia="lv-LV"/>
              </w:rPr>
              <w:t>u</w:t>
            </w:r>
            <w:r w:rsidR="00C44FCC" w:rsidRPr="00C44FCC">
              <w:rPr>
                <w:rFonts w:ascii="Times New Roman" w:eastAsia="Times New Roman" w:hAnsi="Times New Roman" w:cs="Times New Roman"/>
                <w:iCs/>
                <w:sz w:val="24"/>
                <w:szCs w:val="24"/>
                <w:lang w:eastAsia="lv-LV"/>
              </w:rPr>
              <w:t xml:space="preserve"> vietn</w:t>
            </w:r>
            <w:r w:rsidR="00C44FCC">
              <w:rPr>
                <w:rFonts w:ascii="Times New Roman" w:eastAsia="Times New Roman" w:hAnsi="Times New Roman" w:cs="Times New Roman"/>
                <w:iCs/>
                <w:sz w:val="24"/>
                <w:szCs w:val="24"/>
                <w:lang w:eastAsia="lv-LV"/>
              </w:rPr>
              <w:t>i</w:t>
            </w:r>
            <w:r w:rsidR="00C44FCC" w:rsidRPr="00C44FCC">
              <w:rPr>
                <w:rFonts w:ascii="Times New Roman" w:eastAsia="Times New Roman" w:hAnsi="Times New Roman" w:cs="Times New Roman"/>
                <w:iCs/>
                <w:sz w:val="24"/>
                <w:szCs w:val="24"/>
                <w:lang w:eastAsia="lv-LV"/>
              </w:rPr>
              <w:t xml:space="preserve"> </w:t>
            </w:r>
            <w:proofErr w:type="spellStart"/>
            <w:r w:rsidR="00C44FCC" w:rsidRPr="00C44FCC">
              <w:rPr>
                <w:rFonts w:ascii="Times New Roman" w:eastAsia="Times New Roman" w:hAnsi="Times New Roman" w:cs="Times New Roman"/>
                <w:i/>
                <w:iCs/>
                <w:sz w:val="24"/>
                <w:szCs w:val="24"/>
                <w:lang w:eastAsia="lv-LV"/>
              </w:rPr>
              <w:t>apostille</w:t>
            </w:r>
            <w:proofErr w:type="spellEnd"/>
            <w:r w:rsidR="00C44FCC" w:rsidRPr="00C44FCC">
              <w:rPr>
                <w:rFonts w:ascii="Times New Roman" w:eastAsia="Times New Roman" w:hAnsi="Times New Roman" w:cs="Times New Roman"/>
                <w:iCs/>
                <w:sz w:val="24"/>
                <w:szCs w:val="24"/>
                <w:lang w:eastAsia="lv-LV"/>
              </w:rPr>
              <w:t xml:space="preserve"> pārbaudei;</w:t>
            </w:r>
          </w:p>
          <w:p w14:paraId="79023309" w14:textId="06400702" w:rsidR="00A462E0" w:rsidRPr="00A462E0" w:rsidRDefault="00C44FCC" w:rsidP="008E3ABD">
            <w:pPr>
              <w:spacing w:after="0" w:line="240" w:lineRule="auto"/>
              <w:ind w:firstLine="53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3) </w:t>
            </w:r>
            <w:r w:rsidRPr="00C44FCC">
              <w:rPr>
                <w:rFonts w:ascii="Times New Roman" w:eastAsia="Times New Roman" w:hAnsi="Times New Roman" w:cs="Times New Roman"/>
                <w:iCs/>
                <w:sz w:val="24"/>
                <w:szCs w:val="24"/>
                <w:lang w:eastAsia="lv-LV"/>
              </w:rPr>
              <w:t>person</w:t>
            </w:r>
            <w:r w:rsidR="008E3ABD">
              <w:rPr>
                <w:rFonts w:ascii="Times New Roman" w:eastAsia="Times New Roman" w:hAnsi="Times New Roman" w:cs="Times New Roman"/>
                <w:iCs/>
                <w:sz w:val="24"/>
                <w:szCs w:val="24"/>
                <w:lang w:eastAsia="lv-LV"/>
              </w:rPr>
              <w:t>ām</w:t>
            </w:r>
            <w:r w:rsidRPr="00C44FCC">
              <w:rPr>
                <w:rFonts w:ascii="Times New Roman" w:eastAsia="Times New Roman" w:hAnsi="Times New Roman" w:cs="Times New Roman"/>
                <w:iCs/>
                <w:sz w:val="24"/>
                <w:szCs w:val="24"/>
                <w:lang w:eastAsia="lv-LV"/>
              </w:rPr>
              <w:t xml:space="preserve">, kuras vēlēsies </w:t>
            </w:r>
            <w:r w:rsidR="006C1149">
              <w:rPr>
                <w:rFonts w:ascii="Times New Roman" w:eastAsia="Times New Roman" w:hAnsi="Times New Roman" w:cs="Times New Roman"/>
                <w:iCs/>
                <w:sz w:val="24"/>
                <w:szCs w:val="24"/>
                <w:lang w:eastAsia="lv-LV"/>
              </w:rPr>
              <w:t xml:space="preserve">taisīt </w:t>
            </w:r>
            <w:r w:rsidRPr="00C44FCC">
              <w:rPr>
                <w:rFonts w:ascii="Times New Roman" w:eastAsia="Times New Roman" w:hAnsi="Times New Roman" w:cs="Times New Roman"/>
                <w:iCs/>
                <w:sz w:val="24"/>
                <w:szCs w:val="24"/>
                <w:lang w:eastAsia="lv-LV"/>
              </w:rPr>
              <w:t>apliecinājumu</w:t>
            </w:r>
            <w:r w:rsidR="006C1149">
              <w:rPr>
                <w:rFonts w:ascii="Times New Roman" w:eastAsia="Times New Roman" w:hAnsi="Times New Roman" w:cs="Times New Roman"/>
                <w:iCs/>
                <w:sz w:val="24"/>
                <w:szCs w:val="24"/>
                <w:lang w:eastAsia="lv-LV"/>
              </w:rPr>
              <w:t>s</w:t>
            </w:r>
            <w:r>
              <w:rPr>
                <w:rFonts w:ascii="Times New Roman" w:eastAsia="Times New Roman" w:hAnsi="Times New Roman" w:cs="Times New Roman"/>
                <w:i/>
                <w:iCs/>
                <w:sz w:val="24"/>
                <w:szCs w:val="24"/>
                <w:lang w:eastAsia="lv-LV"/>
              </w:rPr>
              <w:t xml:space="preserve">, </w:t>
            </w:r>
            <w:r w:rsidR="008E3ABD">
              <w:rPr>
                <w:rFonts w:ascii="Times New Roman" w:eastAsia="Times New Roman" w:hAnsi="Times New Roman" w:cs="Times New Roman"/>
                <w:iCs/>
                <w:sz w:val="24"/>
                <w:szCs w:val="24"/>
                <w:lang w:eastAsia="lv-LV"/>
              </w:rPr>
              <w:t xml:space="preserve">tas kļūs </w:t>
            </w:r>
            <w:r w:rsidR="00A462E0" w:rsidRPr="00A462E0">
              <w:rPr>
                <w:rFonts w:ascii="Times New Roman" w:eastAsia="Times New Roman" w:hAnsi="Times New Roman" w:cs="Times New Roman"/>
                <w:iCs/>
                <w:sz w:val="24"/>
                <w:szCs w:val="24"/>
                <w:lang w:eastAsia="lv-LV"/>
              </w:rPr>
              <w:t xml:space="preserve">pieejamāks, jo </w:t>
            </w:r>
            <w:r w:rsidR="008E3ABD">
              <w:rPr>
                <w:rFonts w:ascii="Times New Roman" w:eastAsia="Times New Roman" w:hAnsi="Times New Roman" w:cs="Times New Roman"/>
                <w:iCs/>
                <w:sz w:val="24"/>
                <w:szCs w:val="24"/>
                <w:lang w:eastAsia="lv-LV"/>
              </w:rPr>
              <w:t>zvērināti notāri praktizē</w:t>
            </w:r>
            <w:r w:rsidR="00A462E0" w:rsidRPr="00A462E0">
              <w:rPr>
                <w:rFonts w:ascii="Times New Roman" w:eastAsia="Times New Roman" w:hAnsi="Times New Roman" w:cs="Times New Roman"/>
                <w:iCs/>
                <w:sz w:val="24"/>
                <w:szCs w:val="24"/>
                <w:lang w:eastAsia="lv-LV"/>
              </w:rPr>
              <w:t xml:space="preserve"> 29 Latvijas pilsētās pie </w:t>
            </w:r>
            <w:r w:rsidR="008E3ABD">
              <w:rPr>
                <w:rFonts w:ascii="Times New Roman" w:eastAsia="Times New Roman" w:hAnsi="Times New Roman" w:cs="Times New Roman"/>
                <w:iCs/>
                <w:sz w:val="24"/>
                <w:szCs w:val="24"/>
                <w:lang w:eastAsia="lv-LV"/>
              </w:rPr>
              <w:t xml:space="preserve">aptuveni </w:t>
            </w:r>
            <w:r w:rsidR="00A462E0" w:rsidRPr="00A462E0">
              <w:rPr>
                <w:rFonts w:ascii="Times New Roman" w:eastAsia="Times New Roman" w:hAnsi="Times New Roman" w:cs="Times New Roman"/>
                <w:iCs/>
                <w:sz w:val="24"/>
                <w:szCs w:val="24"/>
                <w:lang w:eastAsia="lv-LV"/>
              </w:rPr>
              <w:t>10</w:t>
            </w:r>
            <w:r w:rsidR="008E3ABD">
              <w:rPr>
                <w:rFonts w:ascii="Times New Roman" w:eastAsia="Times New Roman" w:hAnsi="Times New Roman" w:cs="Times New Roman"/>
                <w:iCs/>
                <w:sz w:val="24"/>
                <w:szCs w:val="24"/>
                <w:lang w:eastAsia="lv-LV"/>
              </w:rPr>
              <w:t>0</w:t>
            </w:r>
            <w:r w:rsidR="00A462E0" w:rsidRPr="00A462E0">
              <w:rPr>
                <w:rFonts w:ascii="Times New Roman" w:eastAsia="Times New Roman" w:hAnsi="Times New Roman" w:cs="Times New Roman"/>
                <w:iCs/>
                <w:sz w:val="24"/>
                <w:szCs w:val="24"/>
                <w:lang w:eastAsia="lv-LV"/>
              </w:rPr>
              <w:t xml:space="preserve"> praktizējošiem zvērinātiem notāriem</w:t>
            </w:r>
            <w:r w:rsidR="008E3ABD">
              <w:rPr>
                <w:rFonts w:ascii="Times New Roman" w:eastAsia="Times New Roman" w:hAnsi="Times New Roman" w:cs="Times New Roman"/>
                <w:iCs/>
                <w:sz w:val="24"/>
                <w:szCs w:val="24"/>
                <w:lang w:eastAsia="lv-LV"/>
              </w:rPr>
              <w:t>. Līdz ar to</w:t>
            </w:r>
            <w:r w:rsidR="00A462E0" w:rsidRPr="00A462E0">
              <w:rPr>
                <w:rFonts w:ascii="Times New Roman" w:eastAsia="Times New Roman" w:hAnsi="Times New Roman" w:cs="Times New Roman"/>
                <w:iCs/>
                <w:sz w:val="24"/>
                <w:szCs w:val="24"/>
                <w:lang w:eastAsia="lv-LV"/>
              </w:rPr>
              <w:t xml:space="preserve"> personām ne</w:t>
            </w:r>
            <w:r w:rsidR="008E3ABD">
              <w:rPr>
                <w:rFonts w:ascii="Times New Roman" w:eastAsia="Times New Roman" w:hAnsi="Times New Roman" w:cs="Times New Roman"/>
                <w:iCs/>
                <w:sz w:val="24"/>
                <w:szCs w:val="24"/>
                <w:lang w:eastAsia="lv-LV"/>
              </w:rPr>
              <w:t xml:space="preserve">būs nepieciešams </w:t>
            </w:r>
            <w:r w:rsidR="006C675E">
              <w:rPr>
                <w:rFonts w:ascii="Times New Roman" w:eastAsia="Times New Roman" w:hAnsi="Times New Roman" w:cs="Times New Roman"/>
                <w:iCs/>
                <w:sz w:val="24"/>
                <w:szCs w:val="24"/>
                <w:lang w:eastAsia="lv-LV"/>
              </w:rPr>
              <w:t>apliecinājuma</w:t>
            </w:r>
            <w:r w:rsidR="00A462E0" w:rsidRPr="00A462E0">
              <w:rPr>
                <w:rFonts w:ascii="Times New Roman" w:eastAsia="Times New Roman" w:hAnsi="Times New Roman" w:cs="Times New Roman"/>
                <w:iCs/>
                <w:sz w:val="24"/>
                <w:szCs w:val="24"/>
                <w:lang w:eastAsia="lv-LV"/>
              </w:rPr>
              <w:t xml:space="preserve"> saņemšanai ierasties </w:t>
            </w:r>
            <w:r w:rsidR="008E3ABD">
              <w:rPr>
                <w:rFonts w:ascii="Times New Roman" w:eastAsia="Times New Roman" w:hAnsi="Times New Roman" w:cs="Times New Roman"/>
                <w:iCs/>
                <w:sz w:val="24"/>
                <w:szCs w:val="24"/>
                <w:lang w:eastAsia="lv-LV"/>
              </w:rPr>
              <w:t>Ārlietu ministrijas Konsulārajā departamentā</w:t>
            </w:r>
            <w:r w:rsidR="00A462E0" w:rsidRPr="00A462E0">
              <w:rPr>
                <w:rFonts w:ascii="Times New Roman" w:eastAsia="Times New Roman" w:hAnsi="Times New Roman" w:cs="Times New Roman"/>
                <w:iCs/>
                <w:sz w:val="24"/>
                <w:szCs w:val="24"/>
                <w:lang w:eastAsia="lv-LV"/>
              </w:rPr>
              <w:t xml:space="preserve"> konkrētos darba laikos. Vienlai</w:t>
            </w:r>
            <w:r w:rsidR="00A92113">
              <w:rPr>
                <w:rFonts w:ascii="Times New Roman" w:eastAsia="Times New Roman" w:hAnsi="Times New Roman" w:cs="Times New Roman"/>
                <w:iCs/>
                <w:sz w:val="24"/>
                <w:szCs w:val="24"/>
                <w:lang w:eastAsia="lv-LV"/>
              </w:rPr>
              <w:t>kus</w:t>
            </w:r>
            <w:r w:rsidR="00A462E0" w:rsidRPr="00A462E0">
              <w:rPr>
                <w:rFonts w:ascii="Times New Roman" w:eastAsia="Times New Roman" w:hAnsi="Times New Roman" w:cs="Times New Roman"/>
                <w:iCs/>
                <w:sz w:val="24"/>
                <w:szCs w:val="24"/>
                <w:lang w:eastAsia="lv-LV"/>
              </w:rPr>
              <w:t xml:space="preserve"> tiks samazināts </w:t>
            </w:r>
            <w:r w:rsidR="008E3ABD">
              <w:rPr>
                <w:rFonts w:ascii="Times New Roman" w:eastAsia="Times New Roman" w:hAnsi="Times New Roman" w:cs="Times New Roman"/>
                <w:iCs/>
                <w:sz w:val="24"/>
                <w:szCs w:val="24"/>
                <w:lang w:eastAsia="lv-LV"/>
              </w:rPr>
              <w:t xml:space="preserve">dokumentu </w:t>
            </w:r>
            <w:r w:rsidR="006C675E">
              <w:rPr>
                <w:rFonts w:ascii="Times New Roman" w:eastAsia="Times New Roman" w:hAnsi="Times New Roman" w:cs="Times New Roman"/>
                <w:iCs/>
                <w:sz w:val="24"/>
                <w:szCs w:val="24"/>
                <w:lang w:eastAsia="lv-LV"/>
              </w:rPr>
              <w:t>apliecināšanas</w:t>
            </w:r>
            <w:r w:rsidR="008E3ABD">
              <w:rPr>
                <w:rFonts w:ascii="Times New Roman" w:eastAsia="Times New Roman" w:hAnsi="Times New Roman" w:cs="Times New Roman"/>
                <w:iCs/>
                <w:sz w:val="24"/>
                <w:szCs w:val="24"/>
                <w:lang w:eastAsia="lv-LV"/>
              </w:rPr>
              <w:t xml:space="preserve"> laiks </w:t>
            </w:r>
            <w:r w:rsidR="00A462E0" w:rsidRPr="00A462E0">
              <w:rPr>
                <w:rFonts w:ascii="Times New Roman" w:eastAsia="Times New Roman" w:hAnsi="Times New Roman" w:cs="Times New Roman"/>
                <w:iCs/>
                <w:sz w:val="24"/>
                <w:szCs w:val="24"/>
                <w:lang w:eastAsia="lv-LV"/>
              </w:rPr>
              <w:t>–</w:t>
            </w:r>
            <w:r w:rsidR="008E3ABD">
              <w:rPr>
                <w:rFonts w:ascii="Times New Roman" w:eastAsia="Times New Roman" w:hAnsi="Times New Roman" w:cs="Times New Roman"/>
                <w:iCs/>
                <w:sz w:val="24"/>
                <w:szCs w:val="24"/>
                <w:lang w:eastAsia="lv-LV"/>
              </w:rPr>
              <w:t xml:space="preserve"> </w:t>
            </w:r>
            <w:r w:rsidR="00A462E0" w:rsidRPr="00A462E0">
              <w:rPr>
                <w:rFonts w:ascii="Times New Roman" w:eastAsia="Times New Roman" w:hAnsi="Times New Roman" w:cs="Times New Roman"/>
                <w:iCs/>
                <w:sz w:val="24"/>
                <w:szCs w:val="24"/>
                <w:lang w:eastAsia="lv-LV"/>
              </w:rPr>
              <w:t xml:space="preserve">zvērināti notāri </w:t>
            </w:r>
            <w:r w:rsidR="008E3ABD">
              <w:rPr>
                <w:rFonts w:ascii="Times New Roman" w:eastAsia="Times New Roman" w:hAnsi="Times New Roman" w:cs="Times New Roman"/>
                <w:iCs/>
                <w:sz w:val="24"/>
                <w:szCs w:val="24"/>
                <w:lang w:eastAsia="lv-LV"/>
              </w:rPr>
              <w:t xml:space="preserve">to </w:t>
            </w:r>
            <w:r w:rsidR="00A462E0" w:rsidRPr="00A462E0">
              <w:rPr>
                <w:rFonts w:ascii="Times New Roman" w:eastAsia="Times New Roman" w:hAnsi="Times New Roman" w:cs="Times New Roman"/>
                <w:iCs/>
                <w:sz w:val="24"/>
                <w:szCs w:val="24"/>
                <w:lang w:eastAsia="lv-LV"/>
              </w:rPr>
              <w:t>veiks vienas</w:t>
            </w:r>
            <w:r w:rsidR="00064A49">
              <w:rPr>
                <w:rFonts w:ascii="Times New Roman" w:eastAsia="Times New Roman" w:hAnsi="Times New Roman" w:cs="Times New Roman"/>
                <w:iCs/>
                <w:sz w:val="24"/>
                <w:szCs w:val="24"/>
                <w:lang w:eastAsia="lv-LV"/>
              </w:rPr>
              <w:t xml:space="preserve"> darba</w:t>
            </w:r>
            <w:r w:rsidR="00A462E0" w:rsidRPr="00A462E0">
              <w:rPr>
                <w:rFonts w:ascii="Times New Roman" w:eastAsia="Times New Roman" w:hAnsi="Times New Roman" w:cs="Times New Roman"/>
                <w:iCs/>
                <w:sz w:val="24"/>
                <w:szCs w:val="24"/>
                <w:lang w:eastAsia="lv-LV"/>
              </w:rPr>
              <w:t xml:space="preserve"> dienas laikā</w:t>
            </w:r>
            <w:r w:rsidR="008E3ABD">
              <w:rPr>
                <w:rFonts w:ascii="Times New Roman" w:eastAsia="Times New Roman" w:hAnsi="Times New Roman" w:cs="Times New Roman"/>
                <w:iCs/>
                <w:sz w:val="24"/>
                <w:szCs w:val="24"/>
                <w:lang w:eastAsia="lv-LV"/>
              </w:rPr>
              <w:t>. Turklāt</w:t>
            </w:r>
            <w:r w:rsidR="00A462E0" w:rsidRPr="00A462E0">
              <w:rPr>
                <w:rFonts w:ascii="Times New Roman" w:eastAsia="Times New Roman" w:hAnsi="Times New Roman" w:cs="Times New Roman"/>
                <w:iCs/>
                <w:sz w:val="24"/>
                <w:szCs w:val="24"/>
                <w:lang w:eastAsia="lv-LV"/>
              </w:rPr>
              <w:t xml:space="preserve"> </w:t>
            </w:r>
            <w:r w:rsidR="008E3ABD">
              <w:rPr>
                <w:rFonts w:ascii="Times New Roman" w:eastAsia="Times New Roman" w:hAnsi="Times New Roman" w:cs="Times New Roman"/>
                <w:iCs/>
                <w:sz w:val="24"/>
                <w:szCs w:val="24"/>
                <w:lang w:eastAsia="lv-LV"/>
              </w:rPr>
              <w:t>p</w:t>
            </w:r>
            <w:r w:rsidR="00A462E0" w:rsidRPr="00A462E0">
              <w:rPr>
                <w:rFonts w:ascii="Times New Roman" w:eastAsia="Times New Roman" w:hAnsi="Times New Roman" w:cs="Times New Roman"/>
                <w:iCs/>
                <w:sz w:val="24"/>
                <w:szCs w:val="24"/>
                <w:lang w:eastAsia="lv-LV"/>
              </w:rPr>
              <w:t xml:space="preserve">ersonas </w:t>
            </w:r>
            <w:r w:rsidR="008E3ABD">
              <w:rPr>
                <w:rFonts w:ascii="Times New Roman" w:eastAsia="Times New Roman" w:hAnsi="Times New Roman" w:cs="Times New Roman"/>
                <w:iCs/>
                <w:sz w:val="24"/>
                <w:szCs w:val="24"/>
                <w:lang w:eastAsia="lv-LV"/>
              </w:rPr>
              <w:t xml:space="preserve">dokumentu </w:t>
            </w:r>
            <w:r w:rsidR="006C675E">
              <w:rPr>
                <w:rFonts w:ascii="Times New Roman" w:eastAsia="Times New Roman" w:hAnsi="Times New Roman" w:cs="Times New Roman"/>
                <w:iCs/>
                <w:sz w:val="24"/>
                <w:szCs w:val="24"/>
                <w:lang w:eastAsia="lv-LV"/>
              </w:rPr>
              <w:t>apliecināšanu</w:t>
            </w:r>
            <w:r w:rsidR="00A462E0" w:rsidRPr="00A462E0">
              <w:rPr>
                <w:rFonts w:ascii="Times New Roman" w:eastAsia="Times New Roman" w:hAnsi="Times New Roman" w:cs="Times New Roman"/>
                <w:iCs/>
                <w:sz w:val="24"/>
                <w:szCs w:val="24"/>
                <w:lang w:eastAsia="lv-LV"/>
              </w:rPr>
              <w:t xml:space="preserve"> varēs </w:t>
            </w:r>
            <w:r w:rsidR="00A462E0" w:rsidRPr="00A462E0">
              <w:rPr>
                <w:rFonts w:ascii="Times New Roman" w:eastAsia="Times New Roman" w:hAnsi="Times New Roman" w:cs="Times New Roman"/>
                <w:iCs/>
                <w:sz w:val="24"/>
                <w:szCs w:val="24"/>
                <w:lang w:eastAsia="lv-LV"/>
              </w:rPr>
              <w:lastRenderedPageBreak/>
              <w:t>saņemt gan klātienē, vēršoties pie zvērināta notāra, gan zvērinātam notāram dokumentu iesniedzot elektroniski</w:t>
            </w:r>
            <w:r w:rsidR="008E3ABD">
              <w:rPr>
                <w:rFonts w:ascii="Times New Roman" w:eastAsia="Times New Roman" w:hAnsi="Times New Roman" w:cs="Times New Roman"/>
                <w:iCs/>
                <w:sz w:val="24"/>
                <w:szCs w:val="24"/>
                <w:lang w:eastAsia="lv-LV"/>
              </w:rPr>
              <w:t xml:space="preserve"> vai autentificējoties padomes </w:t>
            </w:r>
            <w:proofErr w:type="spellStart"/>
            <w:r w:rsidR="008E3ABD">
              <w:rPr>
                <w:rFonts w:ascii="Times New Roman" w:eastAsia="Times New Roman" w:hAnsi="Times New Roman" w:cs="Times New Roman"/>
                <w:iCs/>
                <w:sz w:val="24"/>
                <w:szCs w:val="24"/>
                <w:lang w:eastAsia="lv-LV"/>
              </w:rPr>
              <w:t>tīmekļvientē</w:t>
            </w:r>
            <w:proofErr w:type="spellEnd"/>
            <w:r w:rsidR="008E3ABD">
              <w:rPr>
                <w:rFonts w:ascii="Times New Roman" w:eastAsia="Times New Roman" w:hAnsi="Times New Roman" w:cs="Times New Roman"/>
                <w:iCs/>
                <w:sz w:val="24"/>
                <w:szCs w:val="24"/>
                <w:lang w:eastAsia="lv-LV"/>
              </w:rPr>
              <w:t>.</w:t>
            </w:r>
          </w:p>
          <w:p w14:paraId="672F9884" w14:textId="79464BD5" w:rsidR="00000926" w:rsidRPr="00DA757C" w:rsidRDefault="00000926" w:rsidP="00A462E0">
            <w:pPr>
              <w:spacing w:after="0" w:line="240" w:lineRule="auto"/>
              <w:ind w:firstLine="530"/>
              <w:jc w:val="both"/>
              <w:rPr>
                <w:rFonts w:ascii="Times New Roman" w:eastAsia="Times New Roman" w:hAnsi="Times New Roman" w:cs="Times New Roman"/>
                <w:sz w:val="24"/>
                <w:szCs w:val="24"/>
                <w:lang w:eastAsia="lv-LV"/>
              </w:rPr>
            </w:pPr>
          </w:p>
        </w:tc>
      </w:tr>
      <w:tr w:rsidR="00000926" w:rsidRPr="005A735D" w14:paraId="112DE099"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2CED56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33DCA8A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333EF446" w14:textId="12485245" w:rsidR="00000926" w:rsidRPr="005A735D" w:rsidRDefault="00D82D77" w:rsidP="006F3B39">
            <w:pPr>
              <w:spacing w:after="0" w:line="240" w:lineRule="auto"/>
              <w:ind w:firstLine="530"/>
              <w:rPr>
                <w:rFonts w:ascii="Times New Roman" w:eastAsia="Times New Roman" w:hAnsi="Times New Roman" w:cs="Times New Roman"/>
                <w:sz w:val="24"/>
                <w:szCs w:val="24"/>
                <w:lang w:eastAsia="lv-LV"/>
              </w:rPr>
            </w:pPr>
            <w:r w:rsidRPr="00D82D77">
              <w:rPr>
                <w:rFonts w:ascii="Times New Roman" w:eastAsia="Times New Roman" w:hAnsi="Times New Roman" w:cs="Times New Roman"/>
                <w:sz w:val="24"/>
                <w:szCs w:val="24"/>
                <w:lang w:eastAsia="lv-LV"/>
              </w:rPr>
              <w:t>Noteikumu projekts šo jomu neskar.</w:t>
            </w:r>
          </w:p>
        </w:tc>
      </w:tr>
      <w:tr w:rsidR="00000926" w:rsidRPr="005A735D" w14:paraId="726BB5AA"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tcPr>
          <w:p w14:paraId="280E05C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tcPr>
          <w:p w14:paraId="3D0085F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582083C3"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39524693" w14:textId="77777777" w:rsidTr="00D871E6">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2925353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tcBorders>
              <w:top w:val="outset" w:sz="6" w:space="0" w:color="414142"/>
              <w:left w:val="outset" w:sz="6" w:space="0" w:color="414142"/>
              <w:bottom w:val="outset" w:sz="6" w:space="0" w:color="414142"/>
              <w:right w:val="outset" w:sz="6" w:space="0" w:color="414142"/>
            </w:tcBorders>
            <w:hideMark/>
          </w:tcPr>
          <w:p w14:paraId="13766B2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0F95C2F"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0305B169" w14:textId="77777777" w:rsidTr="00FD3B36">
        <w:trPr>
          <w:trHeight w:val="4142"/>
        </w:trPr>
        <w:tc>
          <w:tcPr>
            <w:tcW w:w="5000" w:type="pct"/>
            <w:gridSpan w:val="4"/>
            <w:tcBorders>
              <w:top w:val="nil"/>
              <w:left w:val="nil"/>
              <w:bottom w:val="outset" w:sz="6" w:space="0" w:color="414142"/>
              <w:right w:val="nil"/>
            </w:tcBorders>
            <w:vAlign w:val="center"/>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000926" w:rsidRPr="0003762E" w14:paraId="1BD3C1B1" w14:textId="77777777" w:rsidTr="00FD3B36">
              <w:trPr>
                <w:trHeight w:val="489"/>
              </w:trPr>
              <w:tc>
                <w:tcPr>
                  <w:tcW w:w="5000" w:type="pct"/>
                  <w:tcBorders>
                    <w:top w:val="single" w:sz="4" w:space="0" w:color="auto"/>
                    <w:left w:val="outset" w:sz="6" w:space="0" w:color="414142"/>
                    <w:bottom w:val="outset" w:sz="6" w:space="0" w:color="414142"/>
                    <w:right w:val="outset" w:sz="6" w:space="0" w:color="414142"/>
                  </w:tcBorders>
                  <w:vAlign w:val="center"/>
                  <w:hideMark/>
                </w:tcPr>
                <w:p w14:paraId="246A4487"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III. Tiesību akta projekta ietekme uz valsts budžetu un pašvaldību budžetiem</w:t>
                  </w:r>
                </w:p>
              </w:tc>
            </w:tr>
            <w:tr w:rsidR="00000926" w:rsidRPr="0003762E" w14:paraId="7AA26AD0" w14:textId="77777777" w:rsidTr="00FD3B36">
              <w:trPr>
                <w:trHeight w:val="364"/>
              </w:trPr>
              <w:tc>
                <w:tcPr>
                  <w:tcW w:w="5000" w:type="pct"/>
                  <w:tcBorders>
                    <w:top w:val="outset" w:sz="6" w:space="0" w:color="414142"/>
                    <w:left w:val="outset" w:sz="6" w:space="0" w:color="414142"/>
                    <w:bottom w:val="single" w:sz="4" w:space="0" w:color="auto"/>
                    <w:right w:val="outset" w:sz="6" w:space="0" w:color="414142"/>
                  </w:tcBorders>
                </w:tcPr>
                <w:p w14:paraId="25BA6431"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4EFD79C8" w14:textId="77777777" w:rsidTr="00FD3B36">
              <w:trPr>
                <w:trHeight w:val="179"/>
              </w:trPr>
              <w:tc>
                <w:tcPr>
                  <w:tcW w:w="5000" w:type="pct"/>
                  <w:tcBorders>
                    <w:top w:val="single" w:sz="4" w:space="0" w:color="auto"/>
                    <w:left w:val="nil"/>
                    <w:bottom w:val="single" w:sz="4" w:space="0" w:color="auto"/>
                    <w:right w:val="nil"/>
                  </w:tcBorders>
                </w:tcPr>
                <w:p w14:paraId="43E8A48C"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445B377D" w14:textId="77777777" w:rsidTr="00FD3B36">
              <w:trPr>
                <w:trHeight w:val="422"/>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35CF3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31797DD6" w14:textId="77777777" w:rsidTr="00FD3B36">
              <w:trPr>
                <w:trHeight w:val="354"/>
              </w:trPr>
              <w:tc>
                <w:tcPr>
                  <w:tcW w:w="5000" w:type="pct"/>
                  <w:tcBorders>
                    <w:top w:val="outset" w:sz="6" w:space="0" w:color="414142"/>
                    <w:left w:val="outset" w:sz="6" w:space="0" w:color="414142"/>
                    <w:bottom w:val="single" w:sz="4" w:space="0" w:color="auto"/>
                    <w:right w:val="outset" w:sz="6" w:space="0" w:color="414142"/>
                  </w:tcBorders>
                </w:tcPr>
                <w:p w14:paraId="7A6C8D66"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726A2524" w14:textId="77777777" w:rsidTr="00FD3B36">
              <w:trPr>
                <w:trHeight w:val="209"/>
              </w:trPr>
              <w:tc>
                <w:tcPr>
                  <w:tcW w:w="5000" w:type="pct"/>
                  <w:tcBorders>
                    <w:top w:val="single" w:sz="4" w:space="0" w:color="auto"/>
                    <w:left w:val="nil"/>
                    <w:bottom w:val="single" w:sz="4" w:space="0" w:color="auto"/>
                    <w:right w:val="nil"/>
                  </w:tcBorders>
                </w:tcPr>
                <w:p w14:paraId="1CDD5748"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7A1E91E2" w14:textId="77777777" w:rsidTr="00FD3B36">
              <w:trPr>
                <w:trHeight w:val="44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1FDAEC"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0F51616B" w14:textId="77777777" w:rsidTr="00FD3B36">
              <w:trPr>
                <w:trHeight w:val="343"/>
              </w:trPr>
              <w:tc>
                <w:tcPr>
                  <w:tcW w:w="5000" w:type="pct"/>
                  <w:tcBorders>
                    <w:top w:val="outset" w:sz="6" w:space="0" w:color="414142"/>
                    <w:left w:val="outset" w:sz="6" w:space="0" w:color="414142"/>
                    <w:bottom w:val="single" w:sz="4" w:space="0" w:color="auto"/>
                    <w:right w:val="outset" w:sz="6" w:space="0" w:color="414142"/>
                  </w:tcBorders>
                </w:tcPr>
                <w:p w14:paraId="01CF7893"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331A1254" w14:textId="77777777" w:rsidTr="00FD3B36">
              <w:trPr>
                <w:trHeight w:val="343"/>
              </w:trPr>
              <w:tc>
                <w:tcPr>
                  <w:tcW w:w="5000" w:type="pct"/>
                  <w:tcBorders>
                    <w:top w:val="single" w:sz="4" w:space="0" w:color="auto"/>
                    <w:left w:val="nil"/>
                    <w:bottom w:val="nil"/>
                    <w:right w:val="nil"/>
                  </w:tcBorders>
                </w:tcPr>
                <w:p w14:paraId="4012FA53"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bl>
          <w:p w14:paraId="0A3DE1A2"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519BD477" w14:textId="77777777" w:rsidTr="00670710">
        <w:trPr>
          <w:trHeight w:val="42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C73CD68"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000926" w:rsidRPr="005A735D" w14:paraId="4A531FC3" w14:textId="77777777" w:rsidTr="007B24AA">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6232C73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51116C6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203" w:type="pct"/>
            <w:tcBorders>
              <w:top w:val="outset" w:sz="6" w:space="0" w:color="414142"/>
              <w:left w:val="outset" w:sz="6" w:space="0" w:color="414142"/>
              <w:bottom w:val="outset" w:sz="6" w:space="0" w:color="414142"/>
              <w:right w:val="outset" w:sz="6" w:space="0" w:color="414142"/>
            </w:tcBorders>
            <w:hideMark/>
          </w:tcPr>
          <w:p w14:paraId="2478D369" w14:textId="4956CCD5" w:rsidR="00000926" w:rsidRPr="00F504D5" w:rsidRDefault="00C3353C" w:rsidP="006F3B39">
            <w:pPr>
              <w:widowControl w:val="0"/>
              <w:spacing w:after="0" w:line="240" w:lineRule="auto"/>
              <w:ind w:firstLine="47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F0496" w:rsidRPr="00FF0496">
              <w:rPr>
                <w:rFonts w:ascii="Times New Roman" w:eastAsia="Times New Roman" w:hAnsi="Times New Roman" w:cs="Times New Roman"/>
                <w:sz w:val="24"/>
                <w:szCs w:val="24"/>
                <w:lang w:eastAsia="lv-LV"/>
              </w:rPr>
              <w:t xml:space="preserve">ai informētu sabiedrību par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projektu un dotu iespēju izteikt viedokli,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projekts </w:t>
            </w:r>
            <w:r>
              <w:rPr>
                <w:rFonts w:ascii="Times New Roman" w:eastAsia="Times New Roman" w:hAnsi="Times New Roman" w:cs="Times New Roman"/>
                <w:sz w:val="24"/>
                <w:szCs w:val="24"/>
                <w:lang w:eastAsia="lv-LV"/>
              </w:rPr>
              <w:t>a</w:t>
            </w:r>
            <w:r w:rsidRPr="00FF0496">
              <w:rPr>
                <w:rFonts w:ascii="Times New Roman" w:eastAsia="Times New Roman" w:hAnsi="Times New Roman" w:cs="Times New Roman"/>
                <w:sz w:val="24"/>
                <w:szCs w:val="24"/>
                <w:lang w:eastAsia="lv-LV"/>
              </w:rPr>
              <w:t xml:space="preserve">tbilstoši Ministru kabineta 2009. gada 25. augusta noteikumiem Nr. 970 "Sabiedrības līdzdalības kārtība attīstības plānošanas procesā" </w:t>
            </w:r>
            <w:r w:rsidR="00FF0496" w:rsidRPr="00FF0496">
              <w:rPr>
                <w:rFonts w:ascii="Times New Roman" w:eastAsia="Times New Roman" w:hAnsi="Times New Roman" w:cs="Times New Roman"/>
                <w:sz w:val="24"/>
                <w:szCs w:val="24"/>
                <w:lang w:eastAsia="lv-LV"/>
              </w:rPr>
              <w:t>pirms tā iesniegšanas Valsts sekretāru sanāksmē ievietots Tieslietu ministrijas</w:t>
            </w:r>
            <w:r w:rsidR="00731412">
              <w:rPr>
                <w:rFonts w:ascii="Times New Roman" w:eastAsia="Times New Roman" w:hAnsi="Times New Roman" w:cs="Times New Roman"/>
                <w:sz w:val="24"/>
                <w:szCs w:val="24"/>
                <w:lang w:eastAsia="lv-LV"/>
              </w:rPr>
              <w:t xml:space="preserve"> un Valsts kancelejas</w:t>
            </w:r>
            <w:r w:rsidR="00FF0496" w:rsidRPr="00FF0496">
              <w:rPr>
                <w:rFonts w:ascii="Times New Roman" w:eastAsia="Times New Roman" w:hAnsi="Times New Roman" w:cs="Times New Roman"/>
                <w:sz w:val="24"/>
                <w:szCs w:val="24"/>
                <w:lang w:eastAsia="lv-LV"/>
              </w:rPr>
              <w:t xml:space="preserve"> </w:t>
            </w:r>
            <w:r w:rsidR="00902975">
              <w:rPr>
                <w:rFonts w:ascii="Times New Roman" w:eastAsia="Times New Roman" w:hAnsi="Times New Roman" w:cs="Times New Roman"/>
                <w:sz w:val="24"/>
                <w:szCs w:val="24"/>
                <w:lang w:eastAsia="lv-LV"/>
              </w:rPr>
              <w:t>tīmekļvietnē</w:t>
            </w:r>
            <w:r w:rsidR="00FF0496" w:rsidRPr="00FF0496">
              <w:rPr>
                <w:rFonts w:ascii="Times New Roman" w:eastAsia="Times New Roman" w:hAnsi="Times New Roman" w:cs="Times New Roman"/>
                <w:sz w:val="24"/>
                <w:szCs w:val="24"/>
                <w:lang w:eastAsia="lv-LV"/>
              </w:rPr>
              <w:t>.</w:t>
            </w:r>
          </w:p>
        </w:tc>
      </w:tr>
      <w:tr w:rsidR="00000926" w:rsidRPr="005A735D" w14:paraId="704D4264" w14:textId="77777777" w:rsidTr="007B24AA">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1F653A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1F4296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203" w:type="pct"/>
            <w:tcBorders>
              <w:top w:val="outset" w:sz="6" w:space="0" w:color="414142"/>
              <w:left w:val="outset" w:sz="6" w:space="0" w:color="414142"/>
              <w:bottom w:val="outset" w:sz="6" w:space="0" w:color="414142"/>
              <w:right w:val="outset" w:sz="6" w:space="0" w:color="414142"/>
            </w:tcBorders>
            <w:hideMark/>
          </w:tcPr>
          <w:p w14:paraId="5EE41D84" w14:textId="5B407C35"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Tieslietu ministrija 201</w:t>
            </w:r>
            <w:r w:rsidR="00052689">
              <w:rPr>
                <w:rFonts w:ascii="Times New Roman" w:eastAsia="Times New Roman" w:hAnsi="Times New Roman" w:cs="Times New Roman"/>
                <w:bCs/>
                <w:sz w:val="24"/>
                <w:szCs w:val="24"/>
                <w:lang w:eastAsia="lv-LV"/>
              </w:rPr>
              <w:t>9</w:t>
            </w:r>
            <w:r w:rsidRPr="009D0A7C">
              <w:rPr>
                <w:rFonts w:ascii="Times New Roman" w:eastAsia="Times New Roman" w:hAnsi="Times New Roman" w:cs="Times New Roman"/>
                <w:bCs/>
                <w:sz w:val="24"/>
                <w:szCs w:val="24"/>
                <w:lang w:eastAsia="lv-LV"/>
              </w:rPr>
              <w:t xml:space="preserve">. gada </w:t>
            </w:r>
            <w:r w:rsidR="00A51D0E">
              <w:rPr>
                <w:rFonts w:ascii="Times New Roman" w:eastAsia="Times New Roman" w:hAnsi="Times New Roman" w:cs="Times New Roman"/>
                <w:bCs/>
                <w:sz w:val="24"/>
                <w:szCs w:val="24"/>
                <w:lang w:eastAsia="lv-LV"/>
              </w:rPr>
              <w:t>1</w:t>
            </w:r>
            <w:r w:rsidR="00623540">
              <w:rPr>
                <w:rFonts w:ascii="Times New Roman" w:eastAsia="Times New Roman" w:hAnsi="Times New Roman" w:cs="Times New Roman"/>
                <w:bCs/>
                <w:sz w:val="24"/>
                <w:szCs w:val="24"/>
                <w:lang w:eastAsia="lv-LV"/>
              </w:rPr>
              <w:t>6</w:t>
            </w:r>
            <w:r w:rsidR="00903B98" w:rsidRPr="00851E37">
              <w:rPr>
                <w:rFonts w:ascii="Times New Roman" w:eastAsia="Times New Roman" w:hAnsi="Times New Roman" w:cs="Times New Roman"/>
                <w:bCs/>
                <w:sz w:val="24"/>
                <w:szCs w:val="24"/>
                <w:lang w:eastAsia="lv-LV"/>
              </w:rPr>
              <w:t>.</w:t>
            </w:r>
            <w:r w:rsidR="00A51D0E">
              <w:rPr>
                <w:rFonts w:ascii="Times New Roman" w:eastAsia="Times New Roman" w:hAnsi="Times New Roman" w:cs="Times New Roman"/>
                <w:bCs/>
                <w:sz w:val="24"/>
                <w:szCs w:val="24"/>
                <w:lang w:eastAsia="lv-LV"/>
              </w:rPr>
              <w:t> </w:t>
            </w:r>
            <w:r w:rsidR="00912D5F">
              <w:rPr>
                <w:rFonts w:ascii="Times New Roman" w:eastAsia="Times New Roman" w:hAnsi="Times New Roman" w:cs="Times New Roman"/>
                <w:bCs/>
                <w:sz w:val="24"/>
                <w:szCs w:val="24"/>
                <w:lang w:eastAsia="lv-LV"/>
              </w:rPr>
              <w:t>aprīl</w:t>
            </w:r>
            <w:r w:rsidR="009B2FFF">
              <w:rPr>
                <w:rFonts w:ascii="Times New Roman" w:eastAsia="Times New Roman" w:hAnsi="Times New Roman" w:cs="Times New Roman"/>
                <w:bCs/>
                <w:sz w:val="24"/>
                <w:szCs w:val="24"/>
                <w:lang w:eastAsia="lv-LV"/>
              </w:rPr>
              <w:t>ī</w:t>
            </w:r>
            <w:r w:rsidRPr="009D0A7C">
              <w:rPr>
                <w:rFonts w:ascii="Times New Roman" w:eastAsia="Times New Roman" w:hAnsi="Times New Roman" w:cs="Times New Roman"/>
                <w:bCs/>
                <w:sz w:val="24"/>
                <w:szCs w:val="24"/>
                <w:lang w:eastAsia="lv-LV"/>
              </w:rPr>
              <w:t xml:space="preserve"> </w:t>
            </w:r>
            <w:r w:rsidR="006719DB">
              <w:rPr>
                <w:rFonts w:ascii="Times New Roman" w:eastAsia="Times New Roman" w:hAnsi="Times New Roman" w:cs="Times New Roman"/>
                <w:bCs/>
                <w:sz w:val="24"/>
                <w:szCs w:val="24"/>
                <w:lang w:eastAsia="lv-LV"/>
              </w:rPr>
              <w:t>n</w:t>
            </w:r>
            <w:r w:rsidRPr="009D0A7C">
              <w:rPr>
                <w:rFonts w:ascii="Times New Roman" w:eastAsia="Times New Roman" w:hAnsi="Times New Roman" w:cs="Times New Roman"/>
                <w:bCs/>
                <w:sz w:val="24"/>
                <w:szCs w:val="24"/>
                <w:lang w:eastAsia="lv-LV"/>
              </w:rPr>
              <w:t xml:space="preserve">oteikumu projektu ievietoja savā </w:t>
            </w:r>
            <w:r w:rsidR="005A6EE0">
              <w:rPr>
                <w:rFonts w:ascii="Times New Roman" w:eastAsia="Times New Roman" w:hAnsi="Times New Roman" w:cs="Times New Roman"/>
                <w:bCs/>
                <w:sz w:val="24"/>
                <w:szCs w:val="24"/>
                <w:lang w:eastAsia="lv-LV"/>
              </w:rPr>
              <w:t>tīmekļvietnē</w:t>
            </w:r>
            <w:r w:rsidR="005A6EE0" w:rsidRPr="009D0A7C">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 xml:space="preserve">sadaļā "Sabiedrības līdzdalība" (pieejams: </w:t>
            </w:r>
            <w:hyperlink r:id="rId13" w:history="1">
              <w:r w:rsidR="004D76BC" w:rsidRPr="00DA7A29">
                <w:rPr>
                  <w:rStyle w:val="Hipersaite"/>
                  <w:rFonts w:ascii="Times New Roman" w:eastAsia="Times New Roman" w:hAnsi="Times New Roman" w:cs="Times New Roman"/>
                  <w:bCs/>
                  <w:sz w:val="24"/>
                  <w:szCs w:val="24"/>
                  <w:lang w:eastAsia="lv-LV"/>
                </w:rPr>
                <w:t>https://www.tm.gov.lv/lv/sabiedribas-lidzdaliba/diskusiju-dokumenti/tiesibu-akti</w:t>
              </w:r>
            </w:hyperlink>
            <w:r w:rsidR="00FE7C1D">
              <w:rPr>
                <w:rStyle w:val="Hipersaite"/>
                <w:rFonts w:ascii="Times New Roman" w:eastAsia="Times New Roman" w:hAnsi="Times New Roman" w:cs="Times New Roman"/>
                <w:bCs/>
                <w:color w:val="auto"/>
                <w:sz w:val="24"/>
                <w:szCs w:val="24"/>
                <w:u w:val="none"/>
                <w:lang w:eastAsia="lv-LV"/>
              </w:rPr>
              <w:t>)</w:t>
            </w:r>
            <w:r w:rsidRPr="00DC2349">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kā arī </w:t>
            </w:r>
            <w:r w:rsidR="006719DB">
              <w:rPr>
                <w:rFonts w:ascii="Times New Roman" w:eastAsia="Times New Roman" w:hAnsi="Times New Roman" w:cs="Times New Roman"/>
                <w:bCs/>
                <w:sz w:val="24"/>
                <w:szCs w:val="24"/>
                <w:lang w:eastAsia="lv-LV"/>
              </w:rPr>
              <w:t>n</w:t>
            </w:r>
            <w:r w:rsidR="00010AC2">
              <w:rPr>
                <w:rFonts w:ascii="Times New Roman" w:eastAsia="Times New Roman" w:hAnsi="Times New Roman" w:cs="Times New Roman"/>
                <w:bCs/>
                <w:sz w:val="24"/>
                <w:szCs w:val="24"/>
                <w:lang w:eastAsia="lv-LV"/>
              </w:rPr>
              <w:t xml:space="preserve">oteikumu projekts tika ievietots </w:t>
            </w:r>
            <w:r w:rsidR="007F1CD8">
              <w:rPr>
                <w:rFonts w:ascii="Times New Roman" w:eastAsia="Times New Roman" w:hAnsi="Times New Roman" w:cs="Times New Roman"/>
                <w:bCs/>
                <w:sz w:val="24"/>
                <w:szCs w:val="24"/>
                <w:lang w:eastAsia="lv-LV"/>
              </w:rPr>
              <w:t>Valsts kancelejas tīmekļvie</w:t>
            </w:r>
            <w:r w:rsidR="00073CE7">
              <w:rPr>
                <w:rFonts w:ascii="Times New Roman" w:eastAsia="Times New Roman" w:hAnsi="Times New Roman" w:cs="Times New Roman"/>
                <w:bCs/>
                <w:sz w:val="24"/>
                <w:szCs w:val="24"/>
                <w:lang w:eastAsia="lv-LV"/>
              </w:rPr>
              <w:t>tn</w:t>
            </w:r>
            <w:r w:rsidR="007F1CD8">
              <w:rPr>
                <w:rFonts w:ascii="Times New Roman" w:eastAsia="Times New Roman" w:hAnsi="Times New Roman" w:cs="Times New Roman"/>
                <w:bCs/>
                <w:sz w:val="24"/>
                <w:szCs w:val="24"/>
                <w:lang w:eastAsia="lv-LV"/>
              </w:rPr>
              <w:t>ē sadaļā "Ministru kabineta diskusiju dokumenti"</w:t>
            </w:r>
            <w:r w:rsidR="00073CE7">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(pieejams: </w:t>
            </w:r>
            <w:hyperlink r:id="rId14" w:history="1">
              <w:r w:rsidR="007F1CD8" w:rsidRPr="00435322">
                <w:rPr>
                  <w:rStyle w:val="Hipersaite"/>
                  <w:rFonts w:ascii="Times New Roman" w:eastAsia="Times New Roman" w:hAnsi="Times New Roman" w:cs="Times New Roman"/>
                  <w:bCs/>
                  <w:sz w:val="24"/>
                  <w:szCs w:val="24"/>
                  <w:lang w:eastAsia="lv-LV"/>
                </w:rPr>
                <w:t>https://mk.gov.lv/content/ministru-kabineta-diskusiju-dokumenti</w:t>
              </w:r>
            </w:hyperlink>
            <w:r w:rsidR="007F1CD8">
              <w:rPr>
                <w:rFonts w:ascii="Times New Roman" w:eastAsia="Times New Roman" w:hAnsi="Times New Roman" w:cs="Times New Roman"/>
                <w:bCs/>
                <w:sz w:val="24"/>
                <w:szCs w:val="24"/>
                <w:lang w:eastAsia="lv-LV"/>
              </w:rPr>
              <w:t xml:space="preserve">), </w:t>
            </w:r>
            <w:r w:rsidR="007F1CD8" w:rsidRPr="007F1CD8">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tādējādi dodot iespēju sabiedrībai līdzdarboties tiesību akta izstrādes procesā.</w:t>
            </w:r>
            <w:r w:rsidR="00D01572">
              <w:rPr>
                <w:rFonts w:ascii="Times New Roman" w:eastAsia="Times New Roman" w:hAnsi="Times New Roman" w:cs="Times New Roman"/>
                <w:bCs/>
                <w:sz w:val="24"/>
                <w:szCs w:val="24"/>
                <w:lang w:eastAsia="lv-LV"/>
              </w:rPr>
              <w:t xml:space="preserve"> Sabiedrībai bija iespēja līdz 201</w:t>
            </w:r>
            <w:r w:rsidR="00912D5F">
              <w:rPr>
                <w:rFonts w:ascii="Times New Roman" w:eastAsia="Times New Roman" w:hAnsi="Times New Roman" w:cs="Times New Roman"/>
                <w:bCs/>
                <w:sz w:val="24"/>
                <w:szCs w:val="24"/>
                <w:lang w:eastAsia="lv-LV"/>
              </w:rPr>
              <w:t>9</w:t>
            </w:r>
            <w:r w:rsidR="00D01572">
              <w:rPr>
                <w:rFonts w:ascii="Times New Roman" w:eastAsia="Times New Roman" w:hAnsi="Times New Roman" w:cs="Times New Roman"/>
                <w:bCs/>
                <w:sz w:val="24"/>
                <w:szCs w:val="24"/>
                <w:lang w:eastAsia="lv-LV"/>
              </w:rPr>
              <w:t xml:space="preserve">. gada </w:t>
            </w:r>
            <w:r w:rsidR="00A51D0E">
              <w:rPr>
                <w:rFonts w:ascii="Times New Roman" w:eastAsia="Times New Roman" w:hAnsi="Times New Roman" w:cs="Times New Roman"/>
                <w:bCs/>
                <w:sz w:val="24"/>
                <w:szCs w:val="24"/>
                <w:lang w:eastAsia="lv-LV"/>
              </w:rPr>
              <w:t>23</w:t>
            </w:r>
            <w:r w:rsidR="00D01572" w:rsidRPr="00B97B0C">
              <w:rPr>
                <w:rFonts w:ascii="Times New Roman" w:eastAsia="Times New Roman" w:hAnsi="Times New Roman" w:cs="Times New Roman"/>
                <w:bCs/>
                <w:sz w:val="24"/>
                <w:szCs w:val="24"/>
                <w:lang w:eastAsia="lv-LV"/>
              </w:rPr>
              <w:t>. </w:t>
            </w:r>
            <w:r w:rsidR="00912D5F">
              <w:rPr>
                <w:rFonts w:ascii="Times New Roman" w:eastAsia="Times New Roman" w:hAnsi="Times New Roman" w:cs="Times New Roman"/>
                <w:bCs/>
                <w:sz w:val="24"/>
                <w:szCs w:val="24"/>
                <w:lang w:eastAsia="lv-LV"/>
              </w:rPr>
              <w:t>aprīl</w:t>
            </w:r>
            <w:r w:rsidR="008D50CC">
              <w:rPr>
                <w:rFonts w:ascii="Times New Roman" w:eastAsia="Times New Roman" w:hAnsi="Times New Roman" w:cs="Times New Roman"/>
                <w:bCs/>
                <w:sz w:val="24"/>
                <w:szCs w:val="24"/>
                <w:lang w:eastAsia="lv-LV"/>
              </w:rPr>
              <w:t>im</w:t>
            </w:r>
            <w:r w:rsidR="00D01572" w:rsidRPr="00B97B0C">
              <w:rPr>
                <w:rFonts w:ascii="Times New Roman" w:eastAsia="Times New Roman" w:hAnsi="Times New Roman" w:cs="Times New Roman"/>
                <w:bCs/>
                <w:sz w:val="24"/>
                <w:szCs w:val="24"/>
                <w:lang w:eastAsia="lv-LV"/>
              </w:rPr>
              <w:t xml:space="preserve"> sniegt</w:t>
            </w:r>
            <w:r w:rsidR="00D01572">
              <w:rPr>
                <w:rFonts w:ascii="Times New Roman" w:eastAsia="Times New Roman" w:hAnsi="Times New Roman" w:cs="Times New Roman"/>
                <w:bCs/>
                <w:sz w:val="24"/>
                <w:szCs w:val="24"/>
                <w:lang w:eastAsia="lv-LV"/>
              </w:rPr>
              <w:t xml:space="preserve"> rakstisku viedokli Tieslietu ministrijai par izstrādāto </w:t>
            </w:r>
            <w:r w:rsidR="006719DB">
              <w:rPr>
                <w:rFonts w:ascii="Times New Roman" w:eastAsia="Times New Roman" w:hAnsi="Times New Roman" w:cs="Times New Roman"/>
                <w:bCs/>
                <w:sz w:val="24"/>
                <w:szCs w:val="24"/>
                <w:lang w:eastAsia="lv-LV"/>
              </w:rPr>
              <w:t>n</w:t>
            </w:r>
            <w:r w:rsidR="00D01572">
              <w:rPr>
                <w:rFonts w:ascii="Times New Roman" w:eastAsia="Times New Roman" w:hAnsi="Times New Roman" w:cs="Times New Roman"/>
                <w:bCs/>
                <w:sz w:val="24"/>
                <w:szCs w:val="24"/>
                <w:lang w:eastAsia="lv-LV"/>
              </w:rPr>
              <w:t>oteikumu projektu.</w:t>
            </w:r>
          </w:p>
        </w:tc>
      </w:tr>
      <w:tr w:rsidR="00000926" w:rsidRPr="005A735D" w14:paraId="389B568E" w14:textId="77777777" w:rsidTr="007B24A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F8F6AE"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01C50E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203" w:type="pct"/>
            <w:tcBorders>
              <w:top w:val="outset" w:sz="6" w:space="0" w:color="414142"/>
              <w:left w:val="outset" w:sz="6" w:space="0" w:color="414142"/>
              <w:bottom w:val="outset" w:sz="6" w:space="0" w:color="414142"/>
              <w:right w:val="outset" w:sz="6" w:space="0" w:color="414142"/>
            </w:tcBorders>
            <w:hideMark/>
          </w:tcPr>
          <w:p w14:paraId="2958394F" w14:textId="55C29B30"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 xml:space="preserve">Pēc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oteikumu projekta ievietošanas Tieslietu ministrijas</w:t>
            </w:r>
            <w:r w:rsidR="00385F9C">
              <w:rPr>
                <w:rFonts w:ascii="Times New Roman" w:eastAsia="Times New Roman" w:hAnsi="Times New Roman" w:cs="Times New Roman"/>
                <w:sz w:val="24"/>
                <w:szCs w:val="24"/>
                <w:lang w:eastAsia="lv-LV"/>
              </w:rPr>
              <w:t xml:space="preserve"> </w:t>
            </w:r>
            <w:r w:rsidR="00385F9C">
              <w:t xml:space="preserve">un </w:t>
            </w:r>
            <w:r w:rsidR="00385F9C" w:rsidRPr="00385F9C">
              <w:rPr>
                <w:rFonts w:ascii="Times New Roman" w:hAnsi="Times New Roman" w:cs="Times New Roman"/>
                <w:sz w:val="24"/>
              </w:rPr>
              <w:t>Valsts kancelejas</w:t>
            </w:r>
            <w:r w:rsidRPr="00935492">
              <w:rPr>
                <w:rFonts w:ascii="Times New Roman" w:eastAsia="Times New Roman" w:hAnsi="Times New Roman" w:cs="Times New Roman"/>
                <w:sz w:val="24"/>
                <w:szCs w:val="24"/>
                <w:lang w:eastAsia="lv-LV"/>
              </w:rPr>
              <w:t xml:space="preserve"> </w:t>
            </w:r>
            <w:r w:rsidR="005A6EE0">
              <w:rPr>
                <w:rFonts w:ascii="Times New Roman" w:eastAsia="Times New Roman" w:hAnsi="Times New Roman" w:cs="Times New Roman"/>
                <w:sz w:val="24"/>
                <w:szCs w:val="24"/>
                <w:lang w:eastAsia="lv-LV"/>
              </w:rPr>
              <w:t>tīmekļvietnē</w:t>
            </w:r>
            <w:r w:rsidR="005A6EE0" w:rsidRPr="00C62FDE">
              <w:rPr>
                <w:rFonts w:ascii="Times New Roman" w:eastAsia="Times New Roman" w:hAnsi="Times New Roman" w:cs="Times New Roman"/>
                <w:sz w:val="24"/>
                <w:szCs w:val="24"/>
                <w:lang w:eastAsia="lv-LV"/>
              </w:rPr>
              <w:t xml:space="preserve"> </w:t>
            </w:r>
            <w:r w:rsidRPr="00C62FDE">
              <w:rPr>
                <w:rFonts w:ascii="Times New Roman" w:eastAsia="Times New Roman" w:hAnsi="Times New Roman" w:cs="Times New Roman"/>
                <w:sz w:val="24"/>
                <w:szCs w:val="24"/>
                <w:lang w:eastAsia="lv-LV"/>
              </w:rPr>
              <w:t xml:space="preserve">viedokļi par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 xml:space="preserve">oteikumu projektu no sabiedrības pārstāvju puses </w:t>
            </w:r>
            <w:r w:rsidRPr="00C15D27">
              <w:rPr>
                <w:rFonts w:ascii="Times New Roman" w:eastAsia="Times New Roman" w:hAnsi="Times New Roman" w:cs="Times New Roman"/>
                <w:sz w:val="24"/>
                <w:szCs w:val="24"/>
                <w:lang w:eastAsia="lv-LV"/>
              </w:rPr>
              <w:t>nav</w:t>
            </w:r>
            <w:r w:rsidRPr="00C62FDE">
              <w:rPr>
                <w:rFonts w:ascii="Times New Roman" w:eastAsia="Times New Roman" w:hAnsi="Times New Roman" w:cs="Times New Roman"/>
                <w:sz w:val="24"/>
                <w:szCs w:val="24"/>
                <w:lang w:eastAsia="lv-LV"/>
              </w:rPr>
              <w:t xml:space="preserve"> saņemti.</w:t>
            </w:r>
          </w:p>
        </w:tc>
      </w:tr>
      <w:tr w:rsidR="00000926" w:rsidRPr="005A735D" w14:paraId="15A47891" w14:textId="77777777" w:rsidTr="007B24AA">
        <w:trPr>
          <w:trHeight w:val="396"/>
        </w:trPr>
        <w:tc>
          <w:tcPr>
            <w:tcW w:w="250" w:type="pct"/>
            <w:tcBorders>
              <w:top w:val="outset" w:sz="6" w:space="0" w:color="414142"/>
              <w:left w:val="outset" w:sz="6" w:space="0" w:color="414142"/>
              <w:bottom w:val="single" w:sz="4" w:space="0" w:color="auto"/>
              <w:right w:val="outset" w:sz="6" w:space="0" w:color="414142"/>
            </w:tcBorders>
            <w:hideMark/>
          </w:tcPr>
          <w:p w14:paraId="3A544AA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4.</w:t>
            </w:r>
          </w:p>
        </w:tc>
        <w:tc>
          <w:tcPr>
            <w:tcW w:w="1547" w:type="pct"/>
            <w:gridSpan w:val="2"/>
            <w:tcBorders>
              <w:top w:val="outset" w:sz="6" w:space="0" w:color="414142"/>
              <w:left w:val="outset" w:sz="6" w:space="0" w:color="414142"/>
              <w:bottom w:val="single" w:sz="4" w:space="0" w:color="auto"/>
              <w:right w:val="outset" w:sz="6" w:space="0" w:color="414142"/>
            </w:tcBorders>
            <w:hideMark/>
          </w:tcPr>
          <w:p w14:paraId="4EC16E1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single" w:sz="4" w:space="0" w:color="auto"/>
              <w:right w:val="outset" w:sz="6" w:space="0" w:color="414142"/>
            </w:tcBorders>
            <w:hideMark/>
          </w:tcPr>
          <w:p w14:paraId="6DA95EBD" w14:textId="77777777" w:rsidR="00000926" w:rsidRPr="005A735D" w:rsidRDefault="00000926" w:rsidP="006F3B39">
            <w:pPr>
              <w:pStyle w:val="naiskr"/>
              <w:spacing w:before="0" w:after="0"/>
              <w:ind w:firstLine="478"/>
              <w:jc w:val="both"/>
              <w:rPr>
                <w:u w:val="single"/>
              </w:rPr>
            </w:pPr>
            <w:r w:rsidRPr="005A735D">
              <w:t>Nav.</w:t>
            </w:r>
          </w:p>
        </w:tc>
      </w:tr>
      <w:tr w:rsidR="00F03151" w:rsidRPr="005A735D" w14:paraId="2324D8DA" w14:textId="77777777" w:rsidTr="007B24AA">
        <w:trPr>
          <w:trHeight w:val="224"/>
        </w:trPr>
        <w:tc>
          <w:tcPr>
            <w:tcW w:w="250" w:type="pct"/>
            <w:tcBorders>
              <w:top w:val="single" w:sz="4" w:space="0" w:color="auto"/>
              <w:left w:val="nil"/>
              <w:bottom w:val="single" w:sz="4" w:space="0" w:color="auto"/>
              <w:right w:val="nil"/>
            </w:tcBorders>
          </w:tcPr>
          <w:p w14:paraId="61B2088C"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1547" w:type="pct"/>
            <w:gridSpan w:val="2"/>
            <w:tcBorders>
              <w:top w:val="single" w:sz="4" w:space="0" w:color="auto"/>
              <w:left w:val="nil"/>
              <w:bottom w:val="single" w:sz="4" w:space="0" w:color="auto"/>
              <w:right w:val="nil"/>
            </w:tcBorders>
          </w:tcPr>
          <w:p w14:paraId="05FED3B5"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3203" w:type="pct"/>
            <w:tcBorders>
              <w:top w:val="single" w:sz="4" w:space="0" w:color="auto"/>
              <w:left w:val="nil"/>
              <w:bottom w:val="single" w:sz="4" w:space="0" w:color="auto"/>
              <w:right w:val="nil"/>
            </w:tcBorders>
          </w:tcPr>
          <w:p w14:paraId="1C0C6900" w14:textId="77777777" w:rsidR="00F03151" w:rsidRPr="005A735D" w:rsidRDefault="00F03151" w:rsidP="006F3B39">
            <w:pPr>
              <w:pStyle w:val="naiskr"/>
              <w:spacing w:before="0" w:after="0"/>
              <w:ind w:firstLine="478"/>
              <w:jc w:val="both"/>
            </w:pPr>
          </w:p>
        </w:tc>
      </w:tr>
      <w:tr w:rsidR="00873A7C" w:rsidRPr="005A735D" w14:paraId="2DFAA81E" w14:textId="77777777" w:rsidTr="00D871E6">
        <w:trPr>
          <w:trHeight w:val="375"/>
        </w:trPr>
        <w:tc>
          <w:tcPr>
            <w:tcW w:w="0" w:type="auto"/>
            <w:gridSpan w:val="4"/>
            <w:tcBorders>
              <w:top w:val="single" w:sz="4" w:space="0" w:color="auto"/>
              <w:left w:val="outset" w:sz="6" w:space="0" w:color="414142"/>
              <w:bottom w:val="single" w:sz="4" w:space="0" w:color="auto"/>
              <w:right w:val="outset" w:sz="6" w:space="0" w:color="414142"/>
            </w:tcBorders>
            <w:vAlign w:val="center"/>
            <w:hideMark/>
          </w:tcPr>
          <w:p w14:paraId="579FF15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D871E6" w:rsidRPr="005A735D" w14:paraId="77383664" w14:textId="77777777" w:rsidTr="005A6EE0">
        <w:trPr>
          <w:trHeight w:val="375"/>
        </w:trPr>
        <w:tc>
          <w:tcPr>
            <w:tcW w:w="0" w:type="auto"/>
            <w:gridSpan w:val="4"/>
            <w:tcBorders>
              <w:top w:val="single" w:sz="4" w:space="0" w:color="auto"/>
              <w:left w:val="outset" w:sz="6" w:space="0" w:color="414142"/>
              <w:bottom w:val="outset" w:sz="6" w:space="0" w:color="414142"/>
              <w:right w:val="outset" w:sz="6" w:space="0" w:color="414142"/>
            </w:tcBorders>
            <w:vAlign w:val="center"/>
          </w:tcPr>
          <w:p w14:paraId="3CE6A441" w14:textId="13E67B31" w:rsidR="00D871E6" w:rsidRPr="00D871E6" w:rsidRDefault="00D871E6" w:rsidP="005A735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Pr="00D871E6">
              <w:rPr>
                <w:rFonts w:ascii="Times New Roman" w:eastAsia="Times New Roman" w:hAnsi="Times New Roman" w:cs="Times New Roman"/>
                <w:bCs/>
                <w:sz w:val="24"/>
                <w:szCs w:val="24"/>
                <w:lang w:eastAsia="lv-LV"/>
              </w:rPr>
              <w:t>rojekts šo jomu neskar</w:t>
            </w:r>
            <w:r>
              <w:rPr>
                <w:rFonts w:ascii="Times New Roman" w:eastAsia="Times New Roman" w:hAnsi="Times New Roman" w:cs="Times New Roman"/>
                <w:bCs/>
                <w:sz w:val="24"/>
                <w:szCs w:val="24"/>
                <w:lang w:eastAsia="lv-LV"/>
              </w:rPr>
              <w:t>.</w:t>
            </w:r>
          </w:p>
        </w:tc>
      </w:tr>
    </w:tbl>
    <w:p w14:paraId="0E8536A6" w14:textId="77777777" w:rsidR="006F7336" w:rsidRDefault="006F7336" w:rsidP="005A735D">
      <w:pPr>
        <w:spacing w:after="0" w:line="240" w:lineRule="auto"/>
        <w:rPr>
          <w:rFonts w:ascii="Times New Roman" w:hAnsi="Times New Roman" w:cs="Times New Roman"/>
          <w:sz w:val="24"/>
          <w:szCs w:val="24"/>
        </w:rPr>
      </w:pPr>
    </w:p>
    <w:p w14:paraId="278E2AF7" w14:textId="77777777" w:rsidR="00A17D5C" w:rsidRPr="005A735D" w:rsidRDefault="00A17D5C" w:rsidP="005A735D">
      <w:pPr>
        <w:spacing w:after="0" w:line="240" w:lineRule="auto"/>
        <w:rPr>
          <w:rFonts w:ascii="Times New Roman" w:hAnsi="Times New Roman" w:cs="Times New Roman"/>
          <w:sz w:val="24"/>
          <w:szCs w:val="24"/>
        </w:rPr>
      </w:pPr>
    </w:p>
    <w:p w14:paraId="1413031A" w14:textId="77777777" w:rsidR="00DA5A0F" w:rsidRPr="005A735D" w:rsidRDefault="00DA5A0F" w:rsidP="00412C4D">
      <w:pPr>
        <w:pStyle w:val="StyleRight"/>
        <w:spacing w:after="0"/>
        <w:ind w:firstLine="0"/>
        <w:jc w:val="both"/>
        <w:rPr>
          <w:sz w:val="24"/>
          <w:szCs w:val="24"/>
        </w:rPr>
      </w:pPr>
      <w:r w:rsidRPr="005A735D">
        <w:rPr>
          <w:sz w:val="24"/>
          <w:szCs w:val="24"/>
        </w:rPr>
        <w:t>Iesniedzējs:</w:t>
      </w:r>
    </w:p>
    <w:p w14:paraId="411E8C2F" w14:textId="77777777" w:rsidR="00412C4D" w:rsidRPr="00412C4D" w:rsidRDefault="00412C4D" w:rsidP="00412C4D">
      <w:pPr>
        <w:pStyle w:val="StyleRight"/>
        <w:spacing w:after="0"/>
        <w:ind w:firstLine="0"/>
        <w:jc w:val="both"/>
        <w:rPr>
          <w:sz w:val="24"/>
          <w:szCs w:val="24"/>
        </w:rPr>
      </w:pPr>
      <w:r w:rsidRPr="00412C4D">
        <w:rPr>
          <w:sz w:val="24"/>
          <w:szCs w:val="24"/>
        </w:rPr>
        <w:t xml:space="preserve">Tieslietu ministrijas </w:t>
      </w:r>
    </w:p>
    <w:p w14:paraId="4BF4BDFE" w14:textId="77777777" w:rsidR="00412C4D" w:rsidRPr="00412C4D" w:rsidRDefault="00412C4D" w:rsidP="00412C4D">
      <w:pPr>
        <w:pStyle w:val="StyleRight"/>
        <w:spacing w:after="0"/>
        <w:ind w:firstLine="0"/>
        <w:jc w:val="both"/>
        <w:rPr>
          <w:sz w:val="24"/>
          <w:szCs w:val="24"/>
        </w:rPr>
      </w:pPr>
      <w:r w:rsidRPr="00412C4D">
        <w:rPr>
          <w:sz w:val="24"/>
          <w:szCs w:val="24"/>
        </w:rPr>
        <w:t xml:space="preserve">valsts sekretārs </w:t>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t>Raivis Kronbergs</w:t>
      </w:r>
    </w:p>
    <w:p w14:paraId="4A2522AD" w14:textId="5A23762B" w:rsidR="00A17D5C" w:rsidRDefault="00A17D5C" w:rsidP="00412C4D">
      <w:pPr>
        <w:pStyle w:val="StyleRight"/>
        <w:spacing w:after="0"/>
        <w:ind w:firstLine="0"/>
        <w:jc w:val="both"/>
        <w:rPr>
          <w:sz w:val="24"/>
          <w:szCs w:val="24"/>
        </w:rPr>
      </w:pPr>
    </w:p>
    <w:p w14:paraId="1D792737" w14:textId="77777777" w:rsidR="000E1897" w:rsidRPr="005D70C7" w:rsidRDefault="000E1897" w:rsidP="005D70C7">
      <w:pPr>
        <w:pStyle w:val="StyleRight"/>
        <w:spacing w:after="0"/>
        <w:ind w:firstLine="0"/>
        <w:jc w:val="both"/>
        <w:rPr>
          <w:sz w:val="24"/>
          <w:szCs w:val="24"/>
        </w:rPr>
      </w:pPr>
    </w:p>
    <w:p w14:paraId="0DB016BA" w14:textId="77777777"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376482CF" w14:textId="77777777" w:rsidR="004D15A9" w:rsidRPr="004B024F" w:rsidRDefault="000A03D6" w:rsidP="005D70C7">
      <w:pPr>
        <w:spacing w:after="0" w:line="240" w:lineRule="auto"/>
        <w:rPr>
          <w:rFonts w:ascii="Times New Roman" w:hAnsi="Times New Roman" w:cs="Times New Roman"/>
          <w:sz w:val="20"/>
        </w:rPr>
      </w:pPr>
      <w:hyperlink r:id="rId15"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457C" w14:textId="77777777" w:rsidR="00743048" w:rsidRDefault="00743048" w:rsidP="004D15A9">
      <w:pPr>
        <w:spacing w:after="0" w:line="240" w:lineRule="auto"/>
      </w:pPr>
      <w:r>
        <w:separator/>
      </w:r>
    </w:p>
  </w:endnote>
  <w:endnote w:type="continuationSeparator" w:id="0">
    <w:p w14:paraId="64023956" w14:textId="77777777" w:rsidR="00743048" w:rsidRDefault="0074304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24B1" w14:textId="77777777" w:rsidR="00412C4D" w:rsidRDefault="00412C4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15B" w14:textId="77777777" w:rsidR="00442C7B" w:rsidRDefault="00442C7B" w:rsidP="00501910">
    <w:pPr>
      <w:pStyle w:val="Kjene"/>
      <w:rPr>
        <w:rFonts w:ascii="Times New Roman" w:hAnsi="Times New Roman" w:cs="Times New Roman"/>
        <w:color w:val="000000" w:themeColor="text1"/>
        <w:sz w:val="20"/>
        <w:szCs w:val="20"/>
      </w:rPr>
    </w:pPr>
  </w:p>
  <w:p w14:paraId="544D49AD" w14:textId="3F82F061" w:rsidR="00442C7B" w:rsidRPr="00501910" w:rsidRDefault="00442C7B"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5F68AA">
      <w:rPr>
        <w:rFonts w:ascii="Times New Roman" w:hAnsi="Times New Roman" w:cs="Times New Roman"/>
        <w:color w:val="000000" w:themeColor="text1"/>
        <w:sz w:val="20"/>
        <w:szCs w:val="20"/>
      </w:rPr>
      <w:t>15</w:t>
    </w:r>
    <w:r w:rsidR="00412C4D">
      <w:rPr>
        <w:rFonts w:ascii="Times New Roman" w:hAnsi="Times New Roman" w:cs="Times New Roman"/>
        <w:color w:val="000000" w:themeColor="text1"/>
        <w:sz w:val="20"/>
        <w:szCs w:val="20"/>
      </w:rPr>
      <w:t>04</w:t>
    </w:r>
    <w:r w:rsidR="009F3E73">
      <w:rPr>
        <w:rFonts w:ascii="Times New Roman" w:hAnsi="Times New Roman" w:cs="Times New Roman"/>
        <w:color w:val="000000" w:themeColor="text1"/>
        <w:sz w:val="20"/>
        <w:szCs w:val="20"/>
      </w:rPr>
      <w:t>19</w:t>
    </w:r>
    <w:r w:rsidRPr="00501910">
      <w:rPr>
        <w:rFonts w:ascii="Times New Roman" w:hAnsi="Times New Roman" w:cs="Times New Roman"/>
        <w:color w:val="000000" w:themeColor="text1"/>
        <w:sz w:val="20"/>
        <w:szCs w:val="20"/>
      </w:rPr>
      <w:t>_</w:t>
    </w:r>
    <w:r w:rsidR="00412C4D">
      <w:rPr>
        <w:rFonts w:ascii="Times New Roman" w:hAnsi="Times New Roman" w:cs="Times New Roman"/>
        <w:color w:val="000000" w:themeColor="text1"/>
        <w:sz w:val="20"/>
        <w:szCs w:val="20"/>
      </w:rPr>
      <w:t>apostille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AEF0" w14:textId="77777777" w:rsidR="00442C7B" w:rsidRDefault="00442C7B" w:rsidP="002D58E4">
    <w:pPr>
      <w:spacing w:after="0" w:line="240" w:lineRule="auto"/>
      <w:jc w:val="both"/>
      <w:rPr>
        <w:rFonts w:ascii="Times New Roman" w:hAnsi="Times New Roman" w:cs="Times New Roman"/>
        <w:color w:val="000000" w:themeColor="text1"/>
        <w:sz w:val="20"/>
        <w:szCs w:val="20"/>
      </w:rPr>
    </w:pPr>
  </w:p>
  <w:p w14:paraId="7E87121D" w14:textId="4CE24CB1" w:rsidR="00442C7B" w:rsidRPr="00B01D63" w:rsidRDefault="00442C7B"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5F68AA">
      <w:rPr>
        <w:rFonts w:ascii="Times New Roman" w:hAnsi="Times New Roman" w:cs="Times New Roman"/>
        <w:color w:val="000000" w:themeColor="text1"/>
        <w:sz w:val="20"/>
        <w:szCs w:val="20"/>
      </w:rPr>
      <w:t>15</w:t>
    </w:r>
    <w:r w:rsidR="00412C4D">
      <w:rPr>
        <w:rFonts w:ascii="Times New Roman" w:hAnsi="Times New Roman" w:cs="Times New Roman"/>
        <w:color w:val="000000" w:themeColor="text1"/>
        <w:sz w:val="20"/>
        <w:szCs w:val="20"/>
      </w:rPr>
      <w:t>04</w:t>
    </w:r>
    <w:r w:rsidR="009F3E73">
      <w:rPr>
        <w:rFonts w:ascii="Times New Roman" w:hAnsi="Times New Roman" w:cs="Times New Roman"/>
        <w:color w:val="000000" w:themeColor="text1"/>
        <w:sz w:val="20"/>
        <w:szCs w:val="20"/>
      </w:rPr>
      <w:t>19</w:t>
    </w:r>
    <w:r w:rsidRPr="00B01D63">
      <w:rPr>
        <w:rFonts w:ascii="Times New Roman" w:hAnsi="Times New Roman" w:cs="Times New Roman"/>
        <w:color w:val="000000" w:themeColor="text1"/>
        <w:sz w:val="20"/>
        <w:szCs w:val="20"/>
      </w:rPr>
      <w:t>_</w:t>
    </w:r>
    <w:r w:rsidR="00412C4D">
      <w:rPr>
        <w:rFonts w:ascii="Times New Roman" w:hAnsi="Times New Roman" w:cs="Times New Roman"/>
        <w:color w:val="000000" w:themeColor="text1"/>
        <w:sz w:val="20"/>
        <w:szCs w:val="20"/>
      </w:rPr>
      <w:t>apostille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D4A70" w14:textId="77777777" w:rsidR="00743048" w:rsidRDefault="00743048" w:rsidP="004D15A9">
      <w:pPr>
        <w:spacing w:after="0" w:line="240" w:lineRule="auto"/>
      </w:pPr>
      <w:r>
        <w:separator/>
      </w:r>
    </w:p>
  </w:footnote>
  <w:footnote w:type="continuationSeparator" w:id="0">
    <w:p w14:paraId="6D632F62" w14:textId="77777777" w:rsidR="00743048" w:rsidRDefault="0074304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4108" w14:textId="77777777" w:rsidR="00412C4D" w:rsidRDefault="00412C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90D9987" w14:textId="77777777" w:rsidR="00442C7B" w:rsidRPr="004D15A9" w:rsidRDefault="00442C7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05295">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19C7CC20" w14:textId="77777777" w:rsidR="00442C7B" w:rsidRDefault="00442C7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490C" w14:textId="77777777" w:rsidR="00412C4D" w:rsidRDefault="00412C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8"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32D"/>
    <w:rsid w:val="00000926"/>
    <w:rsid w:val="0000093C"/>
    <w:rsid w:val="00000A07"/>
    <w:rsid w:val="00001FFD"/>
    <w:rsid w:val="00005295"/>
    <w:rsid w:val="00005B11"/>
    <w:rsid w:val="000061EB"/>
    <w:rsid w:val="000073FE"/>
    <w:rsid w:val="00007537"/>
    <w:rsid w:val="00010AC2"/>
    <w:rsid w:val="00011310"/>
    <w:rsid w:val="000134DA"/>
    <w:rsid w:val="00013F85"/>
    <w:rsid w:val="00014322"/>
    <w:rsid w:val="00020B55"/>
    <w:rsid w:val="00021B47"/>
    <w:rsid w:val="0002290B"/>
    <w:rsid w:val="00023AF7"/>
    <w:rsid w:val="000260E6"/>
    <w:rsid w:val="00027B55"/>
    <w:rsid w:val="00031256"/>
    <w:rsid w:val="0003172F"/>
    <w:rsid w:val="00032728"/>
    <w:rsid w:val="0003762E"/>
    <w:rsid w:val="0003779E"/>
    <w:rsid w:val="00037C9A"/>
    <w:rsid w:val="0004088E"/>
    <w:rsid w:val="000418B2"/>
    <w:rsid w:val="0004241C"/>
    <w:rsid w:val="00042787"/>
    <w:rsid w:val="00042796"/>
    <w:rsid w:val="00042F13"/>
    <w:rsid w:val="000504A2"/>
    <w:rsid w:val="00050D8B"/>
    <w:rsid w:val="00052689"/>
    <w:rsid w:val="00052793"/>
    <w:rsid w:val="00052F2E"/>
    <w:rsid w:val="00052F7C"/>
    <w:rsid w:val="0005548F"/>
    <w:rsid w:val="00055A80"/>
    <w:rsid w:val="00060A1C"/>
    <w:rsid w:val="00064A49"/>
    <w:rsid w:val="00064FDA"/>
    <w:rsid w:val="00065136"/>
    <w:rsid w:val="00065E45"/>
    <w:rsid w:val="00066968"/>
    <w:rsid w:val="000735CF"/>
    <w:rsid w:val="00073CE7"/>
    <w:rsid w:val="00075D9C"/>
    <w:rsid w:val="0008085D"/>
    <w:rsid w:val="000818F5"/>
    <w:rsid w:val="000873AB"/>
    <w:rsid w:val="00090E4D"/>
    <w:rsid w:val="0009153D"/>
    <w:rsid w:val="0009277B"/>
    <w:rsid w:val="00092D36"/>
    <w:rsid w:val="000932C1"/>
    <w:rsid w:val="00093CB0"/>
    <w:rsid w:val="0009644D"/>
    <w:rsid w:val="00096665"/>
    <w:rsid w:val="000978B2"/>
    <w:rsid w:val="000A03D6"/>
    <w:rsid w:val="000A1795"/>
    <w:rsid w:val="000A20DC"/>
    <w:rsid w:val="000A2519"/>
    <w:rsid w:val="000A3BE5"/>
    <w:rsid w:val="000A3CE1"/>
    <w:rsid w:val="000B4DF4"/>
    <w:rsid w:val="000B5BA8"/>
    <w:rsid w:val="000B5D6F"/>
    <w:rsid w:val="000B627E"/>
    <w:rsid w:val="000B683A"/>
    <w:rsid w:val="000B6E77"/>
    <w:rsid w:val="000B703A"/>
    <w:rsid w:val="000B789D"/>
    <w:rsid w:val="000C2BA1"/>
    <w:rsid w:val="000C59B6"/>
    <w:rsid w:val="000D0162"/>
    <w:rsid w:val="000D07F3"/>
    <w:rsid w:val="000D0BBF"/>
    <w:rsid w:val="000D3284"/>
    <w:rsid w:val="000D3A32"/>
    <w:rsid w:val="000E1897"/>
    <w:rsid w:val="000E27C6"/>
    <w:rsid w:val="000E7663"/>
    <w:rsid w:val="000F2363"/>
    <w:rsid w:val="000F47BF"/>
    <w:rsid w:val="000F51BE"/>
    <w:rsid w:val="000F52C6"/>
    <w:rsid w:val="0010040A"/>
    <w:rsid w:val="00101CD5"/>
    <w:rsid w:val="00104580"/>
    <w:rsid w:val="00104DA7"/>
    <w:rsid w:val="00105C21"/>
    <w:rsid w:val="001076E9"/>
    <w:rsid w:val="0011031F"/>
    <w:rsid w:val="001112E1"/>
    <w:rsid w:val="00116DF3"/>
    <w:rsid w:val="00117756"/>
    <w:rsid w:val="0012034D"/>
    <w:rsid w:val="0012177C"/>
    <w:rsid w:val="0012251A"/>
    <w:rsid w:val="0012377F"/>
    <w:rsid w:val="0012432A"/>
    <w:rsid w:val="0012605B"/>
    <w:rsid w:val="0012792B"/>
    <w:rsid w:val="00130A0C"/>
    <w:rsid w:val="00133800"/>
    <w:rsid w:val="0013760C"/>
    <w:rsid w:val="00140C37"/>
    <w:rsid w:val="0014513D"/>
    <w:rsid w:val="001523BC"/>
    <w:rsid w:val="00152991"/>
    <w:rsid w:val="001561F2"/>
    <w:rsid w:val="00162269"/>
    <w:rsid w:val="00164A34"/>
    <w:rsid w:val="0016688C"/>
    <w:rsid w:val="001671DC"/>
    <w:rsid w:val="00170344"/>
    <w:rsid w:val="001704B9"/>
    <w:rsid w:val="00170D72"/>
    <w:rsid w:val="00171326"/>
    <w:rsid w:val="00172B01"/>
    <w:rsid w:val="0017336B"/>
    <w:rsid w:val="001737E3"/>
    <w:rsid w:val="00174A5F"/>
    <w:rsid w:val="001766F2"/>
    <w:rsid w:val="0017745B"/>
    <w:rsid w:val="00180101"/>
    <w:rsid w:val="001825D8"/>
    <w:rsid w:val="00183D00"/>
    <w:rsid w:val="001845D0"/>
    <w:rsid w:val="00185E76"/>
    <w:rsid w:val="0018601D"/>
    <w:rsid w:val="0019020C"/>
    <w:rsid w:val="00193B2C"/>
    <w:rsid w:val="001943C7"/>
    <w:rsid w:val="00194F60"/>
    <w:rsid w:val="0019773F"/>
    <w:rsid w:val="001979DD"/>
    <w:rsid w:val="00197A6A"/>
    <w:rsid w:val="001A0EA8"/>
    <w:rsid w:val="001A1EEC"/>
    <w:rsid w:val="001A20C3"/>
    <w:rsid w:val="001A2A23"/>
    <w:rsid w:val="001A3017"/>
    <w:rsid w:val="001A4159"/>
    <w:rsid w:val="001A508C"/>
    <w:rsid w:val="001A5455"/>
    <w:rsid w:val="001A5D48"/>
    <w:rsid w:val="001A78CF"/>
    <w:rsid w:val="001A790C"/>
    <w:rsid w:val="001B581F"/>
    <w:rsid w:val="001B64BB"/>
    <w:rsid w:val="001B7CFB"/>
    <w:rsid w:val="001C0FFA"/>
    <w:rsid w:val="001C20BA"/>
    <w:rsid w:val="001C2861"/>
    <w:rsid w:val="001C5CC6"/>
    <w:rsid w:val="001C6C97"/>
    <w:rsid w:val="001D030D"/>
    <w:rsid w:val="001D31DC"/>
    <w:rsid w:val="001D383C"/>
    <w:rsid w:val="001D409A"/>
    <w:rsid w:val="001D43F2"/>
    <w:rsid w:val="001D6F00"/>
    <w:rsid w:val="001D722E"/>
    <w:rsid w:val="001E1D2E"/>
    <w:rsid w:val="001E286D"/>
    <w:rsid w:val="001E3C9D"/>
    <w:rsid w:val="001E425C"/>
    <w:rsid w:val="001E427D"/>
    <w:rsid w:val="001E7F37"/>
    <w:rsid w:val="001F1036"/>
    <w:rsid w:val="001F1185"/>
    <w:rsid w:val="001F29D5"/>
    <w:rsid w:val="001F2C1E"/>
    <w:rsid w:val="001F4863"/>
    <w:rsid w:val="001F5BB2"/>
    <w:rsid w:val="001F6132"/>
    <w:rsid w:val="001F618F"/>
    <w:rsid w:val="001F6571"/>
    <w:rsid w:val="002001EB"/>
    <w:rsid w:val="0020298F"/>
    <w:rsid w:val="00204666"/>
    <w:rsid w:val="00204974"/>
    <w:rsid w:val="00205571"/>
    <w:rsid w:val="00205F18"/>
    <w:rsid w:val="002062A9"/>
    <w:rsid w:val="002139F3"/>
    <w:rsid w:val="00214C30"/>
    <w:rsid w:val="00216C3E"/>
    <w:rsid w:val="002207A0"/>
    <w:rsid w:val="00220C32"/>
    <w:rsid w:val="00220FF4"/>
    <w:rsid w:val="00221CB6"/>
    <w:rsid w:val="00222F44"/>
    <w:rsid w:val="00226083"/>
    <w:rsid w:val="002273B3"/>
    <w:rsid w:val="0022799F"/>
    <w:rsid w:val="002345CF"/>
    <w:rsid w:val="00235C9F"/>
    <w:rsid w:val="0023601D"/>
    <w:rsid w:val="00236E0C"/>
    <w:rsid w:val="00237221"/>
    <w:rsid w:val="00242C6C"/>
    <w:rsid w:val="00243CC6"/>
    <w:rsid w:val="00245FE9"/>
    <w:rsid w:val="002468A9"/>
    <w:rsid w:val="00246BDC"/>
    <w:rsid w:val="00247852"/>
    <w:rsid w:val="00247B68"/>
    <w:rsid w:val="00250EB0"/>
    <w:rsid w:val="00251997"/>
    <w:rsid w:val="00252405"/>
    <w:rsid w:val="002529C4"/>
    <w:rsid w:val="0025624F"/>
    <w:rsid w:val="0025763F"/>
    <w:rsid w:val="00260025"/>
    <w:rsid w:val="00260EF5"/>
    <w:rsid w:val="002615C3"/>
    <w:rsid w:val="002628F7"/>
    <w:rsid w:val="00262C44"/>
    <w:rsid w:val="00263C4E"/>
    <w:rsid w:val="00264628"/>
    <w:rsid w:val="0026473A"/>
    <w:rsid w:val="0026548E"/>
    <w:rsid w:val="00265F23"/>
    <w:rsid w:val="00267014"/>
    <w:rsid w:val="00270852"/>
    <w:rsid w:val="00273222"/>
    <w:rsid w:val="00275322"/>
    <w:rsid w:val="00276AA0"/>
    <w:rsid w:val="002802FD"/>
    <w:rsid w:val="00280A35"/>
    <w:rsid w:val="002832CC"/>
    <w:rsid w:val="00283334"/>
    <w:rsid w:val="00283BA8"/>
    <w:rsid w:val="00284A6B"/>
    <w:rsid w:val="00284B9F"/>
    <w:rsid w:val="00287D80"/>
    <w:rsid w:val="00291D0A"/>
    <w:rsid w:val="0029510C"/>
    <w:rsid w:val="00295527"/>
    <w:rsid w:val="002A1F53"/>
    <w:rsid w:val="002A397E"/>
    <w:rsid w:val="002A5584"/>
    <w:rsid w:val="002A568E"/>
    <w:rsid w:val="002A6686"/>
    <w:rsid w:val="002A66BF"/>
    <w:rsid w:val="002A6F81"/>
    <w:rsid w:val="002B16ED"/>
    <w:rsid w:val="002B21B3"/>
    <w:rsid w:val="002B326C"/>
    <w:rsid w:val="002B3AC0"/>
    <w:rsid w:val="002B479A"/>
    <w:rsid w:val="002B53D6"/>
    <w:rsid w:val="002B5B55"/>
    <w:rsid w:val="002C0115"/>
    <w:rsid w:val="002C2A03"/>
    <w:rsid w:val="002C3692"/>
    <w:rsid w:val="002C4238"/>
    <w:rsid w:val="002C4DD1"/>
    <w:rsid w:val="002C525B"/>
    <w:rsid w:val="002C79C4"/>
    <w:rsid w:val="002C7C27"/>
    <w:rsid w:val="002D252A"/>
    <w:rsid w:val="002D2B34"/>
    <w:rsid w:val="002D39AA"/>
    <w:rsid w:val="002D47FE"/>
    <w:rsid w:val="002D5152"/>
    <w:rsid w:val="002D516C"/>
    <w:rsid w:val="002D58E4"/>
    <w:rsid w:val="002D59A9"/>
    <w:rsid w:val="002D5B0A"/>
    <w:rsid w:val="002D7438"/>
    <w:rsid w:val="002D77FE"/>
    <w:rsid w:val="002E0531"/>
    <w:rsid w:val="002E1737"/>
    <w:rsid w:val="002E1DA3"/>
    <w:rsid w:val="002E2543"/>
    <w:rsid w:val="002E43AF"/>
    <w:rsid w:val="002E593C"/>
    <w:rsid w:val="002E793B"/>
    <w:rsid w:val="002F08D0"/>
    <w:rsid w:val="002F2071"/>
    <w:rsid w:val="002F2929"/>
    <w:rsid w:val="00300754"/>
    <w:rsid w:val="00301326"/>
    <w:rsid w:val="00301AE6"/>
    <w:rsid w:val="00301BFE"/>
    <w:rsid w:val="00303642"/>
    <w:rsid w:val="00305E5D"/>
    <w:rsid w:val="0030774D"/>
    <w:rsid w:val="003079A3"/>
    <w:rsid w:val="003079AE"/>
    <w:rsid w:val="0031219E"/>
    <w:rsid w:val="00317AE9"/>
    <w:rsid w:val="0032319B"/>
    <w:rsid w:val="00324464"/>
    <w:rsid w:val="00324A5A"/>
    <w:rsid w:val="003253CB"/>
    <w:rsid w:val="00330A3F"/>
    <w:rsid w:val="00331720"/>
    <w:rsid w:val="00335A77"/>
    <w:rsid w:val="003365EF"/>
    <w:rsid w:val="00336E16"/>
    <w:rsid w:val="00337D54"/>
    <w:rsid w:val="00340157"/>
    <w:rsid w:val="00340E7E"/>
    <w:rsid w:val="00340F8B"/>
    <w:rsid w:val="00341660"/>
    <w:rsid w:val="00341845"/>
    <w:rsid w:val="00342E75"/>
    <w:rsid w:val="00343828"/>
    <w:rsid w:val="00344436"/>
    <w:rsid w:val="00344E0A"/>
    <w:rsid w:val="00345ED2"/>
    <w:rsid w:val="00347ABF"/>
    <w:rsid w:val="00347C71"/>
    <w:rsid w:val="00347D4A"/>
    <w:rsid w:val="00351148"/>
    <w:rsid w:val="00356F11"/>
    <w:rsid w:val="00361246"/>
    <w:rsid w:val="003613EA"/>
    <w:rsid w:val="003619AE"/>
    <w:rsid w:val="00363F8B"/>
    <w:rsid w:val="00366879"/>
    <w:rsid w:val="00371ABA"/>
    <w:rsid w:val="00371C9E"/>
    <w:rsid w:val="00372664"/>
    <w:rsid w:val="0037372D"/>
    <w:rsid w:val="00373C69"/>
    <w:rsid w:val="00374B8F"/>
    <w:rsid w:val="0037522D"/>
    <w:rsid w:val="00385F9C"/>
    <w:rsid w:val="00386B4F"/>
    <w:rsid w:val="00386B92"/>
    <w:rsid w:val="003922B0"/>
    <w:rsid w:val="00393A74"/>
    <w:rsid w:val="00394159"/>
    <w:rsid w:val="00396A95"/>
    <w:rsid w:val="00397513"/>
    <w:rsid w:val="00397E14"/>
    <w:rsid w:val="003A085E"/>
    <w:rsid w:val="003A15E2"/>
    <w:rsid w:val="003A2A0B"/>
    <w:rsid w:val="003A4256"/>
    <w:rsid w:val="003A59EF"/>
    <w:rsid w:val="003A766B"/>
    <w:rsid w:val="003B3D6A"/>
    <w:rsid w:val="003B4598"/>
    <w:rsid w:val="003B4D01"/>
    <w:rsid w:val="003B5122"/>
    <w:rsid w:val="003B5458"/>
    <w:rsid w:val="003C1E6C"/>
    <w:rsid w:val="003C2D21"/>
    <w:rsid w:val="003C7374"/>
    <w:rsid w:val="003D01F7"/>
    <w:rsid w:val="003D1971"/>
    <w:rsid w:val="003D1C56"/>
    <w:rsid w:val="003D3891"/>
    <w:rsid w:val="003D3D75"/>
    <w:rsid w:val="003E0690"/>
    <w:rsid w:val="003E0A66"/>
    <w:rsid w:val="003E2B24"/>
    <w:rsid w:val="003E6D32"/>
    <w:rsid w:val="003E7AC3"/>
    <w:rsid w:val="003F06E4"/>
    <w:rsid w:val="003F0FD5"/>
    <w:rsid w:val="003F301D"/>
    <w:rsid w:val="003F370B"/>
    <w:rsid w:val="003F51B6"/>
    <w:rsid w:val="003F59F6"/>
    <w:rsid w:val="003F64D8"/>
    <w:rsid w:val="003F674F"/>
    <w:rsid w:val="003F7D13"/>
    <w:rsid w:val="00401A91"/>
    <w:rsid w:val="004022EB"/>
    <w:rsid w:val="00402D35"/>
    <w:rsid w:val="004054A3"/>
    <w:rsid w:val="00405A57"/>
    <w:rsid w:val="00405EE2"/>
    <w:rsid w:val="00406E75"/>
    <w:rsid w:val="00406F3C"/>
    <w:rsid w:val="00407E40"/>
    <w:rsid w:val="00411C99"/>
    <w:rsid w:val="00412C4D"/>
    <w:rsid w:val="00413EDA"/>
    <w:rsid w:val="00414B95"/>
    <w:rsid w:val="00421A13"/>
    <w:rsid w:val="00423F65"/>
    <w:rsid w:val="00425221"/>
    <w:rsid w:val="00425488"/>
    <w:rsid w:val="00426378"/>
    <w:rsid w:val="004270F3"/>
    <w:rsid w:val="004271CF"/>
    <w:rsid w:val="00436076"/>
    <w:rsid w:val="004406E1"/>
    <w:rsid w:val="00442C7B"/>
    <w:rsid w:val="00443241"/>
    <w:rsid w:val="0044536F"/>
    <w:rsid w:val="00451CD9"/>
    <w:rsid w:val="00452AE7"/>
    <w:rsid w:val="00457548"/>
    <w:rsid w:val="00461046"/>
    <w:rsid w:val="00464756"/>
    <w:rsid w:val="00464FE9"/>
    <w:rsid w:val="00467257"/>
    <w:rsid w:val="00467332"/>
    <w:rsid w:val="00485214"/>
    <w:rsid w:val="004879EE"/>
    <w:rsid w:val="004906AA"/>
    <w:rsid w:val="00490942"/>
    <w:rsid w:val="004912D7"/>
    <w:rsid w:val="0049140A"/>
    <w:rsid w:val="004944C2"/>
    <w:rsid w:val="00497C80"/>
    <w:rsid w:val="004A0CE4"/>
    <w:rsid w:val="004A1AAF"/>
    <w:rsid w:val="004A2C82"/>
    <w:rsid w:val="004A345E"/>
    <w:rsid w:val="004A3C29"/>
    <w:rsid w:val="004A402E"/>
    <w:rsid w:val="004A474D"/>
    <w:rsid w:val="004A6439"/>
    <w:rsid w:val="004A6D50"/>
    <w:rsid w:val="004A6D58"/>
    <w:rsid w:val="004B024F"/>
    <w:rsid w:val="004B1241"/>
    <w:rsid w:val="004B4380"/>
    <w:rsid w:val="004B49AE"/>
    <w:rsid w:val="004B4EA3"/>
    <w:rsid w:val="004B510C"/>
    <w:rsid w:val="004B6A50"/>
    <w:rsid w:val="004B7903"/>
    <w:rsid w:val="004C0652"/>
    <w:rsid w:val="004C154B"/>
    <w:rsid w:val="004C2056"/>
    <w:rsid w:val="004C2D08"/>
    <w:rsid w:val="004C3117"/>
    <w:rsid w:val="004C38EB"/>
    <w:rsid w:val="004C6E83"/>
    <w:rsid w:val="004D15A9"/>
    <w:rsid w:val="004D418B"/>
    <w:rsid w:val="004D4B5E"/>
    <w:rsid w:val="004D4F32"/>
    <w:rsid w:val="004D5E04"/>
    <w:rsid w:val="004D638A"/>
    <w:rsid w:val="004D732C"/>
    <w:rsid w:val="004D76BC"/>
    <w:rsid w:val="004E2B68"/>
    <w:rsid w:val="004E5650"/>
    <w:rsid w:val="004E5BC8"/>
    <w:rsid w:val="004E5E9F"/>
    <w:rsid w:val="004F1761"/>
    <w:rsid w:val="004F1997"/>
    <w:rsid w:val="004F1E42"/>
    <w:rsid w:val="004F2048"/>
    <w:rsid w:val="004F5237"/>
    <w:rsid w:val="004F695E"/>
    <w:rsid w:val="004F6A1E"/>
    <w:rsid w:val="004F6A45"/>
    <w:rsid w:val="00500B08"/>
    <w:rsid w:val="00500DAC"/>
    <w:rsid w:val="00501910"/>
    <w:rsid w:val="00501EB0"/>
    <w:rsid w:val="00504884"/>
    <w:rsid w:val="00506D83"/>
    <w:rsid w:val="00506E0A"/>
    <w:rsid w:val="00510EFF"/>
    <w:rsid w:val="0051188A"/>
    <w:rsid w:val="005118A0"/>
    <w:rsid w:val="00512075"/>
    <w:rsid w:val="0051237F"/>
    <w:rsid w:val="00513849"/>
    <w:rsid w:val="00513E0A"/>
    <w:rsid w:val="00514E11"/>
    <w:rsid w:val="00514E4B"/>
    <w:rsid w:val="0051736D"/>
    <w:rsid w:val="00521E7A"/>
    <w:rsid w:val="0052269C"/>
    <w:rsid w:val="00522AFC"/>
    <w:rsid w:val="005236A0"/>
    <w:rsid w:val="00524C4A"/>
    <w:rsid w:val="00525C01"/>
    <w:rsid w:val="0052651B"/>
    <w:rsid w:val="00530AE2"/>
    <w:rsid w:val="0053124E"/>
    <w:rsid w:val="005313B4"/>
    <w:rsid w:val="005319E8"/>
    <w:rsid w:val="00532963"/>
    <w:rsid w:val="00532C62"/>
    <w:rsid w:val="00532FB8"/>
    <w:rsid w:val="005336BD"/>
    <w:rsid w:val="00534FD8"/>
    <w:rsid w:val="00536CBD"/>
    <w:rsid w:val="005370C2"/>
    <w:rsid w:val="005376A9"/>
    <w:rsid w:val="00537ADC"/>
    <w:rsid w:val="00540494"/>
    <w:rsid w:val="0054100F"/>
    <w:rsid w:val="00545059"/>
    <w:rsid w:val="00546C50"/>
    <w:rsid w:val="00546CDB"/>
    <w:rsid w:val="00546E5D"/>
    <w:rsid w:val="0054782B"/>
    <w:rsid w:val="005547A3"/>
    <w:rsid w:val="00554A83"/>
    <w:rsid w:val="00555795"/>
    <w:rsid w:val="00560F62"/>
    <w:rsid w:val="00562B9C"/>
    <w:rsid w:val="0056416B"/>
    <w:rsid w:val="005669CB"/>
    <w:rsid w:val="005672A1"/>
    <w:rsid w:val="00567688"/>
    <w:rsid w:val="00571471"/>
    <w:rsid w:val="005725E6"/>
    <w:rsid w:val="00576689"/>
    <w:rsid w:val="005808A6"/>
    <w:rsid w:val="00583A62"/>
    <w:rsid w:val="0058722F"/>
    <w:rsid w:val="00590EA0"/>
    <w:rsid w:val="0059254E"/>
    <w:rsid w:val="00592659"/>
    <w:rsid w:val="0059487C"/>
    <w:rsid w:val="00595707"/>
    <w:rsid w:val="00595746"/>
    <w:rsid w:val="0059589C"/>
    <w:rsid w:val="00595CEE"/>
    <w:rsid w:val="00596693"/>
    <w:rsid w:val="005A1051"/>
    <w:rsid w:val="005A3E9C"/>
    <w:rsid w:val="005A5539"/>
    <w:rsid w:val="005A6EE0"/>
    <w:rsid w:val="005A735D"/>
    <w:rsid w:val="005B1CB9"/>
    <w:rsid w:val="005D0F51"/>
    <w:rsid w:val="005D317F"/>
    <w:rsid w:val="005D37FC"/>
    <w:rsid w:val="005D3E12"/>
    <w:rsid w:val="005D40DE"/>
    <w:rsid w:val="005D4E8A"/>
    <w:rsid w:val="005D58CD"/>
    <w:rsid w:val="005D612B"/>
    <w:rsid w:val="005D6444"/>
    <w:rsid w:val="005D70C7"/>
    <w:rsid w:val="005E0A88"/>
    <w:rsid w:val="005E16CC"/>
    <w:rsid w:val="005E3EF6"/>
    <w:rsid w:val="005E5E05"/>
    <w:rsid w:val="005F07D2"/>
    <w:rsid w:val="005F1C62"/>
    <w:rsid w:val="005F2D18"/>
    <w:rsid w:val="005F39BC"/>
    <w:rsid w:val="005F3DE4"/>
    <w:rsid w:val="005F4AF4"/>
    <w:rsid w:val="005F4DCD"/>
    <w:rsid w:val="005F5C1D"/>
    <w:rsid w:val="005F68AA"/>
    <w:rsid w:val="005F6F0C"/>
    <w:rsid w:val="00601B4A"/>
    <w:rsid w:val="00601D39"/>
    <w:rsid w:val="00603165"/>
    <w:rsid w:val="0060369A"/>
    <w:rsid w:val="006037B4"/>
    <w:rsid w:val="00604CA7"/>
    <w:rsid w:val="0060674E"/>
    <w:rsid w:val="0061755A"/>
    <w:rsid w:val="00623540"/>
    <w:rsid w:val="00623C7C"/>
    <w:rsid w:val="00624636"/>
    <w:rsid w:val="0062578C"/>
    <w:rsid w:val="006277F8"/>
    <w:rsid w:val="0063055E"/>
    <w:rsid w:val="006311B8"/>
    <w:rsid w:val="006313BF"/>
    <w:rsid w:val="00635155"/>
    <w:rsid w:val="00635FF1"/>
    <w:rsid w:val="006369F5"/>
    <w:rsid w:val="006378AE"/>
    <w:rsid w:val="006407C3"/>
    <w:rsid w:val="006426F9"/>
    <w:rsid w:val="00643285"/>
    <w:rsid w:val="006443DD"/>
    <w:rsid w:val="006445E7"/>
    <w:rsid w:val="00644BC7"/>
    <w:rsid w:val="006453A1"/>
    <w:rsid w:val="0064684B"/>
    <w:rsid w:val="00646934"/>
    <w:rsid w:val="006469CC"/>
    <w:rsid w:val="00647742"/>
    <w:rsid w:val="00647EA4"/>
    <w:rsid w:val="0065023C"/>
    <w:rsid w:val="006504B7"/>
    <w:rsid w:val="006573B8"/>
    <w:rsid w:val="00660B3A"/>
    <w:rsid w:val="00666EA4"/>
    <w:rsid w:val="00666EA5"/>
    <w:rsid w:val="006670F6"/>
    <w:rsid w:val="00667592"/>
    <w:rsid w:val="00670710"/>
    <w:rsid w:val="006707F0"/>
    <w:rsid w:val="00670BBA"/>
    <w:rsid w:val="006719DB"/>
    <w:rsid w:val="006737D1"/>
    <w:rsid w:val="00675FFA"/>
    <w:rsid w:val="0067628F"/>
    <w:rsid w:val="0068219E"/>
    <w:rsid w:val="006823F5"/>
    <w:rsid w:val="00683126"/>
    <w:rsid w:val="00683F6E"/>
    <w:rsid w:val="00685336"/>
    <w:rsid w:val="0068617D"/>
    <w:rsid w:val="00691269"/>
    <w:rsid w:val="006920FC"/>
    <w:rsid w:val="00692230"/>
    <w:rsid w:val="00695B05"/>
    <w:rsid w:val="00695DD3"/>
    <w:rsid w:val="006A2C24"/>
    <w:rsid w:val="006A33C0"/>
    <w:rsid w:val="006A75AE"/>
    <w:rsid w:val="006B0E0C"/>
    <w:rsid w:val="006B1049"/>
    <w:rsid w:val="006B1A47"/>
    <w:rsid w:val="006B307C"/>
    <w:rsid w:val="006B4BCE"/>
    <w:rsid w:val="006B6616"/>
    <w:rsid w:val="006C1149"/>
    <w:rsid w:val="006C24F6"/>
    <w:rsid w:val="006C2F74"/>
    <w:rsid w:val="006C3721"/>
    <w:rsid w:val="006C3C25"/>
    <w:rsid w:val="006C675E"/>
    <w:rsid w:val="006D0038"/>
    <w:rsid w:val="006D25B1"/>
    <w:rsid w:val="006D2832"/>
    <w:rsid w:val="006D4310"/>
    <w:rsid w:val="006D67FB"/>
    <w:rsid w:val="006D6FFD"/>
    <w:rsid w:val="006D7A51"/>
    <w:rsid w:val="006E0334"/>
    <w:rsid w:val="006E0C66"/>
    <w:rsid w:val="006E114F"/>
    <w:rsid w:val="006E1ABF"/>
    <w:rsid w:val="006E2C2E"/>
    <w:rsid w:val="006E34FD"/>
    <w:rsid w:val="006E3EC1"/>
    <w:rsid w:val="006E4697"/>
    <w:rsid w:val="006E626E"/>
    <w:rsid w:val="006E6777"/>
    <w:rsid w:val="006E6D46"/>
    <w:rsid w:val="006E7726"/>
    <w:rsid w:val="006F1C4A"/>
    <w:rsid w:val="006F34AC"/>
    <w:rsid w:val="006F3B39"/>
    <w:rsid w:val="006F3F54"/>
    <w:rsid w:val="006F4A9B"/>
    <w:rsid w:val="006F7336"/>
    <w:rsid w:val="00700604"/>
    <w:rsid w:val="00702DBB"/>
    <w:rsid w:val="00707624"/>
    <w:rsid w:val="0071152B"/>
    <w:rsid w:val="0071388D"/>
    <w:rsid w:val="00715483"/>
    <w:rsid w:val="007154B6"/>
    <w:rsid w:val="00716AC1"/>
    <w:rsid w:val="00720F71"/>
    <w:rsid w:val="007211DA"/>
    <w:rsid w:val="0072121D"/>
    <w:rsid w:val="00723273"/>
    <w:rsid w:val="007235A7"/>
    <w:rsid w:val="007309A3"/>
    <w:rsid w:val="00730D77"/>
    <w:rsid w:val="00731412"/>
    <w:rsid w:val="00733B40"/>
    <w:rsid w:val="007343D6"/>
    <w:rsid w:val="007368C1"/>
    <w:rsid w:val="007371FF"/>
    <w:rsid w:val="00741354"/>
    <w:rsid w:val="00741B56"/>
    <w:rsid w:val="00743048"/>
    <w:rsid w:val="00745151"/>
    <w:rsid w:val="00752571"/>
    <w:rsid w:val="007532A3"/>
    <w:rsid w:val="00754C26"/>
    <w:rsid w:val="007550F5"/>
    <w:rsid w:val="0075569D"/>
    <w:rsid w:val="00756A2E"/>
    <w:rsid w:val="0075706E"/>
    <w:rsid w:val="007628B4"/>
    <w:rsid w:val="007633D9"/>
    <w:rsid w:val="00763728"/>
    <w:rsid w:val="00766546"/>
    <w:rsid w:val="00766D46"/>
    <w:rsid w:val="00766E80"/>
    <w:rsid w:val="00766F0F"/>
    <w:rsid w:val="00770A8B"/>
    <w:rsid w:val="00771AAA"/>
    <w:rsid w:val="00772297"/>
    <w:rsid w:val="00774FD8"/>
    <w:rsid w:val="007761A2"/>
    <w:rsid w:val="00777982"/>
    <w:rsid w:val="00781377"/>
    <w:rsid w:val="00781816"/>
    <w:rsid w:val="00785253"/>
    <w:rsid w:val="00785639"/>
    <w:rsid w:val="007909E2"/>
    <w:rsid w:val="00793435"/>
    <w:rsid w:val="0079602B"/>
    <w:rsid w:val="00797FB0"/>
    <w:rsid w:val="007A07EE"/>
    <w:rsid w:val="007A0C02"/>
    <w:rsid w:val="007A2833"/>
    <w:rsid w:val="007A4EDA"/>
    <w:rsid w:val="007A5968"/>
    <w:rsid w:val="007A7134"/>
    <w:rsid w:val="007B1F47"/>
    <w:rsid w:val="007B24AA"/>
    <w:rsid w:val="007B276C"/>
    <w:rsid w:val="007B4202"/>
    <w:rsid w:val="007B5864"/>
    <w:rsid w:val="007B72B6"/>
    <w:rsid w:val="007B79E6"/>
    <w:rsid w:val="007B7C01"/>
    <w:rsid w:val="007C000B"/>
    <w:rsid w:val="007C1B83"/>
    <w:rsid w:val="007C3E1E"/>
    <w:rsid w:val="007C4352"/>
    <w:rsid w:val="007C50E1"/>
    <w:rsid w:val="007C5DCB"/>
    <w:rsid w:val="007C6457"/>
    <w:rsid w:val="007C6D6F"/>
    <w:rsid w:val="007D0838"/>
    <w:rsid w:val="007D483A"/>
    <w:rsid w:val="007D4921"/>
    <w:rsid w:val="007D5068"/>
    <w:rsid w:val="007D5202"/>
    <w:rsid w:val="007D75A2"/>
    <w:rsid w:val="007E5A78"/>
    <w:rsid w:val="007E670B"/>
    <w:rsid w:val="007F0825"/>
    <w:rsid w:val="007F1A81"/>
    <w:rsid w:val="007F1CD8"/>
    <w:rsid w:val="007F5FEC"/>
    <w:rsid w:val="007F6569"/>
    <w:rsid w:val="007F7AED"/>
    <w:rsid w:val="008031B6"/>
    <w:rsid w:val="0080508B"/>
    <w:rsid w:val="008103C0"/>
    <w:rsid w:val="008106AE"/>
    <w:rsid w:val="00810EAC"/>
    <w:rsid w:val="0081203F"/>
    <w:rsid w:val="00812A1E"/>
    <w:rsid w:val="0082095E"/>
    <w:rsid w:val="008211EE"/>
    <w:rsid w:val="008214F5"/>
    <w:rsid w:val="008260EF"/>
    <w:rsid w:val="00826948"/>
    <w:rsid w:val="00826D2E"/>
    <w:rsid w:val="00826EBA"/>
    <w:rsid w:val="00831C69"/>
    <w:rsid w:val="008320AF"/>
    <w:rsid w:val="008326E4"/>
    <w:rsid w:val="00833621"/>
    <w:rsid w:val="00834307"/>
    <w:rsid w:val="00836565"/>
    <w:rsid w:val="00837EF6"/>
    <w:rsid w:val="00840096"/>
    <w:rsid w:val="00841136"/>
    <w:rsid w:val="0084179E"/>
    <w:rsid w:val="00842325"/>
    <w:rsid w:val="008446D4"/>
    <w:rsid w:val="0084558B"/>
    <w:rsid w:val="00845BA0"/>
    <w:rsid w:val="0084616E"/>
    <w:rsid w:val="008462DF"/>
    <w:rsid w:val="00846A28"/>
    <w:rsid w:val="0084757E"/>
    <w:rsid w:val="00851E37"/>
    <w:rsid w:val="008547F2"/>
    <w:rsid w:val="008549B5"/>
    <w:rsid w:val="00854DE1"/>
    <w:rsid w:val="008564CC"/>
    <w:rsid w:val="00863999"/>
    <w:rsid w:val="00863D0F"/>
    <w:rsid w:val="00863DAC"/>
    <w:rsid w:val="008645B1"/>
    <w:rsid w:val="00864713"/>
    <w:rsid w:val="008650B4"/>
    <w:rsid w:val="00865ABF"/>
    <w:rsid w:val="00866183"/>
    <w:rsid w:val="0086725B"/>
    <w:rsid w:val="0086781D"/>
    <w:rsid w:val="00867AD0"/>
    <w:rsid w:val="00871E6E"/>
    <w:rsid w:val="008724FB"/>
    <w:rsid w:val="00873A7C"/>
    <w:rsid w:val="008751E0"/>
    <w:rsid w:val="00877E0C"/>
    <w:rsid w:val="0088127B"/>
    <w:rsid w:val="008825F8"/>
    <w:rsid w:val="008833CD"/>
    <w:rsid w:val="008862F4"/>
    <w:rsid w:val="008868E7"/>
    <w:rsid w:val="00886FE9"/>
    <w:rsid w:val="00891973"/>
    <w:rsid w:val="008950D3"/>
    <w:rsid w:val="00895B6F"/>
    <w:rsid w:val="008963DF"/>
    <w:rsid w:val="00896B65"/>
    <w:rsid w:val="008A0F77"/>
    <w:rsid w:val="008A29D7"/>
    <w:rsid w:val="008A2EBA"/>
    <w:rsid w:val="008A6590"/>
    <w:rsid w:val="008A69DE"/>
    <w:rsid w:val="008A6B28"/>
    <w:rsid w:val="008B081E"/>
    <w:rsid w:val="008B1707"/>
    <w:rsid w:val="008B2093"/>
    <w:rsid w:val="008B20A3"/>
    <w:rsid w:val="008B22BD"/>
    <w:rsid w:val="008B2FAD"/>
    <w:rsid w:val="008B4165"/>
    <w:rsid w:val="008B54B8"/>
    <w:rsid w:val="008B5601"/>
    <w:rsid w:val="008B5D06"/>
    <w:rsid w:val="008B5F5C"/>
    <w:rsid w:val="008B6587"/>
    <w:rsid w:val="008B68A8"/>
    <w:rsid w:val="008C098A"/>
    <w:rsid w:val="008C12EC"/>
    <w:rsid w:val="008C1745"/>
    <w:rsid w:val="008C24B4"/>
    <w:rsid w:val="008C2B1D"/>
    <w:rsid w:val="008C66ED"/>
    <w:rsid w:val="008C6A00"/>
    <w:rsid w:val="008C7A40"/>
    <w:rsid w:val="008D1AA5"/>
    <w:rsid w:val="008D4868"/>
    <w:rsid w:val="008D50CC"/>
    <w:rsid w:val="008D592F"/>
    <w:rsid w:val="008D59B7"/>
    <w:rsid w:val="008E1248"/>
    <w:rsid w:val="008E1C61"/>
    <w:rsid w:val="008E2D21"/>
    <w:rsid w:val="008E3ABD"/>
    <w:rsid w:val="008E3AD4"/>
    <w:rsid w:val="008E5CA9"/>
    <w:rsid w:val="008E78EF"/>
    <w:rsid w:val="008F0559"/>
    <w:rsid w:val="008F0755"/>
    <w:rsid w:val="008F1B11"/>
    <w:rsid w:val="008F3812"/>
    <w:rsid w:val="008F4B07"/>
    <w:rsid w:val="008F4EE1"/>
    <w:rsid w:val="008F5BAE"/>
    <w:rsid w:val="00900A2C"/>
    <w:rsid w:val="009010F3"/>
    <w:rsid w:val="00902431"/>
    <w:rsid w:val="00902804"/>
    <w:rsid w:val="00902975"/>
    <w:rsid w:val="00903B98"/>
    <w:rsid w:val="009047F8"/>
    <w:rsid w:val="00904A9D"/>
    <w:rsid w:val="0090575E"/>
    <w:rsid w:val="00912D5F"/>
    <w:rsid w:val="0091366B"/>
    <w:rsid w:val="009167F3"/>
    <w:rsid w:val="00917557"/>
    <w:rsid w:val="00924E5B"/>
    <w:rsid w:val="009254BF"/>
    <w:rsid w:val="00925E21"/>
    <w:rsid w:val="0092758D"/>
    <w:rsid w:val="009314C3"/>
    <w:rsid w:val="009320B7"/>
    <w:rsid w:val="00932209"/>
    <w:rsid w:val="00932853"/>
    <w:rsid w:val="00932C23"/>
    <w:rsid w:val="00933F5C"/>
    <w:rsid w:val="00935492"/>
    <w:rsid w:val="00936CB1"/>
    <w:rsid w:val="00937E9E"/>
    <w:rsid w:val="009406BD"/>
    <w:rsid w:val="00942DE8"/>
    <w:rsid w:val="00943620"/>
    <w:rsid w:val="00944673"/>
    <w:rsid w:val="00945F72"/>
    <w:rsid w:val="009461C8"/>
    <w:rsid w:val="009467EC"/>
    <w:rsid w:val="00947202"/>
    <w:rsid w:val="00947887"/>
    <w:rsid w:val="009502EB"/>
    <w:rsid w:val="0095093C"/>
    <w:rsid w:val="00952E23"/>
    <w:rsid w:val="00953607"/>
    <w:rsid w:val="009538E8"/>
    <w:rsid w:val="00953A63"/>
    <w:rsid w:val="0095662E"/>
    <w:rsid w:val="0096001B"/>
    <w:rsid w:val="00960C42"/>
    <w:rsid w:val="0096217B"/>
    <w:rsid w:val="009628F8"/>
    <w:rsid w:val="009641D8"/>
    <w:rsid w:val="00965630"/>
    <w:rsid w:val="009674AD"/>
    <w:rsid w:val="00967E8E"/>
    <w:rsid w:val="00972CB7"/>
    <w:rsid w:val="00973B69"/>
    <w:rsid w:val="00974334"/>
    <w:rsid w:val="009803D0"/>
    <w:rsid w:val="00981FB2"/>
    <w:rsid w:val="00983864"/>
    <w:rsid w:val="009848B1"/>
    <w:rsid w:val="00984DE8"/>
    <w:rsid w:val="00986501"/>
    <w:rsid w:val="00990881"/>
    <w:rsid w:val="00990AD6"/>
    <w:rsid w:val="00992716"/>
    <w:rsid w:val="00996A73"/>
    <w:rsid w:val="00996CFC"/>
    <w:rsid w:val="009A208F"/>
    <w:rsid w:val="009A262D"/>
    <w:rsid w:val="009A2752"/>
    <w:rsid w:val="009A3D50"/>
    <w:rsid w:val="009A3F17"/>
    <w:rsid w:val="009A7065"/>
    <w:rsid w:val="009B041E"/>
    <w:rsid w:val="009B0D0D"/>
    <w:rsid w:val="009B12E5"/>
    <w:rsid w:val="009B2FFF"/>
    <w:rsid w:val="009B5711"/>
    <w:rsid w:val="009C0099"/>
    <w:rsid w:val="009C0A7A"/>
    <w:rsid w:val="009C0F4A"/>
    <w:rsid w:val="009C195B"/>
    <w:rsid w:val="009C3F7B"/>
    <w:rsid w:val="009C4C7E"/>
    <w:rsid w:val="009D0A7C"/>
    <w:rsid w:val="009D1B31"/>
    <w:rsid w:val="009D2941"/>
    <w:rsid w:val="009D342C"/>
    <w:rsid w:val="009D482E"/>
    <w:rsid w:val="009D4F10"/>
    <w:rsid w:val="009D5F85"/>
    <w:rsid w:val="009D67C1"/>
    <w:rsid w:val="009D7ACD"/>
    <w:rsid w:val="009E2458"/>
    <w:rsid w:val="009E2E50"/>
    <w:rsid w:val="009E3BFA"/>
    <w:rsid w:val="009F011C"/>
    <w:rsid w:val="009F0311"/>
    <w:rsid w:val="009F216E"/>
    <w:rsid w:val="009F3694"/>
    <w:rsid w:val="009F3A94"/>
    <w:rsid w:val="009F3E73"/>
    <w:rsid w:val="009F61CC"/>
    <w:rsid w:val="009F752E"/>
    <w:rsid w:val="009F7DA1"/>
    <w:rsid w:val="009F7EF6"/>
    <w:rsid w:val="00A062D6"/>
    <w:rsid w:val="00A077A3"/>
    <w:rsid w:val="00A107AC"/>
    <w:rsid w:val="00A12760"/>
    <w:rsid w:val="00A131ED"/>
    <w:rsid w:val="00A13217"/>
    <w:rsid w:val="00A14CED"/>
    <w:rsid w:val="00A15134"/>
    <w:rsid w:val="00A15B3D"/>
    <w:rsid w:val="00A17D5C"/>
    <w:rsid w:val="00A20BDE"/>
    <w:rsid w:val="00A21270"/>
    <w:rsid w:val="00A22838"/>
    <w:rsid w:val="00A2364D"/>
    <w:rsid w:val="00A239EC"/>
    <w:rsid w:val="00A24061"/>
    <w:rsid w:val="00A24395"/>
    <w:rsid w:val="00A244E4"/>
    <w:rsid w:val="00A32D5B"/>
    <w:rsid w:val="00A331B0"/>
    <w:rsid w:val="00A33975"/>
    <w:rsid w:val="00A33C3B"/>
    <w:rsid w:val="00A419EA"/>
    <w:rsid w:val="00A4311F"/>
    <w:rsid w:val="00A462E0"/>
    <w:rsid w:val="00A473C6"/>
    <w:rsid w:val="00A477FF"/>
    <w:rsid w:val="00A504B0"/>
    <w:rsid w:val="00A51D0E"/>
    <w:rsid w:val="00A52180"/>
    <w:rsid w:val="00A52D30"/>
    <w:rsid w:val="00A54F8F"/>
    <w:rsid w:val="00A5513C"/>
    <w:rsid w:val="00A556B4"/>
    <w:rsid w:val="00A55C4F"/>
    <w:rsid w:val="00A568F2"/>
    <w:rsid w:val="00A60A25"/>
    <w:rsid w:val="00A623FD"/>
    <w:rsid w:val="00A63CA9"/>
    <w:rsid w:val="00A70BE9"/>
    <w:rsid w:val="00A71D5F"/>
    <w:rsid w:val="00A72103"/>
    <w:rsid w:val="00A726E9"/>
    <w:rsid w:val="00A739C2"/>
    <w:rsid w:val="00A756D9"/>
    <w:rsid w:val="00A7672F"/>
    <w:rsid w:val="00A7764A"/>
    <w:rsid w:val="00A77AE1"/>
    <w:rsid w:val="00A77CC7"/>
    <w:rsid w:val="00A81B6B"/>
    <w:rsid w:val="00A8486B"/>
    <w:rsid w:val="00A85623"/>
    <w:rsid w:val="00A85CE8"/>
    <w:rsid w:val="00A870C8"/>
    <w:rsid w:val="00A90B75"/>
    <w:rsid w:val="00A91389"/>
    <w:rsid w:val="00A92113"/>
    <w:rsid w:val="00A941B9"/>
    <w:rsid w:val="00A9726D"/>
    <w:rsid w:val="00A97DDC"/>
    <w:rsid w:val="00AA16FF"/>
    <w:rsid w:val="00AA342D"/>
    <w:rsid w:val="00AA51C6"/>
    <w:rsid w:val="00AA53DE"/>
    <w:rsid w:val="00AA76F7"/>
    <w:rsid w:val="00AB16BD"/>
    <w:rsid w:val="00AB2C9A"/>
    <w:rsid w:val="00AB30A0"/>
    <w:rsid w:val="00AB3523"/>
    <w:rsid w:val="00AB40DC"/>
    <w:rsid w:val="00AB6BE8"/>
    <w:rsid w:val="00AB7988"/>
    <w:rsid w:val="00AB7EAB"/>
    <w:rsid w:val="00AC3143"/>
    <w:rsid w:val="00AC3F4D"/>
    <w:rsid w:val="00AC60ED"/>
    <w:rsid w:val="00AD1083"/>
    <w:rsid w:val="00AD54FB"/>
    <w:rsid w:val="00AD62AD"/>
    <w:rsid w:val="00AD711E"/>
    <w:rsid w:val="00AD77DD"/>
    <w:rsid w:val="00AD7869"/>
    <w:rsid w:val="00AE2393"/>
    <w:rsid w:val="00AE6476"/>
    <w:rsid w:val="00AE6A03"/>
    <w:rsid w:val="00AE6A25"/>
    <w:rsid w:val="00AF127D"/>
    <w:rsid w:val="00AF1C57"/>
    <w:rsid w:val="00AF1E42"/>
    <w:rsid w:val="00AF4821"/>
    <w:rsid w:val="00AF5C14"/>
    <w:rsid w:val="00AF7B4F"/>
    <w:rsid w:val="00B00CF1"/>
    <w:rsid w:val="00B01360"/>
    <w:rsid w:val="00B01D63"/>
    <w:rsid w:val="00B02AF6"/>
    <w:rsid w:val="00B05369"/>
    <w:rsid w:val="00B10D10"/>
    <w:rsid w:val="00B11078"/>
    <w:rsid w:val="00B15400"/>
    <w:rsid w:val="00B1758D"/>
    <w:rsid w:val="00B17B58"/>
    <w:rsid w:val="00B2066E"/>
    <w:rsid w:val="00B20B59"/>
    <w:rsid w:val="00B20F88"/>
    <w:rsid w:val="00B232C4"/>
    <w:rsid w:val="00B232EA"/>
    <w:rsid w:val="00B23C94"/>
    <w:rsid w:val="00B24C0A"/>
    <w:rsid w:val="00B26E05"/>
    <w:rsid w:val="00B26E70"/>
    <w:rsid w:val="00B30BD5"/>
    <w:rsid w:val="00B33A72"/>
    <w:rsid w:val="00B34D2F"/>
    <w:rsid w:val="00B36058"/>
    <w:rsid w:val="00B4731D"/>
    <w:rsid w:val="00B5081C"/>
    <w:rsid w:val="00B5193C"/>
    <w:rsid w:val="00B52986"/>
    <w:rsid w:val="00B5325B"/>
    <w:rsid w:val="00B543BE"/>
    <w:rsid w:val="00B55051"/>
    <w:rsid w:val="00B5658F"/>
    <w:rsid w:val="00B62520"/>
    <w:rsid w:val="00B626C9"/>
    <w:rsid w:val="00B63714"/>
    <w:rsid w:val="00B6446A"/>
    <w:rsid w:val="00B64782"/>
    <w:rsid w:val="00B66A61"/>
    <w:rsid w:val="00B70E6A"/>
    <w:rsid w:val="00B713E3"/>
    <w:rsid w:val="00B720F9"/>
    <w:rsid w:val="00B73EF0"/>
    <w:rsid w:val="00B754D1"/>
    <w:rsid w:val="00B7577F"/>
    <w:rsid w:val="00B76224"/>
    <w:rsid w:val="00B76DEA"/>
    <w:rsid w:val="00B818AB"/>
    <w:rsid w:val="00B8466F"/>
    <w:rsid w:val="00B84724"/>
    <w:rsid w:val="00B85B8E"/>
    <w:rsid w:val="00B87F69"/>
    <w:rsid w:val="00B90911"/>
    <w:rsid w:val="00B92B57"/>
    <w:rsid w:val="00B94C2F"/>
    <w:rsid w:val="00B94EE5"/>
    <w:rsid w:val="00B979EC"/>
    <w:rsid w:val="00B97B0C"/>
    <w:rsid w:val="00BA299C"/>
    <w:rsid w:val="00BA6230"/>
    <w:rsid w:val="00BB04E7"/>
    <w:rsid w:val="00BB0B23"/>
    <w:rsid w:val="00BB0E13"/>
    <w:rsid w:val="00BB1F46"/>
    <w:rsid w:val="00BB44F1"/>
    <w:rsid w:val="00BB4D24"/>
    <w:rsid w:val="00BB60EA"/>
    <w:rsid w:val="00BB695E"/>
    <w:rsid w:val="00BB77A2"/>
    <w:rsid w:val="00BC10DD"/>
    <w:rsid w:val="00BC233B"/>
    <w:rsid w:val="00BC27C3"/>
    <w:rsid w:val="00BC468C"/>
    <w:rsid w:val="00BC7E43"/>
    <w:rsid w:val="00BD0083"/>
    <w:rsid w:val="00BD16F1"/>
    <w:rsid w:val="00BD2A76"/>
    <w:rsid w:val="00BD37D5"/>
    <w:rsid w:val="00BD5502"/>
    <w:rsid w:val="00BD70DB"/>
    <w:rsid w:val="00BE1DA8"/>
    <w:rsid w:val="00BE5725"/>
    <w:rsid w:val="00BE5E2A"/>
    <w:rsid w:val="00BF0B49"/>
    <w:rsid w:val="00BF14BB"/>
    <w:rsid w:val="00BF185F"/>
    <w:rsid w:val="00BF227C"/>
    <w:rsid w:val="00BF2A44"/>
    <w:rsid w:val="00BF381F"/>
    <w:rsid w:val="00BF5A90"/>
    <w:rsid w:val="00BF6B32"/>
    <w:rsid w:val="00BF7556"/>
    <w:rsid w:val="00C0169D"/>
    <w:rsid w:val="00C01917"/>
    <w:rsid w:val="00C058B9"/>
    <w:rsid w:val="00C0628F"/>
    <w:rsid w:val="00C12C7A"/>
    <w:rsid w:val="00C13CDD"/>
    <w:rsid w:val="00C14257"/>
    <w:rsid w:val="00C15AA5"/>
    <w:rsid w:val="00C15D27"/>
    <w:rsid w:val="00C235CA"/>
    <w:rsid w:val="00C240D5"/>
    <w:rsid w:val="00C24142"/>
    <w:rsid w:val="00C253FB"/>
    <w:rsid w:val="00C25436"/>
    <w:rsid w:val="00C25867"/>
    <w:rsid w:val="00C300DE"/>
    <w:rsid w:val="00C30822"/>
    <w:rsid w:val="00C3353C"/>
    <w:rsid w:val="00C33AC4"/>
    <w:rsid w:val="00C341A5"/>
    <w:rsid w:val="00C34251"/>
    <w:rsid w:val="00C344E2"/>
    <w:rsid w:val="00C3482C"/>
    <w:rsid w:val="00C34993"/>
    <w:rsid w:val="00C3649D"/>
    <w:rsid w:val="00C368DC"/>
    <w:rsid w:val="00C3788D"/>
    <w:rsid w:val="00C37D20"/>
    <w:rsid w:val="00C40735"/>
    <w:rsid w:val="00C40877"/>
    <w:rsid w:val="00C431B2"/>
    <w:rsid w:val="00C44FCC"/>
    <w:rsid w:val="00C47A3B"/>
    <w:rsid w:val="00C5564D"/>
    <w:rsid w:val="00C56E2A"/>
    <w:rsid w:val="00C57149"/>
    <w:rsid w:val="00C60DB6"/>
    <w:rsid w:val="00C61B9C"/>
    <w:rsid w:val="00C62FDE"/>
    <w:rsid w:val="00C64FAE"/>
    <w:rsid w:val="00C651CF"/>
    <w:rsid w:val="00C656AE"/>
    <w:rsid w:val="00C65E66"/>
    <w:rsid w:val="00C6644C"/>
    <w:rsid w:val="00C66567"/>
    <w:rsid w:val="00C701F7"/>
    <w:rsid w:val="00C708D1"/>
    <w:rsid w:val="00C72F85"/>
    <w:rsid w:val="00C73DFB"/>
    <w:rsid w:val="00C747E2"/>
    <w:rsid w:val="00C74E2E"/>
    <w:rsid w:val="00C75F93"/>
    <w:rsid w:val="00C77DEF"/>
    <w:rsid w:val="00C77DF4"/>
    <w:rsid w:val="00C801E1"/>
    <w:rsid w:val="00C82192"/>
    <w:rsid w:val="00C840CB"/>
    <w:rsid w:val="00C856B3"/>
    <w:rsid w:val="00C85BFC"/>
    <w:rsid w:val="00C8732A"/>
    <w:rsid w:val="00C90AC2"/>
    <w:rsid w:val="00C945CA"/>
    <w:rsid w:val="00C97B82"/>
    <w:rsid w:val="00CA2D08"/>
    <w:rsid w:val="00CA2EE8"/>
    <w:rsid w:val="00CA3FC6"/>
    <w:rsid w:val="00CA4682"/>
    <w:rsid w:val="00CA6E0F"/>
    <w:rsid w:val="00CA7F10"/>
    <w:rsid w:val="00CB0717"/>
    <w:rsid w:val="00CB35AC"/>
    <w:rsid w:val="00CB4466"/>
    <w:rsid w:val="00CB44B0"/>
    <w:rsid w:val="00CB460E"/>
    <w:rsid w:val="00CB6FEB"/>
    <w:rsid w:val="00CC11F2"/>
    <w:rsid w:val="00CC169C"/>
    <w:rsid w:val="00CC2F6C"/>
    <w:rsid w:val="00CC33AD"/>
    <w:rsid w:val="00CC349D"/>
    <w:rsid w:val="00CC6512"/>
    <w:rsid w:val="00CD08B7"/>
    <w:rsid w:val="00CD33B2"/>
    <w:rsid w:val="00CD3BD8"/>
    <w:rsid w:val="00CD5E9E"/>
    <w:rsid w:val="00CD6269"/>
    <w:rsid w:val="00CE0C64"/>
    <w:rsid w:val="00CE15CF"/>
    <w:rsid w:val="00CE17EC"/>
    <w:rsid w:val="00CE2FF7"/>
    <w:rsid w:val="00CE5AA4"/>
    <w:rsid w:val="00CE6B0D"/>
    <w:rsid w:val="00CE71A7"/>
    <w:rsid w:val="00CE746A"/>
    <w:rsid w:val="00CF02B2"/>
    <w:rsid w:val="00CF4553"/>
    <w:rsid w:val="00CF503F"/>
    <w:rsid w:val="00CF5440"/>
    <w:rsid w:val="00CF5AA7"/>
    <w:rsid w:val="00CF6F0D"/>
    <w:rsid w:val="00D01572"/>
    <w:rsid w:val="00D05642"/>
    <w:rsid w:val="00D0663C"/>
    <w:rsid w:val="00D07F4D"/>
    <w:rsid w:val="00D1003C"/>
    <w:rsid w:val="00D115AA"/>
    <w:rsid w:val="00D116BF"/>
    <w:rsid w:val="00D11FFA"/>
    <w:rsid w:val="00D13EEB"/>
    <w:rsid w:val="00D14338"/>
    <w:rsid w:val="00D167C9"/>
    <w:rsid w:val="00D2380E"/>
    <w:rsid w:val="00D251B2"/>
    <w:rsid w:val="00D266A1"/>
    <w:rsid w:val="00D276D8"/>
    <w:rsid w:val="00D27932"/>
    <w:rsid w:val="00D313D5"/>
    <w:rsid w:val="00D3168C"/>
    <w:rsid w:val="00D32F62"/>
    <w:rsid w:val="00D33D0C"/>
    <w:rsid w:val="00D34E2B"/>
    <w:rsid w:val="00D35AD6"/>
    <w:rsid w:val="00D35E56"/>
    <w:rsid w:val="00D44EBB"/>
    <w:rsid w:val="00D45308"/>
    <w:rsid w:val="00D46047"/>
    <w:rsid w:val="00D460B1"/>
    <w:rsid w:val="00D47C5D"/>
    <w:rsid w:val="00D50FE5"/>
    <w:rsid w:val="00D515E8"/>
    <w:rsid w:val="00D51BBA"/>
    <w:rsid w:val="00D51F5F"/>
    <w:rsid w:val="00D5239E"/>
    <w:rsid w:val="00D5256D"/>
    <w:rsid w:val="00D54294"/>
    <w:rsid w:val="00D57FFE"/>
    <w:rsid w:val="00D6087D"/>
    <w:rsid w:val="00D615BB"/>
    <w:rsid w:val="00D61615"/>
    <w:rsid w:val="00D64AE4"/>
    <w:rsid w:val="00D64C49"/>
    <w:rsid w:val="00D64CBD"/>
    <w:rsid w:val="00D651E1"/>
    <w:rsid w:val="00D65884"/>
    <w:rsid w:val="00D661A3"/>
    <w:rsid w:val="00D67C68"/>
    <w:rsid w:val="00D80141"/>
    <w:rsid w:val="00D81C19"/>
    <w:rsid w:val="00D82D77"/>
    <w:rsid w:val="00D8313A"/>
    <w:rsid w:val="00D83FD6"/>
    <w:rsid w:val="00D84883"/>
    <w:rsid w:val="00D85014"/>
    <w:rsid w:val="00D8533F"/>
    <w:rsid w:val="00D85A82"/>
    <w:rsid w:val="00D871E6"/>
    <w:rsid w:val="00D90DD2"/>
    <w:rsid w:val="00D90E19"/>
    <w:rsid w:val="00D91CEB"/>
    <w:rsid w:val="00D91E7C"/>
    <w:rsid w:val="00D944EA"/>
    <w:rsid w:val="00D94855"/>
    <w:rsid w:val="00D959AA"/>
    <w:rsid w:val="00D96D9C"/>
    <w:rsid w:val="00DA0C07"/>
    <w:rsid w:val="00DA2AF7"/>
    <w:rsid w:val="00DA3C77"/>
    <w:rsid w:val="00DA5804"/>
    <w:rsid w:val="00DA596D"/>
    <w:rsid w:val="00DA5A0F"/>
    <w:rsid w:val="00DA757C"/>
    <w:rsid w:val="00DA7CD0"/>
    <w:rsid w:val="00DB0BC6"/>
    <w:rsid w:val="00DB1D59"/>
    <w:rsid w:val="00DB1DA8"/>
    <w:rsid w:val="00DB1E66"/>
    <w:rsid w:val="00DB2422"/>
    <w:rsid w:val="00DB3580"/>
    <w:rsid w:val="00DB4355"/>
    <w:rsid w:val="00DB4365"/>
    <w:rsid w:val="00DB4DF4"/>
    <w:rsid w:val="00DB4F98"/>
    <w:rsid w:val="00DB5135"/>
    <w:rsid w:val="00DB7D28"/>
    <w:rsid w:val="00DC0EEB"/>
    <w:rsid w:val="00DC2349"/>
    <w:rsid w:val="00DC51A0"/>
    <w:rsid w:val="00DC7FC8"/>
    <w:rsid w:val="00DD074F"/>
    <w:rsid w:val="00DD2B70"/>
    <w:rsid w:val="00DD3047"/>
    <w:rsid w:val="00DD48C9"/>
    <w:rsid w:val="00DD53EB"/>
    <w:rsid w:val="00DD5BE7"/>
    <w:rsid w:val="00DD7125"/>
    <w:rsid w:val="00DD7EAB"/>
    <w:rsid w:val="00DE259B"/>
    <w:rsid w:val="00DE382F"/>
    <w:rsid w:val="00DF04A9"/>
    <w:rsid w:val="00DF15A5"/>
    <w:rsid w:val="00DF40EC"/>
    <w:rsid w:val="00E00A0D"/>
    <w:rsid w:val="00E03AD0"/>
    <w:rsid w:val="00E04F2F"/>
    <w:rsid w:val="00E11C15"/>
    <w:rsid w:val="00E12FE6"/>
    <w:rsid w:val="00E155C5"/>
    <w:rsid w:val="00E15681"/>
    <w:rsid w:val="00E15921"/>
    <w:rsid w:val="00E1753F"/>
    <w:rsid w:val="00E2346A"/>
    <w:rsid w:val="00E2437B"/>
    <w:rsid w:val="00E24855"/>
    <w:rsid w:val="00E2664F"/>
    <w:rsid w:val="00E27FA9"/>
    <w:rsid w:val="00E30C0D"/>
    <w:rsid w:val="00E32801"/>
    <w:rsid w:val="00E365F9"/>
    <w:rsid w:val="00E36C6E"/>
    <w:rsid w:val="00E40219"/>
    <w:rsid w:val="00E4318E"/>
    <w:rsid w:val="00E44303"/>
    <w:rsid w:val="00E44DBD"/>
    <w:rsid w:val="00E44E0D"/>
    <w:rsid w:val="00E44EEF"/>
    <w:rsid w:val="00E46478"/>
    <w:rsid w:val="00E468CC"/>
    <w:rsid w:val="00E476FC"/>
    <w:rsid w:val="00E504FD"/>
    <w:rsid w:val="00E53106"/>
    <w:rsid w:val="00E564F4"/>
    <w:rsid w:val="00E61200"/>
    <w:rsid w:val="00E6323D"/>
    <w:rsid w:val="00E652FD"/>
    <w:rsid w:val="00E65704"/>
    <w:rsid w:val="00E65F5A"/>
    <w:rsid w:val="00E66408"/>
    <w:rsid w:val="00E6782D"/>
    <w:rsid w:val="00E71092"/>
    <w:rsid w:val="00E74BCD"/>
    <w:rsid w:val="00E74F83"/>
    <w:rsid w:val="00E75694"/>
    <w:rsid w:val="00E75DFC"/>
    <w:rsid w:val="00E76AD1"/>
    <w:rsid w:val="00E805B6"/>
    <w:rsid w:val="00E83D21"/>
    <w:rsid w:val="00E86601"/>
    <w:rsid w:val="00E86A75"/>
    <w:rsid w:val="00E905C4"/>
    <w:rsid w:val="00E91954"/>
    <w:rsid w:val="00E9734C"/>
    <w:rsid w:val="00E97C0A"/>
    <w:rsid w:val="00EA10CE"/>
    <w:rsid w:val="00EA2436"/>
    <w:rsid w:val="00EA435C"/>
    <w:rsid w:val="00EA4B1D"/>
    <w:rsid w:val="00EA4B89"/>
    <w:rsid w:val="00EA4DD8"/>
    <w:rsid w:val="00EA5AE0"/>
    <w:rsid w:val="00EB0E20"/>
    <w:rsid w:val="00EB4C60"/>
    <w:rsid w:val="00EB5DA3"/>
    <w:rsid w:val="00EB66AE"/>
    <w:rsid w:val="00EC1909"/>
    <w:rsid w:val="00EC349A"/>
    <w:rsid w:val="00EC4A15"/>
    <w:rsid w:val="00ED0D5E"/>
    <w:rsid w:val="00ED1731"/>
    <w:rsid w:val="00ED24D4"/>
    <w:rsid w:val="00ED25CD"/>
    <w:rsid w:val="00ED4839"/>
    <w:rsid w:val="00ED6143"/>
    <w:rsid w:val="00ED6C3C"/>
    <w:rsid w:val="00ED7056"/>
    <w:rsid w:val="00ED70A8"/>
    <w:rsid w:val="00EE3031"/>
    <w:rsid w:val="00EE3E3D"/>
    <w:rsid w:val="00EE3F00"/>
    <w:rsid w:val="00EE59E4"/>
    <w:rsid w:val="00EE5B88"/>
    <w:rsid w:val="00EF03C6"/>
    <w:rsid w:val="00EF0D92"/>
    <w:rsid w:val="00EF22B9"/>
    <w:rsid w:val="00EF39B9"/>
    <w:rsid w:val="00EF3F86"/>
    <w:rsid w:val="00EF51D7"/>
    <w:rsid w:val="00EF53E1"/>
    <w:rsid w:val="00EF6FD5"/>
    <w:rsid w:val="00F01139"/>
    <w:rsid w:val="00F0126E"/>
    <w:rsid w:val="00F01FB0"/>
    <w:rsid w:val="00F024BE"/>
    <w:rsid w:val="00F03151"/>
    <w:rsid w:val="00F03906"/>
    <w:rsid w:val="00F04295"/>
    <w:rsid w:val="00F077F2"/>
    <w:rsid w:val="00F0790A"/>
    <w:rsid w:val="00F13AC2"/>
    <w:rsid w:val="00F13C1D"/>
    <w:rsid w:val="00F13EAF"/>
    <w:rsid w:val="00F16432"/>
    <w:rsid w:val="00F17B46"/>
    <w:rsid w:val="00F17D3F"/>
    <w:rsid w:val="00F20313"/>
    <w:rsid w:val="00F228AA"/>
    <w:rsid w:val="00F23D71"/>
    <w:rsid w:val="00F261E7"/>
    <w:rsid w:val="00F26C27"/>
    <w:rsid w:val="00F27E8E"/>
    <w:rsid w:val="00F320AA"/>
    <w:rsid w:val="00F34848"/>
    <w:rsid w:val="00F35974"/>
    <w:rsid w:val="00F37F1C"/>
    <w:rsid w:val="00F4037F"/>
    <w:rsid w:val="00F42E7C"/>
    <w:rsid w:val="00F4501D"/>
    <w:rsid w:val="00F47DEB"/>
    <w:rsid w:val="00F504D5"/>
    <w:rsid w:val="00F51647"/>
    <w:rsid w:val="00F51A23"/>
    <w:rsid w:val="00F54321"/>
    <w:rsid w:val="00F54AB5"/>
    <w:rsid w:val="00F554F9"/>
    <w:rsid w:val="00F55C68"/>
    <w:rsid w:val="00F569AF"/>
    <w:rsid w:val="00F57869"/>
    <w:rsid w:val="00F60E65"/>
    <w:rsid w:val="00F61E84"/>
    <w:rsid w:val="00F62EF1"/>
    <w:rsid w:val="00F62FB4"/>
    <w:rsid w:val="00F6606D"/>
    <w:rsid w:val="00F66275"/>
    <w:rsid w:val="00F6704E"/>
    <w:rsid w:val="00F671A5"/>
    <w:rsid w:val="00F749E7"/>
    <w:rsid w:val="00F766E9"/>
    <w:rsid w:val="00F80FCC"/>
    <w:rsid w:val="00F8515D"/>
    <w:rsid w:val="00F86C0F"/>
    <w:rsid w:val="00F9240B"/>
    <w:rsid w:val="00F92475"/>
    <w:rsid w:val="00F92B2D"/>
    <w:rsid w:val="00F9692E"/>
    <w:rsid w:val="00F96A3A"/>
    <w:rsid w:val="00FA1323"/>
    <w:rsid w:val="00FA2392"/>
    <w:rsid w:val="00FA735F"/>
    <w:rsid w:val="00FA746E"/>
    <w:rsid w:val="00FB0535"/>
    <w:rsid w:val="00FB0656"/>
    <w:rsid w:val="00FB4EEA"/>
    <w:rsid w:val="00FB6D49"/>
    <w:rsid w:val="00FB6DE3"/>
    <w:rsid w:val="00FC157F"/>
    <w:rsid w:val="00FC2869"/>
    <w:rsid w:val="00FC37DD"/>
    <w:rsid w:val="00FC3DE3"/>
    <w:rsid w:val="00FC4354"/>
    <w:rsid w:val="00FC4485"/>
    <w:rsid w:val="00FC4EC9"/>
    <w:rsid w:val="00FC558B"/>
    <w:rsid w:val="00FD07E7"/>
    <w:rsid w:val="00FD1424"/>
    <w:rsid w:val="00FD15D5"/>
    <w:rsid w:val="00FD2173"/>
    <w:rsid w:val="00FD2251"/>
    <w:rsid w:val="00FD2924"/>
    <w:rsid w:val="00FD2E5F"/>
    <w:rsid w:val="00FD3B36"/>
    <w:rsid w:val="00FD500B"/>
    <w:rsid w:val="00FD5338"/>
    <w:rsid w:val="00FE29D4"/>
    <w:rsid w:val="00FE2DAC"/>
    <w:rsid w:val="00FE61D7"/>
    <w:rsid w:val="00FE7630"/>
    <w:rsid w:val="00FE7C1D"/>
    <w:rsid w:val="00FF0496"/>
    <w:rsid w:val="00FF4BF4"/>
    <w:rsid w:val="00FF4F65"/>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3541945"/>
  <w15:docId w15:val="{2E228C6E-C7AC-497B-B38B-3FF00AE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styleId="Neatrisintapieminana">
    <w:name w:val="Unresolved Mention"/>
    <w:basedOn w:val="Noklusjumarindkopasfonts"/>
    <w:uiPriority w:val="99"/>
    <w:semiHidden/>
    <w:unhideWhenUsed/>
    <w:rsid w:val="00567688"/>
    <w:rPr>
      <w:color w:val="605E5C"/>
      <w:shd w:val="clear" w:color="auto" w:fill="E1DFDD"/>
    </w:rPr>
  </w:style>
  <w:style w:type="character" w:customStyle="1" w:styleId="svno">
    <w:name w:val="sv_no"/>
    <w:basedOn w:val="Noklusjumarindkopasfonts"/>
    <w:rsid w:val="0009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90383805">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6259911">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186497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m.gov.lv/lv/sabiedribas-lidzdaliba/diskusiju-dokumenti/tiesibu-ak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atvij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tvijasnotars.lv" TargetMode="External"/><Relationship Id="rId5" Type="http://schemas.openxmlformats.org/officeDocument/2006/relationships/numbering" Target="numbering.xml"/><Relationship Id="rId15" Type="http://schemas.openxmlformats.org/officeDocument/2006/relationships/hyperlink" Target="mailto:Kristine.Alberinga@t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k.gov.lv/content/ministru-kabineta-diskusiju-dokumenti"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3.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EB4501-9D23-45C6-9A59-7EA46EA8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8674</Words>
  <Characters>4945</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publisku dokumentu legalizāciju ar apliecinājumu (apostille) un e-apostille reģistru" sākotnējās ietekmes novērtējuma ziņojums (anotācija)</vt:lpstr>
      <vt:lpstr>Ministru kabineta noteikumu projekta "Noteikumi par zvērināta notāra palīga eksāmena kārtību un nepieciešamo zināšanu apjomu" sākotnējās ietekmes novērtējuma ziņojums (anotācija)</vt:lpstr>
    </vt:vector>
  </TitlesOfParts>
  <Company>Tieslietu ministrija</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publisku dokumentu legalizāciju ar apliecinājumu (apostille) un e-apostille reģistru" sākotnējās ietekmes novērtējuma ziņojums (anotācija)</dc:title>
  <dc:subject>Anotācija</dc:subject>
  <dc:creator>Kristīne Alberinga</dc:creator>
  <dc:description>67036835, kristine.alberinga@tm.gov.lv</dc:description>
  <cp:lastModifiedBy>Kristīne Alberinga</cp:lastModifiedBy>
  <cp:revision>31</cp:revision>
  <cp:lastPrinted>2019-04-04T13:48:00Z</cp:lastPrinted>
  <dcterms:created xsi:type="dcterms:W3CDTF">2019-04-15T09:16:00Z</dcterms:created>
  <dcterms:modified xsi:type="dcterms:W3CDTF">2019-04-16T05:37:00Z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