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55" w:rsidRPr="00A3343B" w:rsidRDefault="00E043BE" w:rsidP="00E043BE">
      <w:pPr>
        <w:spacing w:after="0" w:line="240" w:lineRule="auto"/>
        <w:jc w:val="center"/>
        <w:rPr>
          <w:rFonts w:ascii="Times New Roman" w:eastAsia="Times New Roman" w:hAnsi="Times New Roman" w:cs="Times New Roman"/>
          <w:b/>
          <w:color w:val="000000" w:themeColor="text1"/>
          <w:sz w:val="28"/>
          <w:szCs w:val="28"/>
          <w:lang w:eastAsia="lv-LV"/>
        </w:rPr>
      </w:pPr>
      <w:r w:rsidRPr="00A3343B">
        <w:rPr>
          <w:rFonts w:ascii="Times New Roman" w:eastAsia="Times New Roman" w:hAnsi="Times New Roman" w:cs="Times New Roman"/>
          <w:b/>
          <w:bCs/>
          <w:color w:val="000000" w:themeColor="text1"/>
          <w:sz w:val="28"/>
          <w:szCs w:val="24"/>
          <w:lang w:eastAsia="lv-LV"/>
        </w:rPr>
        <w:t>Likumprojekta “</w:t>
      </w:r>
      <w:r w:rsidRPr="00A3343B">
        <w:rPr>
          <w:rFonts w:ascii="Times New Roman" w:eastAsia="Times New Roman" w:hAnsi="Times New Roman" w:cs="Times New Roman"/>
          <w:b/>
          <w:color w:val="000000" w:themeColor="text1"/>
          <w:sz w:val="28"/>
          <w:szCs w:val="28"/>
          <w:lang w:eastAsia="lv-LV"/>
        </w:rPr>
        <w:t xml:space="preserve">Grozījumi likumā “Par Latvijas Republikas Uzņēmumu reģistru”” </w:t>
      </w:r>
      <w:r w:rsidR="00894C55" w:rsidRPr="00A3343B">
        <w:rPr>
          <w:rFonts w:ascii="Times New Roman" w:eastAsia="Times New Roman" w:hAnsi="Times New Roman" w:cs="Times New Roman"/>
          <w:b/>
          <w:bCs/>
          <w:color w:val="000000" w:themeColor="text1"/>
          <w:sz w:val="28"/>
          <w:szCs w:val="24"/>
          <w:lang w:eastAsia="lv-LV"/>
        </w:rPr>
        <w:t>sākotnējās ietekmes novērtējuma ziņojums (anotācija)</w:t>
      </w:r>
    </w:p>
    <w:p w:rsidR="00894C55" w:rsidRPr="00A3343B" w:rsidRDefault="00894C55" w:rsidP="00894C55">
      <w:pPr>
        <w:shd w:val="clear" w:color="auto" w:fill="FFFFFF"/>
        <w:spacing w:before="45" w:after="0" w:line="248" w:lineRule="atLeast"/>
        <w:ind w:firstLine="300"/>
        <w:jc w:val="center"/>
        <w:rPr>
          <w:rFonts w:ascii="Times New Roman" w:eastAsia="Times New Roman" w:hAnsi="Times New Roman" w:cs="Times New Roman"/>
          <w:iCs/>
          <w:color w:val="000000" w:themeColor="text1"/>
          <w:sz w:val="24"/>
          <w:szCs w:val="24"/>
          <w:lang w:eastAsia="lv-LV"/>
        </w:rPr>
      </w:pPr>
    </w:p>
    <w:tbl>
      <w:tblPr>
        <w:tblW w:w="503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829"/>
        <w:gridCol w:w="5901"/>
      </w:tblGrid>
      <w:tr w:rsidR="00894C55" w:rsidRPr="00A3343B" w:rsidTr="008D0BC4">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50178F">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I.</w:t>
            </w:r>
            <w:r w:rsidR="0050178F" w:rsidRPr="00A3343B">
              <w:rPr>
                <w:rFonts w:ascii="Times New Roman" w:eastAsia="Times New Roman" w:hAnsi="Times New Roman" w:cs="Times New Roman"/>
                <w:b/>
                <w:bCs/>
                <w:color w:val="000000" w:themeColor="text1"/>
                <w:sz w:val="24"/>
                <w:szCs w:val="24"/>
                <w:lang w:eastAsia="lv-LV"/>
              </w:rPr>
              <w:t> </w:t>
            </w:r>
            <w:r w:rsidRPr="00A3343B">
              <w:rPr>
                <w:rFonts w:ascii="Times New Roman" w:eastAsia="Times New Roman" w:hAnsi="Times New Roman" w:cs="Times New Roman"/>
                <w:b/>
                <w:bCs/>
                <w:color w:val="000000" w:themeColor="text1"/>
                <w:sz w:val="24"/>
                <w:szCs w:val="24"/>
                <w:lang w:eastAsia="lv-LV"/>
              </w:rPr>
              <w:t>Tiesību akta projekta izstrādes nepieciešamība</w:t>
            </w:r>
          </w:p>
        </w:tc>
      </w:tr>
      <w:tr w:rsidR="00894C55" w:rsidRPr="00A3343B" w:rsidTr="008D0BC4">
        <w:trPr>
          <w:trHeight w:val="324"/>
        </w:trPr>
        <w:tc>
          <w:tcPr>
            <w:tcW w:w="248"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w:t>
            </w:r>
          </w:p>
        </w:tc>
        <w:tc>
          <w:tcPr>
            <w:tcW w:w="154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Pamatojums</w:t>
            </w:r>
          </w:p>
        </w:tc>
        <w:tc>
          <w:tcPr>
            <w:tcW w:w="3212" w:type="pct"/>
            <w:tcBorders>
              <w:top w:val="outset" w:sz="6" w:space="0" w:color="414142"/>
              <w:left w:val="outset" w:sz="6" w:space="0" w:color="414142"/>
              <w:bottom w:val="outset" w:sz="6" w:space="0" w:color="414142"/>
              <w:right w:val="outset" w:sz="6" w:space="0" w:color="414142"/>
            </w:tcBorders>
            <w:hideMark/>
          </w:tcPr>
          <w:p w:rsidR="00894C55" w:rsidRPr="00A3343B" w:rsidRDefault="00E043BE" w:rsidP="00F57B0C">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Tieslietu ministrijas iniciatīva</w:t>
            </w:r>
            <w:r w:rsidR="00E22D38">
              <w:rPr>
                <w:rFonts w:ascii="Times New Roman" w:eastAsia="Times New Roman" w:hAnsi="Times New Roman" w:cs="Times New Roman"/>
                <w:color w:val="000000" w:themeColor="text1"/>
                <w:sz w:val="24"/>
                <w:szCs w:val="24"/>
                <w:lang w:eastAsia="lv-LV"/>
              </w:rPr>
              <w:t>.</w:t>
            </w:r>
          </w:p>
        </w:tc>
      </w:tr>
      <w:tr w:rsidR="00894C55" w:rsidRPr="00A3343B" w:rsidTr="008D0BC4">
        <w:trPr>
          <w:trHeight w:val="372"/>
        </w:trPr>
        <w:tc>
          <w:tcPr>
            <w:tcW w:w="248"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w:t>
            </w:r>
          </w:p>
        </w:tc>
        <w:tc>
          <w:tcPr>
            <w:tcW w:w="154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tc>
        <w:tc>
          <w:tcPr>
            <w:tcW w:w="3212" w:type="pct"/>
            <w:tcBorders>
              <w:top w:val="outset" w:sz="6" w:space="0" w:color="414142"/>
              <w:left w:val="outset" w:sz="6" w:space="0" w:color="414142"/>
              <w:bottom w:val="outset" w:sz="6" w:space="0" w:color="414142"/>
              <w:right w:val="outset" w:sz="6" w:space="0" w:color="414142"/>
            </w:tcBorders>
            <w:hideMark/>
          </w:tcPr>
          <w:p w:rsidR="0044178A" w:rsidRPr="00A3343B" w:rsidRDefault="009275C4" w:rsidP="00E43DD4">
            <w:pPr>
              <w:spacing w:before="120" w:after="120" w:line="240" w:lineRule="auto"/>
              <w:jc w:val="both"/>
              <w:rPr>
                <w:rFonts w:ascii="Times New Roman" w:eastAsia="Times New Roman" w:hAnsi="Times New Roman" w:cs="Times New Roman"/>
                <w:i/>
                <w:color w:val="000000" w:themeColor="text1"/>
                <w:sz w:val="24"/>
                <w:szCs w:val="24"/>
                <w:lang w:eastAsia="lv-LV"/>
              </w:rPr>
            </w:pPr>
            <w:r w:rsidRPr="00A3343B">
              <w:rPr>
                <w:rFonts w:ascii="Times New Roman" w:eastAsia="Times New Roman" w:hAnsi="Times New Roman" w:cs="Times New Roman"/>
                <w:i/>
                <w:color w:val="000000" w:themeColor="text1"/>
                <w:sz w:val="24"/>
                <w:szCs w:val="24"/>
                <w:lang w:eastAsia="lv-LV"/>
              </w:rPr>
              <w:t>P</w:t>
            </w:r>
            <w:r w:rsidR="0044178A" w:rsidRPr="00A3343B">
              <w:rPr>
                <w:rFonts w:ascii="Times New Roman" w:eastAsia="Times New Roman" w:hAnsi="Times New Roman" w:cs="Times New Roman"/>
                <w:i/>
                <w:color w:val="000000" w:themeColor="text1"/>
                <w:sz w:val="24"/>
                <w:szCs w:val="24"/>
                <w:lang w:eastAsia="lv-LV"/>
              </w:rPr>
              <w:t xml:space="preserve">ar kooperatīvajām sabiedrībām </w:t>
            </w:r>
            <w:r w:rsidRPr="00A3343B">
              <w:rPr>
                <w:rFonts w:ascii="Times New Roman" w:eastAsia="Times New Roman" w:hAnsi="Times New Roman" w:cs="Times New Roman"/>
                <w:i/>
                <w:color w:val="000000" w:themeColor="text1"/>
                <w:sz w:val="24"/>
                <w:szCs w:val="24"/>
                <w:lang w:eastAsia="lv-LV"/>
              </w:rPr>
              <w:t xml:space="preserve">uzņēmumu reģistra žurnālā </w:t>
            </w:r>
            <w:r w:rsidR="0044178A" w:rsidRPr="00A3343B">
              <w:rPr>
                <w:rFonts w:ascii="Times New Roman" w:eastAsia="Times New Roman" w:hAnsi="Times New Roman" w:cs="Times New Roman"/>
                <w:i/>
                <w:color w:val="000000" w:themeColor="text1"/>
                <w:sz w:val="24"/>
                <w:szCs w:val="24"/>
                <w:lang w:eastAsia="lv-LV"/>
              </w:rPr>
              <w:t>ierakstāmā informācija</w:t>
            </w:r>
          </w:p>
          <w:p w:rsidR="00894C55" w:rsidRPr="00A3343B" w:rsidRDefault="00E043BE" w:rsidP="00E43DD4">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xml:space="preserve">Likumprojekts “Grozījumi likumā “Par Latvijas Republikas Uzņēmumu reģistru”” </w:t>
            </w:r>
            <w:r w:rsidR="008D0BC4" w:rsidRPr="00A3343B">
              <w:rPr>
                <w:rFonts w:ascii="Times New Roman" w:eastAsia="Times New Roman" w:hAnsi="Times New Roman" w:cs="Times New Roman"/>
                <w:color w:val="000000" w:themeColor="text1"/>
                <w:sz w:val="24"/>
                <w:szCs w:val="24"/>
                <w:lang w:eastAsia="lv-LV"/>
              </w:rPr>
              <w:t xml:space="preserve">(turpmāk – likumprojekts) </w:t>
            </w:r>
            <w:r w:rsidRPr="00A3343B">
              <w:rPr>
                <w:rFonts w:ascii="Times New Roman" w:eastAsia="Times New Roman" w:hAnsi="Times New Roman" w:cs="Times New Roman"/>
                <w:color w:val="000000" w:themeColor="text1"/>
                <w:sz w:val="24"/>
                <w:szCs w:val="24"/>
                <w:lang w:eastAsia="lv-LV"/>
              </w:rPr>
              <w:t>izstrādāt</w:t>
            </w:r>
            <w:r w:rsidR="008D0BC4" w:rsidRPr="00A3343B">
              <w:rPr>
                <w:rFonts w:ascii="Times New Roman" w:eastAsia="Times New Roman" w:hAnsi="Times New Roman" w:cs="Times New Roman"/>
                <w:color w:val="000000" w:themeColor="text1"/>
                <w:sz w:val="24"/>
                <w:szCs w:val="24"/>
                <w:lang w:eastAsia="lv-LV"/>
              </w:rPr>
              <w:t xml:space="preserve">s, ņemot vērā </w:t>
            </w:r>
            <w:r w:rsidR="006C3A01" w:rsidRPr="00A3343B">
              <w:rPr>
                <w:rFonts w:ascii="Times New Roman" w:eastAsia="Times New Roman" w:hAnsi="Times New Roman" w:cs="Times New Roman"/>
                <w:color w:val="000000" w:themeColor="text1"/>
                <w:sz w:val="24"/>
                <w:szCs w:val="24"/>
                <w:lang w:eastAsia="lv-LV"/>
              </w:rPr>
              <w:t xml:space="preserve">plānotās izmaiņas kooperatīvo sabiedrību regulējumā </w:t>
            </w:r>
            <w:r w:rsidRPr="00A3343B">
              <w:rPr>
                <w:rFonts w:ascii="Times New Roman" w:eastAsia="Times New Roman" w:hAnsi="Times New Roman" w:cs="Times New Roman"/>
                <w:color w:val="000000" w:themeColor="text1"/>
                <w:sz w:val="24"/>
                <w:szCs w:val="24"/>
                <w:lang w:eastAsia="lv-LV"/>
              </w:rPr>
              <w:t xml:space="preserve">(likumprojekts “Kooperatīvo sabiedrību likums”). </w:t>
            </w:r>
          </w:p>
          <w:p w:rsidR="00372427" w:rsidRPr="00A3343B" w:rsidRDefault="006C3A01" w:rsidP="00E43DD4">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Likumprojekts groza ziņas, kas ierakstāmas uzņēmumu reģistra žurnālā par kooperatīvajām sabiedrībām. Turpmāk uzņēmumu reģistra žurnālā neierakstīs informāciju</w:t>
            </w:r>
            <w:r w:rsidR="00372427" w:rsidRPr="00A3343B">
              <w:rPr>
                <w:rFonts w:ascii="Times New Roman" w:eastAsia="Times New Roman" w:hAnsi="Times New Roman" w:cs="Times New Roman"/>
                <w:color w:val="000000" w:themeColor="text1"/>
                <w:sz w:val="24"/>
                <w:szCs w:val="24"/>
                <w:lang w:eastAsia="lv-LV"/>
              </w:rPr>
              <w:t xml:space="preserve">, kas nav saistoša trešajām personām. </w:t>
            </w:r>
            <w:r w:rsidR="00E22D38">
              <w:rPr>
                <w:rFonts w:ascii="Times New Roman" w:eastAsia="Times New Roman" w:hAnsi="Times New Roman" w:cs="Times New Roman"/>
                <w:color w:val="000000" w:themeColor="text1"/>
                <w:sz w:val="24"/>
                <w:szCs w:val="24"/>
                <w:lang w:eastAsia="lv-LV"/>
              </w:rPr>
              <w:t>Tādējādi k</w:t>
            </w:r>
            <w:r w:rsidR="00372427" w:rsidRPr="00A3343B">
              <w:rPr>
                <w:rFonts w:ascii="Times New Roman" w:eastAsia="Times New Roman" w:hAnsi="Times New Roman" w:cs="Times New Roman"/>
                <w:color w:val="000000" w:themeColor="text1"/>
                <w:sz w:val="24"/>
                <w:szCs w:val="24"/>
                <w:lang w:eastAsia="lv-LV"/>
              </w:rPr>
              <w:t xml:space="preserve">ooperatīvo sabiedrību galvenais </w:t>
            </w:r>
            <w:r w:rsidRPr="00A3343B">
              <w:rPr>
                <w:rFonts w:ascii="Times New Roman" w:eastAsia="Times New Roman" w:hAnsi="Times New Roman" w:cs="Times New Roman"/>
                <w:color w:val="000000" w:themeColor="text1"/>
                <w:sz w:val="24"/>
                <w:szCs w:val="24"/>
                <w:lang w:eastAsia="lv-LV"/>
              </w:rPr>
              <w:t>un papildu nodarbošanās veid</w:t>
            </w:r>
            <w:r w:rsidR="00372427" w:rsidRPr="00A3343B">
              <w:rPr>
                <w:rFonts w:ascii="Times New Roman" w:eastAsia="Times New Roman" w:hAnsi="Times New Roman" w:cs="Times New Roman"/>
                <w:color w:val="000000" w:themeColor="text1"/>
                <w:sz w:val="24"/>
                <w:szCs w:val="24"/>
                <w:lang w:eastAsia="lv-LV"/>
              </w:rPr>
              <w:t xml:space="preserve">s vairs nebūs uzņēmumu reģistra žurnālā ierakstāmā informācija. Tāpat šajā publiskajā reģistrā neierakstīs </w:t>
            </w:r>
            <w:r w:rsidR="00E43DD4" w:rsidRPr="00A3343B">
              <w:rPr>
                <w:rFonts w:ascii="Times New Roman" w:eastAsia="Times New Roman" w:hAnsi="Times New Roman" w:cs="Times New Roman"/>
                <w:color w:val="000000" w:themeColor="text1"/>
                <w:sz w:val="24"/>
                <w:szCs w:val="24"/>
                <w:lang w:eastAsia="lv-LV"/>
              </w:rPr>
              <w:t xml:space="preserve">kooperatīvo sabiedrību </w:t>
            </w:r>
            <w:r w:rsidR="00EA69D8" w:rsidRPr="00A3343B">
              <w:rPr>
                <w:rFonts w:ascii="Times New Roman" w:eastAsia="Times New Roman" w:hAnsi="Times New Roman" w:cs="Times New Roman"/>
                <w:color w:val="000000" w:themeColor="text1"/>
                <w:sz w:val="24"/>
                <w:szCs w:val="24"/>
                <w:lang w:eastAsia="lv-LV"/>
              </w:rPr>
              <w:t xml:space="preserve">statūtu parakstīšanas datumu. </w:t>
            </w:r>
          </w:p>
          <w:p w:rsidR="00E43DD4" w:rsidRPr="00A3343B" w:rsidRDefault="00E43DD4" w:rsidP="00E43DD4">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xml:space="preserve">Likumprojekta “Kooperatīvo sabiedrību likums” izstrādes gaitā konstatēts, ka kooperatīvo sabiedrību gadījumā pamatkapitāls ļoti ierobežoti pilda kreditoru aizsardzības funkciju un secināts, ka arī minimālā pamatkapitāla apmēra ierakstīšanai publiskajā reģistrā nav nozīmes. Ņemot vērā minēto, plānots atteikties no kooperatīvās sabiedrības minimālā pamatkapitāla apmēra un pajas nominālvērtības ierakstīšanas uzņēmumu reģistra žurnālā. </w:t>
            </w:r>
          </w:p>
          <w:p w:rsidR="0044178A" w:rsidRPr="00A3343B" w:rsidRDefault="0044178A" w:rsidP="0044178A">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xml:space="preserve">Ar likumprojektu “Kooperatīvo sabiedrību likums” plānots atteikties no šobrīd spēkā esošās kārtības, kas paredz valdes funkciju </w:t>
            </w:r>
            <w:r w:rsidR="00953271" w:rsidRPr="00A3343B">
              <w:rPr>
                <w:rFonts w:ascii="Times New Roman" w:eastAsia="Times New Roman" w:hAnsi="Times New Roman" w:cs="Times New Roman"/>
                <w:color w:val="000000" w:themeColor="text1"/>
                <w:sz w:val="24"/>
                <w:szCs w:val="24"/>
                <w:lang w:eastAsia="lv-LV"/>
              </w:rPr>
              <w:t xml:space="preserve">nodošanu </w:t>
            </w:r>
            <w:r w:rsidRPr="00A3343B">
              <w:rPr>
                <w:rFonts w:ascii="Times New Roman" w:eastAsia="Times New Roman" w:hAnsi="Times New Roman" w:cs="Times New Roman"/>
                <w:color w:val="000000" w:themeColor="text1"/>
                <w:sz w:val="24"/>
                <w:szCs w:val="24"/>
                <w:lang w:eastAsia="lv-LV"/>
              </w:rPr>
              <w:t>direktoram vai pārvaldniekam</w:t>
            </w:r>
            <w:r w:rsidR="00953271" w:rsidRPr="00A3343B">
              <w:rPr>
                <w:rFonts w:ascii="Times New Roman" w:eastAsia="Times New Roman" w:hAnsi="Times New Roman" w:cs="Times New Roman"/>
                <w:color w:val="000000" w:themeColor="text1"/>
                <w:sz w:val="24"/>
                <w:szCs w:val="24"/>
                <w:lang w:eastAsia="lv-LV"/>
              </w:rPr>
              <w:t>. Līdz ar to</w:t>
            </w:r>
            <w:r w:rsidR="00F44F2E" w:rsidRPr="00A3343B">
              <w:rPr>
                <w:rFonts w:ascii="Times New Roman" w:eastAsia="Times New Roman" w:hAnsi="Times New Roman" w:cs="Times New Roman"/>
                <w:color w:val="000000" w:themeColor="text1"/>
                <w:sz w:val="24"/>
                <w:szCs w:val="24"/>
                <w:lang w:eastAsia="lv-LV"/>
              </w:rPr>
              <w:t xml:space="preserve"> uzņēmumu reģistra žurnālā vairs netiks ierakstīta informācija par šīm </w:t>
            </w:r>
            <w:r w:rsidR="0009302E" w:rsidRPr="00A3343B">
              <w:rPr>
                <w:rFonts w:ascii="Times New Roman" w:eastAsia="Times New Roman" w:hAnsi="Times New Roman" w:cs="Times New Roman"/>
                <w:color w:val="000000" w:themeColor="text1"/>
                <w:sz w:val="24"/>
                <w:szCs w:val="24"/>
                <w:lang w:eastAsia="lv-LV"/>
              </w:rPr>
              <w:t xml:space="preserve">kooperatīvo sabiedrību </w:t>
            </w:r>
            <w:r w:rsidR="00F44F2E" w:rsidRPr="00A3343B">
              <w:rPr>
                <w:rFonts w:ascii="Times New Roman" w:eastAsia="Times New Roman" w:hAnsi="Times New Roman" w:cs="Times New Roman"/>
                <w:color w:val="000000" w:themeColor="text1"/>
                <w:sz w:val="24"/>
                <w:szCs w:val="24"/>
                <w:lang w:eastAsia="lv-LV"/>
              </w:rPr>
              <w:t xml:space="preserve">amatpersonām. </w:t>
            </w:r>
            <w:r w:rsidR="00953271" w:rsidRPr="00A3343B">
              <w:rPr>
                <w:rFonts w:ascii="Times New Roman" w:eastAsia="Times New Roman" w:hAnsi="Times New Roman" w:cs="Times New Roman"/>
                <w:color w:val="000000" w:themeColor="text1"/>
                <w:sz w:val="24"/>
                <w:szCs w:val="24"/>
                <w:lang w:eastAsia="lv-LV"/>
              </w:rPr>
              <w:t xml:space="preserve"> </w:t>
            </w:r>
          </w:p>
          <w:p w:rsidR="00372427" w:rsidRPr="00A3343B" w:rsidRDefault="001B4F0B" w:rsidP="00E43DD4">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xml:space="preserve">Tāpat likumprojekts “Kooperatīvo sabiedrību likums” neparedz tādu valdes locekļu pārstāvības tiesību ierobežojumu kā kopīga pārstāvība ar prokūristu. </w:t>
            </w:r>
            <w:r w:rsidR="009275C4" w:rsidRPr="00A3343B">
              <w:rPr>
                <w:rFonts w:ascii="Times New Roman" w:eastAsia="Times New Roman" w:hAnsi="Times New Roman" w:cs="Times New Roman"/>
                <w:color w:val="000000" w:themeColor="text1"/>
                <w:sz w:val="24"/>
                <w:szCs w:val="24"/>
                <w:lang w:eastAsia="lv-LV"/>
              </w:rPr>
              <w:t xml:space="preserve">Tādējādi plānotas izmaiņas par uzņēmumu reģistra žurnālā ierakstāmo informāciju attiecībā uz valdes locekļu pārstāvības tiesībām. </w:t>
            </w:r>
          </w:p>
          <w:p w:rsidR="003E2014" w:rsidRPr="00A3343B" w:rsidRDefault="003E2014" w:rsidP="00E43DD4">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Saskaņā ar plānoto pārejas regulējumu paredzēts, ka grozījumi attiecībā uz uzņēmumu reģistra žurnālā ierakstāmo informāciju par kooperatīvajām sabiedrībām stājas spēkā vienlaikus ar likumprojekta “Kooperatīvo sabiedrību likums” spēkā stāšanos, t.i., 2018. gada 1. jūlijā.</w:t>
            </w:r>
          </w:p>
          <w:p w:rsidR="009275C4" w:rsidRPr="00A3343B" w:rsidRDefault="009275C4" w:rsidP="00E43DD4">
            <w:pPr>
              <w:spacing w:before="120" w:after="120" w:line="240" w:lineRule="auto"/>
              <w:jc w:val="both"/>
              <w:rPr>
                <w:rFonts w:ascii="Times New Roman" w:eastAsia="Times New Roman" w:hAnsi="Times New Roman" w:cs="Times New Roman"/>
                <w:i/>
                <w:color w:val="000000" w:themeColor="text1"/>
                <w:sz w:val="24"/>
                <w:szCs w:val="24"/>
                <w:lang w:eastAsia="lv-LV"/>
              </w:rPr>
            </w:pPr>
            <w:r w:rsidRPr="00A3343B">
              <w:rPr>
                <w:rFonts w:ascii="Times New Roman" w:eastAsia="Times New Roman" w:hAnsi="Times New Roman" w:cs="Times New Roman"/>
                <w:i/>
                <w:color w:val="000000" w:themeColor="text1"/>
                <w:sz w:val="24"/>
                <w:szCs w:val="24"/>
                <w:lang w:eastAsia="lv-LV"/>
              </w:rPr>
              <w:t xml:space="preserve">Termiņš, kādā veicamas izmaiņas uzņēmumu reģistra </w:t>
            </w:r>
            <w:r w:rsidRPr="00A3343B">
              <w:rPr>
                <w:rFonts w:ascii="Times New Roman" w:eastAsia="Times New Roman" w:hAnsi="Times New Roman" w:cs="Times New Roman"/>
                <w:i/>
                <w:color w:val="000000" w:themeColor="text1"/>
                <w:sz w:val="24"/>
                <w:szCs w:val="24"/>
                <w:lang w:eastAsia="lv-LV"/>
              </w:rPr>
              <w:lastRenderedPageBreak/>
              <w:t>žurnālā</w:t>
            </w:r>
          </w:p>
          <w:p w:rsidR="009275C4" w:rsidRPr="00A3343B" w:rsidRDefault="009275C4" w:rsidP="009275C4">
            <w:pPr>
              <w:spacing w:before="120" w:after="120" w:line="240" w:lineRule="auto"/>
              <w:jc w:val="both"/>
              <w:rPr>
                <w:rFonts w:ascii="Times New Roman" w:eastAsia="Times New Roman" w:hAnsi="Times New Roman"/>
                <w:color w:val="000000" w:themeColor="text1"/>
                <w:sz w:val="24"/>
                <w:szCs w:val="24"/>
              </w:rPr>
            </w:pPr>
            <w:r w:rsidRPr="00A3343B">
              <w:rPr>
                <w:rFonts w:ascii="Times New Roman" w:eastAsia="Times New Roman" w:hAnsi="Times New Roman" w:cs="Times New Roman"/>
                <w:color w:val="000000" w:themeColor="text1"/>
                <w:sz w:val="24"/>
                <w:szCs w:val="24"/>
                <w:lang w:eastAsia="lv-LV"/>
              </w:rPr>
              <w:t xml:space="preserve">Šobrīd nav speciāla normatīvā regulējuma, kas noteiktu, cik ilgā laikā ir izdarāms ieraksts uzņēmumu reģistra žurnālā pēc pieteikuma vai tiesas nolēmuma saņemšanas. Līdz ar to uz valsts notāra lēmuma pieņemšanas termiņu par ieraksta izdarīšanu uzņēmumu reģistra žurnālā ir attiecināms Administratīvā procesa likumā noteiktais 30 dienu termiņš. Praksē Uzņēmumu reģistra amatpersonas veic izmaiņas uzņēmumu reģistra žurnālā trīs dienu laikā (līdzīgi kā komersantiem). Likumprojekts paredz nostiprināt šo praksi likuma “Par </w:t>
            </w:r>
            <w:r w:rsidRPr="00A3343B">
              <w:rPr>
                <w:rFonts w:ascii="Times New Roman" w:eastAsia="Times New Roman" w:hAnsi="Times New Roman"/>
                <w:color w:val="000000" w:themeColor="text1"/>
                <w:sz w:val="24"/>
                <w:szCs w:val="24"/>
              </w:rPr>
              <w:t>Latvijas Republikas Uzņēmumu reģistru”</w:t>
            </w:r>
            <w:r w:rsidR="00695D5D">
              <w:rPr>
                <w:rFonts w:ascii="Times New Roman" w:eastAsia="Times New Roman" w:hAnsi="Times New Roman"/>
                <w:color w:val="000000" w:themeColor="text1"/>
                <w:sz w:val="24"/>
                <w:szCs w:val="24"/>
              </w:rPr>
              <w:t xml:space="preserve"> (turpmāk – likums)</w:t>
            </w:r>
            <w:r w:rsidRPr="00A3343B">
              <w:rPr>
                <w:rFonts w:ascii="Times New Roman" w:eastAsia="Times New Roman" w:hAnsi="Times New Roman"/>
                <w:color w:val="000000" w:themeColor="text1"/>
                <w:sz w:val="24"/>
                <w:szCs w:val="24"/>
              </w:rPr>
              <w:t xml:space="preserve"> 8. </w:t>
            </w:r>
            <w:r w:rsidR="00695D5D">
              <w:rPr>
                <w:rFonts w:ascii="Times New Roman" w:eastAsia="Times New Roman" w:hAnsi="Times New Roman"/>
                <w:color w:val="000000" w:themeColor="text1"/>
                <w:sz w:val="24"/>
                <w:szCs w:val="24"/>
              </w:rPr>
              <w:t>p</w:t>
            </w:r>
            <w:r w:rsidRPr="00A3343B">
              <w:rPr>
                <w:rFonts w:ascii="Times New Roman" w:eastAsia="Times New Roman" w:hAnsi="Times New Roman"/>
                <w:color w:val="000000" w:themeColor="text1"/>
                <w:sz w:val="24"/>
                <w:szCs w:val="24"/>
              </w:rPr>
              <w:t>antā</w:t>
            </w:r>
            <w:r w:rsidR="00695D5D">
              <w:rPr>
                <w:rFonts w:ascii="Times New Roman" w:eastAsia="Times New Roman" w:hAnsi="Times New Roman"/>
                <w:color w:val="000000" w:themeColor="text1"/>
                <w:sz w:val="24"/>
                <w:szCs w:val="24"/>
              </w:rPr>
              <w:t>.</w:t>
            </w:r>
          </w:p>
          <w:p w:rsidR="008D0BC4" w:rsidRPr="00A3343B" w:rsidRDefault="009275C4" w:rsidP="009275C4">
            <w:pPr>
              <w:spacing w:before="120" w:after="120" w:line="240" w:lineRule="auto"/>
              <w:jc w:val="both"/>
              <w:rPr>
                <w:rFonts w:ascii="Times New Roman" w:eastAsia="Times New Roman" w:hAnsi="Times New Roman" w:cs="Times New Roman"/>
                <w:i/>
                <w:color w:val="000000" w:themeColor="text1"/>
                <w:sz w:val="24"/>
                <w:szCs w:val="24"/>
              </w:rPr>
            </w:pPr>
            <w:r w:rsidRPr="00A3343B">
              <w:rPr>
                <w:rFonts w:ascii="Times New Roman" w:eastAsia="Times New Roman" w:hAnsi="Times New Roman" w:cs="Times New Roman"/>
                <w:i/>
                <w:color w:val="000000" w:themeColor="text1"/>
                <w:sz w:val="24"/>
                <w:szCs w:val="24"/>
              </w:rPr>
              <w:t xml:space="preserve">Citi tehniski grozījumi </w:t>
            </w:r>
          </w:p>
          <w:p w:rsidR="008D0BC4" w:rsidRPr="00A3343B" w:rsidRDefault="008D0BC4" w:rsidP="003E2014">
            <w:pPr>
              <w:spacing w:before="120" w:after="120" w:line="240" w:lineRule="auto"/>
              <w:jc w:val="both"/>
              <w:rPr>
                <w:rFonts w:ascii="Times New Roman" w:eastAsia="Times New Roman" w:hAnsi="Times New Roman" w:cs="Times New Roman"/>
                <w:color w:val="000000" w:themeColor="text1"/>
                <w:sz w:val="24"/>
                <w:szCs w:val="24"/>
              </w:rPr>
            </w:pPr>
            <w:r w:rsidRPr="00A3343B">
              <w:rPr>
                <w:rFonts w:ascii="Times New Roman" w:eastAsia="Times New Roman" w:hAnsi="Times New Roman" w:cs="Times New Roman"/>
                <w:color w:val="000000" w:themeColor="text1"/>
                <w:sz w:val="24"/>
                <w:szCs w:val="24"/>
              </w:rPr>
              <w:t>Papildus veiktas izmaiņas likuma 5. pantā par uzņēmumu (uzņēmējsabiedrību</w:t>
            </w:r>
            <w:r w:rsidR="003E2014" w:rsidRPr="00A3343B">
              <w:rPr>
                <w:rFonts w:ascii="Times New Roman" w:eastAsia="Times New Roman" w:hAnsi="Times New Roman" w:cs="Times New Roman"/>
                <w:color w:val="000000" w:themeColor="text1"/>
                <w:sz w:val="24"/>
                <w:szCs w:val="24"/>
              </w:rPr>
              <w:t>)</w:t>
            </w:r>
            <w:r w:rsidRPr="00A3343B">
              <w:rPr>
                <w:rFonts w:ascii="Times New Roman" w:eastAsia="Times New Roman" w:hAnsi="Times New Roman" w:cs="Times New Roman"/>
                <w:color w:val="000000" w:themeColor="text1"/>
                <w:sz w:val="24"/>
                <w:szCs w:val="24"/>
              </w:rPr>
              <w:t xml:space="preserve"> nosaukumu</w:t>
            </w:r>
            <w:r w:rsidR="00695D5D">
              <w:rPr>
                <w:rFonts w:ascii="Times New Roman" w:eastAsia="Times New Roman" w:hAnsi="Times New Roman" w:cs="Times New Roman"/>
                <w:color w:val="000000" w:themeColor="text1"/>
                <w:sz w:val="24"/>
                <w:szCs w:val="24"/>
              </w:rPr>
              <w:t>,</w:t>
            </w:r>
            <w:r w:rsidRPr="00A3343B">
              <w:rPr>
                <w:rFonts w:ascii="Times New Roman" w:eastAsia="Times New Roman" w:hAnsi="Times New Roman" w:cs="Times New Roman"/>
                <w:color w:val="000000" w:themeColor="text1"/>
                <w:sz w:val="24"/>
                <w:szCs w:val="24"/>
              </w:rPr>
              <w:t xml:space="preserve"> svītrojot normas, kas attiecas uz </w:t>
            </w:r>
            <w:r w:rsidR="009275C4" w:rsidRPr="00A3343B">
              <w:rPr>
                <w:rFonts w:ascii="Times New Roman" w:eastAsia="Times New Roman" w:hAnsi="Times New Roman" w:cs="Times New Roman"/>
                <w:color w:val="000000" w:themeColor="text1"/>
                <w:sz w:val="24"/>
                <w:szCs w:val="24"/>
              </w:rPr>
              <w:t xml:space="preserve">dokumentu glabāšanu. </w:t>
            </w:r>
            <w:r w:rsidRPr="00A3343B">
              <w:rPr>
                <w:rFonts w:ascii="Times New Roman" w:eastAsia="Times New Roman" w:hAnsi="Times New Roman" w:cs="Times New Roman"/>
                <w:color w:val="000000" w:themeColor="text1"/>
                <w:sz w:val="24"/>
                <w:szCs w:val="24"/>
              </w:rPr>
              <w:t>Šīs svītrotas normas iekļautas likuma 7.</w:t>
            </w:r>
            <w:r w:rsidR="009275C4" w:rsidRPr="00A3343B">
              <w:rPr>
                <w:rFonts w:ascii="Times New Roman" w:eastAsia="Times New Roman" w:hAnsi="Times New Roman" w:cs="Times New Roman"/>
                <w:color w:val="000000" w:themeColor="text1"/>
                <w:sz w:val="24"/>
                <w:szCs w:val="24"/>
              </w:rPr>
              <w:t> </w:t>
            </w:r>
            <w:r w:rsidR="003E2014" w:rsidRPr="00A3343B">
              <w:rPr>
                <w:rFonts w:ascii="Times New Roman" w:eastAsia="Times New Roman" w:hAnsi="Times New Roman" w:cs="Times New Roman"/>
                <w:color w:val="000000" w:themeColor="text1"/>
                <w:sz w:val="24"/>
                <w:szCs w:val="24"/>
              </w:rPr>
              <w:t xml:space="preserve">pantā. </w:t>
            </w:r>
          </w:p>
        </w:tc>
      </w:tr>
      <w:tr w:rsidR="00894C55" w:rsidRPr="00A3343B" w:rsidTr="008D0BC4">
        <w:trPr>
          <w:trHeight w:val="372"/>
        </w:trPr>
        <w:tc>
          <w:tcPr>
            <w:tcW w:w="248"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lastRenderedPageBreak/>
              <w:t>3.</w:t>
            </w:r>
          </w:p>
        </w:tc>
        <w:tc>
          <w:tcPr>
            <w:tcW w:w="154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Projekta izstrādē iesaistītās institūcijas</w:t>
            </w:r>
          </w:p>
        </w:tc>
        <w:tc>
          <w:tcPr>
            <w:tcW w:w="3212"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695D5D">
            <w:pPr>
              <w:spacing w:after="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Likumprojekts pēc būtība saskaņots a</w:t>
            </w:r>
            <w:r w:rsidR="00E043BE" w:rsidRPr="00A3343B">
              <w:rPr>
                <w:rFonts w:ascii="Times New Roman" w:eastAsia="Times New Roman" w:hAnsi="Times New Roman" w:cs="Times New Roman"/>
                <w:color w:val="000000" w:themeColor="text1"/>
                <w:sz w:val="24"/>
                <w:szCs w:val="24"/>
                <w:lang w:eastAsia="lv-LV"/>
              </w:rPr>
              <w:t>r Tieslietu ministrijas valsts sekretāra 2015. gada 15. novembra rīkojumu 1-1/388 izveidot</w:t>
            </w:r>
            <w:r w:rsidRPr="00A3343B">
              <w:rPr>
                <w:rFonts w:ascii="Times New Roman" w:eastAsia="Times New Roman" w:hAnsi="Times New Roman" w:cs="Times New Roman"/>
                <w:color w:val="000000" w:themeColor="text1"/>
                <w:sz w:val="24"/>
                <w:szCs w:val="24"/>
                <w:lang w:eastAsia="lv-LV"/>
              </w:rPr>
              <w:t>ajā</w:t>
            </w:r>
            <w:r w:rsidR="00E043BE" w:rsidRPr="00A3343B">
              <w:rPr>
                <w:rFonts w:ascii="Times New Roman" w:eastAsia="Times New Roman" w:hAnsi="Times New Roman" w:cs="Times New Roman"/>
                <w:color w:val="000000" w:themeColor="text1"/>
                <w:sz w:val="24"/>
                <w:szCs w:val="24"/>
                <w:lang w:eastAsia="lv-LV"/>
              </w:rPr>
              <w:t xml:space="preserve"> darba grup</w:t>
            </w:r>
            <w:r w:rsidRPr="00A3343B">
              <w:rPr>
                <w:rFonts w:ascii="Times New Roman" w:eastAsia="Times New Roman" w:hAnsi="Times New Roman" w:cs="Times New Roman"/>
                <w:color w:val="000000" w:themeColor="text1"/>
                <w:sz w:val="24"/>
                <w:szCs w:val="24"/>
                <w:lang w:eastAsia="lv-LV"/>
              </w:rPr>
              <w:t>ā</w:t>
            </w:r>
            <w:r w:rsidR="00E043BE" w:rsidRPr="00A3343B">
              <w:rPr>
                <w:rFonts w:ascii="Times New Roman" w:eastAsia="Times New Roman" w:hAnsi="Times New Roman" w:cs="Times New Roman"/>
                <w:color w:val="000000" w:themeColor="text1"/>
                <w:sz w:val="24"/>
                <w:szCs w:val="24"/>
                <w:lang w:eastAsia="lv-LV"/>
              </w:rPr>
              <w:t xml:space="preserve"> Kooperatīvo sabiedrību likuma grozījumu izstrādei. Darba grupas sastāvā bez Tieslietu ministrijas pārstāvjiem, ir Ekonomikas ministrijas, Finanšu ministrijas, Zemkopības ministrijas, Uzņēmumu reģistra un Finanšu un kapitāla tirgus komisijas pārstāvji. Privāto sektoru darba grupā pārstāv Latvijas Lauksaimniecības kooperatīvu asociācija, Latvijas Kooperatīvo krājaizdevu sabiedrību savienība, Zvērinātu advokātu padome, SIA “Latvijas Lauku konsultāciju un izglītības centrs”, mežsaimniecības pakalpojumu kooperatīvā sabiedrība “Mežsaimnieks” un dzīvokļu īpašnieku kooperatīvā sabiedrība “Bāka - 2”. </w:t>
            </w:r>
          </w:p>
        </w:tc>
      </w:tr>
      <w:tr w:rsidR="00894C55" w:rsidRPr="00A3343B" w:rsidTr="008D0BC4">
        <w:tc>
          <w:tcPr>
            <w:tcW w:w="248"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4.</w:t>
            </w:r>
          </w:p>
        </w:tc>
        <w:tc>
          <w:tcPr>
            <w:tcW w:w="154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Cita informācija</w:t>
            </w:r>
          </w:p>
        </w:tc>
        <w:tc>
          <w:tcPr>
            <w:tcW w:w="3212" w:type="pct"/>
            <w:tcBorders>
              <w:top w:val="outset" w:sz="6" w:space="0" w:color="414142"/>
              <w:left w:val="outset" w:sz="6" w:space="0" w:color="414142"/>
              <w:bottom w:val="outset" w:sz="6" w:space="0" w:color="414142"/>
              <w:right w:val="outset" w:sz="6" w:space="0" w:color="414142"/>
            </w:tcBorders>
            <w:hideMark/>
          </w:tcPr>
          <w:p w:rsidR="00894C55" w:rsidRPr="00A3343B" w:rsidRDefault="00E043BE"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Nav</w:t>
            </w:r>
          </w:p>
        </w:tc>
      </w:tr>
    </w:tbl>
    <w:p w:rsidR="00894C55" w:rsidRPr="00A3343B" w:rsidRDefault="00894C55"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827"/>
        <w:gridCol w:w="5836"/>
      </w:tblGrid>
      <w:tr w:rsidR="00894C55" w:rsidRPr="00A3343B"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50178F">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II.</w:t>
            </w:r>
            <w:r w:rsidR="0050178F" w:rsidRPr="00A3343B">
              <w:rPr>
                <w:rFonts w:ascii="Times New Roman" w:eastAsia="Times New Roman" w:hAnsi="Times New Roman" w:cs="Times New Roman"/>
                <w:b/>
                <w:bCs/>
                <w:color w:val="000000" w:themeColor="text1"/>
                <w:sz w:val="24"/>
                <w:szCs w:val="24"/>
                <w:lang w:eastAsia="lv-LV"/>
              </w:rPr>
              <w:t> </w:t>
            </w:r>
            <w:r w:rsidRPr="00A3343B">
              <w:rPr>
                <w:rFonts w:ascii="Times New Roman" w:eastAsia="Times New Roman" w:hAnsi="Times New Roman" w:cs="Times New Roman"/>
                <w:b/>
                <w:bCs/>
                <w:color w:val="000000" w:themeColor="text1"/>
                <w:sz w:val="24"/>
                <w:szCs w:val="24"/>
                <w:lang w:eastAsia="lv-LV"/>
              </w:rPr>
              <w:t>Tiesību akta projekta ietekme uz sabiedrību, tautsaimniecības attīstību un administratīvo slogu</w:t>
            </w:r>
          </w:p>
        </w:tc>
      </w:tr>
      <w:tr w:rsidR="00894C55" w:rsidRPr="00A3343B"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Kooperatīvās sabiedrības un to amatpersonas. Atbilstoši Uzņēmumu reģistra statistikai (19.12.2016.) ir reģistrētas 1877 KS.</w:t>
            </w:r>
          </w:p>
        </w:tc>
      </w:tr>
      <w:tr w:rsidR="00894C55" w:rsidRPr="00A3343B"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3E2014">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xml:space="preserve">Likumprojekts nerada administratīvo slogu. </w:t>
            </w:r>
          </w:p>
        </w:tc>
      </w:tr>
      <w:tr w:rsidR="00894C55" w:rsidRPr="00A3343B"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Nav.</w:t>
            </w:r>
          </w:p>
        </w:tc>
      </w:tr>
      <w:tr w:rsidR="00894C55" w:rsidRPr="00A3343B" w:rsidTr="003E2014">
        <w:trPr>
          <w:trHeight w:val="41"/>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Nav.</w:t>
            </w:r>
          </w:p>
        </w:tc>
      </w:tr>
    </w:tbl>
    <w:p w:rsidR="00894C55" w:rsidRPr="00A3343B" w:rsidRDefault="00894C55"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01"/>
        <w:gridCol w:w="1186"/>
        <w:gridCol w:w="1550"/>
        <w:gridCol w:w="1094"/>
        <w:gridCol w:w="1185"/>
        <w:gridCol w:w="1003"/>
      </w:tblGrid>
      <w:tr w:rsidR="00894C55" w:rsidRPr="00A3343B" w:rsidTr="00894C55">
        <w:trPr>
          <w:trHeight w:val="288"/>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BD4425">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III.</w:t>
            </w:r>
            <w:r w:rsidR="00BD4425" w:rsidRPr="00A3343B">
              <w:rPr>
                <w:rFonts w:ascii="Times New Roman" w:eastAsia="Times New Roman" w:hAnsi="Times New Roman" w:cs="Times New Roman"/>
                <w:b/>
                <w:bCs/>
                <w:color w:val="000000" w:themeColor="text1"/>
                <w:sz w:val="24"/>
                <w:szCs w:val="24"/>
                <w:lang w:eastAsia="lv-LV"/>
              </w:rPr>
              <w:t> </w:t>
            </w:r>
            <w:r w:rsidRPr="00A3343B">
              <w:rPr>
                <w:rFonts w:ascii="Times New Roman" w:eastAsia="Times New Roman" w:hAnsi="Times New Roman" w:cs="Times New Roman"/>
                <w:b/>
                <w:bCs/>
                <w:color w:val="000000" w:themeColor="text1"/>
                <w:sz w:val="24"/>
                <w:szCs w:val="24"/>
                <w:lang w:eastAsia="lv-LV"/>
              </w:rPr>
              <w:t>Tiesību akta projekta ietekme uz valsts budžetu un pašvaldību budžetiem</w:t>
            </w:r>
          </w:p>
        </w:tc>
      </w:tr>
      <w:tr w:rsidR="00894C55" w:rsidRPr="00A3343B" w:rsidTr="00894C55">
        <w:trPr>
          <w:jc w:val="center"/>
        </w:trPr>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lastRenderedPageBreak/>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471F27" w:rsidP="003F28AC">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Turpmākie trīs gadi (</w:t>
            </w:r>
            <w:r w:rsidRPr="00A3343B">
              <w:rPr>
                <w:rFonts w:ascii="Times New Roman" w:eastAsia="Times New Roman" w:hAnsi="Times New Roman" w:cs="Times New Roman"/>
                <w:i/>
                <w:iCs/>
                <w:color w:val="000000" w:themeColor="text1"/>
                <w:sz w:val="24"/>
                <w:szCs w:val="24"/>
                <w:lang w:eastAsia="lv-LV"/>
              </w:rPr>
              <w:t>euro</w:t>
            </w:r>
            <w:r w:rsidRPr="00A3343B">
              <w:rPr>
                <w:rFonts w:ascii="Times New Roman" w:eastAsia="Times New Roman" w:hAnsi="Times New Roman" w:cs="Times New Roman"/>
                <w:color w:val="000000" w:themeColor="text1"/>
                <w:sz w:val="24"/>
                <w:szCs w:val="24"/>
                <w:lang w:eastAsia="lv-LV"/>
              </w:rPr>
              <w:t>)</w:t>
            </w:r>
          </w:p>
        </w:tc>
      </w:tr>
      <w:tr w:rsidR="00894C55" w:rsidRPr="00A3343B"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b/>
                <w:bCs/>
                <w:color w:val="000000" w:themeColor="text1"/>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b/>
                <w:bCs/>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471F27" w:rsidP="00894C55">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471F27" w:rsidP="00894C55">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471F27" w:rsidP="00894C55">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n+3</w:t>
            </w:r>
          </w:p>
        </w:tc>
      </w:tr>
      <w:tr w:rsidR="00894C55" w:rsidRPr="00A3343B"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b/>
                <w:bCs/>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izmaiņas, salīdzinot ar kārtējo (n) gadu</w:t>
            </w: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0"/>
                <w:szCs w:val="24"/>
                <w:lang w:eastAsia="lv-LV"/>
              </w:rPr>
            </w:pPr>
            <w:r w:rsidRPr="00A3343B">
              <w:rPr>
                <w:rFonts w:ascii="Times New Roman" w:eastAsia="Times New Roman" w:hAnsi="Times New Roman" w:cs="Times New Roman"/>
                <w:color w:val="000000" w:themeColor="text1"/>
                <w:sz w:val="20"/>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0"/>
                <w:szCs w:val="24"/>
                <w:lang w:eastAsia="lv-LV"/>
              </w:rPr>
            </w:pPr>
            <w:r w:rsidRPr="00A3343B">
              <w:rPr>
                <w:rFonts w:ascii="Times New Roman" w:eastAsia="Times New Roman" w:hAnsi="Times New Roman" w:cs="Times New Roman"/>
                <w:color w:val="000000" w:themeColor="text1"/>
                <w:sz w:val="20"/>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0"/>
                <w:szCs w:val="24"/>
                <w:lang w:eastAsia="lv-LV"/>
              </w:rPr>
            </w:pPr>
            <w:r w:rsidRPr="00A3343B">
              <w:rPr>
                <w:rFonts w:ascii="Times New Roman" w:eastAsia="Times New Roman" w:hAnsi="Times New Roman" w:cs="Times New Roman"/>
                <w:color w:val="000000" w:themeColor="text1"/>
                <w:sz w:val="20"/>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0"/>
                <w:szCs w:val="24"/>
                <w:lang w:eastAsia="lv-LV"/>
              </w:rPr>
            </w:pPr>
            <w:r w:rsidRPr="00A3343B">
              <w:rPr>
                <w:rFonts w:ascii="Times New Roman" w:eastAsia="Times New Roman" w:hAnsi="Times New Roman" w:cs="Times New Roman"/>
                <w:color w:val="000000" w:themeColor="text1"/>
                <w:sz w:val="20"/>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0"/>
                <w:szCs w:val="24"/>
                <w:lang w:eastAsia="lv-LV"/>
              </w:rPr>
            </w:pPr>
            <w:r w:rsidRPr="00A3343B">
              <w:rPr>
                <w:rFonts w:ascii="Times New Roman" w:eastAsia="Times New Roman" w:hAnsi="Times New Roman" w:cs="Times New Roman"/>
                <w:color w:val="000000" w:themeColor="text1"/>
                <w:sz w:val="20"/>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0"/>
                <w:szCs w:val="24"/>
                <w:lang w:eastAsia="lv-LV"/>
              </w:rPr>
            </w:pPr>
            <w:r w:rsidRPr="00A3343B">
              <w:rPr>
                <w:rFonts w:ascii="Times New Roman" w:eastAsia="Times New Roman" w:hAnsi="Times New Roman" w:cs="Times New Roman"/>
                <w:color w:val="000000" w:themeColor="text1"/>
                <w:sz w:val="20"/>
                <w:szCs w:val="24"/>
                <w:lang w:eastAsia="lv-LV"/>
              </w:rPr>
              <w:t>6</w:t>
            </w: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1.1.</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1.2.</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1.3.</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2.1.</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2.2.</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2.3.</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3.</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3.1.</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3.2.</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3.3.</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vMerge w:val="restar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4.</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5.</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w:t>
            </w: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5.1.</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w:t>
            </w: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5.2.</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w:t>
            </w: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5.3.</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w:t>
            </w: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894C55" w:rsidRDefault="00894C55"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Default="00201841" w:rsidP="00894C55">
            <w:pPr>
              <w:spacing w:after="0" w:line="240" w:lineRule="auto"/>
              <w:rPr>
                <w:rFonts w:ascii="Times New Roman" w:eastAsia="Times New Roman" w:hAnsi="Times New Roman" w:cs="Times New Roman"/>
                <w:color w:val="000000" w:themeColor="text1"/>
                <w:sz w:val="24"/>
                <w:szCs w:val="24"/>
                <w:lang w:eastAsia="lv-LV"/>
              </w:rPr>
            </w:pPr>
          </w:p>
          <w:p w:rsidR="00201841" w:rsidRPr="00A3343B" w:rsidRDefault="00201841"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6.2.</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A3343B" w:rsidTr="00894C55">
        <w:trPr>
          <w:trHeight w:val="444"/>
          <w:jc w:val="center"/>
        </w:trPr>
        <w:tc>
          <w:tcPr>
            <w:tcW w:w="17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BD442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7.</w:t>
            </w:r>
            <w:r w:rsidR="00BD4425" w:rsidRPr="00A3343B">
              <w:rPr>
                <w:rFonts w:ascii="Times New Roman" w:eastAsia="Times New Roman" w:hAnsi="Times New Roman" w:cs="Times New Roman"/>
                <w:color w:val="000000" w:themeColor="text1"/>
                <w:sz w:val="24"/>
                <w:szCs w:val="24"/>
                <w:lang w:eastAsia="lv-LV"/>
              </w:rPr>
              <w:t> </w:t>
            </w:r>
            <w:r w:rsidRPr="00A3343B">
              <w:rPr>
                <w:rFonts w:ascii="Times New Roman" w:eastAsia="Times New Roman" w:hAnsi="Times New Roman" w:cs="Times New Roman"/>
                <w:color w:val="000000" w:themeColor="text1"/>
                <w:sz w:val="24"/>
                <w:szCs w:val="24"/>
                <w:lang w:eastAsia="lv-LV"/>
              </w:rPr>
              <w:t>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rsidR="00894C55" w:rsidRPr="00A3343B" w:rsidRDefault="00894C55"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p>
        </w:tc>
      </w:tr>
    </w:tbl>
    <w:p w:rsidR="00894C55" w:rsidRPr="00A3343B" w:rsidRDefault="00894C55"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5"/>
        <w:gridCol w:w="2645"/>
        <w:gridCol w:w="6019"/>
      </w:tblGrid>
      <w:tr w:rsidR="00A3343B" w:rsidRPr="00A3343B"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BD4425">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IV.</w:t>
            </w:r>
            <w:r w:rsidR="00BD4425" w:rsidRPr="00A3343B">
              <w:rPr>
                <w:rFonts w:ascii="Times New Roman" w:eastAsia="Times New Roman" w:hAnsi="Times New Roman" w:cs="Times New Roman"/>
                <w:b/>
                <w:bCs/>
                <w:color w:val="000000" w:themeColor="text1"/>
                <w:sz w:val="24"/>
                <w:szCs w:val="24"/>
                <w:lang w:eastAsia="lv-LV"/>
              </w:rPr>
              <w:t> </w:t>
            </w:r>
            <w:r w:rsidRPr="00A3343B">
              <w:rPr>
                <w:rFonts w:ascii="Times New Roman" w:eastAsia="Times New Roman" w:hAnsi="Times New Roman" w:cs="Times New Roman"/>
                <w:b/>
                <w:bCs/>
                <w:color w:val="000000" w:themeColor="text1"/>
                <w:sz w:val="24"/>
                <w:szCs w:val="24"/>
                <w:lang w:eastAsia="lv-LV"/>
              </w:rPr>
              <w:t>Tiesību akta projekta ietekme uz spēkā esošo tiesību normu sistēmu</w:t>
            </w:r>
          </w:p>
        </w:tc>
      </w:tr>
      <w:tr w:rsidR="00A3343B" w:rsidRPr="00A3343B"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A3343B">
            <w:pPr>
              <w:spacing w:after="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A3343B" w:rsidRDefault="00A3343B" w:rsidP="00695D5D">
            <w:pPr>
              <w:spacing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Likumprojekts izstrādāts, ņemot vērā plānotās i</w:t>
            </w:r>
            <w:r>
              <w:rPr>
                <w:rFonts w:ascii="Times New Roman" w:eastAsia="Times New Roman" w:hAnsi="Times New Roman" w:cs="Times New Roman"/>
                <w:color w:val="000000" w:themeColor="text1"/>
                <w:sz w:val="24"/>
                <w:szCs w:val="24"/>
                <w:lang w:eastAsia="lv-LV"/>
              </w:rPr>
              <w:t xml:space="preserve">zmaiņas kooperatīvo sabiedrību regulējumā (Likumprojekts “Kooperatīvo sabiedrību likums)”. </w:t>
            </w:r>
          </w:p>
          <w:p w:rsidR="00A3343B" w:rsidRPr="00A3343B" w:rsidRDefault="00A3343B" w:rsidP="00CC5FEB">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xml:space="preserve">Tāpat, ņemot vērā plānotās izmaiņas attiecībā uz Uzņēmumu reģistra žurnālā ierakstāmo informāciju, plānots grozīt </w:t>
            </w:r>
            <w:r w:rsidRPr="00A3343B">
              <w:rPr>
                <w:rFonts w:ascii="Times New Roman" w:eastAsia="Times New Roman" w:hAnsi="Times New Roman" w:cs="Times New Roman"/>
                <w:color w:val="000000"/>
                <w:sz w:val="24"/>
                <w:szCs w:val="24"/>
                <w:lang w:eastAsia="lv-LV"/>
              </w:rPr>
              <w:t xml:space="preserve">Ministru kabineta 2011. gada 7. jūlija noteikumus Nr. 433 „Noteikumi par pieteikumu veidlapām ierakstiem uzņēmumu reģistra žurnālā un masu informācijas līdzekļu reģistrā un reģistrācijas apliecībām”, nodrošinot to atbilstību šā likumprojekta regulējumam. </w:t>
            </w:r>
          </w:p>
        </w:tc>
      </w:tr>
      <w:tr w:rsidR="00A3343B" w:rsidRPr="00A3343B"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A3343B" w:rsidRDefault="00A3343B"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Tieslietu ministrija, Uzņēmumu reģistrs.</w:t>
            </w:r>
          </w:p>
        </w:tc>
      </w:tr>
      <w:tr w:rsidR="00894C55" w:rsidRPr="00A3343B"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A3343B" w:rsidRDefault="00A3343B"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 xml:space="preserve">Nav. </w:t>
            </w:r>
          </w:p>
        </w:tc>
      </w:tr>
    </w:tbl>
    <w:p w:rsidR="00894C55" w:rsidRPr="00A3343B" w:rsidRDefault="00894C55"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E043BE" w:rsidRPr="00A3343B" w:rsidTr="00E043BE">
        <w:tc>
          <w:tcPr>
            <w:tcW w:w="0" w:type="auto"/>
            <w:tcBorders>
              <w:top w:val="outset" w:sz="6" w:space="0" w:color="414142"/>
              <w:left w:val="outset" w:sz="6" w:space="0" w:color="414142"/>
              <w:bottom w:val="outset" w:sz="6" w:space="0" w:color="414142"/>
              <w:right w:val="outset" w:sz="6" w:space="0" w:color="414142"/>
            </w:tcBorders>
            <w:vAlign w:val="center"/>
            <w:hideMark/>
          </w:tcPr>
          <w:p w:rsidR="00E043BE" w:rsidRPr="00A3343B" w:rsidRDefault="00E043BE" w:rsidP="00E043BE">
            <w:pPr>
              <w:ind w:firstLine="300"/>
              <w:jc w:val="center"/>
              <w:rPr>
                <w:b/>
                <w:bCs/>
                <w:color w:val="000000" w:themeColor="text1"/>
              </w:rPr>
            </w:pPr>
            <w:r w:rsidRPr="00A3343B">
              <w:rPr>
                <w:rFonts w:ascii="Times New Roman" w:eastAsia="Times New Roman" w:hAnsi="Times New Roman" w:cs="Times New Roman"/>
                <w:b/>
                <w:bCs/>
                <w:color w:val="000000" w:themeColor="text1"/>
                <w:sz w:val="24"/>
                <w:szCs w:val="24"/>
                <w:lang w:eastAsia="lv-LV"/>
              </w:rPr>
              <w:t>V. Tiesību akta projekta atbilstība Latvijas Republikas starptautiskajām saistībām</w:t>
            </w:r>
          </w:p>
        </w:tc>
      </w:tr>
      <w:tr w:rsidR="00E043BE" w:rsidRPr="00A3343B" w:rsidTr="00E043BE">
        <w:trPr>
          <w:trHeight w:val="369"/>
        </w:trPr>
        <w:tc>
          <w:tcPr>
            <w:tcW w:w="0" w:type="auto"/>
            <w:tcBorders>
              <w:top w:val="outset" w:sz="6" w:space="0" w:color="414142"/>
              <w:left w:val="outset" w:sz="6" w:space="0" w:color="414142"/>
              <w:bottom w:val="outset" w:sz="6" w:space="0" w:color="414142"/>
              <w:right w:val="outset" w:sz="6" w:space="0" w:color="414142"/>
            </w:tcBorders>
            <w:vAlign w:val="center"/>
            <w:hideMark/>
          </w:tcPr>
          <w:p w:rsidR="00E043BE" w:rsidRPr="00A3343B" w:rsidRDefault="00E043BE" w:rsidP="00E043BE">
            <w:pPr>
              <w:ind w:firstLine="300"/>
              <w:jc w:val="center"/>
              <w:rPr>
                <w:bCs/>
                <w:color w:val="000000" w:themeColor="text1"/>
              </w:rPr>
            </w:pPr>
            <w:r w:rsidRPr="00A3343B">
              <w:rPr>
                <w:rFonts w:ascii="Times New Roman" w:eastAsia="Times New Roman" w:hAnsi="Times New Roman" w:cs="Times New Roman"/>
                <w:color w:val="000000" w:themeColor="text1"/>
                <w:sz w:val="24"/>
                <w:szCs w:val="24"/>
                <w:lang w:eastAsia="lv-LV"/>
              </w:rPr>
              <w:t>Projekts šo jomu neskar.</w:t>
            </w:r>
            <w:r w:rsidRPr="00A3343B">
              <w:rPr>
                <w:bCs/>
                <w:color w:val="000000" w:themeColor="text1"/>
              </w:rPr>
              <w:t xml:space="preserve"> </w:t>
            </w:r>
          </w:p>
        </w:tc>
      </w:tr>
    </w:tbl>
    <w:p w:rsidR="00894C55" w:rsidRPr="00A3343B" w:rsidRDefault="00894C55"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736"/>
        <w:gridCol w:w="5927"/>
      </w:tblGrid>
      <w:tr w:rsidR="00894C55" w:rsidRPr="00A3343B"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16C11">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VI.</w:t>
            </w:r>
            <w:r w:rsidR="00816C11" w:rsidRPr="00A3343B">
              <w:rPr>
                <w:rFonts w:ascii="Times New Roman" w:eastAsia="Times New Roman" w:hAnsi="Times New Roman" w:cs="Times New Roman"/>
                <w:b/>
                <w:bCs/>
                <w:color w:val="000000" w:themeColor="text1"/>
                <w:sz w:val="24"/>
                <w:szCs w:val="24"/>
                <w:lang w:eastAsia="lv-LV"/>
              </w:rPr>
              <w:t> </w:t>
            </w:r>
            <w:r w:rsidRPr="00A3343B">
              <w:rPr>
                <w:rFonts w:ascii="Times New Roman" w:eastAsia="Times New Roman" w:hAnsi="Times New Roman" w:cs="Times New Roman"/>
                <w:b/>
                <w:bCs/>
                <w:color w:val="000000" w:themeColor="text1"/>
                <w:sz w:val="24"/>
                <w:szCs w:val="24"/>
                <w:lang w:eastAsia="lv-LV"/>
              </w:rPr>
              <w:t>Sabiedrības līdzdalība un komunikācijas aktivitātes</w:t>
            </w:r>
          </w:p>
        </w:tc>
      </w:tr>
      <w:tr w:rsidR="00A3343B" w:rsidRPr="00A3343B" w:rsidTr="00894C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A3343B">
            <w:pPr>
              <w:spacing w:after="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Likumprojekts tika izskatīts un konceptuāli saskaņots ar Tieslietu ministrijas valsts sekretāra 2015. gada 15. novembra rīkojumu 1-1/388 izveidotajā darba grupā Kooperatīvo sabiedrību likuma grozījumu izstrādei.</w:t>
            </w:r>
          </w:p>
        </w:tc>
      </w:tr>
      <w:tr w:rsidR="00894C55" w:rsidRPr="00A3343B" w:rsidTr="00894C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695D5D">
            <w:pPr>
              <w:spacing w:after="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hAnsi="Times New Roman" w:cs="Times New Roman"/>
                <w:color w:val="000000" w:themeColor="text1"/>
                <w:sz w:val="24"/>
                <w:szCs w:val="24"/>
              </w:rPr>
              <w:t xml:space="preserve">Lai informētu sabiedrību par likumprojektu un dotu iespēju izteikt par to viedokļus, </w:t>
            </w:r>
            <w:r w:rsidR="00695D5D">
              <w:rPr>
                <w:rFonts w:ascii="Times New Roman" w:hAnsi="Times New Roman" w:cs="Times New Roman"/>
                <w:color w:val="000000" w:themeColor="text1"/>
                <w:sz w:val="24"/>
                <w:szCs w:val="24"/>
              </w:rPr>
              <w:t>l</w:t>
            </w:r>
            <w:r w:rsidRPr="00A3343B">
              <w:rPr>
                <w:rFonts w:ascii="Times New Roman" w:hAnsi="Times New Roman" w:cs="Times New Roman"/>
                <w:color w:val="000000" w:themeColor="text1"/>
                <w:sz w:val="24"/>
                <w:szCs w:val="24"/>
              </w:rPr>
              <w:t>ikumprojekts saskaņā ar Ministru kabineta 2009. gada 25. augusta noteikumiem Nr. 970 „</w:t>
            </w:r>
            <w:r w:rsidRPr="00A3343B">
              <w:rPr>
                <w:rFonts w:ascii="Times New Roman" w:hAnsi="Times New Roman" w:cs="Times New Roman"/>
                <w:bCs/>
                <w:color w:val="000000" w:themeColor="text1"/>
                <w:sz w:val="24"/>
                <w:szCs w:val="24"/>
              </w:rPr>
              <w:t xml:space="preserve">Sabiedrības līdzdalības kārtība attīstības plānošanas procesā” </w:t>
            </w:r>
            <w:r w:rsidRPr="00A3343B">
              <w:rPr>
                <w:rFonts w:ascii="Times New Roman" w:hAnsi="Times New Roman" w:cs="Times New Roman"/>
                <w:color w:val="000000" w:themeColor="text1"/>
                <w:sz w:val="24"/>
                <w:szCs w:val="24"/>
              </w:rPr>
              <w:t>ievietots Tieslietu ministrijas interneta mājaslapā.</w:t>
            </w:r>
          </w:p>
        </w:tc>
      </w:tr>
      <w:tr w:rsidR="00894C55" w:rsidRPr="00A3343B"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A3343B">
            <w:pPr>
              <w:spacing w:after="0" w:line="240" w:lineRule="auto"/>
              <w:jc w:val="both"/>
              <w:rPr>
                <w:rFonts w:ascii="Times New Roman" w:eastAsia="Times New Roman" w:hAnsi="Times New Roman" w:cs="Times New Roman"/>
                <w:color w:val="000000" w:themeColor="text1"/>
                <w:sz w:val="24"/>
                <w:szCs w:val="24"/>
                <w:lang w:eastAsia="lv-LV"/>
              </w:rPr>
            </w:pPr>
          </w:p>
        </w:tc>
      </w:tr>
      <w:tr w:rsidR="00894C55" w:rsidRPr="00A3343B"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Nav.</w:t>
            </w:r>
          </w:p>
        </w:tc>
      </w:tr>
    </w:tbl>
    <w:p w:rsidR="00894C55" w:rsidRPr="00A3343B" w:rsidRDefault="00894C55"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732"/>
        <w:gridCol w:w="5931"/>
      </w:tblGrid>
      <w:tr w:rsidR="00A3343B" w:rsidRPr="00A3343B"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A3343B" w:rsidRDefault="00894C55" w:rsidP="00816C11">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A3343B">
              <w:rPr>
                <w:rFonts w:ascii="Times New Roman" w:eastAsia="Times New Roman" w:hAnsi="Times New Roman" w:cs="Times New Roman"/>
                <w:b/>
                <w:bCs/>
                <w:color w:val="000000" w:themeColor="text1"/>
                <w:sz w:val="24"/>
                <w:szCs w:val="24"/>
                <w:lang w:eastAsia="lv-LV"/>
              </w:rPr>
              <w:t>VII.</w:t>
            </w:r>
            <w:r w:rsidR="00816C11" w:rsidRPr="00A3343B">
              <w:rPr>
                <w:rFonts w:ascii="Times New Roman" w:eastAsia="Times New Roman" w:hAnsi="Times New Roman" w:cs="Times New Roman"/>
                <w:b/>
                <w:bCs/>
                <w:color w:val="000000" w:themeColor="text1"/>
                <w:sz w:val="24"/>
                <w:szCs w:val="24"/>
                <w:lang w:eastAsia="lv-LV"/>
              </w:rPr>
              <w:t> </w:t>
            </w:r>
            <w:r w:rsidRPr="00A3343B">
              <w:rPr>
                <w:rFonts w:ascii="Times New Roman" w:eastAsia="Times New Roman" w:hAnsi="Times New Roman" w:cs="Times New Roman"/>
                <w:b/>
                <w:bCs/>
                <w:color w:val="000000" w:themeColor="text1"/>
                <w:sz w:val="24"/>
                <w:szCs w:val="24"/>
                <w:lang w:eastAsia="lv-LV"/>
              </w:rPr>
              <w:t>Tiesību akta projekta izpildes nodrošināšana un tās ietekme uz institūcijām</w:t>
            </w:r>
          </w:p>
        </w:tc>
      </w:tr>
      <w:tr w:rsidR="00A3343B" w:rsidRPr="00A3343B" w:rsidTr="00A3343B">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1.</w:t>
            </w:r>
          </w:p>
        </w:tc>
        <w:tc>
          <w:tcPr>
            <w:tcW w:w="1498"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Projekta izpildē iesaistītās institūcijas</w:t>
            </w:r>
          </w:p>
        </w:tc>
        <w:tc>
          <w:tcPr>
            <w:tcW w:w="3252"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Uzņēmumu reģistrs.</w:t>
            </w:r>
          </w:p>
        </w:tc>
      </w:tr>
      <w:tr w:rsidR="00A3343B" w:rsidRPr="00A3343B" w:rsidTr="00A3343B">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2.</w:t>
            </w:r>
          </w:p>
        </w:tc>
        <w:tc>
          <w:tcPr>
            <w:tcW w:w="1498"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Projekta izpildes ietekme uz pārvaldes funkcijām un institucionālo struktūru.</w:t>
            </w:r>
          </w:p>
          <w:p w:rsidR="00894C55" w:rsidRPr="00A3343B" w:rsidRDefault="00894C55" w:rsidP="00894C55">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Jaunu institūciju izveide, esošu institūciju likvidācija vai reorganizācija, to ietekme uz institūcijas cilvēkresursiem</w:t>
            </w:r>
          </w:p>
        </w:tc>
        <w:tc>
          <w:tcPr>
            <w:tcW w:w="3252" w:type="pct"/>
            <w:tcBorders>
              <w:top w:val="outset" w:sz="6" w:space="0" w:color="414142"/>
              <w:left w:val="outset" w:sz="6" w:space="0" w:color="414142"/>
              <w:bottom w:val="outset" w:sz="6" w:space="0" w:color="414142"/>
              <w:right w:val="outset" w:sz="6" w:space="0" w:color="414142"/>
            </w:tcBorders>
            <w:hideMark/>
          </w:tcPr>
          <w:p w:rsidR="00695D5D" w:rsidRDefault="003E2014" w:rsidP="00695D5D">
            <w:pPr>
              <w:spacing w:after="120" w:line="240" w:lineRule="auto"/>
              <w:jc w:val="both"/>
              <w:rPr>
                <w:rFonts w:ascii="Times New Roman" w:hAnsi="Times New Roman" w:cs="Times New Roman"/>
                <w:color w:val="000000" w:themeColor="text1"/>
                <w:sz w:val="24"/>
                <w:szCs w:val="24"/>
              </w:rPr>
            </w:pPr>
            <w:r w:rsidRPr="00A3343B">
              <w:rPr>
                <w:rFonts w:ascii="Times New Roman" w:hAnsi="Times New Roman" w:cs="Times New Roman"/>
                <w:color w:val="000000" w:themeColor="text1"/>
                <w:sz w:val="24"/>
                <w:szCs w:val="24"/>
              </w:rPr>
              <w:t xml:space="preserve">Saskaņā ar plānoto pārejas noteikumu Uzņēmumu reģistram līdz 2019. gada 1. janvārim būs pienākums izslēgt </w:t>
            </w:r>
            <w:r w:rsidR="00695D5D">
              <w:rPr>
                <w:rFonts w:ascii="Times New Roman" w:hAnsi="Times New Roman" w:cs="Times New Roman"/>
                <w:color w:val="000000" w:themeColor="text1"/>
                <w:sz w:val="24"/>
                <w:szCs w:val="24"/>
              </w:rPr>
              <w:t xml:space="preserve">no </w:t>
            </w:r>
            <w:r w:rsidRPr="00A3343B">
              <w:rPr>
                <w:rFonts w:ascii="Times New Roman" w:hAnsi="Times New Roman" w:cs="Times New Roman"/>
                <w:color w:val="000000" w:themeColor="text1"/>
                <w:sz w:val="24"/>
                <w:szCs w:val="24"/>
              </w:rPr>
              <w:t>uzņēmumu reģistra žurnāl</w:t>
            </w:r>
            <w:r w:rsidR="00695D5D">
              <w:rPr>
                <w:rFonts w:ascii="Times New Roman" w:hAnsi="Times New Roman" w:cs="Times New Roman"/>
                <w:color w:val="000000" w:themeColor="text1"/>
                <w:sz w:val="24"/>
                <w:szCs w:val="24"/>
              </w:rPr>
              <w:t xml:space="preserve">a </w:t>
            </w:r>
            <w:r w:rsidR="00636D24">
              <w:rPr>
                <w:rFonts w:ascii="Times New Roman" w:hAnsi="Times New Roman" w:cs="Times New Roman"/>
                <w:color w:val="000000" w:themeColor="text1"/>
                <w:sz w:val="24"/>
                <w:szCs w:val="24"/>
              </w:rPr>
              <w:t xml:space="preserve">informāciju par kooperatīvajām sabiedrībām, ko saskaņā ar likumprojektu vairs neierakstīs publiskajā reģistrā. </w:t>
            </w:r>
          </w:p>
          <w:p w:rsidR="003E2014" w:rsidRPr="00A3343B" w:rsidRDefault="003E2014" w:rsidP="00A3343B">
            <w:pPr>
              <w:spacing w:before="120" w:after="120" w:line="240" w:lineRule="auto"/>
              <w:jc w:val="both"/>
              <w:rPr>
                <w:rFonts w:ascii="Times New Roman" w:eastAsia="Times New Roman" w:hAnsi="Times New Roman" w:cs="Times New Roman"/>
                <w:color w:val="000000" w:themeColor="text1"/>
                <w:sz w:val="24"/>
                <w:szCs w:val="24"/>
                <w:lang w:eastAsia="lv-LV"/>
              </w:rPr>
            </w:pPr>
            <w:r w:rsidRPr="00A3343B">
              <w:rPr>
                <w:rFonts w:ascii="Times New Roman" w:hAnsi="Times New Roman" w:cs="Times New Roman"/>
                <w:color w:val="000000" w:themeColor="text1"/>
                <w:sz w:val="24"/>
                <w:szCs w:val="24"/>
              </w:rPr>
              <w:t xml:space="preserve">Likumprojekta izpildei nav nepieciešams reorganizēt esošās institūcijas, veidot jaunas institūcijas vai likvidēt esošās </w:t>
            </w:r>
            <w:r w:rsidRPr="00A3343B">
              <w:rPr>
                <w:rFonts w:ascii="Times New Roman" w:hAnsi="Times New Roman" w:cs="Times New Roman"/>
                <w:color w:val="000000" w:themeColor="text1"/>
                <w:sz w:val="24"/>
                <w:szCs w:val="24"/>
              </w:rPr>
              <w:lastRenderedPageBreak/>
              <w:t>institūcijas.</w:t>
            </w:r>
          </w:p>
        </w:tc>
      </w:tr>
      <w:tr w:rsidR="00A3343B" w:rsidRPr="00A3343B" w:rsidTr="00A3343B">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lastRenderedPageBreak/>
              <w:t>3.</w:t>
            </w:r>
          </w:p>
        </w:tc>
        <w:tc>
          <w:tcPr>
            <w:tcW w:w="1498" w:type="pct"/>
            <w:tcBorders>
              <w:top w:val="outset" w:sz="6" w:space="0" w:color="414142"/>
              <w:left w:val="outset" w:sz="6" w:space="0" w:color="414142"/>
              <w:bottom w:val="outset" w:sz="6" w:space="0" w:color="414142"/>
              <w:right w:val="outset" w:sz="6" w:space="0" w:color="414142"/>
            </w:tcBorders>
            <w:hideMark/>
          </w:tcPr>
          <w:p w:rsidR="00894C55" w:rsidRPr="00A33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Cita informācija</w:t>
            </w:r>
          </w:p>
        </w:tc>
        <w:tc>
          <w:tcPr>
            <w:tcW w:w="3252" w:type="pct"/>
            <w:tcBorders>
              <w:top w:val="outset" w:sz="6" w:space="0" w:color="414142"/>
              <w:left w:val="outset" w:sz="6" w:space="0" w:color="414142"/>
              <w:bottom w:val="outset" w:sz="6" w:space="0" w:color="414142"/>
              <w:right w:val="outset" w:sz="6" w:space="0" w:color="414142"/>
            </w:tcBorders>
            <w:hideMark/>
          </w:tcPr>
          <w:p w:rsidR="00894C55" w:rsidRPr="00A3343B" w:rsidRDefault="003E2014"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A3343B">
              <w:rPr>
                <w:rFonts w:ascii="Times New Roman" w:eastAsia="Times New Roman" w:hAnsi="Times New Roman" w:cs="Times New Roman"/>
                <w:color w:val="000000" w:themeColor="text1"/>
                <w:sz w:val="24"/>
                <w:szCs w:val="24"/>
                <w:lang w:eastAsia="lv-LV"/>
              </w:rPr>
              <w:t>Nav.</w:t>
            </w:r>
          </w:p>
        </w:tc>
      </w:tr>
    </w:tbl>
    <w:p w:rsidR="00720585" w:rsidRPr="00A3343B" w:rsidRDefault="00720585" w:rsidP="00894C55">
      <w:pPr>
        <w:spacing w:after="0" w:line="240" w:lineRule="auto"/>
        <w:rPr>
          <w:rFonts w:ascii="Times New Roman" w:hAnsi="Times New Roman" w:cs="Times New Roman"/>
          <w:color w:val="000000" w:themeColor="text1"/>
          <w:sz w:val="28"/>
          <w:szCs w:val="28"/>
        </w:rPr>
      </w:pPr>
    </w:p>
    <w:p w:rsidR="00C25B49" w:rsidRPr="00A3343B" w:rsidRDefault="00C25B49" w:rsidP="00894C55">
      <w:pPr>
        <w:spacing w:after="0" w:line="240" w:lineRule="auto"/>
        <w:rPr>
          <w:rFonts w:ascii="Times New Roman" w:hAnsi="Times New Roman" w:cs="Times New Roman"/>
          <w:color w:val="000000" w:themeColor="text1"/>
          <w:sz w:val="28"/>
          <w:szCs w:val="28"/>
        </w:rPr>
      </w:pPr>
    </w:p>
    <w:p w:rsidR="003E2014" w:rsidRPr="00A3343B" w:rsidRDefault="003E2014" w:rsidP="00FF6943">
      <w:pPr>
        <w:pStyle w:val="StyleRight"/>
        <w:spacing w:after="0"/>
        <w:ind w:left="-56" w:firstLine="0"/>
        <w:jc w:val="both"/>
        <w:rPr>
          <w:rFonts w:eastAsia="Calibri"/>
          <w:color w:val="000000" w:themeColor="text1"/>
        </w:rPr>
      </w:pPr>
      <w:r w:rsidRPr="00A3343B">
        <w:rPr>
          <w:rFonts w:eastAsia="Calibri"/>
          <w:color w:val="000000" w:themeColor="text1"/>
        </w:rPr>
        <w:t>Tieslietu ministrs</w:t>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t>Dzintars Rasnačs</w:t>
      </w:r>
    </w:p>
    <w:p w:rsidR="003E2014" w:rsidRPr="00A3343B" w:rsidRDefault="003E2014" w:rsidP="00FF6943">
      <w:pPr>
        <w:pStyle w:val="StyleRight"/>
        <w:spacing w:after="0"/>
        <w:ind w:left="-56" w:firstLine="0"/>
        <w:jc w:val="both"/>
        <w:rPr>
          <w:rFonts w:eastAsia="Calibri"/>
          <w:color w:val="000000" w:themeColor="text1"/>
        </w:rPr>
      </w:pPr>
    </w:p>
    <w:p w:rsidR="003E2014" w:rsidRPr="00A3343B" w:rsidRDefault="003E2014" w:rsidP="00FF6943">
      <w:pPr>
        <w:pStyle w:val="StyleRight"/>
        <w:spacing w:after="0"/>
        <w:ind w:left="-56" w:firstLine="0"/>
        <w:jc w:val="both"/>
        <w:rPr>
          <w:rFonts w:eastAsia="Calibri"/>
          <w:color w:val="000000" w:themeColor="text1"/>
        </w:rPr>
      </w:pPr>
      <w:r w:rsidRPr="00A3343B">
        <w:rPr>
          <w:rFonts w:eastAsia="Calibri"/>
          <w:color w:val="000000" w:themeColor="text1"/>
        </w:rPr>
        <w:t>Iesniedzējs:</w:t>
      </w:r>
    </w:p>
    <w:p w:rsidR="003E2014" w:rsidRPr="00A3343B" w:rsidRDefault="003E2014" w:rsidP="00FF6943">
      <w:pPr>
        <w:pStyle w:val="StyleRight"/>
        <w:spacing w:after="0"/>
        <w:ind w:left="-56" w:firstLine="0"/>
        <w:jc w:val="both"/>
        <w:rPr>
          <w:rFonts w:eastAsia="Calibri"/>
          <w:color w:val="000000" w:themeColor="text1"/>
        </w:rPr>
      </w:pPr>
      <w:r w:rsidRPr="00A3343B">
        <w:rPr>
          <w:rFonts w:eastAsia="Calibri"/>
          <w:color w:val="000000" w:themeColor="text1"/>
        </w:rPr>
        <w:t>Tieslietu ministrijas</w:t>
      </w:r>
    </w:p>
    <w:p w:rsidR="003E2014" w:rsidRPr="00A3343B" w:rsidRDefault="003E2014" w:rsidP="00FF6943">
      <w:pPr>
        <w:pStyle w:val="StyleRight"/>
        <w:spacing w:after="0"/>
        <w:ind w:left="-56" w:firstLine="0"/>
        <w:jc w:val="both"/>
        <w:rPr>
          <w:rFonts w:eastAsia="Calibri"/>
          <w:color w:val="000000" w:themeColor="text1"/>
        </w:rPr>
      </w:pPr>
      <w:r w:rsidRPr="00A3343B">
        <w:rPr>
          <w:rFonts w:eastAsia="Calibri"/>
          <w:color w:val="000000" w:themeColor="text1"/>
        </w:rPr>
        <w:t xml:space="preserve">valsts sekretārs </w:t>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r>
      <w:r w:rsidRPr="00A3343B">
        <w:rPr>
          <w:rFonts w:eastAsia="Calibri"/>
          <w:color w:val="000000" w:themeColor="text1"/>
        </w:rPr>
        <w:tab/>
        <w:t>Raivis Kronbergs</w:t>
      </w:r>
    </w:p>
    <w:p w:rsidR="003E2014" w:rsidRPr="00A3343B" w:rsidRDefault="003E2014" w:rsidP="00FF6943">
      <w:pPr>
        <w:spacing w:after="0" w:line="240" w:lineRule="auto"/>
        <w:ind w:left="-56"/>
        <w:jc w:val="both"/>
        <w:rPr>
          <w:rFonts w:ascii="Times New Roman" w:eastAsia="Times New Roman" w:hAnsi="Times New Roman"/>
          <w:color w:val="000000" w:themeColor="text1"/>
        </w:rPr>
      </w:pPr>
    </w:p>
    <w:p w:rsidR="003E2014" w:rsidRPr="00A3343B" w:rsidRDefault="00201841" w:rsidP="00FF6943">
      <w:pPr>
        <w:spacing w:after="0" w:line="240" w:lineRule="auto"/>
        <w:ind w:left="-56"/>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21</w:t>
      </w:r>
      <w:r w:rsidR="003E2014" w:rsidRPr="00A3343B">
        <w:rPr>
          <w:rFonts w:ascii="Times New Roman" w:hAnsi="Times New Roman"/>
          <w:color w:val="000000" w:themeColor="text1"/>
          <w:sz w:val="20"/>
          <w:szCs w:val="20"/>
          <w:shd w:val="clear" w:color="auto" w:fill="FFFFFF"/>
        </w:rPr>
        <w:t>.12.2016 1</w:t>
      </w:r>
      <w:r>
        <w:rPr>
          <w:rFonts w:ascii="Times New Roman" w:hAnsi="Times New Roman"/>
          <w:color w:val="000000" w:themeColor="text1"/>
          <w:sz w:val="20"/>
          <w:szCs w:val="20"/>
          <w:shd w:val="clear" w:color="auto" w:fill="FFFFFF"/>
        </w:rPr>
        <w:t>0</w:t>
      </w:r>
      <w:r w:rsidR="003E2014" w:rsidRPr="00A3343B">
        <w:rPr>
          <w:rFonts w:ascii="Times New Roman" w:hAnsi="Times New Roman"/>
          <w:color w:val="000000" w:themeColor="text1"/>
          <w:sz w:val="20"/>
          <w:szCs w:val="20"/>
          <w:shd w:val="clear" w:color="auto" w:fill="FFFFFF"/>
        </w:rPr>
        <w:t>.4</w:t>
      </w:r>
      <w:r>
        <w:rPr>
          <w:rFonts w:ascii="Times New Roman" w:hAnsi="Times New Roman"/>
          <w:color w:val="000000" w:themeColor="text1"/>
          <w:sz w:val="20"/>
          <w:szCs w:val="20"/>
          <w:shd w:val="clear" w:color="auto" w:fill="FFFFFF"/>
        </w:rPr>
        <w:t>0</w:t>
      </w:r>
    </w:p>
    <w:p w:rsidR="003E2014" w:rsidRPr="00A3343B" w:rsidRDefault="00201841" w:rsidP="00FF6943">
      <w:pPr>
        <w:spacing w:after="0" w:line="240" w:lineRule="auto"/>
        <w:ind w:left="-56"/>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98</w:t>
      </w:r>
      <w:r w:rsidR="00684CDA">
        <w:rPr>
          <w:rFonts w:ascii="Times New Roman" w:hAnsi="Times New Roman"/>
          <w:color w:val="000000" w:themeColor="text1"/>
          <w:sz w:val="20"/>
          <w:szCs w:val="20"/>
          <w:shd w:val="clear" w:color="auto" w:fill="FFFFFF"/>
        </w:rPr>
        <w:t>5</w:t>
      </w:r>
      <w:bookmarkStart w:id="0" w:name="_GoBack"/>
      <w:bookmarkEnd w:id="0"/>
    </w:p>
    <w:p w:rsidR="003E2014" w:rsidRPr="00A3343B" w:rsidRDefault="003E2014" w:rsidP="00FF6943">
      <w:pPr>
        <w:spacing w:after="0" w:line="240" w:lineRule="auto"/>
        <w:ind w:left="-56"/>
        <w:jc w:val="both"/>
        <w:rPr>
          <w:rFonts w:ascii="Times New Roman" w:hAnsi="Times New Roman"/>
          <w:color w:val="000000" w:themeColor="text1"/>
          <w:sz w:val="20"/>
          <w:szCs w:val="20"/>
          <w:shd w:val="clear" w:color="auto" w:fill="FFFFFF"/>
        </w:rPr>
      </w:pPr>
      <w:bookmarkStart w:id="1" w:name="OLE_LINK7"/>
      <w:bookmarkStart w:id="2" w:name="OLE_LINK8"/>
      <w:r w:rsidRPr="00A3343B">
        <w:rPr>
          <w:rFonts w:ascii="Times New Roman" w:hAnsi="Times New Roman"/>
          <w:color w:val="000000" w:themeColor="text1"/>
          <w:sz w:val="20"/>
          <w:szCs w:val="20"/>
          <w:shd w:val="clear" w:color="auto" w:fill="FFFFFF"/>
        </w:rPr>
        <w:t xml:space="preserve">K.Vecozols, </w:t>
      </w:r>
    </w:p>
    <w:p w:rsidR="003E2014" w:rsidRPr="00A3343B" w:rsidRDefault="003E2014" w:rsidP="00FF6943">
      <w:pPr>
        <w:spacing w:after="0" w:line="240" w:lineRule="auto"/>
        <w:ind w:left="-56"/>
        <w:jc w:val="both"/>
        <w:rPr>
          <w:rFonts w:ascii="Times New Roman" w:hAnsi="Times New Roman"/>
          <w:color w:val="000000" w:themeColor="text1"/>
          <w:sz w:val="20"/>
          <w:szCs w:val="20"/>
        </w:rPr>
      </w:pPr>
      <w:r w:rsidRPr="00A3343B">
        <w:rPr>
          <w:rFonts w:ascii="Times New Roman" w:hAnsi="Times New Roman"/>
          <w:color w:val="000000" w:themeColor="text1"/>
          <w:sz w:val="20"/>
          <w:szCs w:val="20"/>
          <w:shd w:val="clear" w:color="auto" w:fill="FFFFFF"/>
        </w:rPr>
        <w:t xml:space="preserve">67036948, </w:t>
      </w:r>
      <w:hyperlink r:id="rId8" w:history="1">
        <w:r w:rsidRPr="00A3343B">
          <w:rPr>
            <w:rFonts w:ascii="Times New Roman" w:hAnsi="Times New Roman"/>
            <w:color w:val="000000" w:themeColor="text1"/>
            <w:sz w:val="20"/>
            <w:szCs w:val="20"/>
            <w:u w:val="single"/>
            <w:shd w:val="clear" w:color="auto" w:fill="FFFFFF"/>
          </w:rPr>
          <w:t>Kaspars.Vecozols@tm.gov.lv</w:t>
        </w:r>
      </w:hyperlink>
      <w:bookmarkEnd w:id="1"/>
      <w:bookmarkEnd w:id="2"/>
    </w:p>
    <w:p w:rsidR="00894C55" w:rsidRPr="00A3343B" w:rsidRDefault="00894C55" w:rsidP="00FF6943">
      <w:pPr>
        <w:tabs>
          <w:tab w:val="left" w:pos="6237"/>
        </w:tabs>
        <w:spacing w:after="0" w:line="240" w:lineRule="auto"/>
        <w:ind w:left="-56" w:firstLine="720"/>
        <w:rPr>
          <w:rFonts w:ascii="Times New Roman" w:hAnsi="Times New Roman" w:cs="Times New Roman"/>
          <w:color w:val="000000" w:themeColor="text1"/>
          <w:sz w:val="24"/>
          <w:szCs w:val="28"/>
        </w:rPr>
      </w:pPr>
    </w:p>
    <w:sectPr w:rsidR="00894C55" w:rsidRPr="00A3343B" w:rsidSect="009A2654">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43" w:rsidRDefault="00FF6943" w:rsidP="00894C55">
      <w:pPr>
        <w:spacing w:after="0" w:line="240" w:lineRule="auto"/>
      </w:pPr>
      <w:r>
        <w:separator/>
      </w:r>
    </w:p>
  </w:endnote>
  <w:endnote w:type="continuationSeparator" w:id="0">
    <w:p w:rsidR="00FF6943" w:rsidRDefault="00FF694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43" w:rsidRDefault="00FF694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43" w:rsidRPr="008D0BC4" w:rsidRDefault="00FF6943" w:rsidP="008D0B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TManot_211216_URlikums; </w:t>
    </w:r>
    <w:r w:rsidRPr="008D0BC4">
      <w:rPr>
        <w:rFonts w:ascii="Times New Roman" w:hAnsi="Times New Roman" w:cs="Times New Roman"/>
        <w:sz w:val="20"/>
        <w:szCs w:val="20"/>
      </w:rPr>
      <w:t>Likumprojekta “Grozījumi likumā “Par Latvijas Republikas Uzņēmumu reģistru””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43" w:rsidRPr="009A2654" w:rsidRDefault="00FF6943" w:rsidP="008D0B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TManot_211216_URlikums; </w:t>
    </w:r>
    <w:r w:rsidRPr="008D0BC4">
      <w:rPr>
        <w:rFonts w:ascii="Times New Roman" w:hAnsi="Times New Roman" w:cs="Times New Roman"/>
        <w:sz w:val="20"/>
        <w:szCs w:val="20"/>
      </w:rPr>
      <w:t>Likumprojekta “Grozījumi likumā “Par Latvijas Republikas Uzņēmumu reģistru””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43" w:rsidRDefault="00FF6943" w:rsidP="00894C55">
      <w:pPr>
        <w:spacing w:after="0" w:line="240" w:lineRule="auto"/>
      </w:pPr>
      <w:r>
        <w:separator/>
      </w:r>
    </w:p>
  </w:footnote>
  <w:footnote w:type="continuationSeparator" w:id="0">
    <w:p w:rsidR="00FF6943" w:rsidRDefault="00FF6943"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43" w:rsidRDefault="00FF694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FF6943" w:rsidRPr="00C25B49" w:rsidRDefault="00FF6943">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84CDA">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43" w:rsidRDefault="00FF694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59F2"/>
    <w:multiLevelType w:val="hybridMultilevel"/>
    <w:tmpl w:val="1C52BAA2"/>
    <w:lvl w:ilvl="0" w:tplc="9222B52C">
      <w:start w:val="1"/>
      <w:numFmt w:val="decimal"/>
      <w:lvlText w:val="%1."/>
      <w:lvlJc w:val="left"/>
      <w:pPr>
        <w:ind w:left="1680" w:hanging="9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9302E"/>
    <w:rsid w:val="001B4F0B"/>
    <w:rsid w:val="00201841"/>
    <w:rsid w:val="00243426"/>
    <w:rsid w:val="00252D14"/>
    <w:rsid w:val="00372427"/>
    <w:rsid w:val="003B0BF9"/>
    <w:rsid w:val="003E0791"/>
    <w:rsid w:val="003E2014"/>
    <w:rsid w:val="003F28AC"/>
    <w:rsid w:val="0044178A"/>
    <w:rsid w:val="004454FE"/>
    <w:rsid w:val="00471F27"/>
    <w:rsid w:val="0050178F"/>
    <w:rsid w:val="00636D24"/>
    <w:rsid w:val="00684CDA"/>
    <w:rsid w:val="00695D5D"/>
    <w:rsid w:val="006C3A01"/>
    <w:rsid w:val="006E1081"/>
    <w:rsid w:val="00720585"/>
    <w:rsid w:val="00773AF6"/>
    <w:rsid w:val="00795F71"/>
    <w:rsid w:val="007E73AB"/>
    <w:rsid w:val="00816C11"/>
    <w:rsid w:val="00894C55"/>
    <w:rsid w:val="008D0BC4"/>
    <w:rsid w:val="009275C4"/>
    <w:rsid w:val="00953271"/>
    <w:rsid w:val="009A2654"/>
    <w:rsid w:val="00A3343B"/>
    <w:rsid w:val="00A6073E"/>
    <w:rsid w:val="00AE5567"/>
    <w:rsid w:val="00B2165C"/>
    <w:rsid w:val="00BA20AA"/>
    <w:rsid w:val="00BD4425"/>
    <w:rsid w:val="00C25B49"/>
    <w:rsid w:val="00CC5FEB"/>
    <w:rsid w:val="00CE5657"/>
    <w:rsid w:val="00D133F8"/>
    <w:rsid w:val="00D14A3E"/>
    <w:rsid w:val="00E043BE"/>
    <w:rsid w:val="00E22D38"/>
    <w:rsid w:val="00E3716B"/>
    <w:rsid w:val="00E43DD4"/>
    <w:rsid w:val="00E8749E"/>
    <w:rsid w:val="00E90C01"/>
    <w:rsid w:val="00EA486E"/>
    <w:rsid w:val="00EA69D8"/>
    <w:rsid w:val="00F44F2E"/>
    <w:rsid w:val="00F57B0C"/>
    <w:rsid w:val="00FF6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Komentrateksts">
    <w:name w:val="annotation text"/>
    <w:basedOn w:val="Parasts"/>
    <w:link w:val="KomentratekstsRakstz"/>
    <w:uiPriority w:val="99"/>
    <w:unhideWhenUsed/>
    <w:rsid w:val="008D0BC4"/>
    <w:pPr>
      <w:spacing w:after="200"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8D0BC4"/>
    <w:rPr>
      <w:rFonts w:ascii="Calibri" w:eastAsia="Calibri" w:hAnsi="Calibri" w:cs="Times New Roman"/>
      <w:sz w:val="20"/>
      <w:szCs w:val="20"/>
    </w:rPr>
  </w:style>
  <w:style w:type="paragraph" w:styleId="Sarakstarindkopa">
    <w:name w:val="List Paragraph"/>
    <w:basedOn w:val="Parasts"/>
    <w:uiPriority w:val="34"/>
    <w:qFormat/>
    <w:rsid w:val="0044178A"/>
    <w:pPr>
      <w:spacing w:after="200" w:line="276" w:lineRule="auto"/>
      <w:ind w:left="720"/>
      <w:contextualSpacing/>
    </w:pPr>
  </w:style>
  <w:style w:type="paragraph" w:customStyle="1" w:styleId="StyleRight">
    <w:name w:val="Style Right"/>
    <w:basedOn w:val="Parasts"/>
    <w:rsid w:val="003E2014"/>
    <w:pPr>
      <w:spacing w:after="120" w:line="240" w:lineRule="auto"/>
      <w:ind w:firstLine="720"/>
      <w:jc w:val="righ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Komentrateksts">
    <w:name w:val="annotation text"/>
    <w:basedOn w:val="Parasts"/>
    <w:link w:val="KomentratekstsRakstz"/>
    <w:uiPriority w:val="99"/>
    <w:unhideWhenUsed/>
    <w:rsid w:val="008D0BC4"/>
    <w:pPr>
      <w:spacing w:after="200"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8D0BC4"/>
    <w:rPr>
      <w:rFonts w:ascii="Calibri" w:eastAsia="Calibri" w:hAnsi="Calibri" w:cs="Times New Roman"/>
      <w:sz w:val="20"/>
      <w:szCs w:val="20"/>
    </w:rPr>
  </w:style>
  <w:style w:type="paragraph" w:styleId="Sarakstarindkopa">
    <w:name w:val="List Paragraph"/>
    <w:basedOn w:val="Parasts"/>
    <w:uiPriority w:val="34"/>
    <w:qFormat/>
    <w:rsid w:val="0044178A"/>
    <w:pPr>
      <w:spacing w:after="200" w:line="276" w:lineRule="auto"/>
      <w:ind w:left="720"/>
      <w:contextualSpacing/>
    </w:pPr>
  </w:style>
  <w:style w:type="paragraph" w:customStyle="1" w:styleId="StyleRight">
    <w:name w:val="Style Right"/>
    <w:basedOn w:val="Parasts"/>
    <w:rsid w:val="003E2014"/>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7144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Vecozols@tm.gov.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71"/>
    <w:rsid w:val="00084514"/>
    <w:rsid w:val="002B4340"/>
    <w:rsid w:val="00344186"/>
    <w:rsid w:val="00472F39"/>
    <w:rsid w:val="00523A63"/>
    <w:rsid w:val="008B623B"/>
    <w:rsid w:val="008D39C9"/>
    <w:rsid w:val="009C1B4C"/>
    <w:rsid w:val="00AD4A2F"/>
    <w:rsid w:val="00C00671"/>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5403</Words>
  <Characters>3081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likumā “Par Latvijas Republikas Uzņēmumu reģistru”” </vt:lpstr>
      <vt:lpstr>Tiesību akta nosaukums</vt:lpstr>
    </vt:vector>
  </TitlesOfParts>
  <Company>Iestādes nosaukums</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Latvijas Republikas Uzņēmumu reģistru”” </dc:title>
  <dc:subject>Anotācija</dc:subject>
  <dc:creator>Kaspars Vecozols </dc:creator>
  <dc:description>67036948, Kaspars.Vecozols@tm.gov.lv</dc:description>
  <cp:lastModifiedBy>Kaspars Vecozols</cp:lastModifiedBy>
  <cp:revision>17</cp:revision>
  <cp:lastPrinted>2016-12-21T08:24:00Z</cp:lastPrinted>
  <dcterms:created xsi:type="dcterms:W3CDTF">2016-12-21T07:09:00Z</dcterms:created>
  <dcterms:modified xsi:type="dcterms:W3CDTF">2016-12-21T08:37:00Z</dcterms:modified>
</cp:coreProperties>
</file>