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5A9" w:rsidRPr="00AD77DE" w:rsidRDefault="00E04EFB" w:rsidP="00DA596D">
      <w:pPr>
        <w:spacing w:after="0" w:line="240" w:lineRule="auto"/>
        <w:ind w:firstLine="300"/>
        <w:jc w:val="center"/>
        <w:rPr>
          <w:rFonts w:ascii="Times New Roman" w:eastAsia="Times New Roman" w:hAnsi="Times New Roman" w:cs="Times New Roman"/>
          <w:b/>
          <w:bCs/>
          <w:sz w:val="24"/>
          <w:szCs w:val="24"/>
          <w:lang w:eastAsia="lv-LV"/>
        </w:rPr>
      </w:pPr>
      <w:bookmarkStart w:id="0" w:name="_GoBack"/>
      <w:r w:rsidRPr="00AD77DE">
        <w:rPr>
          <w:rFonts w:ascii="Times New Roman" w:eastAsia="Times New Roman" w:hAnsi="Times New Roman" w:cs="Times New Roman"/>
          <w:b/>
          <w:bCs/>
          <w:sz w:val="24"/>
          <w:szCs w:val="24"/>
          <w:lang w:eastAsia="lv-LV"/>
        </w:rPr>
        <w:t>Likumprojekta „</w:t>
      </w:r>
      <w:r w:rsidR="00A776E8" w:rsidRPr="00AD77DE">
        <w:rPr>
          <w:rFonts w:ascii="Times New Roman" w:eastAsia="Times New Roman" w:hAnsi="Times New Roman" w:cs="Times New Roman"/>
          <w:b/>
          <w:bCs/>
          <w:sz w:val="24"/>
          <w:szCs w:val="24"/>
          <w:lang w:eastAsia="lv-LV"/>
        </w:rPr>
        <w:t>Grozījumi likumā „Par nekustamā īpašuma nodokli”</w:t>
      </w:r>
      <w:r w:rsidR="00151B3D" w:rsidRPr="00AD77DE">
        <w:rPr>
          <w:rFonts w:ascii="Times New Roman" w:eastAsia="Times New Roman" w:hAnsi="Times New Roman" w:cs="Times New Roman"/>
          <w:b/>
          <w:bCs/>
          <w:sz w:val="24"/>
          <w:szCs w:val="24"/>
          <w:lang w:eastAsia="lv-LV"/>
        </w:rPr>
        <w:t>”</w:t>
      </w:r>
      <w:r w:rsidR="004D15A9" w:rsidRPr="00AD77DE">
        <w:rPr>
          <w:rFonts w:ascii="Times New Roman" w:eastAsia="Times New Roman" w:hAnsi="Times New Roman" w:cs="Times New Roman"/>
          <w:b/>
          <w:bCs/>
          <w:sz w:val="24"/>
          <w:szCs w:val="24"/>
          <w:lang w:eastAsia="lv-LV"/>
        </w:rPr>
        <w:t xml:space="preserve"> sākotnējās ietekmes novērtējuma ziņojums (anotācija)</w:t>
      </w:r>
    </w:p>
    <w:bookmarkEnd w:id="0"/>
    <w:p w:rsidR="00DA596D" w:rsidRPr="00AD77DE" w:rsidRDefault="00DA596D" w:rsidP="00DA596D">
      <w:pPr>
        <w:spacing w:after="0" w:line="240" w:lineRule="auto"/>
        <w:ind w:firstLine="300"/>
        <w:jc w:val="center"/>
        <w:rPr>
          <w:rFonts w:ascii="Times New Roman" w:eastAsia="Times New Roman" w:hAnsi="Times New Roman" w:cs="Times New Roman"/>
          <w:b/>
          <w:bCs/>
          <w:sz w:val="24"/>
          <w:szCs w:val="24"/>
          <w:lang w:eastAsia="lv-LV"/>
        </w:rPr>
      </w:pPr>
    </w:p>
    <w:p w:rsidR="0073664A" w:rsidRPr="00AD77DE" w:rsidRDefault="0073664A" w:rsidP="00DA596D">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831"/>
        <w:gridCol w:w="5844"/>
      </w:tblGrid>
      <w:tr w:rsidR="008B76DD" w:rsidRPr="00AD77DE" w:rsidTr="00066121">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4D15A9" w:rsidRPr="00AD77DE"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AD77DE">
              <w:rPr>
                <w:rFonts w:ascii="Times New Roman" w:eastAsia="Times New Roman" w:hAnsi="Times New Roman" w:cs="Times New Roman"/>
                <w:b/>
                <w:bCs/>
                <w:sz w:val="24"/>
                <w:szCs w:val="24"/>
                <w:lang w:eastAsia="lv-LV"/>
              </w:rPr>
              <w:t>I. Tiesību akta projekta izstrādes nepieciešamība</w:t>
            </w:r>
          </w:p>
        </w:tc>
      </w:tr>
      <w:tr w:rsidR="008B76DD" w:rsidRPr="00AD77DE" w:rsidTr="00066121">
        <w:trPr>
          <w:trHeight w:val="405"/>
        </w:trPr>
        <w:tc>
          <w:tcPr>
            <w:tcW w:w="250" w:type="pct"/>
            <w:tcBorders>
              <w:top w:val="outset" w:sz="6" w:space="0" w:color="414142"/>
              <w:left w:val="outset" w:sz="6" w:space="0" w:color="414142"/>
              <w:bottom w:val="outset" w:sz="6" w:space="0" w:color="414142"/>
              <w:right w:val="outset" w:sz="6" w:space="0" w:color="414142"/>
            </w:tcBorders>
            <w:hideMark/>
          </w:tcPr>
          <w:p w:rsidR="004D15A9" w:rsidRPr="00AD77DE" w:rsidRDefault="004D15A9" w:rsidP="00DA596D">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AD77DE" w:rsidRDefault="004D15A9" w:rsidP="00DA596D">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Pamatojums</w:t>
            </w:r>
          </w:p>
        </w:tc>
        <w:tc>
          <w:tcPr>
            <w:tcW w:w="3200" w:type="pct"/>
            <w:tcBorders>
              <w:top w:val="outset" w:sz="6" w:space="0" w:color="414142"/>
              <w:left w:val="outset" w:sz="6" w:space="0" w:color="414142"/>
              <w:bottom w:val="outset" w:sz="6" w:space="0" w:color="414142"/>
              <w:right w:val="outset" w:sz="6" w:space="0" w:color="414142"/>
            </w:tcBorders>
            <w:hideMark/>
          </w:tcPr>
          <w:p w:rsidR="00A776E8" w:rsidRPr="00AD77DE" w:rsidRDefault="00A776E8" w:rsidP="00721D53">
            <w:pPr>
              <w:pStyle w:val="naiskr"/>
              <w:spacing w:before="0" w:after="0"/>
              <w:ind w:firstLine="399"/>
              <w:jc w:val="both"/>
            </w:pPr>
            <w:r w:rsidRPr="00AD77DE">
              <w:t xml:space="preserve">Tieslietu ministrijas iniciatīva (Tieslietu ministrijas darba plāna 2015. gadam </w:t>
            </w:r>
            <w:r w:rsidR="00325952" w:rsidRPr="00AD77DE">
              <w:t xml:space="preserve">uzdevumi Nr. </w:t>
            </w:r>
            <w:r w:rsidR="003F6AA5" w:rsidRPr="00AD77DE">
              <w:t xml:space="preserve">3.13.2.-1. un </w:t>
            </w:r>
            <w:r w:rsidR="00325952" w:rsidRPr="00AD77DE">
              <w:t>3.13.2.-2.)</w:t>
            </w:r>
            <w:r w:rsidRPr="00AD77DE">
              <w:t>:</w:t>
            </w:r>
          </w:p>
          <w:p w:rsidR="00411416" w:rsidRPr="00AD77DE" w:rsidRDefault="00A776E8" w:rsidP="00721D53">
            <w:pPr>
              <w:pStyle w:val="naiskr"/>
              <w:spacing w:before="0" w:after="0"/>
              <w:ind w:firstLine="399"/>
              <w:jc w:val="both"/>
            </w:pPr>
            <w:r w:rsidRPr="00AD77DE">
              <w:t xml:space="preserve">1. </w:t>
            </w:r>
            <w:r w:rsidR="00BA4D75">
              <w:t>a</w:t>
            </w:r>
            <w:r w:rsidR="00411416" w:rsidRPr="00AD77DE">
              <w:t xml:space="preserve">tbilstoša </w:t>
            </w:r>
            <w:r w:rsidR="00411416" w:rsidRPr="00AD77DE">
              <w:rPr>
                <w:lang w:eastAsia="en-US"/>
              </w:rPr>
              <w:t xml:space="preserve">noziedzīgi iegūtas mantas konfiskācijas izpildes </w:t>
            </w:r>
            <w:r w:rsidR="00411416" w:rsidRPr="00AD77DE">
              <w:t>tiesiskā regulējuma trūkums</w:t>
            </w:r>
            <w:r w:rsidRPr="00AD77DE">
              <w:t xml:space="preserve"> (likumprojekts „Noziedzīgi iegūtas mantas konfiskācijas izpildes likums”)</w:t>
            </w:r>
            <w:r w:rsidR="00411416" w:rsidRPr="00AD77DE">
              <w:t>;</w:t>
            </w:r>
          </w:p>
          <w:p w:rsidR="00CC446B" w:rsidRPr="00AD77DE" w:rsidRDefault="00A776E8" w:rsidP="00D00422">
            <w:pPr>
              <w:pStyle w:val="naiskr"/>
              <w:spacing w:before="0" w:after="0"/>
              <w:ind w:left="-5" w:firstLine="399"/>
              <w:jc w:val="both"/>
            </w:pPr>
            <w:r w:rsidRPr="00AD77DE">
              <w:t xml:space="preserve">2. </w:t>
            </w:r>
            <w:r w:rsidR="00D00422">
              <w:t xml:space="preserve">likumprojekts „Grozījumi Kriminālprocesa likumā” Kriminālprocesa likumā” (Kriminālprocesa likuma (turpmāk – </w:t>
            </w:r>
            <w:proofErr w:type="spellStart"/>
            <w:r w:rsidR="00D00422">
              <w:t>KPL</w:t>
            </w:r>
            <w:proofErr w:type="spellEnd"/>
            <w:r w:rsidR="00D00422">
              <w:t xml:space="preserve">) </w:t>
            </w:r>
            <w:r w:rsidR="00411416" w:rsidRPr="00AD77DE">
              <w:t>35</w:t>
            </w:r>
            <w:r w:rsidRPr="00AD77DE">
              <w:t>7. un 35</w:t>
            </w:r>
            <w:r w:rsidR="00411416" w:rsidRPr="00AD77DE">
              <w:t>8.</w:t>
            </w:r>
            <w:r w:rsidR="00325952" w:rsidRPr="00AD77DE">
              <w:t> </w:t>
            </w:r>
            <w:r w:rsidR="00411416" w:rsidRPr="00AD77DE">
              <w:t>pants</w:t>
            </w:r>
            <w:r w:rsidR="00D00422">
              <w:t xml:space="preserve">). </w:t>
            </w:r>
          </w:p>
        </w:tc>
      </w:tr>
      <w:tr w:rsidR="008B76DD" w:rsidRPr="00AD77DE" w:rsidTr="00066121">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AD77DE" w:rsidRDefault="004D15A9" w:rsidP="00DA596D">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AD77DE" w:rsidRDefault="004D15A9" w:rsidP="00DA596D">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200" w:type="pct"/>
            <w:tcBorders>
              <w:top w:val="outset" w:sz="6" w:space="0" w:color="414142"/>
              <w:left w:val="outset" w:sz="6" w:space="0" w:color="414142"/>
              <w:bottom w:val="outset" w:sz="6" w:space="0" w:color="414142"/>
              <w:right w:val="outset" w:sz="6" w:space="0" w:color="414142"/>
            </w:tcBorders>
            <w:hideMark/>
          </w:tcPr>
          <w:p w:rsidR="00D81E2D" w:rsidRPr="00AD77DE" w:rsidRDefault="00D81E2D" w:rsidP="00721D53">
            <w:pPr>
              <w:spacing w:after="0" w:line="240" w:lineRule="auto"/>
              <w:ind w:firstLine="399"/>
              <w:jc w:val="both"/>
              <w:rPr>
                <w:rFonts w:ascii="Times New Roman" w:eastAsia="Times New Roman" w:hAnsi="Times New Roman" w:cs="Times New Roman"/>
                <w:iCs/>
                <w:sz w:val="24"/>
                <w:szCs w:val="24"/>
                <w:lang w:eastAsia="lv-LV"/>
              </w:rPr>
            </w:pPr>
            <w:r w:rsidRPr="00AD77DE">
              <w:rPr>
                <w:rFonts w:ascii="Times New Roman" w:eastAsia="Times New Roman" w:hAnsi="Times New Roman" w:cs="Times New Roman"/>
                <w:iCs/>
                <w:sz w:val="24"/>
                <w:szCs w:val="24"/>
                <w:lang w:eastAsia="lv-LV"/>
              </w:rPr>
              <w:t>Saskaņā ar šobrīd spēkā esošo tiesisko regulējumu (</w:t>
            </w:r>
            <w:proofErr w:type="spellStart"/>
            <w:r w:rsidRPr="00AD77DE">
              <w:rPr>
                <w:rFonts w:ascii="Times New Roman" w:eastAsia="Times New Roman" w:hAnsi="Times New Roman" w:cs="Times New Roman"/>
                <w:iCs/>
                <w:sz w:val="24"/>
                <w:szCs w:val="24"/>
                <w:lang w:eastAsia="lv-LV"/>
              </w:rPr>
              <w:t>KPL</w:t>
            </w:r>
            <w:proofErr w:type="spellEnd"/>
            <w:r w:rsidRPr="00AD77DE">
              <w:rPr>
                <w:rFonts w:ascii="Times New Roman" w:eastAsia="Times New Roman" w:hAnsi="Times New Roman" w:cs="Times New Roman"/>
                <w:iCs/>
                <w:sz w:val="24"/>
                <w:szCs w:val="24"/>
                <w:lang w:eastAsia="lv-LV"/>
              </w:rPr>
              <w:t xml:space="preserve"> 355. pantu) manta ir atzīstama par noziedzīgi iegūtu, ja personas īpašumā vai valdījumā tā tieši vai netieši nonākusi noziedzīgā nodarījuma rezultātā. Tāpat </w:t>
            </w:r>
            <w:proofErr w:type="spellStart"/>
            <w:r w:rsidRPr="00AD77DE">
              <w:rPr>
                <w:rFonts w:ascii="Times New Roman" w:eastAsia="Times New Roman" w:hAnsi="Times New Roman" w:cs="Times New Roman"/>
                <w:iCs/>
                <w:sz w:val="24"/>
                <w:szCs w:val="24"/>
                <w:lang w:eastAsia="lv-LV"/>
              </w:rPr>
              <w:t>KPL</w:t>
            </w:r>
            <w:proofErr w:type="spellEnd"/>
            <w:r w:rsidRPr="00AD77DE">
              <w:rPr>
                <w:rFonts w:ascii="Times New Roman" w:eastAsia="Times New Roman" w:hAnsi="Times New Roman" w:cs="Times New Roman"/>
                <w:iCs/>
                <w:sz w:val="24"/>
                <w:szCs w:val="24"/>
                <w:lang w:eastAsia="lv-LV"/>
              </w:rPr>
              <w:t xml:space="preserve"> ir paredzēta noziedzīgi iegūtas mantas p</w:t>
            </w:r>
            <w:r w:rsidR="00EA2036" w:rsidRPr="00AD77DE">
              <w:rPr>
                <w:rFonts w:ascii="Times New Roman" w:eastAsia="Times New Roman" w:hAnsi="Times New Roman" w:cs="Times New Roman"/>
                <w:iCs/>
                <w:sz w:val="24"/>
                <w:szCs w:val="24"/>
                <w:lang w:eastAsia="lv-LV"/>
              </w:rPr>
              <w:t>r</w:t>
            </w:r>
            <w:r w:rsidRPr="00AD77DE">
              <w:rPr>
                <w:rFonts w:ascii="Times New Roman" w:eastAsia="Times New Roman" w:hAnsi="Times New Roman" w:cs="Times New Roman"/>
                <w:iCs/>
                <w:sz w:val="24"/>
                <w:szCs w:val="24"/>
                <w:lang w:eastAsia="lv-LV"/>
              </w:rPr>
              <w:t xml:space="preserve">ezumpcija. </w:t>
            </w:r>
          </w:p>
          <w:p w:rsidR="00CF028F" w:rsidRPr="00AD77DE" w:rsidRDefault="00CF028F" w:rsidP="00721D53">
            <w:pPr>
              <w:spacing w:after="0" w:line="240" w:lineRule="auto"/>
              <w:ind w:firstLine="399"/>
              <w:jc w:val="both"/>
              <w:rPr>
                <w:rFonts w:ascii="Times New Roman" w:eastAsia="Times New Roman" w:hAnsi="Times New Roman" w:cs="Times New Roman"/>
                <w:iCs/>
                <w:sz w:val="24"/>
                <w:szCs w:val="24"/>
                <w:lang w:eastAsia="lv-LV"/>
              </w:rPr>
            </w:pPr>
            <w:r w:rsidRPr="00AD77DE">
              <w:rPr>
                <w:rFonts w:ascii="Times New Roman" w:eastAsia="Times New Roman" w:hAnsi="Times New Roman" w:cs="Times New Roman"/>
                <w:iCs/>
                <w:sz w:val="24"/>
                <w:szCs w:val="24"/>
                <w:lang w:eastAsia="lv-LV"/>
              </w:rPr>
              <w:t>Vienlaikus norādāms, ka ir izstrādāts likumprojekts „Grozījumi Krimināllikumā” ietverot tajā jaunu nodaļu „Mantas īpašā konfiskācija”, kurā cita starpā paredzēts ietvert skaidru regulējumu attiecībā uz noziedzīgi iegūtas mantas konfiskācijas tiesisko pamatu. Savukārt</w:t>
            </w:r>
            <w:r w:rsidR="00EA2036" w:rsidRPr="00AD77DE">
              <w:rPr>
                <w:rFonts w:ascii="Times New Roman" w:eastAsia="Times New Roman" w:hAnsi="Times New Roman" w:cs="Times New Roman"/>
                <w:iCs/>
                <w:sz w:val="24"/>
                <w:szCs w:val="24"/>
                <w:lang w:eastAsia="lv-LV"/>
              </w:rPr>
              <w:t xml:space="preserve"> ar likumprojektu „Grozījumi Kriminālprocesa likumā”</w:t>
            </w:r>
            <w:r w:rsidR="000D7C3E" w:rsidRPr="00AD77DE">
              <w:rPr>
                <w:rFonts w:ascii="Times New Roman" w:eastAsia="Times New Roman" w:hAnsi="Times New Roman" w:cs="Times New Roman"/>
                <w:iCs/>
                <w:sz w:val="24"/>
                <w:szCs w:val="24"/>
                <w:lang w:eastAsia="lv-LV"/>
              </w:rPr>
              <w:t xml:space="preserve"> paredzēts sakārtot procesuālo regulējumu attiecībā uz noziedzīgi iegūtas mantas konfiskāciju</w:t>
            </w:r>
            <w:r w:rsidR="00967B77" w:rsidRPr="00AD77DE">
              <w:rPr>
                <w:rFonts w:ascii="Times New Roman" w:eastAsia="Times New Roman" w:hAnsi="Times New Roman" w:cs="Times New Roman"/>
                <w:iCs/>
                <w:sz w:val="24"/>
                <w:szCs w:val="24"/>
                <w:lang w:eastAsia="lv-LV"/>
              </w:rPr>
              <w:t xml:space="preserve">, </w:t>
            </w:r>
            <w:r w:rsidRPr="00AD77DE">
              <w:rPr>
                <w:rFonts w:ascii="Times New Roman" w:eastAsia="Times New Roman" w:hAnsi="Times New Roman" w:cs="Times New Roman"/>
                <w:iCs/>
                <w:sz w:val="24"/>
                <w:szCs w:val="24"/>
                <w:lang w:eastAsia="lv-LV"/>
              </w:rPr>
              <w:t xml:space="preserve">tai skaitā </w:t>
            </w:r>
            <w:r w:rsidR="000D7C3E" w:rsidRPr="00AD77DE">
              <w:rPr>
                <w:rFonts w:ascii="Times New Roman" w:eastAsia="Times New Roman" w:hAnsi="Times New Roman" w:cs="Times New Roman"/>
                <w:iCs/>
                <w:sz w:val="24"/>
                <w:szCs w:val="24"/>
                <w:lang w:eastAsia="lv-LV"/>
              </w:rPr>
              <w:t xml:space="preserve">attiecībā uz </w:t>
            </w:r>
            <w:r w:rsidRPr="00AD77DE">
              <w:rPr>
                <w:rFonts w:ascii="Times New Roman" w:eastAsia="Times New Roman" w:hAnsi="Times New Roman" w:cs="Times New Roman"/>
                <w:iCs/>
                <w:sz w:val="24"/>
                <w:szCs w:val="24"/>
                <w:lang w:eastAsia="lv-LV"/>
              </w:rPr>
              <w:t>mantas atzīšanu par noziedzīgi iegūtu, kā arī rīcību ar konfiscēto noziedzīgi iegūto</w:t>
            </w:r>
            <w:r w:rsidR="00967B77" w:rsidRPr="00AD77DE">
              <w:rPr>
                <w:rFonts w:ascii="Times New Roman" w:eastAsia="Times New Roman" w:hAnsi="Times New Roman" w:cs="Times New Roman"/>
                <w:iCs/>
                <w:sz w:val="24"/>
                <w:szCs w:val="24"/>
                <w:lang w:eastAsia="lv-LV"/>
              </w:rPr>
              <w:t xml:space="preserve"> mantu.</w:t>
            </w:r>
          </w:p>
          <w:p w:rsidR="00967B77" w:rsidRPr="00AD77DE" w:rsidRDefault="00EA2036" w:rsidP="00721D53">
            <w:pPr>
              <w:spacing w:after="0" w:line="240" w:lineRule="auto"/>
              <w:ind w:firstLine="399"/>
              <w:jc w:val="both"/>
              <w:rPr>
                <w:rFonts w:ascii="Times New Roman" w:eastAsia="Times New Roman" w:hAnsi="Times New Roman" w:cs="Times New Roman"/>
                <w:iCs/>
                <w:sz w:val="24"/>
                <w:szCs w:val="24"/>
                <w:lang w:eastAsia="lv-LV"/>
              </w:rPr>
            </w:pPr>
            <w:r w:rsidRPr="00AD77DE">
              <w:rPr>
                <w:rFonts w:ascii="Times New Roman" w:eastAsia="Times New Roman" w:hAnsi="Times New Roman" w:cs="Times New Roman"/>
                <w:iCs/>
                <w:sz w:val="24"/>
                <w:szCs w:val="24"/>
                <w:lang w:eastAsia="lv-LV"/>
              </w:rPr>
              <w:t xml:space="preserve">   </w:t>
            </w:r>
            <w:r w:rsidR="00967B77" w:rsidRPr="00AD77DE">
              <w:rPr>
                <w:rFonts w:ascii="Times New Roman" w:eastAsia="Times New Roman" w:hAnsi="Times New Roman" w:cs="Times New Roman"/>
                <w:iCs/>
                <w:sz w:val="24"/>
                <w:szCs w:val="24"/>
                <w:lang w:eastAsia="lv-LV"/>
              </w:rPr>
              <w:t>Saskaņā ar šobrīd spēkā esošo tiesisko regulējumu (</w:t>
            </w:r>
            <w:proofErr w:type="spellStart"/>
            <w:r w:rsidR="00967B77" w:rsidRPr="00AD77DE">
              <w:rPr>
                <w:rFonts w:ascii="Times New Roman" w:eastAsia="Times New Roman" w:hAnsi="Times New Roman" w:cs="Times New Roman"/>
                <w:iCs/>
                <w:sz w:val="24"/>
                <w:szCs w:val="24"/>
                <w:lang w:eastAsia="lv-LV"/>
              </w:rPr>
              <w:t>KPL</w:t>
            </w:r>
            <w:proofErr w:type="spellEnd"/>
            <w:r w:rsidR="00967B77" w:rsidRPr="00AD77DE">
              <w:rPr>
                <w:rFonts w:ascii="Times New Roman" w:eastAsia="Times New Roman" w:hAnsi="Times New Roman" w:cs="Times New Roman"/>
                <w:iCs/>
                <w:sz w:val="24"/>
                <w:szCs w:val="24"/>
                <w:lang w:eastAsia="lv-LV"/>
              </w:rPr>
              <w:t xml:space="preserve"> 355. pantu), kā arī plānotajiem grozījumiem Krimināllikumā un atbilstoši starptautiskajām tiesību normām, manta ir atzīstama par noziedzīgi iegūtu, ja personas īpašumā vai valdījumā tā tieši vai netieši nonākusi noziedzīgā nodarījuma rezultātā. </w:t>
            </w:r>
          </w:p>
          <w:p w:rsidR="00967B77" w:rsidRPr="00AD77DE" w:rsidRDefault="00967B77" w:rsidP="00721D53">
            <w:pPr>
              <w:spacing w:after="0" w:line="240" w:lineRule="auto"/>
              <w:ind w:firstLine="399"/>
              <w:jc w:val="both"/>
              <w:rPr>
                <w:rFonts w:ascii="Times New Roman" w:eastAsia="Times New Roman" w:hAnsi="Times New Roman" w:cs="Times New Roman"/>
                <w:iCs/>
                <w:sz w:val="24"/>
                <w:szCs w:val="24"/>
                <w:lang w:eastAsia="lv-LV"/>
              </w:rPr>
            </w:pPr>
          </w:p>
          <w:p w:rsidR="00967B77" w:rsidRPr="00AD77DE" w:rsidRDefault="00967B77" w:rsidP="00721D53">
            <w:pPr>
              <w:spacing w:after="0" w:line="240" w:lineRule="auto"/>
              <w:ind w:firstLine="399"/>
              <w:jc w:val="both"/>
              <w:rPr>
                <w:rFonts w:ascii="Times New Roman" w:eastAsia="Times New Roman" w:hAnsi="Times New Roman" w:cs="Times New Roman"/>
                <w:iCs/>
                <w:sz w:val="24"/>
                <w:szCs w:val="24"/>
                <w:lang w:eastAsia="lv-LV"/>
              </w:rPr>
            </w:pPr>
            <w:r w:rsidRPr="00AD77DE">
              <w:rPr>
                <w:rFonts w:ascii="Times New Roman" w:eastAsia="Times New Roman" w:hAnsi="Times New Roman" w:cs="Times New Roman"/>
                <w:iCs/>
                <w:sz w:val="24"/>
                <w:szCs w:val="24"/>
                <w:lang w:eastAsia="lv-LV"/>
              </w:rPr>
              <w:t xml:space="preserve">Tas nozīmē, ka šādai mantai ir noziedzīga izcelsme un tā saskaņā ar </w:t>
            </w:r>
            <w:proofErr w:type="spellStart"/>
            <w:r w:rsidRPr="00AD77DE">
              <w:rPr>
                <w:rFonts w:ascii="Times New Roman" w:eastAsia="Times New Roman" w:hAnsi="Times New Roman" w:cs="Times New Roman"/>
                <w:iCs/>
                <w:sz w:val="24"/>
                <w:szCs w:val="24"/>
                <w:lang w:eastAsia="lv-LV"/>
              </w:rPr>
              <w:t>KPL</w:t>
            </w:r>
            <w:proofErr w:type="spellEnd"/>
            <w:r w:rsidRPr="00AD77DE">
              <w:rPr>
                <w:rFonts w:ascii="Times New Roman" w:eastAsia="Times New Roman" w:hAnsi="Times New Roman" w:cs="Times New Roman"/>
                <w:iCs/>
                <w:sz w:val="24"/>
                <w:szCs w:val="24"/>
                <w:lang w:eastAsia="lv-LV"/>
              </w:rPr>
              <w:t xml:space="preserve"> (un arī plānotajiem grozījumiem Krimināllikumā) vainīgajai personai </w:t>
            </w:r>
            <w:r w:rsidR="00721D53" w:rsidRPr="00AD77DE">
              <w:rPr>
                <w:rFonts w:ascii="Times New Roman" w:eastAsia="Times New Roman" w:hAnsi="Times New Roman" w:cs="Times New Roman"/>
                <w:iCs/>
                <w:sz w:val="24"/>
                <w:szCs w:val="24"/>
                <w:lang w:eastAsia="lv-LV"/>
              </w:rPr>
              <w:t xml:space="preserve">ir atsavināma </w:t>
            </w:r>
            <w:r w:rsidRPr="00AD77DE">
              <w:rPr>
                <w:rFonts w:ascii="Times New Roman" w:eastAsia="Times New Roman" w:hAnsi="Times New Roman" w:cs="Times New Roman"/>
                <w:iCs/>
                <w:sz w:val="24"/>
                <w:szCs w:val="24"/>
                <w:lang w:eastAsia="lv-LV"/>
              </w:rPr>
              <w:t>(konfiscējama).</w:t>
            </w:r>
          </w:p>
          <w:p w:rsidR="00967B77" w:rsidRPr="00AD77DE" w:rsidRDefault="00967B77" w:rsidP="00721D53">
            <w:pPr>
              <w:spacing w:after="0" w:line="240" w:lineRule="auto"/>
              <w:ind w:firstLine="399"/>
              <w:jc w:val="both"/>
              <w:rPr>
                <w:rFonts w:ascii="Times New Roman" w:eastAsia="Times New Roman" w:hAnsi="Times New Roman" w:cs="Times New Roman"/>
                <w:iCs/>
                <w:sz w:val="24"/>
                <w:szCs w:val="24"/>
                <w:lang w:eastAsia="lv-LV"/>
              </w:rPr>
            </w:pPr>
          </w:p>
          <w:p w:rsidR="00967B77" w:rsidRPr="00AD77DE" w:rsidRDefault="00967B77" w:rsidP="00721D53">
            <w:pPr>
              <w:spacing w:after="0" w:line="240" w:lineRule="auto"/>
              <w:ind w:firstLine="399"/>
              <w:jc w:val="both"/>
              <w:rPr>
                <w:rFonts w:ascii="Times New Roman" w:eastAsia="Times New Roman" w:hAnsi="Times New Roman" w:cs="Times New Roman"/>
                <w:iCs/>
                <w:sz w:val="24"/>
                <w:szCs w:val="24"/>
                <w:lang w:eastAsia="lv-LV"/>
              </w:rPr>
            </w:pPr>
            <w:proofErr w:type="spellStart"/>
            <w:r w:rsidRPr="00AD77DE">
              <w:rPr>
                <w:rFonts w:ascii="Times New Roman" w:eastAsia="Times New Roman" w:hAnsi="Times New Roman" w:cs="Times New Roman"/>
                <w:iCs/>
                <w:sz w:val="24"/>
                <w:szCs w:val="24"/>
                <w:lang w:eastAsia="lv-LV"/>
              </w:rPr>
              <w:t>KPL</w:t>
            </w:r>
            <w:proofErr w:type="spellEnd"/>
            <w:r w:rsidRPr="00AD77DE">
              <w:rPr>
                <w:rFonts w:ascii="Times New Roman" w:eastAsia="Times New Roman" w:hAnsi="Times New Roman" w:cs="Times New Roman"/>
                <w:iCs/>
                <w:sz w:val="24"/>
                <w:szCs w:val="24"/>
                <w:lang w:eastAsia="lv-LV"/>
              </w:rPr>
              <w:t xml:space="preserve"> ir paredzēti divi rīcības varianti ar atņemto īpašumu, kas atzīts par noziedzīgi iegūtu:</w:t>
            </w:r>
          </w:p>
          <w:p w:rsidR="00967B77" w:rsidRPr="00AD77DE" w:rsidRDefault="00967B77" w:rsidP="00721D53">
            <w:pPr>
              <w:spacing w:after="0" w:line="240" w:lineRule="auto"/>
              <w:ind w:firstLine="399"/>
              <w:jc w:val="both"/>
              <w:rPr>
                <w:rFonts w:ascii="Times New Roman" w:eastAsia="Times New Roman" w:hAnsi="Times New Roman" w:cs="Times New Roman"/>
                <w:iCs/>
                <w:sz w:val="24"/>
                <w:szCs w:val="24"/>
                <w:lang w:eastAsia="lv-LV"/>
              </w:rPr>
            </w:pPr>
            <w:r w:rsidRPr="00AD77DE">
              <w:rPr>
                <w:rFonts w:ascii="Times New Roman" w:eastAsia="Times New Roman" w:hAnsi="Times New Roman" w:cs="Times New Roman"/>
                <w:iCs/>
                <w:sz w:val="24"/>
                <w:szCs w:val="24"/>
                <w:lang w:eastAsia="lv-LV"/>
              </w:rPr>
              <w:t xml:space="preserve">1) saskaņā ar </w:t>
            </w:r>
            <w:proofErr w:type="spellStart"/>
            <w:r w:rsidRPr="00AD77DE">
              <w:rPr>
                <w:rFonts w:ascii="Times New Roman" w:eastAsia="Times New Roman" w:hAnsi="Times New Roman" w:cs="Times New Roman"/>
                <w:iCs/>
                <w:sz w:val="24"/>
                <w:szCs w:val="24"/>
                <w:lang w:eastAsia="lv-LV"/>
              </w:rPr>
              <w:t>KPL</w:t>
            </w:r>
            <w:proofErr w:type="spellEnd"/>
            <w:r w:rsidRPr="00AD77DE">
              <w:rPr>
                <w:rFonts w:ascii="Times New Roman" w:eastAsia="Times New Roman" w:hAnsi="Times New Roman" w:cs="Times New Roman"/>
                <w:iCs/>
                <w:sz w:val="24"/>
                <w:szCs w:val="24"/>
                <w:lang w:eastAsia="lv-LV"/>
              </w:rPr>
              <w:t xml:space="preserve"> 357. pantu noziedzīgi iegūta manta </w:t>
            </w:r>
            <w:r w:rsidRPr="00AD77DE">
              <w:rPr>
                <w:rFonts w:ascii="Times New Roman" w:eastAsia="Times New Roman" w:hAnsi="Times New Roman" w:cs="Times New Roman"/>
                <w:iCs/>
                <w:sz w:val="24"/>
                <w:szCs w:val="24"/>
                <w:lang w:eastAsia="lv-LV"/>
              </w:rPr>
              <w:lastRenderedPageBreak/>
              <w:t>atdodama pēc piederības īpašniekam vai likumīgajam valdītājam pēc tam, kad mantas uzglabāšana kriminālprocesa mērķu sasniegšanai vairs nav nepieciešama</w:t>
            </w:r>
            <w:r w:rsidR="0050700F" w:rsidRPr="00AD77DE">
              <w:rPr>
                <w:rFonts w:ascii="Times New Roman" w:eastAsia="Times New Roman" w:hAnsi="Times New Roman" w:cs="Times New Roman"/>
                <w:iCs/>
                <w:sz w:val="24"/>
                <w:szCs w:val="24"/>
                <w:lang w:eastAsia="lv-LV"/>
              </w:rPr>
              <w:t xml:space="preserve">. Tas nozīmē, ka gadījumos, kad noziedzīgi iegūta manta – nekustamais īpašums tiks atdots tā likumīgajam īpašniekam (cietušajam), būs nepieciešams īpašumtiesības reģistrēt zemesgrāmatā uz </w:t>
            </w:r>
            <w:r w:rsidR="00DF4567" w:rsidRPr="00AD77DE">
              <w:rPr>
                <w:rFonts w:ascii="Times New Roman" w:eastAsia="Times New Roman" w:hAnsi="Times New Roman" w:cs="Times New Roman"/>
                <w:iCs/>
                <w:sz w:val="24"/>
                <w:szCs w:val="24"/>
                <w:lang w:eastAsia="lv-LV"/>
              </w:rPr>
              <w:t>šī cietušā</w:t>
            </w:r>
            <w:r w:rsidR="0050700F" w:rsidRPr="00AD77DE">
              <w:rPr>
                <w:rFonts w:ascii="Times New Roman" w:eastAsia="Times New Roman" w:hAnsi="Times New Roman" w:cs="Times New Roman"/>
                <w:iCs/>
                <w:sz w:val="24"/>
                <w:szCs w:val="24"/>
                <w:lang w:eastAsia="lv-LV"/>
              </w:rPr>
              <w:t xml:space="preserve"> vārda</w:t>
            </w:r>
            <w:r w:rsidRPr="00AD77DE">
              <w:rPr>
                <w:rFonts w:ascii="Times New Roman" w:eastAsia="Times New Roman" w:hAnsi="Times New Roman" w:cs="Times New Roman"/>
                <w:iCs/>
                <w:sz w:val="24"/>
                <w:szCs w:val="24"/>
                <w:lang w:eastAsia="lv-LV"/>
              </w:rPr>
              <w:t>;</w:t>
            </w:r>
          </w:p>
          <w:p w:rsidR="0050700F" w:rsidRPr="00AD77DE" w:rsidRDefault="00967B77" w:rsidP="00721D53">
            <w:pPr>
              <w:spacing w:after="0" w:line="240" w:lineRule="auto"/>
              <w:ind w:firstLine="399"/>
              <w:jc w:val="both"/>
              <w:rPr>
                <w:rFonts w:ascii="Times New Roman" w:eastAsia="Times New Roman" w:hAnsi="Times New Roman" w:cs="Times New Roman"/>
                <w:iCs/>
                <w:sz w:val="24"/>
                <w:szCs w:val="24"/>
                <w:lang w:eastAsia="lv-LV"/>
              </w:rPr>
            </w:pPr>
            <w:r w:rsidRPr="00AD77DE">
              <w:rPr>
                <w:rFonts w:ascii="Times New Roman" w:eastAsia="Times New Roman" w:hAnsi="Times New Roman" w:cs="Times New Roman"/>
                <w:iCs/>
                <w:sz w:val="24"/>
                <w:szCs w:val="24"/>
                <w:lang w:eastAsia="lv-LV"/>
              </w:rPr>
              <w:t xml:space="preserve">2) saskaņā ar </w:t>
            </w:r>
            <w:proofErr w:type="spellStart"/>
            <w:r w:rsidRPr="00AD77DE">
              <w:rPr>
                <w:rFonts w:ascii="Times New Roman" w:eastAsia="Times New Roman" w:hAnsi="Times New Roman" w:cs="Times New Roman"/>
                <w:iCs/>
                <w:sz w:val="24"/>
                <w:szCs w:val="24"/>
                <w:lang w:eastAsia="lv-LV"/>
              </w:rPr>
              <w:t>KPL</w:t>
            </w:r>
            <w:proofErr w:type="spellEnd"/>
            <w:r w:rsidRPr="00AD77DE">
              <w:rPr>
                <w:rFonts w:ascii="Times New Roman" w:eastAsia="Times New Roman" w:hAnsi="Times New Roman" w:cs="Times New Roman"/>
                <w:iCs/>
                <w:sz w:val="24"/>
                <w:szCs w:val="24"/>
                <w:lang w:eastAsia="lv-LV"/>
              </w:rPr>
              <w:t xml:space="preserve"> 358. pantu noziedzīgi iegūtu mantu, ja tās turpmāka uzglabāšana kriminālprocesa mērķu sasniegšanai nav nepieciešama un ja tā nav jāatdod īpašniekam vai likumīgajam valdītājam (piemēram, par līdzekļiem, kas iegūti kukuļošanas rezultātā iegādāts nekustamais īpašums), </w:t>
            </w:r>
            <w:r w:rsidR="00EC37D7" w:rsidRPr="00AD77DE">
              <w:rPr>
                <w:rFonts w:ascii="Times New Roman" w:eastAsia="Times New Roman" w:hAnsi="Times New Roman" w:cs="Times New Roman"/>
                <w:iCs/>
                <w:sz w:val="24"/>
                <w:szCs w:val="24"/>
                <w:lang w:eastAsia="lv-LV"/>
              </w:rPr>
              <w:t>konfiscē (valsts labā), bet iegūtos finanšu līdzekļus ieskaita valsts budžet</w:t>
            </w:r>
            <w:r w:rsidR="0050700F" w:rsidRPr="00AD77DE">
              <w:rPr>
                <w:rFonts w:ascii="Times New Roman" w:eastAsia="Times New Roman" w:hAnsi="Times New Roman" w:cs="Times New Roman"/>
                <w:iCs/>
                <w:sz w:val="24"/>
                <w:szCs w:val="24"/>
                <w:lang w:eastAsia="lv-LV"/>
              </w:rPr>
              <w:t>ā. Pēc tam, kad manta – nekustamais īpašums ar tiesas nolēmumu tiek atzīts par noziedzīgi iegūtu un konfiscēts valsts labā,</w:t>
            </w:r>
            <w:r w:rsidR="00721D53">
              <w:rPr>
                <w:rFonts w:ascii="Times New Roman" w:eastAsia="Times New Roman" w:hAnsi="Times New Roman" w:cs="Times New Roman"/>
                <w:iCs/>
                <w:sz w:val="24"/>
                <w:szCs w:val="24"/>
                <w:lang w:eastAsia="lv-LV"/>
              </w:rPr>
              <w:t xml:space="preserve"> Valsts ieņēmumu dienests vai</w:t>
            </w:r>
            <w:r w:rsidR="0050700F" w:rsidRPr="00AD77DE">
              <w:rPr>
                <w:rFonts w:ascii="Times New Roman" w:eastAsia="Times New Roman" w:hAnsi="Times New Roman" w:cs="Times New Roman"/>
                <w:iCs/>
                <w:sz w:val="24"/>
                <w:szCs w:val="24"/>
                <w:lang w:eastAsia="lv-LV"/>
              </w:rPr>
              <w:t xml:space="preserve"> zvērināts tiesu izpildītājs veic tiesas nolēmuma izpildi un realizē nekustamo īpašumu, pārdodot to, kā rezultātā mantai ir jauns īpašnieks, kura īpašumtiesības ir reģistrējamas zemesgrāmatā.</w:t>
            </w:r>
          </w:p>
          <w:p w:rsidR="00DF4567" w:rsidRPr="00AD77DE" w:rsidRDefault="00DF4567" w:rsidP="00721D53">
            <w:pPr>
              <w:spacing w:after="0" w:line="240" w:lineRule="auto"/>
              <w:ind w:firstLine="399"/>
              <w:jc w:val="both"/>
              <w:rPr>
                <w:rFonts w:ascii="Times New Roman" w:eastAsia="Times New Roman" w:hAnsi="Times New Roman" w:cs="Times New Roman"/>
                <w:iCs/>
                <w:sz w:val="24"/>
                <w:szCs w:val="24"/>
                <w:lang w:eastAsia="lv-LV"/>
              </w:rPr>
            </w:pPr>
            <w:r w:rsidRPr="00AD77DE">
              <w:rPr>
                <w:rFonts w:ascii="Times New Roman" w:eastAsia="Times New Roman" w:hAnsi="Times New Roman" w:cs="Times New Roman"/>
                <w:iCs/>
                <w:sz w:val="24"/>
                <w:szCs w:val="24"/>
                <w:lang w:eastAsia="lv-LV"/>
              </w:rPr>
              <w:t xml:space="preserve">Likuma „Par nekustamā īpašuma nodokli” 9. panta trešā daļa šobrīd paredz to, ka, ja īpašumu atsavina vai dāvina, </w:t>
            </w:r>
            <w:r w:rsidRPr="00AD77DE">
              <w:rPr>
                <w:rFonts w:ascii="Times New Roman" w:eastAsia="Times New Roman" w:hAnsi="Times New Roman" w:cs="Times New Roman"/>
                <w:iCs/>
                <w:sz w:val="24"/>
                <w:szCs w:val="24"/>
                <w:u w:val="single"/>
                <w:lang w:eastAsia="lv-LV"/>
              </w:rPr>
              <w:t>zemesgrāmatā īpašnieka maiņu var reģistrēt pēc tam, kad ir nomaksāts nodokļa pamatparāds, soda nauda un nokavējuma nauda, kā arī veikts nodokļa maksājums par taksācijas gadu, kurā notiek īpašnieka maiņa, un zemesgrāmatu nodaļa par to ir pārliecinājusies tiešsaistes datu pārraides režīmā</w:t>
            </w:r>
            <w:r w:rsidRPr="00AD77DE">
              <w:rPr>
                <w:rFonts w:ascii="Times New Roman" w:eastAsia="Times New Roman" w:hAnsi="Times New Roman" w:cs="Times New Roman"/>
                <w:iCs/>
                <w:sz w:val="24"/>
                <w:szCs w:val="24"/>
                <w:lang w:eastAsia="lv-LV"/>
              </w:rPr>
              <w:t xml:space="preserve">. Savukārt minētā panta ceturtā daļa noteic, ka 9. panta trešo daļu nepiemēro, ja īpašums tiek atsavināts, veicot maksātnespējas procesu vai gadījumos, kad nodokļa administrācija veic bezstrīda piedziņu, vēršot to uz parādnieka mantu atbilstoši likumam </w:t>
            </w:r>
            <w:r w:rsidR="00146E7A" w:rsidRPr="00AD77DE">
              <w:rPr>
                <w:rFonts w:ascii="Times New Roman" w:eastAsia="Times New Roman" w:hAnsi="Times New Roman" w:cs="Times New Roman"/>
                <w:iCs/>
                <w:sz w:val="24"/>
                <w:szCs w:val="24"/>
                <w:lang w:eastAsia="lv-LV"/>
              </w:rPr>
              <w:t>„</w:t>
            </w:r>
            <w:hyperlink r:id="rId9" w:tgtFrame="_blank" w:history="1">
              <w:r w:rsidRPr="00AD77DE">
                <w:rPr>
                  <w:rStyle w:val="Hipersaite"/>
                  <w:rFonts w:ascii="Times New Roman" w:eastAsia="Times New Roman" w:hAnsi="Times New Roman" w:cs="Times New Roman"/>
                  <w:iCs/>
                  <w:color w:val="auto"/>
                  <w:sz w:val="24"/>
                  <w:szCs w:val="24"/>
                  <w:u w:val="none"/>
                  <w:lang w:eastAsia="lv-LV"/>
                </w:rPr>
                <w:t>Par nodokļiem un nodevām</w:t>
              </w:r>
            </w:hyperlink>
            <w:r w:rsidR="00146E7A" w:rsidRPr="00AD77DE">
              <w:rPr>
                <w:rFonts w:ascii="Times New Roman" w:eastAsia="Times New Roman" w:hAnsi="Times New Roman" w:cs="Times New Roman"/>
                <w:iCs/>
                <w:sz w:val="24"/>
                <w:szCs w:val="24"/>
                <w:lang w:eastAsia="lv-LV"/>
              </w:rPr>
              <w:t>”.</w:t>
            </w:r>
          </w:p>
          <w:p w:rsidR="00DF4567" w:rsidRDefault="00146E7A" w:rsidP="00721D53">
            <w:pPr>
              <w:spacing w:after="0" w:line="240" w:lineRule="auto"/>
              <w:ind w:firstLine="399"/>
              <w:jc w:val="both"/>
              <w:rPr>
                <w:rFonts w:ascii="Times New Roman" w:eastAsia="Times New Roman" w:hAnsi="Times New Roman" w:cs="Times New Roman"/>
                <w:iCs/>
                <w:sz w:val="24"/>
                <w:szCs w:val="24"/>
                <w:lang w:eastAsia="lv-LV"/>
              </w:rPr>
            </w:pPr>
            <w:r w:rsidRPr="00AD77DE">
              <w:rPr>
                <w:rFonts w:ascii="Times New Roman" w:eastAsia="Times New Roman" w:hAnsi="Times New Roman" w:cs="Times New Roman"/>
                <w:iCs/>
                <w:sz w:val="24"/>
                <w:szCs w:val="24"/>
                <w:lang w:eastAsia="lv-LV"/>
              </w:rPr>
              <w:t>Tas nozīmē, ka šobrīd jaunais īpašnieks nevarēs reģistrēt nekustamo īpašumu uz sava vārda, kamēr viņš nebūs samaksājis nekustamā īpašuma nodokļa parādu. Tas rada situāciju, kad persona, kura iegādājas īpašumu vai arī atgūst to, kas no viņas valdījuma izgājis noziedzīga nodarījuma rezultātā, samaksā personas</w:t>
            </w:r>
            <w:r w:rsidR="00721D53">
              <w:rPr>
                <w:rFonts w:ascii="Times New Roman" w:eastAsia="Times New Roman" w:hAnsi="Times New Roman" w:cs="Times New Roman"/>
                <w:iCs/>
                <w:sz w:val="24"/>
                <w:szCs w:val="24"/>
                <w:lang w:eastAsia="lv-LV"/>
              </w:rPr>
              <w:t xml:space="preserve">, kurai īpašums saskaņā ar </w:t>
            </w:r>
            <w:proofErr w:type="spellStart"/>
            <w:r w:rsidR="00721D53">
              <w:rPr>
                <w:rFonts w:ascii="Times New Roman" w:eastAsia="Times New Roman" w:hAnsi="Times New Roman" w:cs="Times New Roman"/>
                <w:iCs/>
                <w:sz w:val="24"/>
                <w:szCs w:val="24"/>
                <w:lang w:eastAsia="lv-LV"/>
              </w:rPr>
              <w:t>KPL</w:t>
            </w:r>
            <w:proofErr w:type="spellEnd"/>
            <w:r w:rsidR="00721D53">
              <w:rPr>
                <w:rFonts w:ascii="Times New Roman" w:eastAsia="Times New Roman" w:hAnsi="Times New Roman" w:cs="Times New Roman"/>
                <w:iCs/>
                <w:sz w:val="24"/>
                <w:szCs w:val="24"/>
                <w:lang w:eastAsia="lv-LV"/>
              </w:rPr>
              <w:t xml:space="preserve"> konfiscēts, kā noziedzīgi iegūts,</w:t>
            </w:r>
            <w:r w:rsidRPr="00AD77DE">
              <w:rPr>
                <w:rFonts w:ascii="Times New Roman" w:eastAsia="Times New Roman" w:hAnsi="Times New Roman" w:cs="Times New Roman"/>
                <w:iCs/>
                <w:sz w:val="24"/>
                <w:szCs w:val="24"/>
                <w:lang w:eastAsia="lv-LV"/>
              </w:rPr>
              <w:t xml:space="preserve"> </w:t>
            </w:r>
            <w:r w:rsidR="00721D53">
              <w:rPr>
                <w:rFonts w:ascii="Times New Roman" w:eastAsia="Times New Roman" w:hAnsi="Times New Roman" w:cs="Times New Roman"/>
                <w:iCs/>
                <w:sz w:val="24"/>
                <w:szCs w:val="24"/>
                <w:lang w:eastAsia="lv-LV"/>
              </w:rPr>
              <w:t>radīto</w:t>
            </w:r>
            <w:r w:rsidRPr="00AD77DE">
              <w:rPr>
                <w:rFonts w:ascii="Times New Roman" w:eastAsia="Times New Roman" w:hAnsi="Times New Roman" w:cs="Times New Roman"/>
                <w:iCs/>
                <w:sz w:val="24"/>
                <w:szCs w:val="24"/>
                <w:lang w:eastAsia="lv-LV"/>
              </w:rPr>
              <w:t xml:space="preserve"> parādu, kas nav taisnīgi. </w:t>
            </w:r>
          </w:p>
          <w:p w:rsidR="00721D53" w:rsidRDefault="00721D53" w:rsidP="00721D53">
            <w:pPr>
              <w:spacing w:after="0" w:line="240" w:lineRule="auto"/>
              <w:ind w:firstLine="399"/>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Lai minēto situāciju novērstu, nepieciešams veikt grozījumus likuma „Par nekustamā īpašuma nodokli 9. pantā, paredzot, ka </w:t>
            </w:r>
            <w:r w:rsidRPr="00AD77DE">
              <w:rPr>
                <w:rFonts w:ascii="Times New Roman" w:eastAsia="Times New Roman" w:hAnsi="Times New Roman" w:cs="Times New Roman"/>
                <w:iCs/>
                <w:sz w:val="24"/>
                <w:szCs w:val="24"/>
                <w:lang w:eastAsia="lv-LV"/>
              </w:rPr>
              <w:t>9. panta trešo daļu nepiemēro</w:t>
            </w:r>
            <w:r>
              <w:rPr>
                <w:rFonts w:ascii="Times New Roman" w:eastAsia="Times New Roman" w:hAnsi="Times New Roman" w:cs="Times New Roman"/>
                <w:iCs/>
                <w:sz w:val="24"/>
                <w:szCs w:val="24"/>
                <w:lang w:eastAsia="lv-LV"/>
              </w:rPr>
              <w:t xml:space="preserve"> arī gadījumos</w:t>
            </w:r>
            <w:r w:rsidRPr="00AD77DE">
              <w:rPr>
                <w:rFonts w:ascii="Times New Roman" w:eastAsia="Times New Roman" w:hAnsi="Times New Roman" w:cs="Times New Roman"/>
                <w:iCs/>
                <w:sz w:val="24"/>
                <w:szCs w:val="24"/>
                <w:lang w:eastAsia="lv-LV"/>
              </w:rPr>
              <w:t xml:space="preserve">, ja īpašums tiek atsavināts, </w:t>
            </w:r>
            <w:r w:rsidRPr="00721D53">
              <w:rPr>
                <w:rFonts w:ascii="Times New Roman" w:eastAsia="Times New Roman" w:hAnsi="Times New Roman" w:cs="Times New Roman"/>
                <w:iCs/>
                <w:sz w:val="24"/>
                <w:szCs w:val="24"/>
                <w:lang w:eastAsia="lv-LV"/>
              </w:rPr>
              <w:t xml:space="preserve">izpildot tiesas </w:t>
            </w:r>
            <w:r w:rsidRPr="00721D53">
              <w:rPr>
                <w:rFonts w:ascii="Times New Roman" w:eastAsia="Times New Roman" w:hAnsi="Times New Roman" w:cs="Times New Roman"/>
                <w:iCs/>
                <w:sz w:val="24"/>
                <w:szCs w:val="24"/>
                <w:lang w:eastAsia="lv-LV"/>
              </w:rPr>
              <w:lastRenderedPageBreak/>
              <w:t>nolēmumu par noziedzīgi iegūtas mantas konfiskāciju</w:t>
            </w:r>
            <w:r>
              <w:rPr>
                <w:rFonts w:ascii="Times New Roman" w:eastAsia="Times New Roman" w:hAnsi="Times New Roman" w:cs="Times New Roman"/>
                <w:iCs/>
                <w:sz w:val="24"/>
                <w:szCs w:val="24"/>
                <w:lang w:eastAsia="lv-LV"/>
              </w:rPr>
              <w:t>.</w:t>
            </w:r>
            <w:r w:rsidRPr="00AD77DE">
              <w:rPr>
                <w:rFonts w:ascii="Times New Roman" w:eastAsia="Times New Roman" w:hAnsi="Times New Roman" w:cs="Times New Roman"/>
                <w:iCs/>
                <w:sz w:val="24"/>
                <w:szCs w:val="24"/>
                <w:lang w:eastAsia="lv-LV"/>
              </w:rPr>
              <w:t xml:space="preserve"> </w:t>
            </w:r>
          </w:p>
          <w:p w:rsidR="00721D53" w:rsidRDefault="00721D53" w:rsidP="00721D53">
            <w:pPr>
              <w:spacing w:after="0" w:line="240" w:lineRule="auto"/>
              <w:ind w:firstLine="399"/>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Papildus</w:t>
            </w:r>
            <w:r w:rsidRPr="00AD77DE">
              <w:rPr>
                <w:rFonts w:ascii="Times New Roman" w:eastAsia="Times New Roman" w:hAnsi="Times New Roman" w:cs="Times New Roman"/>
                <w:iCs/>
                <w:sz w:val="24"/>
                <w:szCs w:val="24"/>
                <w:lang w:eastAsia="lv-LV"/>
              </w:rPr>
              <w:t xml:space="preserve"> ir izstrādāts likumprojekts „Noziedzīgi iegūtas mantas konfiskācijas izpildes likums”, kurā cita starpā noteikta procedūra, kādā gadījumos, kad tiek izpildīts tiesas nolēmums par mantas (nekustamā īpašuma) konfiskācijas valsts labā izpildi, notiek informācijas apmaiņa ar pašvaldībām par nesamaksātā nekustamā īpašuma nodokļa piedziņu no notiesātā, </w:t>
            </w:r>
            <w:r w:rsidRPr="00D00422">
              <w:rPr>
                <w:rFonts w:ascii="Times New Roman" w:eastAsia="Times New Roman" w:hAnsi="Times New Roman" w:cs="Times New Roman"/>
                <w:iCs/>
                <w:sz w:val="24"/>
                <w:szCs w:val="24"/>
                <w:u w:val="single"/>
                <w:lang w:eastAsia="lv-LV"/>
              </w:rPr>
              <w:t>paredzot, ka gadījumā, ja nekustamā īpašuma nodokļa parāds nebūs samaksāts, to sākotnēji zvērināts tiesu izpildītājs segs no konfiscētās noziedzīgi iegūtās mantas realizācijas rezultātā iegūtajiem līdzekļiem, pēc tam paredzot iespēju to piedzīt no notiesātās personas</w:t>
            </w:r>
            <w:r w:rsidRPr="00AD77DE">
              <w:rPr>
                <w:rFonts w:ascii="Times New Roman" w:eastAsia="Times New Roman" w:hAnsi="Times New Roman" w:cs="Times New Roman"/>
                <w:iCs/>
                <w:sz w:val="24"/>
                <w:szCs w:val="24"/>
                <w:lang w:eastAsia="lv-LV"/>
              </w:rPr>
              <w:t>.</w:t>
            </w:r>
          </w:p>
          <w:p w:rsidR="00721D53" w:rsidRDefault="00721D53" w:rsidP="00721D53">
            <w:pPr>
              <w:spacing w:after="0" w:line="240" w:lineRule="auto"/>
              <w:ind w:firstLine="399"/>
              <w:jc w:val="both"/>
              <w:rPr>
                <w:rFonts w:ascii="Times New Roman" w:eastAsia="Times New Roman" w:hAnsi="Times New Roman" w:cs="Times New Roman"/>
                <w:iCs/>
                <w:sz w:val="24"/>
                <w:szCs w:val="24"/>
                <w:lang w:eastAsia="lv-LV"/>
              </w:rPr>
            </w:pPr>
          </w:p>
          <w:p w:rsidR="0073664A" w:rsidRDefault="005F261F" w:rsidP="00721D53">
            <w:pPr>
              <w:spacing w:after="0" w:line="240" w:lineRule="auto"/>
              <w:ind w:firstLine="399"/>
              <w:jc w:val="both"/>
              <w:rPr>
                <w:rFonts w:ascii="Times New Roman" w:eastAsia="Times New Roman" w:hAnsi="Times New Roman" w:cs="Times New Roman"/>
                <w:iCs/>
                <w:sz w:val="24"/>
                <w:szCs w:val="24"/>
                <w:lang w:eastAsia="lv-LV"/>
              </w:rPr>
            </w:pPr>
            <w:r w:rsidRPr="00AD77DE">
              <w:rPr>
                <w:rFonts w:ascii="Times New Roman" w:eastAsia="Times New Roman" w:hAnsi="Times New Roman" w:cs="Times New Roman"/>
                <w:iCs/>
                <w:sz w:val="24"/>
                <w:szCs w:val="24"/>
                <w:lang w:eastAsia="lv-LV"/>
              </w:rPr>
              <w:t>Vienlaikus ir nepieciešams paredzēt</w:t>
            </w:r>
            <w:r w:rsidR="00D00422">
              <w:rPr>
                <w:rFonts w:ascii="Times New Roman" w:eastAsia="Times New Roman" w:hAnsi="Times New Roman" w:cs="Times New Roman"/>
                <w:iCs/>
                <w:sz w:val="24"/>
                <w:szCs w:val="24"/>
                <w:lang w:eastAsia="lv-LV"/>
              </w:rPr>
              <w:t xml:space="preserve"> brīdi, ar kuru iestājas</w:t>
            </w:r>
            <w:r w:rsidRPr="00AD77DE">
              <w:rPr>
                <w:rFonts w:ascii="Times New Roman" w:eastAsia="Times New Roman" w:hAnsi="Times New Roman" w:cs="Times New Roman"/>
                <w:iCs/>
                <w:sz w:val="24"/>
                <w:szCs w:val="24"/>
                <w:lang w:eastAsia="lv-LV"/>
              </w:rPr>
              <w:t xml:space="preserve"> jaunā īpašnieka pienākum</w:t>
            </w:r>
            <w:r w:rsidR="00D00422">
              <w:rPr>
                <w:rFonts w:ascii="Times New Roman" w:eastAsia="Times New Roman" w:hAnsi="Times New Roman" w:cs="Times New Roman"/>
                <w:iCs/>
                <w:sz w:val="24"/>
                <w:szCs w:val="24"/>
                <w:lang w:eastAsia="lv-LV"/>
              </w:rPr>
              <w:t>s</w:t>
            </w:r>
            <w:r w:rsidRPr="00AD77DE">
              <w:rPr>
                <w:rFonts w:ascii="Times New Roman" w:eastAsia="Times New Roman" w:hAnsi="Times New Roman" w:cs="Times New Roman"/>
                <w:iCs/>
                <w:sz w:val="24"/>
                <w:szCs w:val="24"/>
                <w:lang w:eastAsia="lv-LV"/>
              </w:rPr>
              <w:t xml:space="preserve"> </w:t>
            </w:r>
            <w:r w:rsidR="00D00422">
              <w:rPr>
                <w:rFonts w:ascii="Times New Roman" w:eastAsia="Times New Roman" w:hAnsi="Times New Roman" w:cs="Times New Roman"/>
                <w:iCs/>
                <w:sz w:val="24"/>
                <w:szCs w:val="24"/>
                <w:lang w:eastAsia="lv-LV"/>
              </w:rPr>
              <w:t xml:space="preserve">sākt </w:t>
            </w:r>
            <w:r w:rsidRPr="00AD77DE">
              <w:rPr>
                <w:rFonts w:ascii="Times New Roman" w:eastAsia="Times New Roman" w:hAnsi="Times New Roman" w:cs="Times New Roman"/>
                <w:iCs/>
                <w:sz w:val="24"/>
                <w:szCs w:val="24"/>
                <w:lang w:eastAsia="lv-LV"/>
              </w:rPr>
              <w:t>maksāt nekustamā īpašuma nodokli</w:t>
            </w:r>
            <w:r w:rsidR="00D00422">
              <w:rPr>
                <w:rFonts w:ascii="Times New Roman" w:eastAsia="Times New Roman" w:hAnsi="Times New Roman" w:cs="Times New Roman"/>
                <w:iCs/>
                <w:sz w:val="24"/>
                <w:szCs w:val="24"/>
                <w:lang w:eastAsia="lv-LV"/>
              </w:rPr>
              <w:t xml:space="preserve">, proti, </w:t>
            </w:r>
            <w:r w:rsidRPr="00AD77DE">
              <w:rPr>
                <w:rFonts w:ascii="Times New Roman" w:eastAsia="Times New Roman" w:hAnsi="Times New Roman" w:cs="Times New Roman"/>
                <w:iCs/>
                <w:sz w:val="24"/>
                <w:szCs w:val="24"/>
                <w:lang w:eastAsia="lv-LV"/>
              </w:rPr>
              <w:t>par atskaites periodu ņemot tiesas nolēmumu krimināllietā</w:t>
            </w:r>
            <w:r w:rsidR="00D00422">
              <w:rPr>
                <w:rFonts w:ascii="Times New Roman" w:eastAsia="Times New Roman" w:hAnsi="Times New Roman" w:cs="Times New Roman"/>
                <w:iCs/>
                <w:sz w:val="24"/>
                <w:szCs w:val="24"/>
                <w:lang w:eastAsia="lv-LV"/>
              </w:rPr>
              <w:t>, ja</w:t>
            </w:r>
            <w:r w:rsidRPr="00AD77DE">
              <w:rPr>
                <w:rFonts w:ascii="Times New Roman" w:eastAsia="Times New Roman" w:hAnsi="Times New Roman" w:cs="Times New Roman"/>
                <w:iCs/>
                <w:sz w:val="24"/>
                <w:szCs w:val="24"/>
                <w:lang w:eastAsia="lv-LV"/>
              </w:rPr>
              <w:t xml:space="preserve"> ir nolemts mantu atdot likumīgajam īpašniekam</w:t>
            </w:r>
            <w:r w:rsidR="00D00422">
              <w:rPr>
                <w:rFonts w:ascii="Times New Roman" w:eastAsia="Times New Roman" w:hAnsi="Times New Roman" w:cs="Times New Roman"/>
                <w:iCs/>
                <w:sz w:val="24"/>
                <w:szCs w:val="24"/>
                <w:lang w:eastAsia="lv-LV"/>
              </w:rPr>
              <w:t>,</w:t>
            </w:r>
            <w:r w:rsidRPr="00AD77DE">
              <w:rPr>
                <w:rFonts w:ascii="Times New Roman" w:eastAsia="Times New Roman" w:hAnsi="Times New Roman" w:cs="Times New Roman"/>
                <w:iCs/>
                <w:sz w:val="24"/>
                <w:szCs w:val="24"/>
                <w:lang w:eastAsia="lv-LV"/>
              </w:rPr>
              <w:t xml:space="preserve"> vai,</w:t>
            </w:r>
            <w:r w:rsidR="00D00422">
              <w:rPr>
                <w:rFonts w:ascii="Times New Roman" w:eastAsia="Times New Roman" w:hAnsi="Times New Roman" w:cs="Times New Roman"/>
                <w:iCs/>
                <w:sz w:val="24"/>
                <w:szCs w:val="24"/>
                <w:lang w:eastAsia="lv-LV"/>
              </w:rPr>
              <w:t xml:space="preserve"> -</w:t>
            </w:r>
            <w:r w:rsidRPr="00AD77DE">
              <w:rPr>
                <w:rFonts w:ascii="Times New Roman" w:eastAsia="Times New Roman" w:hAnsi="Times New Roman" w:cs="Times New Roman"/>
                <w:iCs/>
                <w:sz w:val="24"/>
                <w:szCs w:val="24"/>
                <w:lang w:eastAsia="lv-LV"/>
              </w:rPr>
              <w:t xml:space="preserve"> ja tiek realizēts nekustamais īpašums, kas konfiscēts valsts labā - tiesas nolēmums, ar kuru apstiprināta nekustamā īpašuma izsole. </w:t>
            </w:r>
            <w:r w:rsidR="00D00422" w:rsidRPr="00AD77DE">
              <w:rPr>
                <w:rFonts w:ascii="Times New Roman" w:eastAsia="Times New Roman" w:hAnsi="Times New Roman" w:cs="Times New Roman"/>
                <w:iCs/>
                <w:sz w:val="24"/>
                <w:szCs w:val="24"/>
                <w:lang w:eastAsia="lv-LV"/>
              </w:rPr>
              <w:t>(</w:t>
            </w:r>
            <w:r w:rsidR="0094718D">
              <w:rPr>
                <w:rFonts w:ascii="Times New Roman" w:eastAsia="Times New Roman" w:hAnsi="Times New Roman" w:cs="Times New Roman"/>
                <w:iCs/>
                <w:sz w:val="24"/>
                <w:szCs w:val="24"/>
                <w:lang w:eastAsia="lv-LV"/>
              </w:rPr>
              <w:t>l</w:t>
            </w:r>
            <w:r w:rsidR="00D00422">
              <w:rPr>
                <w:rFonts w:ascii="Times New Roman" w:eastAsia="Times New Roman" w:hAnsi="Times New Roman" w:cs="Times New Roman"/>
                <w:iCs/>
                <w:sz w:val="24"/>
                <w:szCs w:val="24"/>
                <w:lang w:eastAsia="lv-LV"/>
              </w:rPr>
              <w:t>ikumprojekta 1. pants;</w:t>
            </w:r>
            <w:r w:rsidR="00D00422" w:rsidRPr="00AD77DE">
              <w:rPr>
                <w:rFonts w:ascii="Times New Roman" w:eastAsia="Times New Roman" w:hAnsi="Times New Roman" w:cs="Times New Roman"/>
                <w:iCs/>
                <w:sz w:val="24"/>
                <w:szCs w:val="24"/>
                <w:lang w:eastAsia="lv-LV"/>
              </w:rPr>
              <w:t xml:space="preserve"> grozījumi likuma „Par nekustamā īpašuma nodokli” 7. pant</w:t>
            </w:r>
            <w:r w:rsidR="0094718D">
              <w:rPr>
                <w:rFonts w:ascii="Times New Roman" w:eastAsia="Times New Roman" w:hAnsi="Times New Roman" w:cs="Times New Roman"/>
                <w:iCs/>
                <w:sz w:val="24"/>
                <w:szCs w:val="24"/>
                <w:lang w:eastAsia="lv-LV"/>
              </w:rPr>
              <w:t>a pirmajā daļā</w:t>
            </w:r>
            <w:r w:rsidR="00D00422" w:rsidRPr="00AD77DE">
              <w:rPr>
                <w:rFonts w:ascii="Times New Roman" w:eastAsia="Times New Roman" w:hAnsi="Times New Roman" w:cs="Times New Roman"/>
                <w:iCs/>
                <w:sz w:val="24"/>
                <w:szCs w:val="24"/>
                <w:lang w:eastAsia="lv-LV"/>
              </w:rPr>
              <w:t>)</w:t>
            </w:r>
          </w:p>
          <w:p w:rsidR="00EC37D7" w:rsidRPr="00AD77DE" w:rsidRDefault="00D00422" w:rsidP="0094718D">
            <w:pPr>
              <w:spacing w:after="0" w:line="240" w:lineRule="auto"/>
              <w:ind w:firstLine="399"/>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Tāpat ir jāparedz</w:t>
            </w:r>
            <w:r w:rsidR="0094718D">
              <w:rPr>
                <w:rFonts w:ascii="Times New Roman" w:eastAsia="Times New Roman" w:hAnsi="Times New Roman" w:cs="Times New Roman"/>
                <w:iCs/>
                <w:sz w:val="24"/>
                <w:szCs w:val="24"/>
                <w:lang w:eastAsia="lv-LV"/>
              </w:rPr>
              <w:t xml:space="preserve"> brīdis, kad</w:t>
            </w:r>
            <w:r>
              <w:rPr>
                <w:rFonts w:ascii="Times New Roman" w:eastAsia="Times New Roman" w:hAnsi="Times New Roman" w:cs="Times New Roman"/>
                <w:iCs/>
                <w:sz w:val="24"/>
                <w:szCs w:val="24"/>
                <w:lang w:eastAsia="lv-LV"/>
              </w:rPr>
              <w:t xml:space="preserve"> </w:t>
            </w:r>
            <w:r w:rsidR="0094718D">
              <w:rPr>
                <w:rFonts w:ascii="Times New Roman" w:eastAsia="Times New Roman" w:hAnsi="Times New Roman" w:cs="Times New Roman"/>
                <w:iCs/>
                <w:sz w:val="24"/>
                <w:szCs w:val="24"/>
                <w:lang w:eastAsia="lv-LV"/>
              </w:rPr>
              <w:t xml:space="preserve">beidzas </w:t>
            </w:r>
            <w:r>
              <w:rPr>
                <w:rFonts w:ascii="Times New Roman" w:eastAsia="Times New Roman" w:hAnsi="Times New Roman" w:cs="Times New Roman"/>
                <w:iCs/>
                <w:sz w:val="24"/>
                <w:szCs w:val="24"/>
                <w:lang w:eastAsia="lv-LV"/>
              </w:rPr>
              <w:t xml:space="preserve">personas, kurai īpašums saskaņā ar </w:t>
            </w:r>
            <w:proofErr w:type="spellStart"/>
            <w:r>
              <w:rPr>
                <w:rFonts w:ascii="Times New Roman" w:eastAsia="Times New Roman" w:hAnsi="Times New Roman" w:cs="Times New Roman"/>
                <w:iCs/>
                <w:sz w:val="24"/>
                <w:szCs w:val="24"/>
                <w:lang w:eastAsia="lv-LV"/>
              </w:rPr>
              <w:t>KPL</w:t>
            </w:r>
            <w:proofErr w:type="spellEnd"/>
            <w:r>
              <w:rPr>
                <w:rFonts w:ascii="Times New Roman" w:eastAsia="Times New Roman" w:hAnsi="Times New Roman" w:cs="Times New Roman"/>
                <w:iCs/>
                <w:sz w:val="24"/>
                <w:szCs w:val="24"/>
                <w:lang w:eastAsia="lv-LV"/>
              </w:rPr>
              <w:t xml:space="preserve"> konfiscēts kā noziedzīgi iegūta manta, </w:t>
            </w:r>
            <w:r w:rsidR="0094718D">
              <w:rPr>
                <w:rFonts w:ascii="Times New Roman" w:eastAsia="Times New Roman" w:hAnsi="Times New Roman" w:cs="Times New Roman"/>
                <w:iCs/>
                <w:sz w:val="24"/>
                <w:szCs w:val="24"/>
                <w:lang w:eastAsia="lv-LV"/>
              </w:rPr>
              <w:t>pienākums maksāt nekustamā īpašuma nodokli (likumprojekta 1. pants;</w:t>
            </w:r>
            <w:r w:rsidR="0094718D" w:rsidRPr="00AD77DE">
              <w:rPr>
                <w:rFonts w:ascii="Times New Roman" w:eastAsia="Times New Roman" w:hAnsi="Times New Roman" w:cs="Times New Roman"/>
                <w:iCs/>
                <w:sz w:val="24"/>
                <w:szCs w:val="24"/>
                <w:lang w:eastAsia="lv-LV"/>
              </w:rPr>
              <w:t xml:space="preserve"> grozījumi likuma „Par nek</w:t>
            </w:r>
            <w:r w:rsidR="0094718D">
              <w:rPr>
                <w:rFonts w:ascii="Times New Roman" w:eastAsia="Times New Roman" w:hAnsi="Times New Roman" w:cs="Times New Roman"/>
                <w:iCs/>
                <w:sz w:val="24"/>
                <w:szCs w:val="24"/>
                <w:lang w:eastAsia="lv-LV"/>
              </w:rPr>
              <w:t>ustamā īpašuma nodokli” 7. panta trešajā daļā)</w:t>
            </w:r>
          </w:p>
        </w:tc>
      </w:tr>
      <w:tr w:rsidR="008B76DD" w:rsidRPr="00AD77DE" w:rsidTr="00066121">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AD77DE" w:rsidRDefault="004D15A9" w:rsidP="00DA596D">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lastRenderedPageBreak/>
              <w:t>3.</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AD77DE" w:rsidRDefault="004D15A9" w:rsidP="00DA596D">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Projekta izstrādē iesaistītās institūcijas</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AD77DE" w:rsidRDefault="00740616" w:rsidP="00AD77DE">
            <w:pPr>
              <w:spacing w:after="0" w:line="240" w:lineRule="auto"/>
              <w:jc w:val="both"/>
              <w:rPr>
                <w:rFonts w:ascii="Times New Roman" w:eastAsia="Times New Roman" w:hAnsi="Times New Roman" w:cs="Times New Roman"/>
                <w:sz w:val="24"/>
                <w:szCs w:val="24"/>
                <w:lang w:eastAsia="lv-LV"/>
              </w:rPr>
            </w:pPr>
            <w:r w:rsidRPr="00AD77DE">
              <w:rPr>
                <w:rFonts w:ascii="Times New Roman" w:eastAsia="Times New Roman" w:hAnsi="Times New Roman" w:cs="Times New Roman"/>
                <w:iCs/>
                <w:sz w:val="24"/>
                <w:szCs w:val="24"/>
                <w:lang w:eastAsia="lv-LV"/>
              </w:rPr>
              <w:t>Likumprojekts izstrādāts, piesaistot</w:t>
            </w:r>
            <w:r w:rsidR="00AD77DE" w:rsidRPr="00AD77DE">
              <w:rPr>
                <w:rFonts w:ascii="Times New Roman" w:eastAsia="Times New Roman" w:hAnsi="Times New Roman" w:cs="Times New Roman"/>
                <w:iCs/>
                <w:sz w:val="24"/>
                <w:szCs w:val="24"/>
                <w:lang w:eastAsia="lv-LV"/>
              </w:rPr>
              <w:t xml:space="preserve"> pārstāvjus no</w:t>
            </w:r>
            <w:r w:rsidR="005843D6" w:rsidRPr="00AD77DE">
              <w:rPr>
                <w:rFonts w:ascii="Times New Roman" w:eastAsia="Times New Roman" w:hAnsi="Times New Roman" w:cs="Times New Roman"/>
                <w:iCs/>
                <w:sz w:val="24"/>
                <w:szCs w:val="24"/>
                <w:lang w:eastAsia="lv-LV"/>
              </w:rPr>
              <w:t xml:space="preserve"> Latvijas Pašvaldību savienīb</w:t>
            </w:r>
            <w:r w:rsidR="00AD77DE" w:rsidRPr="00AD77DE">
              <w:rPr>
                <w:rFonts w:ascii="Times New Roman" w:eastAsia="Times New Roman" w:hAnsi="Times New Roman" w:cs="Times New Roman"/>
                <w:iCs/>
                <w:sz w:val="24"/>
                <w:szCs w:val="24"/>
                <w:lang w:eastAsia="lv-LV"/>
              </w:rPr>
              <w:t>as,</w:t>
            </w:r>
            <w:r w:rsidR="005843D6" w:rsidRPr="00AD77DE">
              <w:rPr>
                <w:rFonts w:ascii="Times New Roman" w:eastAsia="Times New Roman" w:hAnsi="Times New Roman" w:cs="Times New Roman"/>
                <w:iCs/>
                <w:sz w:val="24"/>
                <w:szCs w:val="24"/>
                <w:lang w:eastAsia="lv-LV"/>
              </w:rPr>
              <w:t xml:space="preserve"> Rīgas Domes</w:t>
            </w:r>
            <w:r w:rsidR="00AD77DE" w:rsidRPr="00AD77DE">
              <w:rPr>
                <w:rFonts w:ascii="Times New Roman" w:eastAsia="Times New Roman" w:hAnsi="Times New Roman" w:cs="Times New Roman"/>
                <w:iCs/>
                <w:sz w:val="24"/>
                <w:szCs w:val="24"/>
                <w:lang w:eastAsia="lv-LV"/>
              </w:rPr>
              <w:t xml:space="preserve"> un Latvijas Zvērinātu tiesu izpildītāju padomes</w:t>
            </w:r>
            <w:r w:rsidR="005843D6" w:rsidRPr="00AD77DE">
              <w:rPr>
                <w:rFonts w:ascii="Times New Roman" w:eastAsia="Times New Roman" w:hAnsi="Times New Roman" w:cs="Times New Roman"/>
                <w:iCs/>
                <w:sz w:val="24"/>
                <w:szCs w:val="24"/>
                <w:lang w:eastAsia="lv-LV"/>
              </w:rPr>
              <w:t>.</w:t>
            </w:r>
          </w:p>
        </w:tc>
      </w:tr>
      <w:tr w:rsidR="008B76DD" w:rsidRPr="00AD77DE" w:rsidTr="00066121">
        <w:tc>
          <w:tcPr>
            <w:tcW w:w="250" w:type="pct"/>
            <w:tcBorders>
              <w:top w:val="outset" w:sz="6" w:space="0" w:color="414142"/>
              <w:left w:val="outset" w:sz="6" w:space="0" w:color="414142"/>
              <w:bottom w:val="outset" w:sz="6" w:space="0" w:color="414142"/>
              <w:right w:val="outset" w:sz="6" w:space="0" w:color="414142"/>
            </w:tcBorders>
            <w:hideMark/>
          </w:tcPr>
          <w:p w:rsidR="004D15A9" w:rsidRPr="00AD77DE" w:rsidRDefault="004D15A9" w:rsidP="00DA596D">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AD77DE" w:rsidRDefault="004D15A9" w:rsidP="00DA596D">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AD77DE" w:rsidRDefault="002A7AE0" w:rsidP="002A7AE0">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Nav</w:t>
            </w:r>
          </w:p>
        </w:tc>
      </w:tr>
      <w:tr w:rsidR="005D4E8A" w:rsidRPr="00AD77DE" w:rsidTr="00066121">
        <w:trPr>
          <w:trHeight w:val="128"/>
        </w:trPr>
        <w:tc>
          <w:tcPr>
            <w:tcW w:w="5000" w:type="pct"/>
            <w:gridSpan w:val="3"/>
            <w:tcBorders>
              <w:top w:val="outset" w:sz="6" w:space="0" w:color="414142"/>
              <w:left w:val="nil"/>
              <w:bottom w:val="outset" w:sz="6" w:space="0" w:color="414142"/>
              <w:right w:val="nil"/>
            </w:tcBorders>
          </w:tcPr>
          <w:p w:rsidR="00031256" w:rsidRPr="00AD77DE" w:rsidRDefault="0081203F" w:rsidP="0081203F">
            <w:pPr>
              <w:tabs>
                <w:tab w:val="left" w:pos="990"/>
              </w:tabs>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ab/>
            </w:r>
          </w:p>
        </w:tc>
      </w:tr>
    </w:tbl>
    <w:p w:rsidR="004D15A9" w:rsidRPr="00AD77DE" w:rsidRDefault="004D15A9" w:rsidP="00DA596D">
      <w:pPr>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831"/>
        <w:gridCol w:w="5844"/>
      </w:tblGrid>
      <w:tr w:rsidR="00FE1ADF" w:rsidRPr="00AD77DE" w:rsidTr="003F6AA5">
        <w:trPr>
          <w:trHeight w:val="555"/>
        </w:trPr>
        <w:tc>
          <w:tcPr>
            <w:tcW w:w="0" w:type="auto"/>
            <w:gridSpan w:val="3"/>
            <w:tcBorders>
              <w:top w:val="nil"/>
              <w:left w:val="outset" w:sz="6" w:space="0" w:color="414142"/>
              <w:bottom w:val="outset" w:sz="6" w:space="0" w:color="414142"/>
              <w:right w:val="outset" w:sz="6" w:space="0" w:color="414142"/>
            </w:tcBorders>
            <w:vAlign w:val="center"/>
            <w:hideMark/>
          </w:tcPr>
          <w:p w:rsidR="00FE1ADF" w:rsidRPr="00AD77DE" w:rsidRDefault="00FE1ADF" w:rsidP="003F6AA5">
            <w:pPr>
              <w:spacing w:after="0" w:line="240" w:lineRule="auto"/>
              <w:ind w:firstLine="300"/>
              <w:jc w:val="center"/>
              <w:rPr>
                <w:rFonts w:ascii="Times New Roman" w:eastAsia="Times New Roman" w:hAnsi="Times New Roman" w:cs="Times New Roman"/>
                <w:b/>
                <w:bCs/>
                <w:sz w:val="24"/>
                <w:szCs w:val="24"/>
                <w:lang w:eastAsia="lv-LV"/>
              </w:rPr>
            </w:pPr>
            <w:r w:rsidRPr="00AD77DE">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FE1ADF" w:rsidRPr="00AD77DE" w:rsidTr="003F6AA5">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FE1ADF" w:rsidRPr="00AD77DE" w:rsidRDefault="00FE1ADF" w:rsidP="003F6AA5">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rsidR="00FE1ADF" w:rsidRPr="00AD77DE" w:rsidRDefault="00FE1ADF" w:rsidP="003F6AA5">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 xml:space="preserve">Sabiedrības </w:t>
            </w:r>
            <w:proofErr w:type="spellStart"/>
            <w:r w:rsidRPr="00AD77DE">
              <w:rPr>
                <w:rFonts w:ascii="Times New Roman" w:eastAsia="Times New Roman" w:hAnsi="Times New Roman" w:cs="Times New Roman"/>
                <w:sz w:val="24"/>
                <w:szCs w:val="24"/>
                <w:lang w:eastAsia="lv-LV"/>
              </w:rPr>
              <w:t>mērķgrupas</w:t>
            </w:r>
            <w:proofErr w:type="spellEnd"/>
            <w:r w:rsidRPr="00AD77DE">
              <w:rPr>
                <w:rFonts w:ascii="Times New Roman" w:eastAsia="Times New Roman" w:hAnsi="Times New Roman" w:cs="Times New Roman"/>
                <w:sz w:val="24"/>
                <w:szCs w:val="24"/>
                <w:lang w:eastAsia="lv-LV"/>
              </w:rPr>
              <w:t>, kuras tiesiskais regulējums ietekmē vai varētu ietekmēt</w:t>
            </w:r>
          </w:p>
        </w:tc>
        <w:tc>
          <w:tcPr>
            <w:tcW w:w="3200" w:type="pct"/>
            <w:tcBorders>
              <w:top w:val="outset" w:sz="6" w:space="0" w:color="414142"/>
              <w:left w:val="outset" w:sz="6" w:space="0" w:color="414142"/>
              <w:bottom w:val="outset" w:sz="6" w:space="0" w:color="414142"/>
              <w:right w:val="outset" w:sz="6" w:space="0" w:color="414142"/>
            </w:tcBorders>
            <w:hideMark/>
          </w:tcPr>
          <w:p w:rsidR="00FE1ADF" w:rsidRPr="00AD77DE" w:rsidRDefault="005843D6" w:rsidP="00AD77DE">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iCs/>
                <w:sz w:val="24"/>
                <w:szCs w:val="24"/>
                <w:lang w:eastAsia="lv-LV"/>
              </w:rPr>
              <w:t>Pašvaldības</w:t>
            </w:r>
            <w:r w:rsidR="00AD77DE" w:rsidRPr="00AD77DE">
              <w:rPr>
                <w:rFonts w:ascii="Times New Roman" w:eastAsia="Times New Roman" w:hAnsi="Times New Roman" w:cs="Times New Roman"/>
                <w:iCs/>
                <w:sz w:val="24"/>
                <w:szCs w:val="24"/>
                <w:lang w:eastAsia="lv-LV"/>
              </w:rPr>
              <w:t>, zemesgr</w:t>
            </w:r>
            <w:r w:rsidR="00AD77DE">
              <w:rPr>
                <w:rFonts w:ascii="Times New Roman" w:eastAsia="Times New Roman" w:hAnsi="Times New Roman" w:cs="Times New Roman"/>
                <w:iCs/>
                <w:sz w:val="24"/>
                <w:szCs w:val="24"/>
                <w:lang w:eastAsia="lv-LV"/>
              </w:rPr>
              <w:t>āmatu nodaļu tiesneši, personas, kuras noziedzīgi iegūtās mantas konfiskācijas rezult</w:t>
            </w:r>
            <w:r w:rsidR="002F2729">
              <w:rPr>
                <w:rFonts w:ascii="Times New Roman" w:eastAsia="Times New Roman" w:hAnsi="Times New Roman" w:cs="Times New Roman"/>
                <w:iCs/>
                <w:sz w:val="24"/>
                <w:szCs w:val="24"/>
                <w:lang w:eastAsia="lv-LV"/>
              </w:rPr>
              <w:t>ātā iegūst īpašumtiesības uz nek</w:t>
            </w:r>
            <w:r w:rsidR="00AD77DE">
              <w:rPr>
                <w:rFonts w:ascii="Times New Roman" w:eastAsia="Times New Roman" w:hAnsi="Times New Roman" w:cs="Times New Roman"/>
                <w:iCs/>
                <w:sz w:val="24"/>
                <w:szCs w:val="24"/>
                <w:lang w:eastAsia="lv-LV"/>
              </w:rPr>
              <w:t>ustamo īpašumu.</w:t>
            </w:r>
          </w:p>
        </w:tc>
      </w:tr>
      <w:tr w:rsidR="00FE1ADF" w:rsidRPr="00AD77DE" w:rsidTr="003F6AA5">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FE1ADF" w:rsidRPr="00AD77DE" w:rsidRDefault="00FE1ADF" w:rsidP="003F6AA5">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rsidR="00FE1ADF" w:rsidRPr="00AD77DE" w:rsidRDefault="00FE1ADF" w:rsidP="003F6AA5">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Tiesiskā regulējuma ietekme uz tautsaimniecību un administratīvo slogu</w:t>
            </w:r>
          </w:p>
        </w:tc>
        <w:tc>
          <w:tcPr>
            <w:tcW w:w="3200" w:type="pct"/>
            <w:tcBorders>
              <w:top w:val="outset" w:sz="6" w:space="0" w:color="414142"/>
              <w:left w:val="outset" w:sz="6" w:space="0" w:color="414142"/>
              <w:bottom w:val="outset" w:sz="6" w:space="0" w:color="414142"/>
              <w:right w:val="outset" w:sz="6" w:space="0" w:color="414142"/>
            </w:tcBorders>
            <w:hideMark/>
          </w:tcPr>
          <w:p w:rsidR="00FE1ADF" w:rsidRPr="00AD77DE" w:rsidRDefault="00AD77DE" w:rsidP="003F6AA5">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Nav</w:t>
            </w:r>
          </w:p>
        </w:tc>
      </w:tr>
      <w:tr w:rsidR="00FE1ADF" w:rsidRPr="00AD77DE" w:rsidTr="003F6AA5">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FE1ADF" w:rsidRPr="00AD77DE" w:rsidRDefault="00FE1ADF" w:rsidP="003F6AA5">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3.</w:t>
            </w:r>
          </w:p>
        </w:tc>
        <w:tc>
          <w:tcPr>
            <w:tcW w:w="1550" w:type="pct"/>
            <w:tcBorders>
              <w:top w:val="outset" w:sz="6" w:space="0" w:color="414142"/>
              <w:left w:val="outset" w:sz="6" w:space="0" w:color="414142"/>
              <w:bottom w:val="outset" w:sz="6" w:space="0" w:color="414142"/>
              <w:right w:val="outset" w:sz="6" w:space="0" w:color="414142"/>
            </w:tcBorders>
            <w:hideMark/>
          </w:tcPr>
          <w:p w:rsidR="00FE1ADF" w:rsidRPr="00AD77DE" w:rsidRDefault="00FE1ADF" w:rsidP="003F6AA5">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Administratīvo izmaksu monetārs novērtējums</w:t>
            </w:r>
          </w:p>
        </w:tc>
        <w:tc>
          <w:tcPr>
            <w:tcW w:w="3200" w:type="pct"/>
            <w:tcBorders>
              <w:top w:val="outset" w:sz="6" w:space="0" w:color="414142"/>
              <w:left w:val="outset" w:sz="6" w:space="0" w:color="414142"/>
              <w:bottom w:val="outset" w:sz="6" w:space="0" w:color="414142"/>
              <w:right w:val="outset" w:sz="6" w:space="0" w:color="414142"/>
            </w:tcBorders>
            <w:hideMark/>
          </w:tcPr>
          <w:p w:rsidR="00FE1ADF" w:rsidRPr="00AD77DE" w:rsidRDefault="00AD77DE" w:rsidP="003F6AA5">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 xml:space="preserve">Nav </w:t>
            </w:r>
          </w:p>
        </w:tc>
      </w:tr>
      <w:tr w:rsidR="00FE1ADF" w:rsidRPr="00AD77DE" w:rsidTr="003F6AA5">
        <w:trPr>
          <w:trHeight w:val="345"/>
        </w:trPr>
        <w:tc>
          <w:tcPr>
            <w:tcW w:w="250" w:type="pct"/>
            <w:tcBorders>
              <w:top w:val="outset" w:sz="6" w:space="0" w:color="414142"/>
              <w:left w:val="outset" w:sz="6" w:space="0" w:color="414142"/>
              <w:bottom w:val="outset" w:sz="6" w:space="0" w:color="414142"/>
              <w:right w:val="outset" w:sz="6" w:space="0" w:color="414142"/>
            </w:tcBorders>
            <w:hideMark/>
          </w:tcPr>
          <w:p w:rsidR="00FE1ADF" w:rsidRPr="00AD77DE" w:rsidRDefault="00FE1ADF" w:rsidP="003F6AA5">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rsidR="00FE1ADF" w:rsidRPr="00AD77DE" w:rsidRDefault="00FE1ADF" w:rsidP="003F6AA5">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rsidR="00FE1ADF" w:rsidRPr="00AD77DE" w:rsidRDefault="00AD77DE" w:rsidP="00AD77DE">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Nav</w:t>
            </w:r>
          </w:p>
        </w:tc>
      </w:tr>
      <w:tr w:rsidR="00FE1ADF" w:rsidRPr="00AD77DE" w:rsidTr="003F6AA5">
        <w:trPr>
          <w:trHeight w:val="345"/>
        </w:trPr>
        <w:tc>
          <w:tcPr>
            <w:tcW w:w="5000" w:type="pct"/>
            <w:gridSpan w:val="3"/>
            <w:tcBorders>
              <w:top w:val="outset" w:sz="6" w:space="0" w:color="414142"/>
              <w:left w:val="nil"/>
              <w:bottom w:val="single" w:sz="6" w:space="0" w:color="auto"/>
              <w:right w:val="nil"/>
            </w:tcBorders>
          </w:tcPr>
          <w:p w:rsidR="00FE1ADF" w:rsidRPr="00AD77DE" w:rsidRDefault="00FE1ADF" w:rsidP="003F6AA5">
            <w:pPr>
              <w:spacing w:after="0" w:line="240" w:lineRule="auto"/>
              <w:rPr>
                <w:rFonts w:ascii="Times New Roman" w:eastAsia="Times New Roman" w:hAnsi="Times New Roman" w:cs="Times New Roman"/>
                <w:sz w:val="24"/>
                <w:szCs w:val="24"/>
                <w:lang w:eastAsia="lv-LV"/>
              </w:rPr>
            </w:pPr>
          </w:p>
        </w:tc>
      </w:tr>
    </w:tbl>
    <w:p w:rsidR="00FE1ADF" w:rsidRPr="00AD77DE" w:rsidRDefault="00FE1ADF" w:rsidP="00FE1ADF">
      <w:pPr>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131"/>
      </w:tblGrid>
      <w:tr w:rsidR="00FE1ADF" w:rsidRPr="00AD77DE" w:rsidTr="003F6AA5">
        <w:trPr>
          <w:trHeight w:val="360"/>
        </w:trPr>
        <w:tc>
          <w:tcPr>
            <w:tcW w:w="0" w:type="auto"/>
            <w:tcBorders>
              <w:top w:val="nil"/>
              <w:left w:val="outset" w:sz="6" w:space="0" w:color="414142"/>
              <w:bottom w:val="outset" w:sz="6" w:space="0" w:color="414142"/>
              <w:right w:val="outset" w:sz="6" w:space="0" w:color="414142"/>
            </w:tcBorders>
            <w:vAlign w:val="center"/>
            <w:hideMark/>
          </w:tcPr>
          <w:p w:rsidR="00FE1ADF" w:rsidRPr="00AD77DE" w:rsidRDefault="00FE1ADF" w:rsidP="003F6AA5">
            <w:pPr>
              <w:spacing w:after="0" w:line="240" w:lineRule="auto"/>
              <w:ind w:firstLine="300"/>
              <w:jc w:val="center"/>
              <w:rPr>
                <w:rFonts w:ascii="Times New Roman" w:eastAsia="Times New Roman" w:hAnsi="Times New Roman" w:cs="Times New Roman"/>
                <w:b/>
                <w:bCs/>
                <w:sz w:val="24"/>
                <w:szCs w:val="24"/>
                <w:lang w:eastAsia="lv-LV"/>
              </w:rPr>
            </w:pPr>
            <w:r w:rsidRPr="00AD77DE">
              <w:rPr>
                <w:rFonts w:ascii="Times New Roman" w:eastAsia="Times New Roman" w:hAnsi="Times New Roman" w:cs="Times New Roman"/>
                <w:b/>
                <w:bCs/>
                <w:sz w:val="24"/>
                <w:szCs w:val="24"/>
                <w:lang w:eastAsia="lv-LV"/>
              </w:rPr>
              <w:t>III. Tiesību akta projekta ietekme uz valsts budžetu un pašvaldību budžetiem</w:t>
            </w:r>
          </w:p>
        </w:tc>
      </w:tr>
      <w:tr w:rsidR="00570A77" w:rsidRPr="00AD77DE" w:rsidTr="00C72EAD">
        <w:trPr>
          <w:trHeight w:val="373"/>
        </w:trPr>
        <w:tc>
          <w:tcPr>
            <w:tcW w:w="5000" w:type="pct"/>
            <w:tcBorders>
              <w:top w:val="outset" w:sz="6" w:space="0" w:color="414142"/>
              <w:left w:val="outset" w:sz="6" w:space="0" w:color="414142"/>
              <w:bottom w:val="outset" w:sz="6" w:space="0" w:color="414142"/>
              <w:right w:val="outset" w:sz="6" w:space="0" w:color="414142"/>
            </w:tcBorders>
            <w:hideMark/>
          </w:tcPr>
          <w:p w:rsidR="00570A77" w:rsidRPr="00570A77" w:rsidRDefault="00570A77" w:rsidP="00570A77">
            <w:pPr>
              <w:spacing w:after="0" w:line="240" w:lineRule="auto"/>
              <w:jc w:val="center"/>
              <w:rPr>
                <w:rFonts w:ascii="Times New Roman" w:eastAsia="Times New Roman" w:hAnsi="Times New Roman" w:cs="Times New Roman"/>
                <w:i/>
                <w:sz w:val="24"/>
                <w:szCs w:val="24"/>
                <w:lang w:eastAsia="lv-LV"/>
              </w:rPr>
            </w:pPr>
            <w:r w:rsidRPr="00570A77">
              <w:rPr>
                <w:rFonts w:ascii="Times New Roman" w:eastAsia="Times New Roman" w:hAnsi="Times New Roman" w:cs="Times New Roman"/>
                <w:i/>
                <w:sz w:val="24"/>
                <w:szCs w:val="24"/>
                <w:lang w:eastAsia="lv-LV"/>
              </w:rPr>
              <w:t>Projekts šo jomu neskar.</w:t>
            </w:r>
          </w:p>
        </w:tc>
      </w:tr>
    </w:tbl>
    <w:p w:rsidR="00FE1ADF" w:rsidRPr="00AD77DE" w:rsidRDefault="00FE1ADF" w:rsidP="00FE1ADF">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648"/>
        <w:gridCol w:w="6026"/>
      </w:tblGrid>
      <w:tr w:rsidR="00FE1ADF" w:rsidRPr="00AD77DE" w:rsidTr="003F6AA5">
        <w:trPr>
          <w:trHeight w:val="45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FE1ADF" w:rsidRPr="00AD77DE" w:rsidRDefault="00FE1ADF" w:rsidP="003F6AA5">
            <w:pPr>
              <w:spacing w:after="0" w:line="240" w:lineRule="auto"/>
              <w:ind w:firstLine="300"/>
              <w:jc w:val="center"/>
              <w:rPr>
                <w:rFonts w:ascii="Times New Roman" w:eastAsia="Times New Roman" w:hAnsi="Times New Roman" w:cs="Times New Roman"/>
                <w:b/>
                <w:bCs/>
                <w:sz w:val="24"/>
                <w:szCs w:val="24"/>
                <w:lang w:eastAsia="lv-LV"/>
              </w:rPr>
            </w:pPr>
            <w:r w:rsidRPr="00AD77DE">
              <w:rPr>
                <w:rFonts w:ascii="Times New Roman" w:eastAsia="Times New Roman" w:hAnsi="Times New Roman" w:cs="Times New Roman"/>
                <w:b/>
                <w:bCs/>
                <w:sz w:val="24"/>
                <w:szCs w:val="24"/>
                <w:lang w:eastAsia="lv-LV"/>
              </w:rPr>
              <w:t>IV. Tiesību akta projekta ietekme uz spēkā esošo tiesību normu sistēmu</w:t>
            </w:r>
          </w:p>
        </w:tc>
      </w:tr>
      <w:tr w:rsidR="00FE1ADF" w:rsidRPr="00AD77DE" w:rsidTr="003F6AA5">
        <w:tc>
          <w:tcPr>
            <w:tcW w:w="250" w:type="pct"/>
            <w:tcBorders>
              <w:top w:val="outset" w:sz="6" w:space="0" w:color="414142"/>
              <w:left w:val="outset" w:sz="6" w:space="0" w:color="414142"/>
              <w:bottom w:val="outset" w:sz="6" w:space="0" w:color="414142"/>
              <w:right w:val="outset" w:sz="6" w:space="0" w:color="414142"/>
            </w:tcBorders>
            <w:hideMark/>
          </w:tcPr>
          <w:p w:rsidR="00FE1ADF" w:rsidRPr="00AD77DE" w:rsidRDefault="00FE1ADF" w:rsidP="003F6AA5">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1.</w:t>
            </w:r>
          </w:p>
        </w:tc>
        <w:tc>
          <w:tcPr>
            <w:tcW w:w="1450" w:type="pct"/>
            <w:tcBorders>
              <w:top w:val="outset" w:sz="6" w:space="0" w:color="414142"/>
              <w:left w:val="outset" w:sz="6" w:space="0" w:color="414142"/>
              <w:bottom w:val="outset" w:sz="6" w:space="0" w:color="414142"/>
              <w:right w:val="outset" w:sz="6" w:space="0" w:color="414142"/>
            </w:tcBorders>
            <w:hideMark/>
          </w:tcPr>
          <w:p w:rsidR="00FE1ADF" w:rsidRPr="00AD77DE" w:rsidRDefault="00FE1ADF" w:rsidP="003F6AA5">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Nepieciešamie saistītie tiesību aktu projekti</w:t>
            </w:r>
          </w:p>
        </w:tc>
        <w:tc>
          <w:tcPr>
            <w:tcW w:w="3300" w:type="pct"/>
            <w:tcBorders>
              <w:top w:val="outset" w:sz="6" w:space="0" w:color="414142"/>
              <w:left w:val="outset" w:sz="6" w:space="0" w:color="414142"/>
              <w:bottom w:val="outset" w:sz="6" w:space="0" w:color="414142"/>
              <w:right w:val="outset" w:sz="6" w:space="0" w:color="414142"/>
            </w:tcBorders>
            <w:hideMark/>
          </w:tcPr>
          <w:p w:rsidR="00FE1ADF" w:rsidRPr="00AD77DE" w:rsidRDefault="00740616" w:rsidP="00AD77DE">
            <w:pPr>
              <w:pStyle w:val="naiskr"/>
              <w:tabs>
                <w:tab w:val="left" w:pos="2628"/>
              </w:tabs>
              <w:spacing w:before="0" w:after="0"/>
              <w:jc w:val="both"/>
              <w:rPr>
                <w:iCs/>
              </w:rPr>
            </w:pPr>
            <w:r w:rsidRPr="00AD77DE">
              <w:rPr>
                <w:iCs/>
              </w:rPr>
              <w:t xml:space="preserve">Vienlaikus ar šo likumprojektu ir </w:t>
            </w:r>
            <w:r w:rsidR="00AD77DE" w:rsidRPr="00AD77DE">
              <w:rPr>
                <w:iCs/>
              </w:rPr>
              <w:t>izstrādāti arī grozījumi Kriminā</w:t>
            </w:r>
            <w:r w:rsidRPr="00AD77DE">
              <w:rPr>
                <w:iCs/>
              </w:rPr>
              <w:t>lprocesa likumā, Krimināllikumā</w:t>
            </w:r>
            <w:r w:rsidR="00AD77DE" w:rsidRPr="00AD77DE">
              <w:rPr>
                <w:iCs/>
              </w:rPr>
              <w:t>, kā arī likumprojekts „Noziedzīgi iegūtas mantas konfiskācijas izpildes likums”.</w:t>
            </w:r>
          </w:p>
        </w:tc>
      </w:tr>
      <w:tr w:rsidR="00FE1ADF" w:rsidRPr="00AD77DE" w:rsidTr="003F6AA5">
        <w:tc>
          <w:tcPr>
            <w:tcW w:w="250" w:type="pct"/>
            <w:tcBorders>
              <w:top w:val="outset" w:sz="6" w:space="0" w:color="414142"/>
              <w:left w:val="outset" w:sz="6" w:space="0" w:color="414142"/>
              <w:bottom w:val="outset" w:sz="6" w:space="0" w:color="414142"/>
              <w:right w:val="outset" w:sz="6" w:space="0" w:color="414142"/>
            </w:tcBorders>
            <w:hideMark/>
          </w:tcPr>
          <w:p w:rsidR="00FE1ADF" w:rsidRPr="00AD77DE" w:rsidRDefault="00FE1ADF" w:rsidP="003F6AA5">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2.</w:t>
            </w:r>
          </w:p>
        </w:tc>
        <w:tc>
          <w:tcPr>
            <w:tcW w:w="1450" w:type="pct"/>
            <w:tcBorders>
              <w:top w:val="outset" w:sz="6" w:space="0" w:color="414142"/>
              <w:left w:val="outset" w:sz="6" w:space="0" w:color="414142"/>
              <w:bottom w:val="outset" w:sz="6" w:space="0" w:color="414142"/>
              <w:right w:val="outset" w:sz="6" w:space="0" w:color="414142"/>
            </w:tcBorders>
            <w:hideMark/>
          </w:tcPr>
          <w:p w:rsidR="00FE1ADF" w:rsidRPr="00AD77DE" w:rsidRDefault="00FE1ADF" w:rsidP="003F6AA5">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Atbildīgā institūcija</w:t>
            </w:r>
          </w:p>
        </w:tc>
        <w:tc>
          <w:tcPr>
            <w:tcW w:w="3300" w:type="pct"/>
            <w:tcBorders>
              <w:top w:val="outset" w:sz="6" w:space="0" w:color="414142"/>
              <w:left w:val="outset" w:sz="6" w:space="0" w:color="414142"/>
              <w:bottom w:val="outset" w:sz="6" w:space="0" w:color="414142"/>
              <w:right w:val="outset" w:sz="6" w:space="0" w:color="414142"/>
            </w:tcBorders>
            <w:hideMark/>
          </w:tcPr>
          <w:p w:rsidR="00FE1ADF" w:rsidRPr="00AD77DE" w:rsidRDefault="00AD77DE" w:rsidP="003F6AA5">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Tieslietu ministrija</w:t>
            </w:r>
            <w:r>
              <w:rPr>
                <w:rFonts w:ascii="Times New Roman" w:eastAsia="Times New Roman" w:hAnsi="Times New Roman" w:cs="Times New Roman"/>
                <w:sz w:val="24"/>
                <w:szCs w:val="24"/>
                <w:lang w:eastAsia="lv-LV"/>
              </w:rPr>
              <w:t>.</w:t>
            </w:r>
          </w:p>
        </w:tc>
      </w:tr>
      <w:tr w:rsidR="00FE1ADF" w:rsidRPr="00AD77DE" w:rsidTr="003F6AA5">
        <w:tc>
          <w:tcPr>
            <w:tcW w:w="250" w:type="pct"/>
            <w:tcBorders>
              <w:top w:val="outset" w:sz="6" w:space="0" w:color="414142"/>
              <w:left w:val="outset" w:sz="6" w:space="0" w:color="414142"/>
              <w:bottom w:val="outset" w:sz="6" w:space="0" w:color="414142"/>
              <w:right w:val="outset" w:sz="6" w:space="0" w:color="414142"/>
            </w:tcBorders>
            <w:hideMark/>
          </w:tcPr>
          <w:p w:rsidR="00FE1ADF" w:rsidRPr="00AD77DE" w:rsidRDefault="00FE1ADF" w:rsidP="003F6AA5">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3.</w:t>
            </w:r>
          </w:p>
        </w:tc>
        <w:tc>
          <w:tcPr>
            <w:tcW w:w="1450" w:type="pct"/>
            <w:tcBorders>
              <w:top w:val="outset" w:sz="6" w:space="0" w:color="414142"/>
              <w:left w:val="outset" w:sz="6" w:space="0" w:color="414142"/>
              <w:bottom w:val="outset" w:sz="6" w:space="0" w:color="414142"/>
              <w:right w:val="outset" w:sz="6" w:space="0" w:color="414142"/>
            </w:tcBorders>
            <w:hideMark/>
          </w:tcPr>
          <w:p w:rsidR="00FE1ADF" w:rsidRPr="00AD77DE" w:rsidRDefault="00FE1ADF" w:rsidP="003F6AA5">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Cita informācija</w:t>
            </w:r>
          </w:p>
        </w:tc>
        <w:tc>
          <w:tcPr>
            <w:tcW w:w="3300" w:type="pct"/>
            <w:tcBorders>
              <w:top w:val="outset" w:sz="6" w:space="0" w:color="414142"/>
              <w:left w:val="outset" w:sz="6" w:space="0" w:color="414142"/>
              <w:bottom w:val="outset" w:sz="6" w:space="0" w:color="414142"/>
              <w:right w:val="outset" w:sz="6" w:space="0" w:color="414142"/>
            </w:tcBorders>
            <w:hideMark/>
          </w:tcPr>
          <w:p w:rsidR="00FE1ADF" w:rsidRPr="00AD77DE" w:rsidRDefault="00AD77DE" w:rsidP="00AD77DE">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Nav</w:t>
            </w:r>
          </w:p>
        </w:tc>
      </w:tr>
    </w:tbl>
    <w:p w:rsidR="004D15A9" w:rsidRPr="00AD77DE"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131"/>
      </w:tblGrid>
      <w:tr w:rsidR="00A86DB4" w:rsidRPr="00AD77DE" w:rsidTr="00C72EAD">
        <w:tc>
          <w:tcPr>
            <w:tcW w:w="5000" w:type="pct"/>
            <w:tcBorders>
              <w:top w:val="outset" w:sz="6" w:space="0" w:color="414142"/>
              <w:left w:val="outset" w:sz="6" w:space="0" w:color="414142"/>
              <w:bottom w:val="outset" w:sz="6" w:space="0" w:color="414142"/>
              <w:right w:val="outset" w:sz="6" w:space="0" w:color="414142"/>
            </w:tcBorders>
            <w:vAlign w:val="center"/>
            <w:hideMark/>
          </w:tcPr>
          <w:p w:rsidR="00A86DB4" w:rsidRPr="00AD77DE" w:rsidRDefault="00A86DB4" w:rsidP="003F6AA5">
            <w:pPr>
              <w:spacing w:after="0" w:line="240" w:lineRule="auto"/>
              <w:ind w:firstLine="300"/>
              <w:jc w:val="center"/>
              <w:rPr>
                <w:rFonts w:ascii="Times New Roman" w:eastAsia="Times New Roman" w:hAnsi="Times New Roman" w:cs="Times New Roman"/>
                <w:b/>
                <w:bCs/>
                <w:sz w:val="24"/>
                <w:szCs w:val="24"/>
                <w:lang w:eastAsia="lv-LV"/>
              </w:rPr>
            </w:pPr>
            <w:r w:rsidRPr="00AD77DE">
              <w:rPr>
                <w:rFonts w:ascii="Times New Roman" w:eastAsia="Times New Roman" w:hAnsi="Times New Roman" w:cs="Times New Roman"/>
                <w:b/>
                <w:bCs/>
                <w:sz w:val="24"/>
                <w:szCs w:val="24"/>
                <w:lang w:eastAsia="lv-LV"/>
              </w:rPr>
              <w:t>V. Tiesību akta projekta atbilstība Latvijas Republikas starptautiskajām saistībām</w:t>
            </w:r>
          </w:p>
        </w:tc>
      </w:tr>
      <w:tr w:rsidR="00C72EAD" w:rsidRPr="00AD77DE" w:rsidTr="00C72EAD">
        <w:tc>
          <w:tcPr>
            <w:tcW w:w="5000" w:type="pct"/>
            <w:tcBorders>
              <w:top w:val="outset" w:sz="6" w:space="0" w:color="414142"/>
              <w:left w:val="outset" w:sz="6" w:space="0" w:color="414142"/>
              <w:bottom w:val="outset" w:sz="6" w:space="0" w:color="414142"/>
              <w:right w:val="outset" w:sz="6" w:space="0" w:color="414142"/>
            </w:tcBorders>
            <w:hideMark/>
          </w:tcPr>
          <w:p w:rsidR="00C72EAD" w:rsidRPr="00C72EAD" w:rsidRDefault="00C72EAD" w:rsidP="00C72EAD">
            <w:pPr>
              <w:spacing w:after="0" w:line="240" w:lineRule="auto"/>
              <w:jc w:val="center"/>
              <w:rPr>
                <w:rFonts w:ascii="Times New Roman" w:eastAsia="Times New Roman" w:hAnsi="Times New Roman" w:cs="Times New Roman"/>
                <w:i/>
                <w:sz w:val="24"/>
                <w:szCs w:val="24"/>
                <w:lang w:eastAsia="lv-LV"/>
              </w:rPr>
            </w:pPr>
            <w:r w:rsidRPr="00C72EAD">
              <w:rPr>
                <w:rFonts w:ascii="Times New Roman" w:eastAsia="Times New Roman" w:hAnsi="Times New Roman" w:cs="Times New Roman"/>
                <w:i/>
                <w:sz w:val="24"/>
                <w:szCs w:val="24"/>
                <w:lang w:eastAsia="lv-LV"/>
              </w:rPr>
              <w:t>Projekts šo jomu neskar.</w:t>
            </w:r>
          </w:p>
        </w:tc>
      </w:tr>
    </w:tbl>
    <w:p w:rsidR="00A86DB4" w:rsidRPr="00AD77DE" w:rsidRDefault="00A86DB4" w:rsidP="00A86DB4">
      <w:pPr>
        <w:spacing w:after="0" w:line="240" w:lineRule="auto"/>
        <w:rPr>
          <w:rFonts w:ascii="Times New Roman" w:eastAsia="Times New Roman" w:hAnsi="Times New Roman" w:cs="Times New Roman"/>
          <w:sz w:val="24"/>
          <w:szCs w:val="24"/>
          <w:lang w:eastAsia="lv-LV"/>
        </w:rPr>
      </w:pPr>
    </w:p>
    <w:p w:rsidR="004D15A9" w:rsidRPr="00AD77DE"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739"/>
        <w:gridCol w:w="5935"/>
      </w:tblGrid>
      <w:tr w:rsidR="008B76DD" w:rsidRPr="00AD77DE"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AD77DE"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AD77DE">
              <w:rPr>
                <w:rFonts w:ascii="Times New Roman" w:eastAsia="Times New Roman" w:hAnsi="Times New Roman" w:cs="Times New Roman"/>
                <w:b/>
                <w:bCs/>
                <w:sz w:val="24"/>
                <w:szCs w:val="24"/>
                <w:lang w:eastAsia="lv-LV"/>
              </w:rPr>
              <w:t>VI. Sabiedrības līdzdalība un komunikācijas aktivitātes</w:t>
            </w:r>
          </w:p>
        </w:tc>
      </w:tr>
      <w:tr w:rsidR="008B76DD" w:rsidRPr="00AD77DE" w:rsidTr="004D15A9">
        <w:trPr>
          <w:trHeight w:val="540"/>
        </w:trPr>
        <w:tc>
          <w:tcPr>
            <w:tcW w:w="250" w:type="pct"/>
            <w:tcBorders>
              <w:top w:val="outset" w:sz="6" w:space="0" w:color="414142"/>
              <w:left w:val="outset" w:sz="6" w:space="0" w:color="414142"/>
              <w:bottom w:val="outset" w:sz="6" w:space="0" w:color="414142"/>
              <w:right w:val="outset" w:sz="6" w:space="0" w:color="414142"/>
            </w:tcBorders>
            <w:hideMark/>
          </w:tcPr>
          <w:p w:rsidR="004D15A9" w:rsidRPr="00AD77DE" w:rsidRDefault="004D15A9" w:rsidP="00DA596D">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1.</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AD77DE" w:rsidRDefault="004D15A9" w:rsidP="00DA596D">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Plānotās sabiedrības līdzdalības un komunikācijas aktivitātes saistībā ar projektu</w:t>
            </w:r>
          </w:p>
        </w:tc>
        <w:tc>
          <w:tcPr>
            <w:tcW w:w="3250" w:type="pct"/>
            <w:tcBorders>
              <w:top w:val="outset" w:sz="6" w:space="0" w:color="414142"/>
              <w:left w:val="outset" w:sz="6" w:space="0" w:color="414142"/>
              <w:bottom w:val="outset" w:sz="6" w:space="0" w:color="414142"/>
              <w:right w:val="outset" w:sz="6" w:space="0" w:color="414142"/>
            </w:tcBorders>
            <w:hideMark/>
          </w:tcPr>
          <w:p w:rsidR="004D15A9" w:rsidRPr="00AD77DE" w:rsidRDefault="009B5AF6" w:rsidP="009B5AF6">
            <w:pPr>
              <w:spacing w:after="0" w:line="240" w:lineRule="auto"/>
              <w:jc w:val="both"/>
              <w:rPr>
                <w:rFonts w:ascii="Times New Roman" w:eastAsia="Times New Roman" w:hAnsi="Times New Roman" w:cs="Times New Roman"/>
                <w:sz w:val="24"/>
                <w:szCs w:val="24"/>
                <w:lang w:eastAsia="lv-LV"/>
              </w:rPr>
            </w:pPr>
            <w:r w:rsidRPr="00FA75B1">
              <w:rPr>
                <w:rFonts w:ascii="Times New Roman" w:hAnsi="Times New Roman"/>
                <w:sz w:val="24"/>
                <w:szCs w:val="24"/>
                <w:lang w:eastAsia="lv-LV"/>
              </w:rPr>
              <w:t xml:space="preserve">Lai informētu sabiedrību par likumprojektu un dotu iespēju izteikt par to viedokļus, likumprojekts saskaņā ar Ministru kabineta </w:t>
            </w:r>
            <w:proofErr w:type="spellStart"/>
            <w:proofErr w:type="gramStart"/>
            <w:r w:rsidRPr="00FA75B1">
              <w:rPr>
                <w:rFonts w:ascii="Times New Roman" w:hAnsi="Times New Roman"/>
                <w:sz w:val="24"/>
                <w:szCs w:val="24"/>
                <w:lang w:eastAsia="lv-LV"/>
              </w:rPr>
              <w:t>2009.gada</w:t>
            </w:r>
            <w:proofErr w:type="spellEnd"/>
            <w:proofErr w:type="gramEnd"/>
            <w:r w:rsidRPr="00FA75B1">
              <w:rPr>
                <w:rFonts w:ascii="Times New Roman" w:hAnsi="Times New Roman"/>
                <w:sz w:val="24"/>
                <w:szCs w:val="24"/>
                <w:lang w:eastAsia="lv-LV"/>
              </w:rPr>
              <w:t xml:space="preserve"> </w:t>
            </w:r>
            <w:proofErr w:type="spellStart"/>
            <w:r w:rsidRPr="00FA75B1">
              <w:rPr>
                <w:rFonts w:ascii="Times New Roman" w:hAnsi="Times New Roman"/>
                <w:sz w:val="24"/>
                <w:szCs w:val="24"/>
                <w:lang w:eastAsia="lv-LV"/>
              </w:rPr>
              <w:t>25.augusta</w:t>
            </w:r>
            <w:proofErr w:type="spellEnd"/>
            <w:r w:rsidRPr="00FA75B1">
              <w:rPr>
                <w:rFonts w:ascii="Times New Roman" w:hAnsi="Times New Roman"/>
                <w:sz w:val="24"/>
                <w:szCs w:val="24"/>
                <w:lang w:eastAsia="lv-LV"/>
              </w:rPr>
              <w:t xml:space="preserve"> noteikumiem </w:t>
            </w:r>
            <w:proofErr w:type="spellStart"/>
            <w:r w:rsidRPr="00FA75B1">
              <w:rPr>
                <w:rFonts w:ascii="Times New Roman" w:hAnsi="Times New Roman"/>
                <w:sz w:val="24"/>
                <w:szCs w:val="24"/>
                <w:lang w:eastAsia="lv-LV"/>
              </w:rPr>
              <w:t>Nr.970</w:t>
            </w:r>
            <w:proofErr w:type="spellEnd"/>
            <w:r w:rsidRPr="00FA75B1">
              <w:rPr>
                <w:rFonts w:ascii="Times New Roman" w:hAnsi="Times New Roman"/>
                <w:sz w:val="24"/>
                <w:szCs w:val="24"/>
                <w:lang w:eastAsia="lv-LV"/>
              </w:rPr>
              <w:t xml:space="preserve"> „</w:t>
            </w:r>
            <w:r w:rsidRPr="00FA75B1">
              <w:rPr>
                <w:rFonts w:ascii="Times New Roman" w:hAnsi="Times New Roman"/>
                <w:bCs/>
                <w:sz w:val="24"/>
                <w:szCs w:val="24"/>
                <w:lang w:eastAsia="lv-LV"/>
              </w:rPr>
              <w:t xml:space="preserve">Sabiedrības līdzdalības kārtība attīstības plānošanas procesā” </w:t>
            </w:r>
            <w:r w:rsidRPr="00FA75B1">
              <w:rPr>
                <w:rFonts w:ascii="Times New Roman" w:hAnsi="Times New Roman"/>
                <w:sz w:val="24"/>
                <w:szCs w:val="24"/>
                <w:lang w:eastAsia="lv-LV"/>
              </w:rPr>
              <w:t>ievietots Tieslietu ministrijas interneta mājas lapā</w:t>
            </w:r>
            <w:r>
              <w:rPr>
                <w:rFonts w:ascii="Times New Roman" w:hAnsi="Times New Roman"/>
                <w:sz w:val="24"/>
                <w:szCs w:val="24"/>
                <w:lang w:eastAsia="lv-LV"/>
              </w:rPr>
              <w:t xml:space="preserve"> 2014.</w:t>
            </w:r>
            <w:r w:rsidR="00016FD2">
              <w:rPr>
                <w:rFonts w:ascii="Times New Roman" w:hAnsi="Times New Roman"/>
                <w:sz w:val="24"/>
                <w:szCs w:val="24"/>
                <w:lang w:eastAsia="lv-LV"/>
              </w:rPr>
              <w:t xml:space="preserve"> </w:t>
            </w:r>
            <w:r>
              <w:rPr>
                <w:rFonts w:ascii="Times New Roman" w:hAnsi="Times New Roman"/>
                <w:sz w:val="24"/>
                <w:szCs w:val="24"/>
                <w:lang w:eastAsia="lv-LV"/>
              </w:rPr>
              <w:t>gada 3.</w:t>
            </w:r>
            <w:r w:rsidR="00016FD2">
              <w:rPr>
                <w:rFonts w:ascii="Times New Roman" w:hAnsi="Times New Roman"/>
                <w:sz w:val="24"/>
                <w:szCs w:val="24"/>
                <w:lang w:eastAsia="lv-LV"/>
              </w:rPr>
              <w:t xml:space="preserve"> </w:t>
            </w:r>
            <w:r>
              <w:rPr>
                <w:rFonts w:ascii="Times New Roman" w:hAnsi="Times New Roman"/>
                <w:sz w:val="24"/>
                <w:szCs w:val="24"/>
                <w:lang w:eastAsia="lv-LV"/>
              </w:rPr>
              <w:t>novembrī sadaļā „Sabiedrības līdzdalība”.</w:t>
            </w:r>
          </w:p>
        </w:tc>
      </w:tr>
      <w:tr w:rsidR="008B76DD" w:rsidRPr="00AD77DE" w:rsidTr="004D15A9">
        <w:trPr>
          <w:trHeight w:val="330"/>
        </w:trPr>
        <w:tc>
          <w:tcPr>
            <w:tcW w:w="250" w:type="pct"/>
            <w:tcBorders>
              <w:top w:val="outset" w:sz="6" w:space="0" w:color="414142"/>
              <w:left w:val="outset" w:sz="6" w:space="0" w:color="414142"/>
              <w:bottom w:val="outset" w:sz="6" w:space="0" w:color="414142"/>
              <w:right w:val="outset" w:sz="6" w:space="0" w:color="414142"/>
            </w:tcBorders>
            <w:hideMark/>
          </w:tcPr>
          <w:p w:rsidR="004D15A9" w:rsidRPr="00AD77DE" w:rsidRDefault="004D15A9" w:rsidP="00DA596D">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2.</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AD77DE" w:rsidRDefault="004D15A9" w:rsidP="00DA596D">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Sabiedrības līdzdalība projekta izstrādē</w:t>
            </w:r>
          </w:p>
        </w:tc>
        <w:tc>
          <w:tcPr>
            <w:tcW w:w="3250" w:type="pct"/>
            <w:tcBorders>
              <w:top w:val="outset" w:sz="6" w:space="0" w:color="414142"/>
              <w:left w:val="outset" w:sz="6" w:space="0" w:color="414142"/>
              <w:bottom w:val="outset" w:sz="6" w:space="0" w:color="414142"/>
              <w:right w:val="outset" w:sz="6" w:space="0" w:color="414142"/>
            </w:tcBorders>
            <w:hideMark/>
          </w:tcPr>
          <w:p w:rsidR="004D15A9" w:rsidRPr="00AD77DE" w:rsidRDefault="00AD77DE" w:rsidP="002242D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Likumprojekta izstrādē piedalījās pārstāvji no Latvijas Pašvaldību savienības, Rīgas Domes un Latvijas Zvērinātu tiesu izpildītāju padomes</w:t>
            </w:r>
          </w:p>
        </w:tc>
      </w:tr>
      <w:tr w:rsidR="008B76DD" w:rsidRPr="00AD77DE"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AD77DE" w:rsidRDefault="004D15A9" w:rsidP="00DA596D">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3.</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AD77DE" w:rsidRDefault="004D15A9" w:rsidP="00DA596D">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Sabiedrības līdzdalības rezultāti</w:t>
            </w:r>
          </w:p>
        </w:tc>
        <w:tc>
          <w:tcPr>
            <w:tcW w:w="3250" w:type="pct"/>
            <w:tcBorders>
              <w:top w:val="outset" w:sz="6" w:space="0" w:color="414142"/>
              <w:left w:val="outset" w:sz="6" w:space="0" w:color="414142"/>
              <w:bottom w:val="outset" w:sz="6" w:space="0" w:color="414142"/>
              <w:right w:val="outset" w:sz="6" w:space="0" w:color="414142"/>
            </w:tcBorders>
            <w:hideMark/>
          </w:tcPr>
          <w:p w:rsidR="004D15A9" w:rsidRPr="00AD77DE" w:rsidRDefault="00067E26" w:rsidP="002F4839">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Tika ņemti vērā iesaistīto sabiedrības pārstāvju viedok</w:t>
            </w:r>
            <w:r w:rsidR="002F4839" w:rsidRPr="00AD77DE">
              <w:rPr>
                <w:rFonts w:ascii="Times New Roman" w:eastAsia="Times New Roman" w:hAnsi="Times New Roman" w:cs="Times New Roman"/>
                <w:sz w:val="24"/>
                <w:szCs w:val="24"/>
                <w:lang w:eastAsia="lv-LV"/>
              </w:rPr>
              <w:t>ļi</w:t>
            </w:r>
            <w:r w:rsidRPr="00AD77DE">
              <w:rPr>
                <w:rFonts w:ascii="Times New Roman" w:eastAsia="Times New Roman" w:hAnsi="Times New Roman" w:cs="Times New Roman"/>
                <w:sz w:val="24"/>
                <w:szCs w:val="24"/>
                <w:lang w:eastAsia="lv-LV"/>
              </w:rPr>
              <w:t>.</w:t>
            </w:r>
          </w:p>
        </w:tc>
      </w:tr>
      <w:tr w:rsidR="004D15A9" w:rsidRPr="00AD77DE"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AD77DE" w:rsidRDefault="004D15A9" w:rsidP="00DA596D">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4.</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AD77DE" w:rsidRDefault="004D15A9" w:rsidP="00DA596D">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Cita informācija</w:t>
            </w:r>
          </w:p>
        </w:tc>
        <w:tc>
          <w:tcPr>
            <w:tcW w:w="3250" w:type="pct"/>
            <w:tcBorders>
              <w:top w:val="outset" w:sz="6" w:space="0" w:color="414142"/>
              <w:left w:val="outset" w:sz="6" w:space="0" w:color="414142"/>
              <w:bottom w:val="outset" w:sz="6" w:space="0" w:color="414142"/>
              <w:right w:val="outset" w:sz="6" w:space="0" w:color="414142"/>
            </w:tcBorders>
            <w:hideMark/>
          </w:tcPr>
          <w:p w:rsidR="004D15A9" w:rsidRPr="00AD77DE" w:rsidRDefault="00067E26" w:rsidP="00067E26">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Nav</w:t>
            </w:r>
          </w:p>
        </w:tc>
      </w:tr>
    </w:tbl>
    <w:p w:rsidR="004D15A9" w:rsidRPr="00AD77DE"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3470"/>
        <w:gridCol w:w="5205"/>
      </w:tblGrid>
      <w:tr w:rsidR="008B76DD" w:rsidRPr="00AD77DE"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AD77DE"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AD77DE">
              <w:rPr>
                <w:rFonts w:ascii="Times New Roman" w:eastAsia="Times New Roman" w:hAnsi="Times New Roman" w:cs="Times New Roman"/>
                <w:b/>
                <w:bCs/>
                <w:sz w:val="24"/>
                <w:szCs w:val="24"/>
                <w:lang w:eastAsia="lv-LV"/>
              </w:rPr>
              <w:t>VII. Tiesību akta projekta izpildes nodrošināšana un tās ietekme uz institūcijām</w:t>
            </w:r>
          </w:p>
        </w:tc>
      </w:tr>
      <w:tr w:rsidR="008B76DD" w:rsidRPr="00AD77DE" w:rsidTr="004D15A9">
        <w:trPr>
          <w:trHeight w:val="420"/>
        </w:trPr>
        <w:tc>
          <w:tcPr>
            <w:tcW w:w="250" w:type="pct"/>
            <w:tcBorders>
              <w:top w:val="outset" w:sz="6" w:space="0" w:color="414142"/>
              <w:left w:val="outset" w:sz="6" w:space="0" w:color="414142"/>
              <w:bottom w:val="outset" w:sz="6" w:space="0" w:color="414142"/>
              <w:right w:val="outset" w:sz="6" w:space="0" w:color="414142"/>
            </w:tcBorders>
            <w:hideMark/>
          </w:tcPr>
          <w:p w:rsidR="004D15A9" w:rsidRPr="00AD77DE" w:rsidRDefault="004D15A9" w:rsidP="00DA596D">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1.</w:t>
            </w:r>
          </w:p>
        </w:tc>
        <w:tc>
          <w:tcPr>
            <w:tcW w:w="1900" w:type="pct"/>
            <w:tcBorders>
              <w:top w:val="outset" w:sz="6" w:space="0" w:color="414142"/>
              <w:left w:val="outset" w:sz="6" w:space="0" w:color="414142"/>
              <w:bottom w:val="outset" w:sz="6" w:space="0" w:color="414142"/>
              <w:right w:val="outset" w:sz="6" w:space="0" w:color="414142"/>
            </w:tcBorders>
            <w:hideMark/>
          </w:tcPr>
          <w:p w:rsidR="004D15A9" w:rsidRPr="00AD77DE" w:rsidRDefault="004D15A9" w:rsidP="00DA596D">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Projekta izpildē iesaistītās institūcijas</w:t>
            </w:r>
          </w:p>
        </w:tc>
        <w:tc>
          <w:tcPr>
            <w:tcW w:w="2850" w:type="pct"/>
            <w:tcBorders>
              <w:top w:val="outset" w:sz="6" w:space="0" w:color="414142"/>
              <w:left w:val="outset" w:sz="6" w:space="0" w:color="414142"/>
              <w:bottom w:val="outset" w:sz="6" w:space="0" w:color="414142"/>
              <w:right w:val="outset" w:sz="6" w:space="0" w:color="414142"/>
            </w:tcBorders>
            <w:hideMark/>
          </w:tcPr>
          <w:p w:rsidR="004D15A9" w:rsidRPr="00AD77DE" w:rsidRDefault="002E04C6" w:rsidP="00DA596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Pašvaldības, </w:t>
            </w:r>
            <w:r w:rsidR="00AD77DE">
              <w:rPr>
                <w:rFonts w:ascii="Times New Roman" w:eastAsia="Times New Roman" w:hAnsi="Times New Roman" w:cs="Times New Roman"/>
                <w:sz w:val="24"/>
                <w:szCs w:val="24"/>
                <w:lang w:eastAsia="lv-LV"/>
              </w:rPr>
              <w:t>Zemesgrāmatu nodaļu tiesneši.</w:t>
            </w:r>
          </w:p>
        </w:tc>
      </w:tr>
      <w:tr w:rsidR="008B76DD" w:rsidRPr="00AD77DE" w:rsidTr="004D15A9">
        <w:trPr>
          <w:trHeight w:val="450"/>
        </w:trPr>
        <w:tc>
          <w:tcPr>
            <w:tcW w:w="250" w:type="pct"/>
            <w:tcBorders>
              <w:top w:val="outset" w:sz="6" w:space="0" w:color="414142"/>
              <w:left w:val="outset" w:sz="6" w:space="0" w:color="414142"/>
              <w:bottom w:val="outset" w:sz="6" w:space="0" w:color="414142"/>
              <w:right w:val="outset" w:sz="6" w:space="0" w:color="414142"/>
            </w:tcBorders>
            <w:hideMark/>
          </w:tcPr>
          <w:p w:rsidR="004D15A9" w:rsidRPr="00AD77DE" w:rsidRDefault="004D15A9" w:rsidP="00DA596D">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2.</w:t>
            </w:r>
          </w:p>
        </w:tc>
        <w:tc>
          <w:tcPr>
            <w:tcW w:w="1900" w:type="pct"/>
            <w:tcBorders>
              <w:top w:val="outset" w:sz="6" w:space="0" w:color="414142"/>
              <w:left w:val="outset" w:sz="6" w:space="0" w:color="414142"/>
              <w:bottom w:val="outset" w:sz="6" w:space="0" w:color="414142"/>
              <w:right w:val="outset" w:sz="6" w:space="0" w:color="414142"/>
            </w:tcBorders>
            <w:hideMark/>
          </w:tcPr>
          <w:p w:rsidR="004D15A9" w:rsidRPr="00AD77DE" w:rsidRDefault="004D15A9" w:rsidP="00DA596D">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 xml:space="preserve">Projekta izpildes ietekme uz pārvaldes funkcijām un institucionālo struktūru. </w:t>
            </w:r>
          </w:p>
          <w:p w:rsidR="004D15A9" w:rsidRPr="00AD77DE" w:rsidRDefault="004D15A9" w:rsidP="00367C1C">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 xml:space="preserve">Jaunu institūciju izveide, esošu institūciju likvidācija vai </w:t>
            </w:r>
            <w:r w:rsidRPr="00AD77DE">
              <w:rPr>
                <w:rFonts w:ascii="Times New Roman" w:eastAsia="Times New Roman" w:hAnsi="Times New Roman" w:cs="Times New Roman"/>
                <w:sz w:val="24"/>
                <w:szCs w:val="24"/>
                <w:lang w:eastAsia="lv-LV"/>
              </w:rPr>
              <w:lastRenderedPageBreak/>
              <w:t>reorganizācija, to ietekme uz institūcijas cilvēkresursiem</w:t>
            </w:r>
          </w:p>
        </w:tc>
        <w:tc>
          <w:tcPr>
            <w:tcW w:w="2850" w:type="pct"/>
            <w:tcBorders>
              <w:top w:val="outset" w:sz="6" w:space="0" w:color="414142"/>
              <w:left w:val="outset" w:sz="6" w:space="0" w:color="414142"/>
              <w:bottom w:val="outset" w:sz="6" w:space="0" w:color="414142"/>
              <w:right w:val="outset" w:sz="6" w:space="0" w:color="414142"/>
            </w:tcBorders>
            <w:hideMark/>
          </w:tcPr>
          <w:p w:rsidR="004D15A9" w:rsidRPr="00AD77DE" w:rsidRDefault="00A36B8B" w:rsidP="00367C1C">
            <w:pPr>
              <w:spacing w:after="0" w:line="240" w:lineRule="auto"/>
              <w:jc w:val="both"/>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lastRenderedPageBreak/>
              <w:t xml:space="preserve">Jaunas institūcijas </w:t>
            </w:r>
            <w:proofErr w:type="gramStart"/>
            <w:r w:rsidRPr="00AD77DE">
              <w:rPr>
                <w:rFonts w:ascii="Times New Roman" w:eastAsia="Times New Roman" w:hAnsi="Times New Roman" w:cs="Times New Roman"/>
                <w:sz w:val="24"/>
                <w:szCs w:val="24"/>
                <w:lang w:eastAsia="lv-LV"/>
              </w:rPr>
              <w:t>veidotas netiek</w:t>
            </w:r>
            <w:proofErr w:type="gramEnd"/>
            <w:r w:rsidR="00367C1C" w:rsidRPr="00AD77DE">
              <w:rPr>
                <w:rFonts w:ascii="Times New Roman" w:eastAsia="Times New Roman" w:hAnsi="Times New Roman" w:cs="Times New Roman"/>
                <w:sz w:val="24"/>
                <w:szCs w:val="24"/>
                <w:lang w:eastAsia="lv-LV"/>
              </w:rPr>
              <w:t>;</w:t>
            </w:r>
            <w:r w:rsidRPr="00AD77DE">
              <w:rPr>
                <w:rFonts w:ascii="Times New Roman" w:eastAsia="Times New Roman" w:hAnsi="Times New Roman" w:cs="Times New Roman"/>
                <w:sz w:val="24"/>
                <w:szCs w:val="24"/>
                <w:lang w:eastAsia="lv-LV"/>
              </w:rPr>
              <w:t xml:space="preserve"> funkciju un uzdevumu apjoms nepalielinās. </w:t>
            </w:r>
          </w:p>
        </w:tc>
      </w:tr>
      <w:tr w:rsidR="004D15A9" w:rsidRPr="00AD77DE" w:rsidTr="004D15A9">
        <w:trPr>
          <w:trHeight w:val="390"/>
        </w:trPr>
        <w:tc>
          <w:tcPr>
            <w:tcW w:w="250" w:type="pct"/>
            <w:tcBorders>
              <w:top w:val="outset" w:sz="6" w:space="0" w:color="414142"/>
              <w:left w:val="outset" w:sz="6" w:space="0" w:color="414142"/>
              <w:bottom w:val="outset" w:sz="6" w:space="0" w:color="414142"/>
              <w:right w:val="outset" w:sz="6" w:space="0" w:color="414142"/>
            </w:tcBorders>
            <w:hideMark/>
          </w:tcPr>
          <w:p w:rsidR="004D15A9" w:rsidRPr="00AD77DE" w:rsidRDefault="004D15A9" w:rsidP="00DA596D">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lastRenderedPageBreak/>
              <w:t>3.</w:t>
            </w:r>
          </w:p>
        </w:tc>
        <w:tc>
          <w:tcPr>
            <w:tcW w:w="1900" w:type="pct"/>
            <w:tcBorders>
              <w:top w:val="outset" w:sz="6" w:space="0" w:color="414142"/>
              <w:left w:val="outset" w:sz="6" w:space="0" w:color="414142"/>
              <w:bottom w:val="outset" w:sz="6" w:space="0" w:color="414142"/>
              <w:right w:val="outset" w:sz="6" w:space="0" w:color="414142"/>
            </w:tcBorders>
            <w:hideMark/>
          </w:tcPr>
          <w:p w:rsidR="004D15A9" w:rsidRPr="00AD77DE" w:rsidRDefault="004D15A9" w:rsidP="00DA596D">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Cita informācija</w:t>
            </w:r>
          </w:p>
        </w:tc>
        <w:tc>
          <w:tcPr>
            <w:tcW w:w="2850" w:type="pct"/>
            <w:tcBorders>
              <w:top w:val="outset" w:sz="6" w:space="0" w:color="414142"/>
              <w:left w:val="outset" w:sz="6" w:space="0" w:color="414142"/>
              <w:bottom w:val="outset" w:sz="6" w:space="0" w:color="414142"/>
              <w:right w:val="outset" w:sz="6" w:space="0" w:color="414142"/>
            </w:tcBorders>
            <w:hideMark/>
          </w:tcPr>
          <w:p w:rsidR="004D15A9" w:rsidRPr="00AD77DE" w:rsidRDefault="00367C1C" w:rsidP="00367C1C">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Nav</w:t>
            </w:r>
          </w:p>
        </w:tc>
      </w:tr>
    </w:tbl>
    <w:p w:rsidR="00BB1F46" w:rsidRPr="00AD77DE" w:rsidRDefault="00BB1F46" w:rsidP="00DA596D">
      <w:pPr>
        <w:spacing w:after="0" w:line="240" w:lineRule="auto"/>
        <w:rPr>
          <w:rFonts w:ascii="Times New Roman" w:hAnsi="Times New Roman" w:cs="Times New Roman"/>
          <w:sz w:val="24"/>
          <w:szCs w:val="24"/>
        </w:rPr>
      </w:pPr>
    </w:p>
    <w:p w:rsidR="004D15A9" w:rsidRPr="00AD77DE" w:rsidRDefault="004D15A9" w:rsidP="00DA596D">
      <w:pPr>
        <w:spacing w:after="0" w:line="240" w:lineRule="auto"/>
        <w:rPr>
          <w:rFonts w:ascii="Times New Roman" w:hAnsi="Times New Roman" w:cs="Times New Roman"/>
          <w:sz w:val="24"/>
          <w:szCs w:val="24"/>
        </w:rPr>
      </w:pPr>
    </w:p>
    <w:p w:rsidR="004D15A9" w:rsidRPr="00AD77DE" w:rsidRDefault="004D15A9" w:rsidP="00DA596D">
      <w:pPr>
        <w:pStyle w:val="StyleRight"/>
        <w:spacing w:after="0"/>
        <w:ind w:firstLine="0"/>
        <w:jc w:val="both"/>
        <w:rPr>
          <w:sz w:val="24"/>
          <w:szCs w:val="24"/>
        </w:rPr>
      </w:pPr>
      <w:r w:rsidRPr="00AD77DE">
        <w:rPr>
          <w:sz w:val="24"/>
          <w:szCs w:val="24"/>
        </w:rPr>
        <w:t>Iesniedzējs:</w:t>
      </w:r>
    </w:p>
    <w:p w:rsidR="00E81B82" w:rsidRPr="00AD77DE" w:rsidRDefault="00E81B82" w:rsidP="00DA596D">
      <w:pPr>
        <w:pStyle w:val="StyleRight"/>
        <w:spacing w:after="0"/>
        <w:ind w:firstLine="0"/>
        <w:jc w:val="both"/>
        <w:rPr>
          <w:sz w:val="24"/>
          <w:szCs w:val="24"/>
        </w:rPr>
      </w:pPr>
      <w:r w:rsidRPr="00AD77DE">
        <w:rPr>
          <w:sz w:val="24"/>
          <w:szCs w:val="24"/>
        </w:rPr>
        <w:t xml:space="preserve">Tieslietu ministrijas </w:t>
      </w:r>
    </w:p>
    <w:p w:rsidR="004D15A9" w:rsidRPr="00AD77DE" w:rsidRDefault="00E81B82" w:rsidP="00DA596D">
      <w:pPr>
        <w:pStyle w:val="StyleRight"/>
        <w:spacing w:after="0"/>
        <w:ind w:firstLine="0"/>
        <w:jc w:val="both"/>
        <w:rPr>
          <w:sz w:val="24"/>
          <w:szCs w:val="24"/>
        </w:rPr>
      </w:pPr>
      <w:r w:rsidRPr="00AD77DE">
        <w:rPr>
          <w:sz w:val="24"/>
          <w:szCs w:val="24"/>
        </w:rPr>
        <w:t>valsts sekretārs</w:t>
      </w:r>
      <w:r w:rsidR="004D15A9" w:rsidRPr="00AD77DE">
        <w:rPr>
          <w:sz w:val="24"/>
          <w:szCs w:val="24"/>
        </w:rPr>
        <w:tab/>
      </w:r>
      <w:r w:rsidR="004D15A9" w:rsidRPr="00AD77DE">
        <w:rPr>
          <w:sz w:val="24"/>
          <w:szCs w:val="24"/>
        </w:rPr>
        <w:tab/>
      </w:r>
      <w:r w:rsidR="004D15A9" w:rsidRPr="00AD77DE">
        <w:rPr>
          <w:sz w:val="24"/>
          <w:szCs w:val="24"/>
        </w:rPr>
        <w:tab/>
      </w:r>
      <w:r w:rsidR="004D15A9" w:rsidRPr="00AD77DE">
        <w:rPr>
          <w:sz w:val="24"/>
          <w:szCs w:val="24"/>
        </w:rPr>
        <w:tab/>
      </w:r>
      <w:r w:rsidR="004D15A9" w:rsidRPr="00AD77DE">
        <w:rPr>
          <w:sz w:val="24"/>
          <w:szCs w:val="24"/>
        </w:rPr>
        <w:tab/>
      </w:r>
      <w:r w:rsidR="004D15A9" w:rsidRPr="00AD77DE">
        <w:rPr>
          <w:sz w:val="24"/>
          <w:szCs w:val="24"/>
        </w:rPr>
        <w:tab/>
      </w:r>
      <w:r w:rsidR="004D15A9" w:rsidRPr="00AD77DE">
        <w:rPr>
          <w:sz w:val="24"/>
          <w:szCs w:val="24"/>
        </w:rPr>
        <w:tab/>
      </w:r>
      <w:r w:rsidR="004D15A9" w:rsidRPr="00AD77DE">
        <w:rPr>
          <w:sz w:val="24"/>
          <w:szCs w:val="24"/>
        </w:rPr>
        <w:tab/>
      </w:r>
      <w:r w:rsidR="00F00BAD">
        <w:rPr>
          <w:sz w:val="24"/>
          <w:szCs w:val="24"/>
        </w:rPr>
        <w:t>R. Kronbergs</w:t>
      </w:r>
    </w:p>
    <w:p w:rsidR="004D15A9" w:rsidRPr="00AD77DE" w:rsidRDefault="004D15A9" w:rsidP="00DA596D">
      <w:pPr>
        <w:pStyle w:val="StyleRight"/>
        <w:spacing w:after="0"/>
        <w:ind w:firstLine="0"/>
        <w:jc w:val="both"/>
        <w:rPr>
          <w:sz w:val="24"/>
          <w:szCs w:val="24"/>
        </w:rPr>
      </w:pPr>
    </w:p>
    <w:p w:rsidR="004D15A9" w:rsidRPr="00AD77DE" w:rsidRDefault="004D15A9" w:rsidP="00DA596D">
      <w:pPr>
        <w:pStyle w:val="StyleRight"/>
        <w:spacing w:after="0"/>
        <w:ind w:firstLine="0"/>
        <w:jc w:val="both"/>
        <w:rPr>
          <w:sz w:val="24"/>
          <w:szCs w:val="24"/>
        </w:rPr>
      </w:pPr>
    </w:p>
    <w:p w:rsidR="003A2A0B" w:rsidRPr="00AD77DE" w:rsidRDefault="003A2A0B" w:rsidP="00DA596D">
      <w:pPr>
        <w:pStyle w:val="StyleRight"/>
        <w:spacing w:after="0"/>
        <w:ind w:firstLine="0"/>
        <w:jc w:val="both"/>
        <w:rPr>
          <w:sz w:val="24"/>
          <w:szCs w:val="24"/>
        </w:rPr>
      </w:pPr>
    </w:p>
    <w:p w:rsidR="00CB4BE4" w:rsidRPr="00AD77DE" w:rsidRDefault="005E4C26" w:rsidP="00CB4BE4">
      <w:pPr>
        <w:spacing w:after="0" w:line="240" w:lineRule="auto"/>
        <w:rPr>
          <w:rFonts w:ascii="Times New Roman" w:hAnsi="Times New Roman" w:cs="Times New Roman"/>
          <w:sz w:val="20"/>
          <w:szCs w:val="20"/>
        </w:rPr>
      </w:pPr>
      <w:r>
        <w:rPr>
          <w:rFonts w:ascii="Times New Roman" w:hAnsi="Times New Roman" w:cs="Times New Roman"/>
          <w:sz w:val="20"/>
          <w:szCs w:val="20"/>
        </w:rPr>
        <w:t>1</w:t>
      </w:r>
      <w:r w:rsidR="00081114">
        <w:rPr>
          <w:rFonts w:ascii="Times New Roman" w:hAnsi="Times New Roman" w:cs="Times New Roman"/>
          <w:sz w:val="20"/>
          <w:szCs w:val="20"/>
        </w:rPr>
        <w:t>7</w:t>
      </w:r>
      <w:r w:rsidR="00CB4BE4" w:rsidRPr="00AD77DE">
        <w:rPr>
          <w:rFonts w:ascii="Times New Roman" w:hAnsi="Times New Roman" w:cs="Times New Roman"/>
          <w:sz w:val="20"/>
          <w:szCs w:val="20"/>
        </w:rPr>
        <w:t>.0</w:t>
      </w:r>
      <w:r>
        <w:rPr>
          <w:rFonts w:ascii="Times New Roman" w:hAnsi="Times New Roman" w:cs="Times New Roman"/>
          <w:sz w:val="20"/>
          <w:szCs w:val="20"/>
        </w:rPr>
        <w:t>4</w:t>
      </w:r>
      <w:r w:rsidR="00CB4BE4" w:rsidRPr="00AD77DE">
        <w:rPr>
          <w:rFonts w:ascii="Times New Roman" w:hAnsi="Times New Roman" w:cs="Times New Roman"/>
          <w:sz w:val="20"/>
          <w:szCs w:val="20"/>
        </w:rPr>
        <w:t>.201</w:t>
      </w:r>
      <w:r w:rsidR="00081114">
        <w:rPr>
          <w:rFonts w:ascii="Times New Roman" w:hAnsi="Times New Roman" w:cs="Times New Roman"/>
          <w:sz w:val="20"/>
          <w:szCs w:val="20"/>
        </w:rPr>
        <w:t>5</w:t>
      </w:r>
      <w:r>
        <w:rPr>
          <w:rFonts w:ascii="Times New Roman" w:hAnsi="Times New Roman" w:cs="Times New Roman"/>
          <w:sz w:val="20"/>
          <w:szCs w:val="20"/>
        </w:rPr>
        <w:t>.</w:t>
      </w:r>
      <w:r w:rsidR="00CB4BE4" w:rsidRPr="00AD77DE">
        <w:rPr>
          <w:rFonts w:ascii="Times New Roman" w:hAnsi="Times New Roman" w:cs="Times New Roman"/>
          <w:sz w:val="20"/>
          <w:szCs w:val="20"/>
        </w:rPr>
        <w:t xml:space="preserve"> 18:46</w:t>
      </w:r>
    </w:p>
    <w:p w:rsidR="00CB4BE4" w:rsidRPr="00AD77DE" w:rsidRDefault="005E4C26" w:rsidP="00CB4BE4">
      <w:pPr>
        <w:spacing w:after="0" w:line="240" w:lineRule="auto"/>
        <w:rPr>
          <w:rFonts w:ascii="Times New Roman" w:hAnsi="Times New Roman" w:cs="Times New Roman"/>
          <w:sz w:val="20"/>
          <w:szCs w:val="20"/>
        </w:rPr>
      </w:pPr>
      <w:r>
        <w:rPr>
          <w:rFonts w:ascii="Times New Roman" w:hAnsi="Times New Roman" w:cs="Times New Roman"/>
          <w:sz w:val="20"/>
          <w:szCs w:val="20"/>
        </w:rPr>
        <w:t>1</w:t>
      </w:r>
      <w:r w:rsidR="00016FD2">
        <w:rPr>
          <w:rFonts w:ascii="Times New Roman" w:hAnsi="Times New Roman" w:cs="Times New Roman"/>
          <w:sz w:val="20"/>
          <w:szCs w:val="20"/>
        </w:rPr>
        <w:t>086</w:t>
      </w:r>
    </w:p>
    <w:p w:rsidR="00CB4BE4" w:rsidRPr="00AD77DE" w:rsidRDefault="00F00BAD" w:rsidP="00CB4BE4">
      <w:pPr>
        <w:spacing w:after="0" w:line="240" w:lineRule="auto"/>
        <w:rPr>
          <w:rFonts w:ascii="Times New Roman" w:hAnsi="Times New Roman" w:cs="Times New Roman"/>
          <w:sz w:val="20"/>
          <w:szCs w:val="20"/>
        </w:rPr>
      </w:pPr>
      <w:r>
        <w:rPr>
          <w:rFonts w:ascii="Times New Roman" w:hAnsi="Times New Roman" w:cs="Times New Roman"/>
          <w:sz w:val="20"/>
          <w:szCs w:val="20"/>
        </w:rPr>
        <w:t>I. Rudzīte</w:t>
      </w:r>
    </w:p>
    <w:p w:rsidR="00CB4BE4" w:rsidRPr="00AD77DE" w:rsidRDefault="00CB4BE4" w:rsidP="00CB4BE4">
      <w:pPr>
        <w:spacing w:after="0" w:line="240" w:lineRule="auto"/>
        <w:rPr>
          <w:rFonts w:ascii="Times New Roman" w:hAnsi="Times New Roman" w:cs="Times New Roman"/>
          <w:sz w:val="20"/>
          <w:szCs w:val="20"/>
        </w:rPr>
      </w:pPr>
      <w:r w:rsidRPr="00AD77DE">
        <w:rPr>
          <w:rFonts w:ascii="Times New Roman" w:hAnsi="Times New Roman" w:cs="Times New Roman"/>
          <w:sz w:val="20"/>
          <w:szCs w:val="20"/>
        </w:rPr>
        <w:t>670369</w:t>
      </w:r>
      <w:r w:rsidR="00F00BAD">
        <w:rPr>
          <w:rFonts w:ascii="Times New Roman" w:hAnsi="Times New Roman" w:cs="Times New Roman"/>
          <w:sz w:val="20"/>
          <w:szCs w:val="20"/>
        </w:rPr>
        <w:t>31, Inese.Rudzite@tm.gov.lv</w:t>
      </w:r>
    </w:p>
    <w:p w:rsidR="004D15A9" w:rsidRPr="00AD77DE" w:rsidRDefault="004D15A9" w:rsidP="00DA596D">
      <w:pPr>
        <w:spacing w:after="0" w:line="240" w:lineRule="auto"/>
        <w:rPr>
          <w:rFonts w:ascii="Times New Roman" w:hAnsi="Times New Roman" w:cs="Times New Roman"/>
          <w:sz w:val="24"/>
          <w:szCs w:val="24"/>
        </w:rPr>
      </w:pPr>
    </w:p>
    <w:sectPr w:rsidR="004D15A9" w:rsidRPr="00AD77DE" w:rsidSect="00552F82">
      <w:headerReference w:type="even" r:id="rId10"/>
      <w:headerReference w:type="default" r:id="rId11"/>
      <w:footerReference w:type="even" r:id="rId12"/>
      <w:footerReference w:type="default" r:id="rId13"/>
      <w:headerReference w:type="first" r:id="rId14"/>
      <w:footerReference w:type="first" r:id="rId15"/>
      <w:pgSz w:w="11906" w:h="16838"/>
      <w:pgMar w:top="1418" w:right="1134" w:bottom="269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AA5" w:rsidRDefault="003F6AA5" w:rsidP="004D15A9">
      <w:pPr>
        <w:spacing w:after="0" w:line="240" w:lineRule="auto"/>
      </w:pPr>
      <w:r>
        <w:separator/>
      </w:r>
    </w:p>
  </w:endnote>
  <w:endnote w:type="continuationSeparator" w:id="0">
    <w:p w:rsidR="003F6AA5" w:rsidRDefault="003F6AA5"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5FE" w:rsidRDefault="00B435FE">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AA5" w:rsidRPr="0012586E" w:rsidRDefault="0012586E" w:rsidP="0012586E">
    <w:pPr>
      <w:pStyle w:val="Kjene"/>
      <w:jc w:val="both"/>
      <w:rPr>
        <w:rFonts w:ascii="Times New Roman" w:hAnsi="Times New Roman" w:cs="Times New Roman"/>
        <w:color w:val="000000" w:themeColor="text1"/>
        <w:sz w:val="20"/>
        <w:szCs w:val="20"/>
      </w:rPr>
    </w:pPr>
    <w:proofErr w:type="spellStart"/>
    <w:r w:rsidRPr="004D15A9">
      <w:rPr>
        <w:rFonts w:ascii="Times New Roman" w:hAnsi="Times New Roman" w:cs="Times New Roman"/>
        <w:color w:val="000000" w:themeColor="text1"/>
        <w:sz w:val="20"/>
        <w:szCs w:val="20"/>
      </w:rPr>
      <w:t>TMAnot_</w:t>
    </w:r>
    <w:r w:rsidR="00B435FE">
      <w:rPr>
        <w:rFonts w:ascii="Times New Roman" w:hAnsi="Times New Roman" w:cs="Times New Roman"/>
        <w:color w:val="000000" w:themeColor="text1"/>
        <w:sz w:val="20"/>
        <w:szCs w:val="20"/>
      </w:rPr>
      <w:t>1704</w:t>
    </w:r>
    <w:r>
      <w:rPr>
        <w:rFonts w:ascii="Times New Roman" w:hAnsi="Times New Roman" w:cs="Times New Roman"/>
        <w:color w:val="000000" w:themeColor="text1"/>
        <w:sz w:val="20"/>
        <w:szCs w:val="20"/>
      </w:rPr>
      <w:t>15</w:t>
    </w:r>
    <w:r w:rsidRPr="004D15A9">
      <w:rPr>
        <w:rFonts w:ascii="Times New Roman" w:hAnsi="Times New Roman" w:cs="Times New Roman"/>
        <w:color w:val="000000" w:themeColor="text1"/>
        <w:sz w:val="20"/>
        <w:szCs w:val="20"/>
      </w:rPr>
      <w:t>_</w:t>
    </w:r>
    <w:r>
      <w:rPr>
        <w:rFonts w:ascii="Times New Roman" w:hAnsi="Times New Roman" w:cs="Times New Roman"/>
        <w:color w:val="000000" w:themeColor="text1"/>
        <w:sz w:val="20"/>
        <w:szCs w:val="20"/>
      </w:rPr>
      <w:t>NĪN</w:t>
    </w:r>
    <w:proofErr w:type="spellEnd"/>
    <w:r w:rsidRPr="004D15A9">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Likumprojekta „Grozījumi likumā „Par nekustamā īpašuma nodokli”” </w:t>
    </w:r>
    <w:r w:rsidRPr="004D15A9">
      <w:rPr>
        <w:rFonts w:ascii="Times New Roman" w:eastAsia="Times New Roman" w:hAnsi="Times New Roman" w:cs="Times New Roman"/>
        <w:bCs/>
        <w:color w:val="000000" w:themeColor="text1"/>
        <w:sz w:val="20"/>
        <w:szCs w:val="20"/>
        <w:lang w:eastAsia="lv-LV"/>
      </w:rPr>
      <w:t>sākotnējās ietekmes novērtējuma ziņojums (anotācija)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AA5" w:rsidRPr="00714FD5" w:rsidRDefault="003F6AA5" w:rsidP="00714FD5">
    <w:pPr>
      <w:pStyle w:val="Kjene"/>
      <w:jc w:val="both"/>
      <w:rPr>
        <w:rFonts w:ascii="Times New Roman" w:hAnsi="Times New Roman" w:cs="Times New Roman"/>
        <w:color w:val="000000" w:themeColor="text1"/>
        <w:sz w:val="20"/>
        <w:szCs w:val="20"/>
      </w:rPr>
    </w:pPr>
    <w:proofErr w:type="spellStart"/>
    <w:r w:rsidRPr="004D15A9">
      <w:rPr>
        <w:rFonts w:ascii="Times New Roman" w:hAnsi="Times New Roman" w:cs="Times New Roman"/>
        <w:color w:val="000000" w:themeColor="text1"/>
        <w:sz w:val="20"/>
        <w:szCs w:val="20"/>
      </w:rPr>
      <w:t>TMAnot_</w:t>
    </w:r>
    <w:r>
      <w:rPr>
        <w:rFonts w:ascii="Times New Roman" w:hAnsi="Times New Roman" w:cs="Times New Roman"/>
        <w:color w:val="000000" w:themeColor="text1"/>
        <w:sz w:val="20"/>
        <w:szCs w:val="20"/>
      </w:rPr>
      <w:t>260315</w:t>
    </w:r>
    <w:r w:rsidRPr="004D15A9">
      <w:rPr>
        <w:rFonts w:ascii="Times New Roman" w:hAnsi="Times New Roman" w:cs="Times New Roman"/>
        <w:color w:val="000000" w:themeColor="text1"/>
        <w:sz w:val="20"/>
        <w:szCs w:val="20"/>
      </w:rPr>
      <w:t>_</w:t>
    </w:r>
    <w:r>
      <w:rPr>
        <w:rFonts w:ascii="Times New Roman" w:hAnsi="Times New Roman" w:cs="Times New Roman"/>
        <w:color w:val="000000" w:themeColor="text1"/>
        <w:sz w:val="20"/>
        <w:szCs w:val="20"/>
      </w:rPr>
      <w:t>NĪN</w:t>
    </w:r>
    <w:proofErr w:type="spellEnd"/>
    <w:r w:rsidRPr="004D15A9">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Likumprojekta „Grozījumi likumā „Par nekustamā īpašuma nodokli”” </w:t>
    </w:r>
    <w:r w:rsidRPr="004D15A9">
      <w:rPr>
        <w:rFonts w:ascii="Times New Roman" w:eastAsia="Times New Roman" w:hAnsi="Times New Roman" w:cs="Times New Roman"/>
        <w:bCs/>
        <w:color w:val="000000" w:themeColor="text1"/>
        <w:sz w:val="20"/>
        <w:szCs w:val="20"/>
        <w:lang w:eastAsia="lv-LV"/>
      </w:rPr>
      <w:t>sākotnējās ietekmes novērtējuma ziņojums (anotācija)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AA5" w:rsidRDefault="003F6AA5" w:rsidP="004D15A9">
      <w:pPr>
        <w:spacing w:after="0" w:line="240" w:lineRule="auto"/>
      </w:pPr>
      <w:r>
        <w:separator/>
      </w:r>
    </w:p>
  </w:footnote>
  <w:footnote w:type="continuationSeparator" w:id="0">
    <w:p w:rsidR="003F6AA5" w:rsidRDefault="003F6AA5" w:rsidP="004D15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5FE" w:rsidRDefault="00B435FE">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230928"/>
      <w:docPartObj>
        <w:docPartGallery w:val="Page Numbers (Top of Page)"/>
        <w:docPartUnique/>
      </w:docPartObj>
    </w:sdtPr>
    <w:sdtEndPr>
      <w:rPr>
        <w:rFonts w:ascii="Times New Roman" w:hAnsi="Times New Roman" w:cs="Times New Roman"/>
        <w:sz w:val="24"/>
        <w:szCs w:val="24"/>
      </w:rPr>
    </w:sdtEndPr>
    <w:sdtContent>
      <w:p w:rsidR="003F6AA5" w:rsidRPr="004D15A9" w:rsidRDefault="003F6AA5">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327110">
          <w:rPr>
            <w:rFonts w:ascii="Times New Roman" w:hAnsi="Times New Roman" w:cs="Times New Roman"/>
            <w:noProof/>
            <w:sz w:val="24"/>
            <w:szCs w:val="24"/>
          </w:rPr>
          <w:t>2</w:t>
        </w:r>
        <w:r w:rsidRPr="004D15A9">
          <w:rPr>
            <w:rFonts w:ascii="Times New Roman" w:hAnsi="Times New Roman" w:cs="Times New Roman"/>
            <w:sz w:val="24"/>
            <w:szCs w:val="24"/>
          </w:rPr>
          <w:fldChar w:fldCharType="end"/>
        </w:r>
      </w:p>
    </w:sdtContent>
  </w:sdt>
  <w:p w:rsidR="003F6AA5" w:rsidRDefault="003F6AA5">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5FE" w:rsidRDefault="00B435FE">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436"/>
    <w:multiLevelType w:val="hybridMultilevel"/>
    <w:tmpl w:val="862A9314"/>
    <w:lvl w:ilvl="0" w:tplc="E436942A">
      <w:start w:val="1"/>
      <w:numFmt w:val="decimal"/>
      <w:lvlText w:val="%1."/>
      <w:lvlJc w:val="left"/>
      <w:pPr>
        <w:ind w:left="355" w:hanging="360"/>
      </w:pPr>
      <w:rPr>
        <w:rFonts w:hint="default"/>
      </w:rPr>
    </w:lvl>
    <w:lvl w:ilvl="1" w:tplc="04260019" w:tentative="1">
      <w:start w:val="1"/>
      <w:numFmt w:val="lowerLetter"/>
      <w:lvlText w:val="%2."/>
      <w:lvlJc w:val="left"/>
      <w:pPr>
        <w:ind w:left="1075" w:hanging="360"/>
      </w:pPr>
    </w:lvl>
    <w:lvl w:ilvl="2" w:tplc="0426001B" w:tentative="1">
      <w:start w:val="1"/>
      <w:numFmt w:val="lowerRoman"/>
      <w:lvlText w:val="%3."/>
      <w:lvlJc w:val="right"/>
      <w:pPr>
        <w:ind w:left="1795" w:hanging="180"/>
      </w:pPr>
    </w:lvl>
    <w:lvl w:ilvl="3" w:tplc="0426000F" w:tentative="1">
      <w:start w:val="1"/>
      <w:numFmt w:val="decimal"/>
      <w:lvlText w:val="%4."/>
      <w:lvlJc w:val="left"/>
      <w:pPr>
        <w:ind w:left="2515" w:hanging="360"/>
      </w:pPr>
    </w:lvl>
    <w:lvl w:ilvl="4" w:tplc="04260019" w:tentative="1">
      <w:start w:val="1"/>
      <w:numFmt w:val="lowerLetter"/>
      <w:lvlText w:val="%5."/>
      <w:lvlJc w:val="left"/>
      <w:pPr>
        <w:ind w:left="3235" w:hanging="360"/>
      </w:pPr>
    </w:lvl>
    <w:lvl w:ilvl="5" w:tplc="0426001B" w:tentative="1">
      <w:start w:val="1"/>
      <w:numFmt w:val="lowerRoman"/>
      <w:lvlText w:val="%6."/>
      <w:lvlJc w:val="right"/>
      <w:pPr>
        <w:ind w:left="3955" w:hanging="180"/>
      </w:pPr>
    </w:lvl>
    <w:lvl w:ilvl="6" w:tplc="0426000F" w:tentative="1">
      <w:start w:val="1"/>
      <w:numFmt w:val="decimal"/>
      <w:lvlText w:val="%7."/>
      <w:lvlJc w:val="left"/>
      <w:pPr>
        <w:ind w:left="4675" w:hanging="360"/>
      </w:pPr>
    </w:lvl>
    <w:lvl w:ilvl="7" w:tplc="04260019" w:tentative="1">
      <w:start w:val="1"/>
      <w:numFmt w:val="lowerLetter"/>
      <w:lvlText w:val="%8."/>
      <w:lvlJc w:val="left"/>
      <w:pPr>
        <w:ind w:left="5395" w:hanging="360"/>
      </w:pPr>
    </w:lvl>
    <w:lvl w:ilvl="8" w:tplc="0426001B" w:tentative="1">
      <w:start w:val="1"/>
      <w:numFmt w:val="lowerRoman"/>
      <w:lvlText w:val="%9."/>
      <w:lvlJc w:val="right"/>
      <w:pPr>
        <w:ind w:left="6115" w:hanging="180"/>
      </w:pPr>
    </w:lvl>
  </w:abstractNum>
  <w:abstractNum w:abstractNumId="1">
    <w:nsid w:val="32DA121B"/>
    <w:multiLevelType w:val="hybridMultilevel"/>
    <w:tmpl w:val="9EFCBC68"/>
    <w:lvl w:ilvl="0" w:tplc="F1E2F814">
      <w:start w:val="4"/>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nsid w:val="50675285"/>
    <w:multiLevelType w:val="hybridMultilevel"/>
    <w:tmpl w:val="45BEEE16"/>
    <w:lvl w:ilvl="0" w:tplc="4C5CEB58">
      <w:start w:val="2"/>
      <w:numFmt w:val="bullet"/>
      <w:lvlText w:val="-"/>
      <w:lvlJc w:val="left"/>
      <w:pPr>
        <w:ind w:left="720" w:hanging="360"/>
      </w:pPr>
      <w:rPr>
        <w:rFonts w:ascii="Times New Roman" w:eastAsia="Times New Roman" w:hAnsi="Times New Roman" w:cs="Times New Roman" w:hint="default"/>
        <w:u w:val="no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7BBB0F0D"/>
    <w:multiLevelType w:val="hybridMultilevel"/>
    <w:tmpl w:val="1B04D726"/>
    <w:lvl w:ilvl="0" w:tplc="F5289FB2">
      <w:start w:val="35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5A9"/>
    <w:rsid w:val="00004B22"/>
    <w:rsid w:val="00014B14"/>
    <w:rsid w:val="00016FD2"/>
    <w:rsid w:val="00031256"/>
    <w:rsid w:val="000336FC"/>
    <w:rsid w:val="00037B9F"/>
    <w:rsid w:val="00066121"/>
    <w:rsid w:val="00067E26"/>
    <w:rsid w:val="0007022E"/>
    <w:rsid w:val="00081114"/>
    <w:rsid w:val="00081C8A"/>
    <w:rsid w:val="00093DA4"/>
    <w:rsid w:val="000D7701"/>
    <w:rsid w:val="000D7C3E"/>
    <w:rsid w:val="00101CD5"/>
    <w:rsid w:val="00122375"/>
    <w:rsid w:val="0012586E"/>
    <w:rsid w:val="00145294"/>
    <w:rsid w:val="00146E7A"/>
    <w:rsid w:val="00151B3D"/>
    <w:rsid w:val="00155F61"/>
    <w:rsid w:val="0019391F"/>
    <w:rsid w:val="001F55FB"/>
    <w:rsid w:val="001F72FE"/>
    <w:rsid w:val="002242DC"/>
    <w:rsid w:val="00243443"/>
    <w:rsid w:val="0025377D"/>
    <w:rsid w:val="002615E8"/>
    <w:rsid w:val="002A5496"/>
    <w:rsid w:val="002A7AE0"/>
    <w:rsid w:val="002B4846"/>
    <w:rsid w:val="002B4FFA"/>
    <w:rsid w:val="002E04C6"/>
    <w:rsid w:val="002E4E6C"/>
    <w:rsid w:val="002F2729"/>
    <w:rsid w:val="002F4839"/>
    <w:rsid w:val="00325952"/>
    <w:rsid w:val="00327110"/>
    <w:rsid w:val="00356A75"/>
    <w:rsid w:val="00367C1C"/>
    <w:rsid w:val="00370948"/>
    <w:rsid w:val="00385C7A"/>
    <w:rsid w:val="003868FB"/>
    <w:rsid w:val="003922B0"/>
    <w:rsid w:val="003A2A0B"/>
    <w:rsid w:val="003A34C4"/>
    <w:rsid w:val="003B2317"/>
    <w:rsid w:val="003C0A64"/>
    <w:rsid w:val="003D2292"/>
    <w:rsid w:val="003F6AA5"/>
    <w:rsid w:val="00411416"/>
    <w:rsid w:val="00416D16"/>
    <w:rsid w:val="00496B20"/>
    <w:rsid w:val="004D15A9"/>
    <w:rsid w:val="004E3CE2"/>
    <w:rsid w:val="0050700F"/>
    <w:rsid w:val="00552F82"/>
    <w:rsid w:val="005669AD"/>
    <w:rsid w:val="00570A77"/>
    <w:rsid w:val="005843D6"/>
    <w:rsid w:val="005C57EF"/>
    <w:rsid w:val="005D4E8A"/>
    <w:rsid w:val="005E4C26"/>
    <w:rsid w:val="005E742C"/>
    <w:rsid w:val="005F261F"/>
    <w:rsid w:val="005F65EC"/>
    <w:rsid w:val="00667746"/>
    <w:rsid w:val="006974B8"/>
    <w:rsid w:val="006A2D88"/>
    <w:rsid w:val="006B1C19"/>
    <w:rsid w:val="006E57ED"/>
    <w:rsid w:val="0071160F"/>
    <w:rsid w:val="00712ECA"/>
    <w:rsid w:val="00714FD5"/>
    <w:rsid w:val="00721D53"/>
    <w:rsid w:val="007237E9"/>
    <w:rsid w:val="0073664A"/>
    <w:rsid w:val="00740616"/>
    <w:rsid w:val="00750364"/>
    <w:rsid w:val="007F03CF"/>
    <w:rsid w:val="00802F68"/>
    <w:rsid w:val="0081203F"/>
    <w:rsid w:val="0085060D"/>
    <w:rsid w:val="00864AA8"/>
    <w:rsid w:val="00865052"/>
    <w:rsid w:val="00876C64"/>
    <w:rsid w:val="00881882"/>
    <w:rsid w:val="008A613F"/>
    <w:rsid w:val="008A7595"/>
    <w:rsid w:val="008B76DD"/>
    <w:rsid w:val="009155FE"/>
    <w:rsid w:val="00921F7B"/>
    <w:rsid w:val="00926D13"/>
    <w:rsid w:val="0094718D"/>
    <w:rsid w:val="00963D8C"/>
    <w:rsid w:val="00967B77"/>
    <w:rsid w:val="009B5AF6"/>
    <w:rsid w:val="00A2462F"/>
    <w:rsid w:val="00A36B8B"/>
    <w:rsid w:val="00A470E7"/>
    <w:rsid w:val="00A539A9"/>
    <w:rsid w:val="00A71B1A"/>
    <w:rsid w:val="00A776E8"/>
    <w:rsid w:val="00A86DB4"/>
    <w:rsid w:val="00A93218"/>
    <w:rsid w:val="00AC225A"/>
    <w:rsid w:val="00AD77DE"/>
    <w:rsid w:val="00B0745F"/>
    <w:rsid w:val="00B435FE"/>
    <w:rsid w:val="00B73F8C"/>
    <w:rsid w:val="00B75C26"/>
    <w:rsid w:val="00BA4D75"/>
    <w:rsid w:val="00BB1F46"/>
    <w:rsid w:val="00C07AB7"/>
    <w:rsid w:val="00C2527B"/>
    <w:rsid w:val="00C27D58"/>
    <w:rsid w:val="00C3527F"/>
    <w:rsid w:val="00C47D8E"/>
    <w:rsid w:val="00C72EAD"/>
    <w:rsid w:val="00C7318D"/>
    <w:rsid w:val="00CB4BE4"/>
    <w:rsid w:val="00CC446B"/>
    <w:rsid w:val="00CF028F"/>
    <w:rsid w:val="00CF056D"/>
    <w:rsid w:val="00D00422"/>
    <w:rsid w:val="00D124D2"/>
    <w:rsid w:val="00D258F1"/>
    <w:rsid w:val="00D313D5"/>
    <w:rsid w:val="00D50736"/>
    <w:rsid w:val="00D50D35"/>
    <w:rsid w:val="00D52B7A"/>
    <w:rsid w:val="00D61203"/>
    <w:rsid w:val="00D75E37"/>
    <w:rsid w:val="00D7769C"/>
    <w:rsid w:val="00D81E2D"/>
    <w:rsid w:val="00DA596D"/>
    <w:rsid w:val="00DB4A3F"/>
    <w:rsid w:val="00DF4567"/>
    <w:rsid w:val="00E027B0"/>
    <w:rsid w:val="00E04EFB"/>
    <w:rsid w:val="00E25748"/>
    <w:rsid w:val="00E452D0"/>
    <w:rsid w:val="00E81B82"/>
    <w:rsid w:val="00E8305A"/>
    <w:rsid w:val="00E95A82"/>
    <w:rsid w:val="00EA2036"/>
    <w:rsid w:val="00EB36BE"/>
    <w:rsid w:val="00EC0AA1"/>
    <w:rsid w:val="00EC37D7"/>
    <w:rsid w:val="00EE4074"/>
    <w:rsid w:val="00F00BAD"/>
    <w:rsid w:val="00F35247"/>
    <w:rsid w:val="00F47E08"/>
    <w:rsid w:val="00FA289E"/>
    <w:rsid w:val="00FD3569"/>
    <w:rsid w:val="00FE1A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character" w:styleId="Hipersaite">
    <w:name w:val="Hyperlink"/>
    <w:basedOn w:val="Noklusjumarindkopasfonts"/>
    <w:uiPriority w:val="99"/>
    <w:unhideWhenUsed/>
    <w:rsid w:val="002615E8"/>
    <w:rPr>
      <w:color w:val="0000FF" w:themeColor="hyperlink"/>
      <w:u w:val="single"/>
    </w:rPr>
  </w:style>
  <w:style w:type="paragraph" w:customStyle="1" w:styleId="tv2131">
    <w:name w:val="tv2131"/>
    <w:basedOn w:val="Parasts"/>
    <w:rsid w:val="002615E8"/>
    <w:pPr>
      <w:spacing w:after="0" w:line="360" w:lineRule="auto"/>
      <w:ind w:firstLine="300"/>
    </w:pPr>
    <w:rPr>
      <w:rFonts w:ascii="Times New Roman" w:eastAsia="Times New Roman" w:hAnsi="Times New Roman" w:cs="Times New Roman"/>
      <w:color w:val="414142"/>
      <w:sz w:val="20"/>
      <w:szCs w:val="20"/>
      <w:lang w:eastAsia="lv-LV"/>
    </w:rPr>
  </w:style>
  <w:style w:type="paragraph" w:styleId="Vresteksts">
    <w:name w:val="footnote text"/>
    <w:aliases w:val="fn,Footnote,Fußnote"/>
    <w:basedOn w:val="Parasts"/>
    <w:link w:val="VrestekstsRakstz"/>
    <w:uiPriority w:val="99"/>
    <w:unhideWhenUsed/>
    <w:rsid w:val="00EC0AA1"/>
    <w:pPr>
      <w:suppressAutoHyphens/>
      <w:spacing w:after="0" w:line="240" w:lineRule="auto"/>
    </w:pPr>
    <w:rPr>
      <w:rFonts w:ascii="Times New Roman" w:eastAsia="Times New Roman" w:hAnsi="Times New Roman" w:cs="Times New Roman"/>
      <w:sz w:val="20"/>
      <w:szCs w:val="20"/>
      <w:lang w:eastAsia="zh-CN"/>
    </w:rPr>
  </w:style>
  <w:style w:type="character" w:customStyle="1" w:styleId="VrestekstsRakstz">
    <w:name w:val="Vēres teksts Rakstz."/>
    <w:aliases w:val="fn Rakstz.,Footnote Rakstz.,Fußnote Rakstz."/>
    <w:basedOn w:val="Noklusjumarindkopasfonts"/>
    <w:link w:val="Vresteksts"/>
    <w:uiPriority w:val="99"/>
    <w:rsid w:val="00EC0AA1"/>
    <w:rPr>
      <w:rFonts w:ascii="Times New Roman" w:eastAsia="Times New Roman" w:hAnsi="Times New Roman" w:cs="Times New Roman"/>
      <w:sz w:val="20"/>
      <w:szCs w:val="20"/>
      <w:lang w:eastAsia="zh-CN"/>
    </w:rPr>
  </w:style>
  <w:style w:type="character" w:styleId="Vresatsauce">
    <w:name w:val="footnote reference"/>
    <w:aliases w:val="Footnote Reference Number,Footnote symbol"/>
    <w:uiPriority w:val="99"/>
    <w:unhideWhenUsed/>
    <w:rsid w:val="00EC0AA1"/>
    <w:rPr>
      <w:vertAlign w:val="superscript"/>
    </w:rPr>
  </w:style>
  <w:style w:type="character" w:customStyle="1" w:styleId="s6b621b36">
    <w:name w:val="s6b621b36"/>
    <w:uiPriority w:val="99"/>
    <w:rsid w:val="00D50D35"/>
  </w:style>
  <w:style w:type="paragraph" w:styleId="Sarakstarindkopa">
    <w:name w:val="List Paragraph"/>
    <w:basedOn w:val="Parasts"/>
    <w:uiPriority w:val="34"/>
    <w:qFormat/>
    <w:rsid w:val="00014B14"/>
    <w:pPr>
      <w:ind w:left="720"/>
      <w:contextualSpacing/>
    </w:pPr>
  </w:style>
  <w:style w:type="paragraph" w:customStyle="1" w:styleId="naiskr">
    <w:name w:val="naiskr"/>
    <w:basedOn w:val="Parasts"/>
    <w:rsid w:val="00411416"/>
    <w:pPr>
      <w:spacing w:before="75" w:after="75" w:line="240" w:lineRule="auto"/>
    </w:pPr>
    <w:rPr>
      <w:rFonts w:ascii="Times New Roman" w:eastAsia="Times New Roman" w:hAnsi="Times New Roman" w:cs="Times New Roman"/>
      <w:sz w:val="24"/>
      <w:szCs w:val="24"/>
      <w:lang w:eastAsia="lv-LV"/>
    </w:rPr>
  </w:style>
  <w:style w:type="character" w:styleId="Izteiksmgs">
    <w:name w:val="Strong"/>
    <w:uiPriority w:val="22"/>
    <w:qFormat/>
    <w:rsid w:val="00411416"/>
    <w:rPr>
      <w:b/>
      <w:bCs/>
    </w:rPr>
  </w:style>
  <w:style w:type="character" w:styleId="Komentraatsauce">
    <w:name w:val="annotation reference"/>
    <w:uiPriority w:val="99"/>
    <w:semiHidden/>
    <w:rsid w:val="00155F61"/>
    <w:rPr>
      <w:sz w:val="16"/>
      <w:szCs w:val="16"/>
    </w:rPr>
  </w:style>
  <w:style w:type="paragraph" w:styleId="Komentrateksts">
    <w:name w:val="annotation text"/>
    <w:basedOn w:val="Parasts"/>
    <w:link w:val="KomentratekstsRakstz"/>
    <w:uiPriority w:val="99"/>
    <w:rsid w:val="00155F61"/>
    <w:pPr>
      <w:spacing w:after="0" w:line="240" w:lineRule="auto"/>
    </w:pPr>
    <w:rPr>
      <w:rFonts w:ascii="Times New Roman" w:eastAsia="Times New Roman" w:hAnsi="Times New Roman" w:cs="Times New Roman"/>
      <w:sz w:val="20"/>
      <w:szCs w:val="20"/>
      <w:lang w:eastAsia="lv-LV"/>
    </w:rPr>
  </w:style>
  <w:style w:type="character" w:customStyle="1" w:styleId="KomentratekstsRakstz">
    <w:name w:val="Komentāra teksts Rakstz."/>
    <w:basedOn w:val="Noklusjumarindkopasfonts"/>
    <w:link w:val="Komentrateksts"/>
    <w:uiPriority w:val="99"/>
    <w:rsid w:val="00155F61"/>
    <w:rPr>
      <w:rFonts w:ascii="Times New Roman" w:eastAsia="Times New Roman" w:hAnsi="Times New Roman" w:cs="Times New Roman"/>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character" w:styleId="Hipersaite">
    <w:name w:val="Hyperlink"/>
    <w:basedOn w:val="Noklusjumarindkopasfonts"/>
    <w:uiPriority w:val="99"/>
    <w:unhideWhenUsed/>
    <w:rsid w:val="002615E8"/>
    <w:rPr>
      <w:color w:val="0000FF" w:themeColor="hyperlink"/>
      <w:u w:val="single"/>
    </w:rPr>
  </w:style>
  <w:style w:type="paragraph" w:customStyle="1" w:styleId="tv2131">
    <w:name w:val="tv2131"/>
    <w:basedOn w:val="Parasts"/>
    <w:rsid w:val="002615E8"/>
    <w:pPr>
      <w:spacing w:after="0" w:line="360" w:lineRule="auto"/>
      <w:ind w:firstLine="300"/>
    </w:pPr>
    <w:rPr>
      <w:rFonts w:ascii="Times New Roman" w:eastAsia="Times New Roman" w:hAnsi="Times New Roman" w:cs="Times New Roman"/>
      <w:color w:val="414142"/>
      <w:sz w:val="20"/>
      <w:szCs w:val="20"/>
      <w:lang w:eastAsia="lv-LV"/>
    </w:rPr>
  </w:style>
  <w:style w:type="paragraph" w:styleId="Vresteksts">
    <w:name w:val="footnote text"/>
    <w:aliases w:val="fn,Footnote,Fußnote"/>
    <w:basedOn w:val="Parasts"/>
    <w:link w:val="VrestekstsRakstz"/>
    <w:uiPriority w:val="99"/>
    <w:unhideWhenUsed/>
    <w:rsid w:val="00EC0AA1"/>
    <w:pPr>
      <w:suppressAutoHyphens/>
      <w:spacing w:after="0" w:line="240" w:lineRule="auto"/>
    </w:pPr>
    <w:rPr>
      <w:rFonts w:ascii="Times New Roman" w:eastAsia="Times New Roman" w:hAnsi="Times New Roman" w:cs="Times New Roman"/>
      <w:sz w:val="20"/>
      <w:szCs w:val="20"/>
      <w:lang w:eastAsia="zh-CN"/>
    </w:rPr>
  </w:style>
  <w:style w:type="character" w:customStyle="1" w:styleId="VrestekstsRakstz">
    <w:name w:val="Vēres teksts Rakstz."/>
    <w:aliases w:val="fn Rakstz.,Footnote Rakstz.,Fußnote Rakstz."/>
    <w:basedOn w:val="Noklusjumarindkopasfonts"/>
    <w:link w:val="Vresteksts"/>
    <w:uiPriority w:val="99"/>
    <w:rsid w:val="00EC0AA1"/>
    <w:rPr>
      <w:rFonts w:ascii="Times New Roman" w:eastAsia="Times New Roman" w:hAnsi="Times New Roman" w:cs="Times New Roman"/>
      <w:sz w:val="20"/>
      <w:szCs w:val="20"/>
      <w:lang w:eastAsia="zh-CN"/>
    </w:rPr>
  </w:style>
  <w:style w:type="character" w:styleId="Vresatsauce">
    <w:name w:val="footnote reference"/>
    <w:aliases w:val="Footnote Reference Number,Footnote symbol"/>
    <w:uiPriority w:val="99"/>
    <w:unhideWhenUsed/>
    <w:rsid w:val="00EC0AA1"/>
    <w:rPr>
      <w:vertAlign w:val="superscript"/>
    </w:rPr>
  </w:style>
  <w:style w:type="character" w:customStyle="1" w:styleId="s6b621b36">
    <w:name w:val="s6b621b36"/>
    <w:uiPriority w:val="99"/>
    <w:rsid w:val="00D50D35"/>
  </w:style>
  <w:style w:type="paragraph" w:styleId="Sarakstarindkopa">
    <w:name w:val="List Paragraph"/>
    <w:basedOn w:val="Parasts"/>
    <w:uiPriority w:val="34"/>
    <w:qFormat/>
    <w:rsid w:val="00014B14"/>
    <w:pPr>
      <w:ind w:left="720"/>
      <w:contextualSpacing/>
    </w:pPr>
  </w:style>
  <w:style w:type="paragraph" w:customStyle="1" w:styleId="naiskr">
    <w:name w:val="naiskr"/>
    <w:basedOn w:val="Parasts"/>
    <w:rsid w:val="00411416"/>
    <w:pPr>
      <w:spacing w:before="75" w:after="75" w:line="240" w:lineRule="auto"/>
    </w:pPr>
    <w:rPr>
      <w:rFonts w:ascii="Times New Roman" w:eastAsia="Times New Roman" w:hAnsi="Times New Roman" w:cs="Times New Roman"/>
      <w:sz w:val="24"/>
      <w:szCs w:val="24"/>
      <w:lang w:eastAsia="lv-LV"/>
    </w:rPr>
  </w:style>
  <w:style w:type="character" w:styleId="Izteiksmgs">
    <w:name w:val="Strong"/>
    <w:uiPriority w:val="22"/>
    <w:qFormat/>
    <w:rsid w:val="00411416"/>
    <w:rPr>
      <w:b/>
      <w:bCs/>
    </w:rPr>
  </w:style>
  <w:style w:type="character" w:styleId="Komentraatsauce">
    <w:name w:val="annotation reference"/>
    <w:uiPriority w:val="99"/>
    <w:semiHidden/>
    <w:rsid w:val="00155F61"/>
    <w:rPr>
      <w:sz w:val="16"/>
      <w:szCs w:val="16"/>
    </w:rPr>
  </w:style>
  <w:style w:type="paragraph" w:styleId="Komentrateksts">
    <w:name w:val="annotation text"/>
    <w:basedOn w:val="Parasts"/>
    <w:link w:val="KomentratekstsRakstz"/>
    <w:uiPriority w:val="99"/>
    <w:rsid w:val="00155F61"/>
    <w:pPr>
      <w:spacing w:after="0" w:line="240" w:lineRule="auto"/>
    </w:pPr>
    <w:rPr>
      <w:rFonts w:ascii="Times New Roman" w:eastAsia="Times New Roman" w:hAnsi="Times New Roman" w:cs="Times New Roman"/>
      <w:sz w:val="20"/>
      <w:szCs w:val="20"/>
      <w:lang w:eastAsia="lv-LV"/>
    </w:rPr>
  </w:style>
  <w:style w:type="character" w:customStyle="1" w:styleId="KomentratekstsRakstz">
    <w:name w:val="Komentāra teksts Rakstz."/>
    <w:basedOn w:val="Noklusjumarindkopasfonts"/>
    <w:link w:val="Komentrateksts"/>
    <w:uiPriority w:val="99"/>
    <w:rsid w:val="00155F61"/>
    <w:rPr>
      <w:rFonts w:ascii="Times New Roman" w:eastAsia="Times New Roman"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7951">
      <w:bodyDiv w:val="1"/>
      <w:marLeft w:val="0"/>
      <w:marRight w:val="0"/>
      <w:marTop w:val="0"/>
      <w:marBottom w:val="0"/>
      <w:divBdr>
        <w:top w:val="none" w:sz="0" w:space="0" w:color="auto"/>
        <w:left w:val="none" w:sz="0" w:space="0" w:color="auto"/>
        <w:bottom w:val="none" w:sz="0" w:space="0" w:color="auto"/>
        <w:right w:val="none" w:sz="0" w:space="0" w:color="auto"/>
      </w:divBdr>
      <w:divsChild>
        <w:div w:id="1142187832">
          <w:marLeft w:val="0"/>
          <w:marRight w:val="0"/>
          <w:marTop w:val="0"/>
          <w:marBottom w:val="0"/>
          <w:divBdr>
            <w:top w:val="none" w:sz="0" w:space="0" w:color="auto"/>
            <w:left w:val="none" w:sz="0" w:space="0" w:color="auto"/>
            <w:bottom w:val="none" w:sz="0" w:space="0" w:color="auto"/>
            <w:right w:val="none" w:sz="0" w:space="0" w:color="auto"/>
          </w:divBdr>
          <w:divsChild>
            <w:div w:id="1307975941">
              <w:marLeft w:val="0"/>
              <w:marRight w:val="0"/>
              <w:marTop w:val="0"/>
              <w:marBottom w:val="0"/>
              <w:divBdr>
                <w:top w:val="none" w:sz="0" w:space="0" w:color="auto"/>
                <w:left w:val="none" w:sz="0" w:space="0" w:color="auto"/>
                <w:bottom w:val="none" w:sz="0" w:space="0" w:color="auto"/>
                <w:right w:val="none" w:sz="0" w:space="0" w:color="auto"/>
              </w:divBdr>
              <w:divsChild>
                <w:div w:id="1877884077">
                  <w:marLeft w:val="0"/>
                  <w:marRight w:val="0"/>
                  <w:marTop w:val="0"/>
                  <w:marBottom w:val="0"/>
                  <w:divBdr>
                    <w:top w:val="none" w:sz="0" w:space="0" w:color="auto"/>
                    <w:left w:val="none" w:sz="0" w:space="0" w:color="auto"/>
                    <w:bottom w:val="none" w:sz="0" w:space="0" w:color="auto"/>
                    <w:right w:val="none" w:sz="0" w:space="0" w:color="auto"/>
                  </w:divBdr>
                  <w:divsChild>
                    <w:div w:id="1466587035">
                      <w:marLeft w:val="0"/>
                      <w:marRight w:val="0"/>
                      <w:marTop w:val="0"/>
                      <w:marBottom w:val="0"/>
                      <w:divBdr>
                        <w:top w:val="none" w:sz="0" w:space="0" w:color="auto"/>
                        <w:left w:val="none" w:sz="0" w:space="0" w:color="auto"/>
                        <w:bottom w:val="none" w:sz="0" w:space="0" w:color="auto"/>
                        <w:right w:val="none" w:sz="0" w:space="0" w:color="auto"/>
                      </w:divBdr>
                      <w:divsChild>
                        <w:div w:id="473638997">
                          <w:marLeft w:val="0"/>
                          <w:marRight w:val="0"/>
                          <w:marTop w:val="0"/>
                          <w:marBottom w:val="0"/>
                          <w:divBdr>
                            <w:top w:val="none" w:sz="0" w:space="0" w:color="auto"/>
                            <w:left w:val="none" w:sz="0" w:space="0" w:color="auto"/>
                            <w:bottom w:val="none" w:sz="0" w:space="0" w:color="auto"/>
                            <w:right w:val="none" w:sz="0" w:space="0" w:color="auto"/>
                          </w:divBdr>
                          <w:divsChild>
                            <w:div w:id="13370291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94132">
      <w:bodyDiv w:val="1"/>
      <w:marLeft w:val="0"/>
      <w:marRight w:val="0"/>
      <w:marTop w:val="0"/>
      <w:marBottom w:val="0"/>
      <w:divBdr>
        <w:top w:val="none" w:sz="0" w:space="0" w:color="auto"/>
        <w:left w:val="none" w:sz="0" w:space="0" w:color="auto"/>
        <w:bottom w:val="none" w:sz="0" w:space="0" w:color="auto"/>
        <w:right w:val="none" w:sz="0" w:space="0" w:color="auto"/>
      </w:divBdr>
      <w:divsChild>
        <w:div w:id="47457022">
          <w:marLeft w:val="0"/>
          <w:marRight w:val="0"/>
          <w:marTop w:val="0"/>
          <w:marBottom w:val="0"/>
          <w:divBdr>
            <w:top w:val="none" w:sz="0" w:space="0" w:color="auto"/>
            <w:left w:val="none" w:sz="0" w:space="0" w:color="auto"/>
            <w:bottom w:val="none" w:sz="0" w:space="0" w:color="auto"/>
            <w:right w:val="none" w:sz="0" w:space="0" w:color="auto"/>
          </w:divBdr>
          <w:divsChild>
            <w:div w:id="535578275">
              <w:marLeft w:val="0"/>
              <w:marRight w:val="0"/>
              <w:marTop w:val="0"/>
              <w:marBottom w:val="0"/>
              <w:divBdr>
                <w:top w:val="none" w:sz="0" w:space="0" w:color="auto"/>
                <w:left w:val="none" w:sz="0" w:space="0" w:color="auto"/>
                <w:bottom w:val="none" w:sz="0" w:space="0" w:color="auto"/>
                <w:right w:val="none" w:sz="0" w:space="0" w:color="auto"/>
              </w:divBdr>
              <w:divsChild>
                <w:div w:id="239368908">
                  <w:marLeft w:val="0"/>
                  <w:marRight w:val="0"/>
                  <w:marTop w:val="0"/>
                  <w:marBottom w:val="0"/>
                  <w:divBdr>
                    <w:top w:val="none" w:sz="0" w:space="0" w:color="auto"/>
                    <w:left w:val="none" w:sz="0" w:space="0" w:color="auto"/>
                    <w:bottom w:val="none" w:sz="0" w:space="0" w:color="auto"/>
                    <w:right w:val="none" w:sz="0" w:space="0" w:color="auto"/>
                  </w:divBdr>
                  <w:divsChild>
                    <w:div w:id="16281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153645550">
      <w:bodyDiv w:val="1"/>
      <w:marLeft w:val="0"/>
      <w:marRight w:val="0"/>
      <w:marTop w:val="0"/>
      <w:marBottom w:val="0"/>
      <w:divBdr>
        <w:top w:val="none" w:sz="0" w:space="0" w:color="auto"/>
        <w:left w:val="none" w:sz="0" w:space="0" w:color="auto"/>
        <w:bottom w:val="none" w:sz="0" w:space="0" w:color="auto"/>
        <w:right w:val="none" w:sz="0" w:space="0" w:color="auto"/>
      </w:divBdr>
      <w:divsChild>
        <w:div w:id="914555634">
          <w:marLeft w:val="0"/>
          <w:marRight w:val="0"/>
          <w:marTop w:val="0"/>
          <w:marBottom w:val="0"/>
          <w:divBdr>
            <w:top w:val="none" w:sz="0" w:space="0" w:color="auto"/>
            <w:left w:val="none" w:sz="0" w:space="0" w:color="auto"/>
            <w:bottom w:val="none" w:sz="0" w:space="0" w:color="auto"/>
            <w:right w:val="none" w:sz="0" w:space="0" w:color="auto"/>
          </w:divBdr>
          <w:divsChild>
            <w:div w:id="2008707208">
              <w:marLeft w:val="0"/>
              <w:marRight w:val="0"/>
              <w:marTop w:val="0"/>
              <w:marBottom w:val="0"/>
              <w:divBdr>
                <w:top w:val="none" w:sz="0" w:space="0" w:color="auto"/>
                <w:left w:val="none" w:sz="0" w:space="0" w:color="auto"/>
                <w:bottom w:val="none" w:sz="0" w:space="0" w:color="auto"/>
                <w:right w:val="none" w:sz="0" w:space="0" w:color="auto"/>
              </w:divBdr>
              <w:divsChild>
                <w:div w:id="357897858">
                  <w:marLeft w:val="0"/>
                  <w:marRight w:val="0"/>
                  <w:marTop w:val="0"/>
                  <w:marBottom w:val="0"/>
                  <w:divBdr>
                    <w:top w:val="none" w:sz="0" w:space="0" w:color="auto"/>
                    <w:left w:val="none" w:sz="0" w:space="0" w:color="auto"/>
                    <w:bottom w:val="none" w:sz="0" w:space="0" w:color="auto"/>
                    <w:right w:val="none" w:sz="0" w:space="0" w:color="auto"/>
                  </w:divBdr>
                  <w:divsChild>
                    <w:div w:id="170867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94899">
      <w:bodyDiv w:val="1"/>
      <w:marLeft w:val="0"/>
      <w:marRight w:val="0"/>
      <w:marTop w:val="0"/>
      <w:marBottom w:val="0"/>
      <w:divBdr>
        <w:top w:val="none" w:sz="0" w:space="0" w:color="auto"/>
        <w:left w:val="none" w:sz="0" w:space="0" w:color="auto"/>
        <w:bottom w:val="none" w:sz="0" w:space="0" w:color="auto"/>
        <w:right w:val="none" w:sz="0" w:space="0" w:color="auto"/>
      </w:divBdr>
      <w:divsChild>
        <w:div w:id="1522545057">
          <w:marLeft w:val="0"/>
          <w:marRight w:val="0"/>
          <w:marTop w:val="0"/>
          <w:marBottom w:val="0"/>
          <w:divBdr>
            <w:top w:val="none" w:sz="0" w:space="0" w:color="auto"/>
            <w:left w:val="none" w:sz="0" w:space="0" w:color="auto"/>
            <w:bottom w:val="none" w:sz="0" w:space="0" w:color="auto"/>
            <w:right w:val="none" w:sz="0" w:space="0" w:color="auto"/>
          </w:divBdr>
          <w:divsChild>
            <w:div w:id="1186215238">
              <w:marLeft w:val="0"/>
              <w:marRight w:val="0"/>
              <w:marTop w:val="0"/>
              <w:marBottom w:val="0"/>
              <w:divBdr>
                <w:top w:val="none" w:sz="0" w:space="0" w:color="auto"/>
                <w:left w:val="none" w:sz="0" w:space="0" w:color="auto"/>
                <w:bottom w:val="none" w:sz="0" w:space="0" w:color="auto"/>
                <w:right w:val="none" w:sz="0" w:space="0" w:color="auto"/>
              </w:divBdr>
              <w:divsChild>
                <w:div w:id="155347320">
                  <w:marLeft w:val="0"/>
                  <w:marRight w:val="0"/>
                  <w:marTop w:val="0"/>
                  <w:marBottom w:val="0"/>
                  <w:divBdr>
                    <w:top w:val="none" w:sz="0" w:space="0" w:color="auto"/>
                    <w:left w:val="none" w:sz="0" w:space="0" w:color="auto"/>
                    <w:bottom w:val="none" w:sz="0" w:space="0" w:color="auto"/>
                    <w:right w:val="none" w:sz="0" w:space="0" w:color="auto"/>
                  </w:divBdr>
                  <w:divsChild>
                    <w:div w:id="1031344489">
                      <w:marLeft w:val="0"/>
                      <w:marRight w:val="0"/>
                      <w:marTop w:val="0"/>
                      <w:marBottom w:val="0"/>
                      <w:divBdr>
                        <w:top w:val="none" w:sz="0" w:space="0" w:color="auto"/>
                        <w:left w:val="none" w:sz="0" w:space="0" w:color="auto"/>
                        <w:bottom w:val="none" w:sz="0" w:space="0" w:color="auto"/>
                        <w:right w:val="none" w:sz="0" w:space="0" w:color="auto"/>
                      </w:divBdr>
                      <w:divsChild>
                        <w:div w:id="1774325189">
                          <w:marLeft w:val="0"/>
                          <w:marRight w:val="0"/>
                          <w:marTop w:val="0"/>
                          <w:marBottom w:val="0"/>
                          <w:divBdr>
                            <w:top w:val="none" w:sz="0" w:space="0" w:color="auto"/>
                            <w:left w:val="none" w:sz="0" w:space="0" w:color="auto"/>
                            <w:bottom w:val="none" w:sz="0" w:space="0" w:color="auto"/>
                            <w:right w:val="none" w:sz="0" w:space="0" w:color="auto"/>
                          </w:divBdr>
                          <w:divsChild>
                            <w:div w:id="593898562">
                              <w:marLeft w:val="0"/>
                              <w:marRight w:val="0"/>
                              <w:marTop w:val="0"/>
                              <w:marBottom w:val="0"/>
                              <w:divBdr>
                                <w:top w:val="none" w:sz="0" w:space="0" w:color="auto"/>
                                <w:left w:val="none" w:sz="0" w:space="0" w:color="auto"/>
                                <w:bottom w:val="none" w:sz="0" w:space="0" w:color="auto"/>
                                <w:right w:val="none" w:sz="0" w:space="0" w:color="auto"/>
                              </w:divBdr>
                              <w:divsChild>
                                <w:div w:id="121203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3794283">
      <w:bodyDiv w:val="1"/>
      <w:marLeft w:val="0"/>
      <w:marRight w:val="0"/>
      <w:marTop w:val="0"/>
      <w:marBottom w:val="0"/>
      <w:divBdr>
        <w:top w:val="none" w:sz="0" w:space="0" w:color="auto"/>
        <w:left w:val="none" w:sz="0" w:space="0" w:color="auto"/>
        <w:bottom w:val="none" w:sz="0" w:space="0" w:color="auto"/>
        <w:right w:val="none" w:sz="0" w:space="0" w:color="auto"/>
      </w:divBdr>
    </w:div>
    <w:div w:id="534537721">
      <w:bodyDiv w:val="1"/>
      <w:marLeft w:val="0"/>
      <w:marRight w:val="0"/>
      <w:marTop w:val="0"/>
      <w:marBottom w:val="0"/>
      <w:divBdr>
        <w:top w:val="none" w:sz="0" w:space="0" w:color="auto"/>
        <w:left w:val="none" w:sz="0" w:space="0" w:color="auto"/>
        <w:bottom w:val="none" w:sz="0" w:space="0" w:color="auto"/>
        <w:right w:val="none" w:sz="0" w:space="0" w:color="auto"/>
      </w:divBdr>
      <w:divsChild>
        <w:div w:id="1278368975">
          <w:marLeft w:val="0"/>
          <w:marRight w:val="0"/>
          <w:marTop w:val="0"/>
          <w:marBottom w:val="0"/>
          <w:divBdr>
            <w:top w:val="none" w:sz="0" w:space="0" w:color="auto"/>
            <w:left w:val="none" w:sz="0" w:space="0" w:color="auto"/>
            <w:bottom w:val="none" w:sz="0" w:space="0" w:color="auto"/>
            <w:right w:val="none" w:sz="0" w:space="0" w:color="auto"/>
          </w:divBdr>
          <w:divsChild>
            <w:div w:id="1970477146">
              <w:marLeft w:val="0"/>
              <w:marRight w:val="0"/>
              <w:marTop w:val="0"/>
              <w:marBottom w:val="0"/>
              <w:divBdr>
                <w:top w:val="none" w:sz="0" w:space="0" w:color="auto"/>
                <w:left w:val="none" w:sz="0" w:space="0" w:color="auto"/>
                <w:bottom w:val="none" w:sz="0" w:space="0" w:color="auto"/>
                <w:right w:val="none" w:sz="0" w:space="0" w:color="auto"/>
              </w:divBdr>
              <w:divsChild>
                <w:div w:id="1136988558">
                  <w:marLeft w:val="0"/>
                  <w:marRight w:val="0"/>
                  <w:marTop w:val="0"/>
                  <w:marBottom w:val="0"/>
                  <w:divBdr>
                    <w:top w:val="none" w:sz="0" w:space="0" w:color="auto"/>
                    <w:left w:val="none" w:sz="0" w:space="0" w:color="auto"/>
                    <w:bottom w:val="none" w:sz="0" w:space="0" w:color="auto"/>
                    <w:right w:val="none" w:sz="0" w:space="0" w:color="auto"/>
                  </w:divBdr>
                  <w:divsChild>
                    <w:div w:id="533231626">
                      <w:marLeft w:val="0"/>
                      <w:marRight w:val="0"/>
                      <w:marTop w:val="0"/>
                      <w:marBottom w:val="0"/>
                      <w:divBdr>
                        <w:top w:val="none" w:sz="0" w:space="0" w:color="auto"/>
                        <w:left w:val="none" w:sz="0" w:space="0" w:color="auto"/>
                        <w:bottom w:val="none" w:sz="0" w:space="0" w:color="auto"/>
                        <w:right w:val="none" w:sz="0" w:space="0" w:color="auto"/>
                      </w:divBdr>
                      <w:divsChild>
                        <w:div w:id="153704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739640">
      <w:bodyDiv w:val="1"/>
      <w:marLeft w:val="0"/>
      <w:marRight w:val="0"/>
      <w:marTop w:val="0"/>
      <w:marBottom w:val="0"/>
      <w:divBdr>
        <w:top w:val="none" w:sz="0" w:space="0" w:color="auto"/>
        <w:left w:val="none" w:sz="0" w:space="0" w:color="auto"/>
        <w:bottom w:val="none" w:sz="0" w:space="0" w:color="auto"/>
        <w:right w:val="none" w:sz="0" w:space="0" w:color="auto"/>
      </w:divBdr>
      <w:divsChild>
        <w:div w:id="1820805740">
          <w:marLeft w:val="0"/>
          <w:marRight w:val="0"/>
          <w:marTop w:val="0"/>
          <w:marBottom w:val="0"/>
          <w:divBdr>
            <w:top w:val="none" w:sz="0" w:space="0" w:color="auto"/>
            <w:left w:val="none" w:sz="0" w:space="0" w:color="auto"/>
            <w:bottom w:val="none" w:sz="0" w:space="0" w:color="auto"/>
            <w:right w:val="none" w:sz="0" w:space="0" w:color="auto"/>
          </w:divBdr>
          <w:divsChild>
            <w:div w:id="895820361">
              <w:marLeft w:val="0"/>
              <w:marRight w:val="0"/>
              <w:marTop w:val="0"/>
              <w:marBottom w:val="0"/>
              <w:divBdr>
                <w:top w:val="none" w:sz="0" w:space="0" w:color="auto"/>
                <w:left w:val="none" w:sz="0" w:space="0" w:color="auto"/>
                <w:bottom w:val="none" w:sz="0" w:space="0" w:color="auto"/>
                <w:right w:val="none" w:sz="0" w:space="0" w:color="auto"/>
              </w:divBdr>
              <w:divsChild>
                <w:div w:id="1231387942">
                  <w:marLeft w:val="0"/>
                  <w:marRight w:val="0"/>
                  <w:marTop w:val="0"/>
                  <w:marBottom w:val="0"/>
                  <w:divBdr>
                    <w:top w:val="none" w:sz="0" w:space="0" w:color="auto"/>
                    <w:left w:val="none" w:sz="0" w:space="0" w:color="auto"/>
                    <w:bottom w:val="none" w:sz="0" w:space="0" w:color="auto"/>
                    <w:right w:val="none" w:sz="0" w:space="0" w:color="auto"/>
                  </w:divBdr>
                  <w:divsChild>
                    <w:div w:id="17669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747175">
      <w:bodyDiv w:val="1"/>
      <w:marLeft w:val="0"/>
      <w:marRight w:val="0"/>
      <w:marTop w:val="0"/>
      <w:marBottom w:val="0"/>
      <w:divBdr>
        <w:top w:val="none" w:sz="0" w:space="0" w:color="auto"/>
        <w:left w:val="none" w:sz="0" w:space="0" w:color="auto"/>
        <w:bottom w:val="none" w:sz="0" w:space="0" w:color="auto"/>
        <w:right w:val="none" w:sz="0" w:space="0" w:color="auto"/>
      </w:divBdr>
      <w:divsChild>
        <w:div w:id="1719546694">
          <w:marLeft w:val="0"/>
          <w:marRight w:val="0"/>
          <w:marTop w:val="0"/>
          <w:marBottom w:val="0"/>
          <w:divBdr>
            <w:top w:val="none" w:sz="0" w:space="0" w:color="auto"/>
            <w:left w:val="none" w:sz="0" w:space="0" w:color="auto"/>
            <w:bottom w:val="none" w:sz="0" w:space="0" w:color="auto"/>
            <w:right w:val="none" w:sz="0" w:space="0" w:color="auto"/>
          </w:divBdr>
          <w:divsChild>
            <w:div w:id="1595437677">
              <w:marLeft w:val="0"/>
              <w:marRight w:val="0"/>
              <w:marTop w:val="0"/>
              <w:marBottom w:val="0"/>
              <w:divBdr>
                <w:top w:val="none" w:sz="0" w:space="0" w:color="auto"/>
                <w:left w:val="none" w:sz="0" w:space="0" w:color="auto"/>
                <w:bottom w:val="none" w:sz="0" w:space="0" w:color="auto"/>
                <w:right w:val="none" w:sz="0" w:space="0" w:color="auto"/>
              </w:divBdr>
              <w:divsChild>
                <w:div w:id="1836601836">
                  <w:marLeft w:val="0"/>
                  <w:marRight w:val="0"/>
                  <w:marTop w:val="0"/>
                  <w:marBottom w:val="0"/>
                  <w:divBdr>
                    <w:top w:val="none" w:sz="0" w:space="0" w:color="auto"/>
                    <w:left w:val="none" w:sz="0" w:space="0" w:color="auto"/>
                    <w:bottom w:val="none" w:sz="0" w:space="0" w:color="auto"/>
                    <w:right w:val="none" w:sz="0" w:space="0" w:color="auto"/>
                  </w:divBdr>
                  <w:divsChild>
                    <w:div w:id="133025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760653">
      <w:bodyDiv w:val="1"/>
      <w:marLeft w:val="0"/>
      <w:marRight w:val="0"/>
      <w:marTop w:val="0"/>
      <w:marBottom w:val="0"/>
      <w:divBdr>
        <w:top w:val="none" w:sz="0" w:space="0" w:color="auto"/>
        <w:left w:val="none" w:sz="0" w:space="0" w:color="auto"/>
        <w:bottom w:val="none" w:sz="0" w:space="0" w:color="auto"/>
        <w:right w:val="none" w:sz="0" w:space="0" w:color="auto"/>
      </w:divBdr>
      <w:divsChild>
        <w:div w:id="73520562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871309702">
      <w:bodyDiv w:val="1"/>
      <w:marLeft w:val="0"/>
      <w:marRight w:val="0"/>
      <w:marTop w:val="0"/>
      <w:marBottom w:val="0"/>
      <w:divBdr>
        <w:top w:val="none" w:sz="0" w:space="0" w:color="auto"/>
        <w:left w:val="none" w:sz="0" w:space="0" w:color="auto"/>
        <w:bottom w:val="none" w:sz="0" w:space="0" w:color="auto"/>
        <w:right w:val="none" w:sz="0" w:space="0" w:color="auto"/>
      </w:divBdr>
      <w:divsChild>
        <w:div w:id="347682691">
          <w:marLeft w:val="0"/>
          <w:marRight w:val="0"/>
          <w:marTop w:val="0"/>
          <w:marBottom w:val="0"/>
          <w:divBdr>
            <w:top w:val="none" w:sz="0" w:space="0" w:color="auto"/>
            <w:left w:val="none" w:sz="0" w:space="0" w:color="auto"/>
            <w:bottom w:val="none" w:sz="0" w:space="0" w:color="auto"/>
            <w:right w:val="none" w:sz="0" w:space="0" w:color="auto"/>
          </w:divBdr>
          <w:divsChild>
            <w:div w:id="2051877635">
              <w:marLeft w:val="0"/>
              <w:marRight w:val="0"/>
              <w:marTop w:val="0"/>
              <w:marBottom w:val="0"/>
              <w:divBdr>
                <w:top w:val="none" w:sz="0" w:space="0" w:color="auto"/>
                <w:left w:val="none" w:sz="0" w:space="0" w:color="auto"/>
                <w:bottom w:val="none" w:sz="0" w:space="0" w:color="auto"/>
                <w:right w:val="none" w:sz="0" w:space="0" w:color="auto"/>
              </w:divBdr>
              <w:divsChild>
                <w:div w:id="1809737024">
                  <w:marLeft w:val="0"/>
                  <w:marRight w:val="0"/>
                  <w:marTop w:val="0"/>
                  <w:marBottom w:val="0"/>
                  <w:divBdr>
                    <w:top w:val="none" w:sz="0" w:space="0" w:color="auto"/>
                    <w:left w:val="none" w:sz="0" w:space="0" w:color="auto"/>
                    <w:bottom w:val="none" w:sz="0" w:space="0" w:color="auto"/>
                    <w:right w:val="none" w:sz="0" w:space="0" w:color="auto"/>
                  </w:divBdr>
                  <w:divsChild>
                    <w:div w:id="181274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884221">
      <w:bodyDiv w:val="1"/>
      <w:marLeft w:val="0"/>
      <w:marRight w:val="0"/>
      <w:marTop w:val="0"/>
      <w:marBottom w:val="0"/>
      <w:divBdr>
        <w:top w:val="none" w:sz="0" w:space="0" w:color="auto"/>
        <w:left w:val="none" w:sz="0" w:space="0" w:color="auto"/>
        <w:bottom w:val="none" w:sz="0" w:space="0" w:color="auto"/>
        <w:right w:val="none" w:sz="0" w:space="0" w:color="auto"/>
      </w:divBdr>
    </w:div>
    <w:div w:id="1117485136">
      <w:bodyDiv w:val="1"/>
      <w:marLeft w:val="0"/>
      <w:marRight w:val="0"/>
      <w:marTop w:val="0"/>
      <w:marBottom w:val="0"/>
      <w:divBdr>
        <w:top w:val="none" w:sz="0" w:space="0" w:color="auto"/>
        <w:left w:val="none" w:sz="0" w:space="0" w:color="auto"/>
        <w:bottom w:val="none" w:sz="0" w:space="0" w:color="auto"/>
        <w:right w:val="none" w:sz="0" w:space="0" w:color="auto"/>
      </w:divBdr>
      <w:divsChild>
        <w:div w:id="462624971">
          <w:marLeft w:val="0"/>
          <w:marRight w:val="0"/>
          <w:marTop w:val="0"/>
          <w:marBottom w:val="0"/>
          <w:divBdr>
            <w:top w:val="none" w:sz="0" w:space="0" w:color="auto"/>
            <w:left w:val="none" w:sz="0" w:space="0" w:color="auto"/>
            <w:bottom w:val="none" w:sz="0" w:space="0" w:color="auto"/>
            <w:right w:val="none" w:sz="0" w:space="0" w:color="auto"/>
          </w:divBdr>
          <w:divsChild>
            <w:div w:id="1988168932">
              <w:marLeft w:val="0"/>
              <w:marRight w:val="0"/>
              <w:marTop w:val="0"/>
              <w:marBottom w:val="0"/>
              <w:divBdr>
                <w:top w:val="none" w:sz="0" w:space="0" w:color="auto"/>
                <w:left w:val="none" w:sz="0" w:space="0" w:color="auto"/>
                <w:bottom w:val="none" w:sz="0" w:space="0" w:color="auto"/>
                <w:right w:val="none" w:sz="0" w:space="0" w:color="auto"/>
              </w:divBdr>
              <w:divsChild>
                <w:div w:id="1195457423">
                  <w:marLeft w:val="0"/>
                  <w:marRight w:val="0"/>
                  <w:marTop w:val="0"/>
                  <w:marBottom w:val="0"/>
                  <w:divBdr>
                    <w:top w:val="none" w:sz="0" w:space="0" w:color="auto"/>
                    <w:left w:val="none" w:sz="0" w:space="0" w:color="auto"/>
                    <w:bottom w:val="none" w:sz="0" w:space="0" w:color="auto"/>
                    <w:right w:val="none" w:sz="0" w:space="0" w:color="auto"/>
                  </w:divBdr>
                  <w:divsChild>
                    <w:div w:id="11259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693361">
      <w:bodyDiv w:val="1"/>
      <w:marLeft w:val="0"/>
      <w:marRight w:val="0"/>
      <w:marTop w:val="0"/>
      <w:marBottom w:val="0"/>
      <w:divBdr>
        <w:top w:val="none" w:sz="0" w:space="0" w:color="auto"/>
        <w:left w:val="none" w:sz="0" w:space="0" w:color="auto"/>
        <w:bottom w:val="none" w:sz="0" w:space="0" w:color="auto"/>
        <w:right w:val="none" w:sz="0" w:space="0" w:color="auto"/>
      </w:divBdr>
      <w:divsChild>
        <w:div w:id="94055676">
          <w:marLeft w:val="0"/>
          <w:marRight w:val="0"/>
          <w:marTop w:val="0"/>
          <w:marBottom w:val="0"/>
          <w:divBdr>
            <w:top w:val="none" w:sz="0" w:space="0" w:color="auto"/>
            <w:left w:val="none" w:sz="0" w:space="0" w:color="auto"/>
            <w:bottom w:val="none" w:sz="0" w:space="0" w:color="auto"/>
            <w:right w:val="none" w:sz="0" w:space="0" w:color="auto"/>
          </w:divBdr>
          <w:divsChild>
            <w:div w:id="1372143607">
              <w:marLeft w:val="0"/>
              <w:marRight w:val="0"/>
              <w:marTop w:val="0"/>
              <w:marBottom w:val="0"/>
              <w:divBdr>
                <w:top w:val="none" w:sz="0" w:space="0" w:color="auto"/>
                <w:left w:val="none" w:sz="0" w:space="0" w:color="auto"/>
                <w:bottom w:val="none" w:sz="0" w:space="0" w:color="auto"/>
                <w:right w:val="none" w:sz="0" w:space="0" w:color="auto"/>
              </w:divBdr>
              <w:divsChild>
                <w:div w:id="74667593">
                  <w:marLeft w:val="0"/>
                  <w:marRight w:val="0"/>
                  <w:marTop w:val="0"/>
                  <w:marBottom w:val="0"/>
                  <w:divBdr>
                    <w:top w:val="none" w:sz="0" w:space="0" w:color="auto"/>
                    <w:left w:val="none" w:sz="0" w:space="0" w:color="auto"/>
                    <w:bottom w:val="none" w:sz="0" w:space="0" w:color="auto"/>
                    <w:right w:val="none" w:sz="0" w:space="0" w:color="auto"/>
                  </w:divBdr>
                  <w:divsChild>
                    <w:div w:id="112855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291771">
      <w:bodyDiv w:val="1"/>
      <w:marLeft w:val="0"/>
      <w:marRight w:val="0"/>
      <w:marTop w:val="0"/>
      <w:marBottom w:val="0"/>
      <w:divBdr>
        <w:top w:val="none" w:sz="0" w:space="0" w:color="auto"/>
        <w:left w:val="none" w:sz="0" w:space="0" w:color="auto"/>
        <w:bottom w:val="none" w:sz="0" w:space="0" w:color="auto"/>
        <w:right w:val="none" w:sz="0" w:space="0" w:color="auto"/>
      </w:divBdr>
      <w:divsChild>
        <w:div w:id="187283661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369603994">
      <w:bodyDiv w:val="1"/>
      <w:marLeft w:val="0"/>
      <w:marRight w:val="0"/>
      <w:marTop w:val="0"/>
      <w:marBottom w:val="0"/>
      <w:divBdr>
        <w:top w:val="none" w:sz="0" w:space="0" w:color="auto"/>
        <w:left w:val="none" w:sz="0" w:space="0" w:color="auto"/>
        <w:bottom w:val="none" w:sz="0" w:space="0" w:color="auto"/>
        <w:right w:val="none" w:sz="0" w:space="0" w:color="auto"/>
      </w:divBdr>
      <w:divsChild>
        <w:div w:id="2116830502">
          <w:marLeft w:val="0"/>
          <w:marRight w:val="0"/>
          <w:marTop w:val="0"/>
          <w:marBottom w:val="0"/>
          <w:divBdr>
            <w:top w:val="none" w:sz="0" w:space="0" w:color="auto"/>
            <w:left w:val="none" w:sz="0" w:space="0" w:color="auto"/>
            <w:bottom w:val="none" w:sz="0" w:space="0" w:color="auto"/>
            <w:right w:val="none" w:sz="0" w:space="0" w:color="auto"/>
          </w:divBdr>
          <w:divsChild>
            <w:div w:id="1353267177">
              <w:marLeft w:val="0"/>
              <w:marRight w:val="0"/>
              <w:marTop w:val="0"/>
              <w:marBottom w:val="0"/>
              <w:divBdr>
                <w:top w:val="none" w:sz="0" w:space="0" w:color="auto"/>
                <w:left w:val="none" w:sz="0" w:space="0" w:color="auto"/>
                <w:bottom w:val="none" w:sz="0" w:space="0" w:color="auto"/>
                <w:right w:val="none" w:sz="0" w:space="0" w:color="auto"/>
              </w:divBdr>
              <w:divsChild>
                <w:div w:id="2138718481">
                  <w:marLeft w:val="0"/>
                  <w:marRight w:val="0"/>
                  <w:marTop w:val="0"/>
                  <w:marBottom w:val="0"/>
                  <w:divBdr>
                    <w:top w:val="none" w:sz="0" w:space="0" w:color="auto"/>
                    <w:left w:val="none" w:sz="0" w:space="0" w:color="auto"/>
                    <w:bottom w:val="none" w:sz="0" w:space="0" w:color="auto"/>
                    <w:right w:val="none" w:sz="0" w:space="0" w:color="auto"/>
                  </w:divBdr>
                  <w:divsChild>
                    <w:div w:id="644702902">
                      <w:marLeft w:val="0"/>
                      <w:marRight w:val="0"/>
                      <w:marTop w:val="0"/>
                      <w:marBottom w:val="0"/>
                      <w:divBdr>
                        <w:top w:val="none" w:sz="0" w:space="0" w:color="auto"/>
                        <w:left w:val="none" w:sz="0" w:space="0" w:color="auto"/>
                        <w:bottom w:val="none" w:sz="0" w:space="0" w:color="auto"/>
                        <w:right w:val="none" w:sz="0" w:space="0" w:color="auto"/>
                      </w:divBdr>
                      <w:divsChild>
                        <w:div w:id="438843327">
                          <w:marLeft w:val="0"/>
                          <w:marRight w:val="0"/>
                          <w:marTop w:val="0"/>
                          <w:marBottom w:val="0"/>
                          <w:divBdr>
                            <w:top w:val="none" w:sz="0" w:space="0" w:color="auto"/>
                            <w:left w:val="none" w:sz="0" w:space="0" w:color="auto"/>
                            <w:bottom w:val="none" w:sz="0" w:space="0" w:color="auto"/>
                            <w:right w:val="none" w:sz="0" w:space="0" w:color="auto"/>
                          </w:divBdr>
                          <w:divsChild>
                            <w:div w:id="197656888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146982">
      <w:bodyDiv w:val="1"/>
      <w:marLeft w:val="0"/>
      <w:marRight w:val="0"/>
      <w:marTop w:val="0"/>
      <w:marBottom w:val="0"/>
      <w:divBdr>
        <w:top w:val="none" w:sz="0" w:space="0" w:color="auto"/>
        <w:left w:val="none" w:sz="0" w:space="0" w:color="auto"/>
        <w:bottom w:val="none" w:sz="0" w:space="0" w:color="auto"/>
        <w:right w:val="none" w:sz="0" w:space="0" w:color="auto"/>
      </w:divBdr>
      <w:divsChild>
        <w:div w:id="1225406236">
          <w:marLeft w:val="0"/>
          <w:marRight w:val="0"/>
          <w:marTop w:val="0"/>
          <w:marBottom w:val="0"/>
          <w:divBdr>
            <w:top w:val="none" w:sz="0" w:space="0" w:color="auto"/>
            <w:left w:val="none" w:sz="0" w:space="0" w:color="auto"/>
            <w:bottom w:val="none" w:sz="0" w:space="0" w:color="auto"/>
            <w:right w:val="none" w:sz="0" w:space="0" w:color="auto"/>
          </w:divBdr>
          <w:divsChild>
            <w:div w:id="980695339">
              <w:marLeft w:val="0"/>
              <w:marRight w:val="0"/>
              <w:marTop w:val="0"/>
              <w:marBottom w:val="0"/>
              <w:divBdr>
                <w:top w:val="none" w:sz="0" w:space="0" w:color="auto"/>
                <w:left w:val="none" w:sz="0" w:space="0" w:color="auto"/>
                <w:bottom w:val="none" w:sz="0" w:space="0" w:color="auto"/>
                <w:right w:val="none" w:sz="0" w:space="0" w:color="auto"/>
              </w:divBdr>
              <w:divsChild>
                <w:div w:id="1798521018">
                  <w:marLeft w:val="0"/>
                  <w:marRight w:val="0"/>
                  <w:marTop w:val="0"/>
                  <w:marBottom w:val="0"/>
                  <w:divBdr>
                    <w:top w:val="none" w:sz="0" w:space="0" w:color="auto"/>
                    <w:left w:val="none" w:sz="0" w:space="0" w:color="auto"/>
                    <w:bottom w:val="none" w:sz="0" w:space="0" w:color="auto"/>
                    <w:right w:val="none" w:sz="0" w:space="0" w:color="auto"/>
                  </w:divBdr>
                  <w:divsChild>
                    <w:div w:id="191786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470486">
      <w:bodyDiv w:val="1"/>
      <w:marLeft w:val="0"/>
      <w:marRight w:val="0"/>
      <w:marTop w:val="0"/>
      <w:marBottom w:val="0"/>
      <w:divBdr>
        <w:top w:val="none" w:sz="0" w:space="0" w:color="auto"/>
        <w:left w:val="none" w:sz="0" w:space="0" w:color="auto"/>
        <w:bottom w:val="none" w:sz="0" w:space="0" w:color="auto"/>
        <w:right w:val="none" w:sz="0" w:space="0" w:color="auto"/>
      </w:divBdr>
      <w:divsChild>
        <w:div w:id="309486971">
          <w:marLeft w:val="0"/>
          <w:marRight w:val="0"/>
          <w:marTop w:val="0"/>
          <w:marBottom w:val="0"/>
          <w:divBdr>
            <w:top w:val="none" w:sz="0" w:space="0" w:color="auto"/>
            <w:left w:val="none" w:sz="0" w:space="0" w:color="auto"/>
            <w:bottom w:val="none" w:sz="0" w:space="0" w:color="auto"/>
            <w:right w:val="none" w:sz="0" w:space="0" w:color="auto"/>
          </w:divBdr>
          <w:divsChild>
            <w:div w:id="1882205815">
              <w:marLeft w:val="0"/>
              <w:marRight w:val="0"/>
              <w:marTop w:val="0"/>
              <w:marBottom w:val="0"/>
              <w:divBdr>
                <w:top w:val="none" w:sz="0" w:space="0" w:color="auto"/>
                <w:left w:val="none" w:sz="0" w:space="0" w:color="auto"/>
                <w:bottom w:val="none" w:sz="0" w:space="0" w:color="auto"/>
                <w:right w:val="none" w:sz="0" w:space="0" w:color="auto"/>
              </w:divBdr>
              <w:divsChild>
                <w:div w:id="909005529">
                  <w:marLeft w:val="0"/>
                  <w:marRight w:val="0"/>
                  <w:marTop w:val="0"/>
                  <w:marBottom w:val="0"/>
                  <w:divBdr>
                    <w:top w:val="none" w:sz="0" w:space="0" w:color="auto"/>
                    <w:left w:val="none" w:sz="0" w:space="0" w:color="auto"/>
                    <w:bottom w:val="none" w:sz="0" w:space="0" w:color="auto"/>
                    <w:right w:val="none" w:sz="0" w:space="0" w:color="auto"/>
                  </w:divBdr>
                  <w:divsChild>
                    <w:div w:id="1218973128">
                      <w:marLeft w:val="0"/>
                      <w:marRight w:val="0"/>
                      <w:marTop w:val="0"/>
                      <w:marBottom w:val="0"/>
                      <w:divBdr>
                        <w:top w:val="none" w:sz="0" w:space="0" w:color="auto"/>
                        <w:left w:val="none" w:sz="0" w:space="0" w:color="auto"/>
                        <w:bottom w:val="none" w:sz="0" w:space="0" w:color="auto"/>
                        <w:right w:val="none" w:sz="0" w:space="0" w:color="auto"/>
                      </w:divBdr>
                      <w:divsChild>
                        <w:div w:id="182704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767101">
      <w:bodyDiv w:val="1"/>
      <w:marLeft w:val="0"/>
      <w:marRight w:val="0"/>
      <w:marTop w:val="0"/>
      <w:marBottom w:val="0"/>
      <w:divBdr>
        <w:top w:val="none" w:sz="0" w:space="0" w:color="auto"/>
        <w:left w:val="none" w:sz="0" w:space="0" w:color="auto"/>
        <w:bottom w:val="none" w:sz="0" w:space="0" w:color="auto"/>
        <w:right w:val="none" w:sz="0" w:space="0" w:color="auto"/>
      </w:divBdr>
      <w:divsChild>
        <w:div w:id="23097895">
          <w:marLeft w:val="0"/>
          <w:marRight w:val="0"/>
          <w:marTop w:val="0"/>
          <w:marBottom w:val="0"/>
          <w:divBdr>
            <w:top w:val="none" w:sz="0" w:space="0" w:color="auto"/>
            <w:left w:val="none" w:sz="0" w:space="0" w:color="auto"/>
            <w:bottom w:val="none" w:sz="0" w:space="0" w:color="auto"/>
            <w:right w:val="none" w:sz="0" w:space="0" w:color="auto"/>
          </w:divBdr>
          <w:divsChild>
            <w:div w:id="1472090855">
              <w:marLeft w:val="0"/>
              <w:marRight w:val="0"/>
              <w:marTop w:val="0"/>
              <w:marBottom w:val="0"/>
              <w:divBdr>
                <w:top w:val="none" w:sz="0" w:space="0" w:color="auto"/>
                <w:left w:val="none" w:sz="0" w:space="0" w:color="auto"/>
                <w:bottom w:val="none" w:sz="0" w:space="0" w:color="auto"/>
                <w:right w:val="none" w:sz="0" w:space="0" w:color="auto"/>
              </w:divBdr>
              <w:divsChild>
                <w:div w:id="1345327991">
                  <w:marLeft w:val="0"/>
                  <w:marRight w:val="0"/>
                  <w:marTop w:val="0"/>
                  <w:marBottom w:val="0"/>
                  <w:divBdr>
                    <w:top w:val="none" w:sz="0" w:space="0" w:color="auto"/>
                    <w:left w:val="none" w:sz="0" w:space="0" w:color="auto"/>
                    <w:bottom w:val="none" w:sz="0" w:space="0" w:color="auto"/>
                    <w:right w:val="none" w:sz="0" w:space="0" w:color="auto"/>
                  </w:divBdr>
                  <w:divsChild>
                    <w:div w:id="102189994">
                      <w:marLeft w:val="0"/>
                      <w:marRight w:val="0"/>
                      <w:marTop w:val="0"/>
                      <w:marBottom w:val="0"/>
                      <w:divBdr>
                        <w:top w:val="none" w:sz="0" w:space="0" w:color="auto"/>
                        <w:left w:val="none" w:sz="0" w:space="0" w:color="auto"/>
                        <w:bottom w:val="none" w:sz="0" w:space="0" w:color="auto"/>
                        <w:right w:val="none" w:sz="0" w:space="0" w:color="auto"/>
                      </w:divBdr>
                      <w:divsChild>
                        <w:div w:id="1829781610">
                          <w:marLeft w:val="0"/>
                          <w:marRight w:val="0"/>
                          <w:marTop w:val="0"/>
                          <w:marBottom w:val="0"/>
                          <w:divBdr>
                            <w:top w:val="none" w:sz="0" w:space="0" w:color="auto"/>
                            <w:left w:val="none" w:sz="0" w:space="0" w:color="auto"/>
                            <w:bottom w:val="none" w:sz="0" w:space="0" w:color="auto"/>
                            <w:right w:val="none" w:sz="0" w:space="0" w:color="auto"/>
                          </w:divBdr>
                          <w:divsChild>
                            <w:div w:id="2045710804">
                              <w:marLeft w:val="0"/>
                              <w:marRight w:val="0"/>
                              <w:marTop w:val="0"/>
                              <w:marBottom w:val="0"/>
                              <w:divBdr>
                                <w:top w:val="none" w:sz="0" w:space="0" w:color="auto"/>
                                <w:left w:val="none" w:sz="0" w:space="0" w:color="auto"/>
                                <w:bottom w:val="none" w:sz="0" w:space="0" w:color="auto"/>
                                <w:right w:val="none" w:sz="0" w:space="0" w:color="auto"/>
                              </w:divBdr>
                              <w:divsChild>
                                <w:div w:id="210784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361013">
      <w:bodyDiv w:val="1"/>
      <w:marLeft w:val="0"/>
      <w:marRight w:val="0"/>
      <w:marTop w:val="0"/>
      <w:marBottom w:val="0"/>
      <w:divBdr>
        <w:top w:val="none" w:sz="0" w:space="0" w:color="auto"/>
        <w:left w:val="none" w:sz="0" w:space="0" w:color="auto"/>
        <w:bottom w:val="none" w:sz="0" w:space="0" w:color="auto"/>
        <w:right w:val="none" w:sz="0" w:space="0" w:color="auto"/>
      </w:divBdr>
      <w:divsChild>
        <w:div w:id="374156554">
          <w:marLeft w:val="0"/>
          <w:marRight w:val="0"/>
          <w:marTop w:val="0"/>
          <w:marBottom w:val="0"/>
          <w:divBdr>
            <w:top w:val="none" w:sz="0" w:space="0" w:color="auto"/>
            <w:left w:val="none" w:sz="0" w:space="0" w:color="auto"/>
            <w:bottom w:val="none" w:sz="0" w:space="0" w:color="auto"/>
            <w:right w:val="none" w:sz="0" w:space="0" w:color="auto"/>
          </w:divBdr>
          <w:divsChild>
            <w:div w:id="277950598">
              <w:marLeft w:val="0"/>
              <w:marRight w:val="0"/>
              <w:marTop w:val="0"/>
              <w:marBottom w:val="0"/>
              <w:divBdr>
                <w:top w:val="none" w:sz="0" w:space="0" w:color="auto"/>
                <w:left w:val="none" w:sz="0" w:space="0" w:color="auto"/>
                <w:bottom w:val="none" w:sz="0" w:space="0" w:color="auto"/>
                <w:right w:val="none" w:sz="0" w:space="0" w:color="auto"/>
              </w:divBdr>
              <w:divsChild>
                <w:div w:id="1799832998">
                  <w:marLeft w:val="0"/>
                  <w:marRight w:val="0"/>
                  <w:marTop w:val="0"/>
                  <w:marBottom w:val="0"/>
                  <w:divBdr>
                    <w:top w:val="none" w:sz="0" w:space="0" w:color="auto"/>
                    <w:left w:val="none" w:sz="0" w:space="0" w:color="auto"/>
                    <w:bottom w:val="none" w:sz="0" w:space="0" w:color="auto"/>
                    <w:right w:val="none" w:sz="0" w:space="0" w:color="auto"/>
                  </w:divBdr>
                  <w:divsChild>
                    <w:div w:id="125319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047465">
      <w:bodyDiv w:val="1"/>
      <w:marLeft w:val="0"/>
      <w:marRight w:val="0"/>
      <w:marTop w:val="0"/>
      <w:marBottom w:val="0"/>
      <w:divBdr>
        <w:top w:val="none" w:sz="0" w:space="0" w:color="auto"/>
        <w:left w:val="none" w:sz="0" w:space="0" w:color="auto"/>
        <w:bottom w:val="none" w:sz="0" w:space="0" w:color="auto"/>
        <w:right w:val="none" w:sz="0" w:space="0" w:color="auto"/>
      </w:divBdr>
      <w:divsChild>
        <w:div w:id="1230266184">
          <w:marLeft w:val="0"/>
          <w:marRight w:val="0"/>
          <w:marTop w:val="0"/>
          <w:marBottom w:val="0"/>
          <w:divBdr>
            <w:top w:val="none" w:sz="0" w:space="0" w:color="auto"/>
            <w:left w:val="none" w:sz="0" w:space="0" w:color="auto"/>
            <w:bottom w:val="none" w:sz="0" w:space="0" w:color="auto"/>
            <w:right w:val="none" w:sz="0" w:space="0" w:color="auto"/>
          </w:divBdr>
          <w:divsChild>
            <w:div w:id="1175261794">
              <w:marLeft w:val="0"/>
              <w:marRight w:val="0"/>
              <w:marTop w:val="0"/>
              <w:marBottom w:val="0"/>
              <w:divBdr>
                <w:top w:val="none" w:sz="0" w:space="0" w:color="auto"/>
                <w:left w:val="none" w:sz="0" w:space="0" w:color="auto"/>
                <w:bottom w:val="none" w:sz="0" w:space="0" w:color="auto"/>
                <w:right w:val="none" w:sz="0" w:space="0" w:color="auto"/>
              </w:divBdr>
              <w:divsChild>
                <w:div w:id="2012642601">
                  <w:marLeft w:val="0"/>
                  <w:marRight w:val="0"/>
                  <w:marTop w:val="0"/>
                  <w:marBottom w:val="0"/>
                  <w:divBdr>
                    <w:top w:val="none" w:sz="0" w:space="0" w:color="auto"/>
                    <w:left w:val="none" w:sz="0" w:space="0" w:color="auto"/>
                    <w:bottom w:val="none" w:sz="0" w:space="0" w:color="auto"/>
                    <w:right w:val="none" w:sz="0" w:space="0" w:color="auto"/>
                  </w:divBdr>
                  <w:divsChild>
                    <w:div w:id="863715382">
                      <w:marLeft w:val="0"/>
                      <w:marRight w:val="0"/>
                      <w:marTop w:val="0"/>
                      <w:marBottom w:val="0"/>
                      <w:divBdr>
                        <w:top w:val="none" w:sz="0" w:space="0" w:color="auto"/>
                        <w:left w:val="none" w:sz="0" w:space="0" w:color="auto"/>
                        <w:bottom w:val="none" w:sz="0" w:space="0" w:color="auto"/>
                        <w:right w:val="none" w:sz="0" w:space="0" w:color="auto"/>
                      </w:divBdr>
                      <w:divsChild>
                        <w:div w:id="241649289">
                          <w:marLeft w:val="0"/>
                          <w:marRight w:val="0"/>
                          <w:marTop w:val="0"/>
                          <w:marBottom w:val="0"/>
                          <w:divBdr>
                            <w:top w:val="none" w:sz="0" w:space="0" w:color="auto"/>
                            <w:left w:val="none" w:sz="0" w:space="0" w:color="auto"/>
                            <w:bottom w:val="none" w:sz="0" w:space="0" w:color="auto"/>
                            <w:right w:val="none" w:sz="0" w:space="0" w:color="auto"/>
                          </w:divBdr>
                          <w:divsChild>
                            <w:div w:id="178364681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1775650">
      <w:bodyDiv w:val="1"/>
      <w:marLeft w:val="0"/>
      <w:marRight w:val="0"/>
      <w:marTop w:val="0"/>
      <w:marBottom w:val="0"/>
      <w:divBdr>
        <w:top w:val="none" w:sz="0" w:space="0" w:color="auto"/>
        <w:left w:val="none" w:sz="0" w:space="0" w:color="auto"/>
        <w:bottom w:val="none" w:sz="0" w:space="0" w:color="auto"/>
        <w:right w:val="none" w:sz="0" w:space="0" w:color="auto"/>
      </w:divBdr>
      <w:divsChild>
        <w:div w:id="1470435035">
          <w:marLeft w:val="0"/>
          <w:marRight w:val="0"/>
          <w:marTop w:val="0"/>
          <w:marBottom w:val="0"/>
          <w:divBdr>
            <w:top w:val="none" w:sz="0" w:space="0" w:color="auto"/>
            <w:left w:val="none" w:sz="0" w:space="0" w:color="auto"/>
            <w:bottom w:val="none" w:sz="0" w:space="0" w:color="auto"/>
            <w:right w:val="none" w:sz="0" w:space="0" w:color="auto"/>
          </w:divBdr>
          <w:divsChild>
            <w:div w:id="1137994541">
              <w:marLeft w:val="0"/>
              <w:marRight w:val="0"/>
              <w:marTop w:val="0"/>
              <w:marBottom w:val="0"/>
              <w:divBdr>
                <w:top w:val="none" w:sz="0" w:space="0" w:color="auto"/>
                <w:left w:val="none" w:sz="0" w:space="0" w:color="auto"/>
                <w:bottom w:val="none" w:sz="0" w:space="0" w:color="auto"/>
                <w:right w:val="none" w:sz="0" w:space="0" w:color="auto"/>
              </w:divBdr>
              <w:divsChild>
                <w:div w:id="1279724263">
                  <w:marLeft w:val="0"/>
                  <w:marRight w:val="0"/>
                  <w:marTop w:val="0"/>
                  <w:marBottom w:val="0"/>
                  <w:divBdr>
                    <w:top w:val="none" w:sz="0" w:space="0" w:color="auto"/>
                    <w:left w:val="none" w:sz="0" w:space="0" w:color="auto"/>
                    <w:bottom w:val="none" w:sz="0" w:space="0" w:color="auto"/>
                    <w:right w:val="none" w:sz="0" w:space="0" w:color="auto"/>
                  </w:divBdr>
                  <w:divsChild>
                    <w:div w:id="102748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412961">
      <w:bodyDiv w:val="1"/>
      <w:marLeft w:val="0"/>
      <w:marRight w:val="0"/>
      <w:marTop w:val="0"/>
      <w:marBottom w:val="0"/>
      <w:divBdr>
        <w:top w:val="none" w:sz="0" w:space="0" w:color="auto"/>
        <w:left w:val="none" w:sz="0" w:space="0" w:color="auto"/>
        <w:bottom w:val="none" w:sz="0" w:space="0" w:color="auto"/>
        <w:right w:val="none" w:sz="0" w:space="0" w:color="auto"/>
      </w:divBdr>
    </w:div>
    <w:div w:id="2014067764">
      <w:bodyDiv w:val="1"/>
      <w:marLeft w:val="0"/>
      <w:marRight w:val="0"/>
      <w:marTop w:val="0"/>
      <w:marBottom w:val="0"/>
      <w:divBdr>
        <w:top w:val="none" w:sz="0" w:space="0" w:color="auto"/>
        <w:left w:val="none" w:sz="0" w:space="0" w:color="auto"/>
        <w:bottom w:val="none" w:sz="0" w:space="0" w:color="auto"/>
        <w:right w:val="none" w:sz="0" w:space="0" w:color="auto"/>
      </w:divBdr>
      <w:divsChild>
        <w:div w:id="1520387420">
          <w:marLeft w:val="0"/>
          <w:marRight w:val="0"/>
          <w:marTop w:val="0"/>
          <w:marBottom w:val="0"/>
          <w:divBdr>
            <w:top w:val="none" w:sz="0" w:space="0" w:color="auto"/>
            <w:left w:val="none" w:sz="0" w:space="0" w:color="auto"/>
            <w:bottom w:val="none" w:sz="0" w:space="0" w:color="auto"/>
            <w:right w:val="none" w:sz="0" w:space="0" w:color="auto"/>
          </w:divBdr>
          <w:divsChild>
            <w:div w:id="1316374212">
              <w:marLeft w:val="0"/>
              <w:marRight w:val="0"/>
              <w:marTop w:val="0"/>
              <w:marBottom w:val="0"/>
              <w:divBdr>
                <w:top w:val="none" w:sz="0" w:space="0" w:color="auto"/>
                <w:left w:val="none" w:sz="0" w:space="0" w:color="auto"/>
                <w:bottom w:val="none" w:sz="0" w:space="0" w:color="auto"/>
                <w:right w:val="none" w:sz="0" w:space="0" w:color="auto"/>
              </w:divBdr>
              <w:divsChild>
                <w:div w:id="161747221">
                  <w:marLeft w:val="0"/>
                  <w:marRight w:val="0"/>
                  <w:marTop w:val="0"/>
                  <w:marBottom w:val="0"/>
                  <w:divBdr>
                    <w:top w:val="none" w:sz="0" w:space="0" w:color="auto"/>
                    <w:left w:val="none" w:sz="0" w:space="0" w:color="auto"/>
                    <w:bottom w:val="none" w:sz="0" w:space="0" w:color="auto"/>
                    <w:right w:val="none" w:sz="0" w:space="0" w:color="auto"/>
                  </w:divBdr>
                  <w:divsChild>
                    <w:div w:id="70950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084677">
      <w:bodyDiv w:val="1"/>
      <w:marLeft w:val="0"/>
      <w:marRight w:val="0"/>
      <w:marTop w:val="0"/>
      <w:marBottom w:val="0"/>
      <w:divBdr>
        <w:top w:val="none" w:sz="0" w:space="0" w:color="auto"/>
        <w:left w:val="none" w:sz="0" w:space="0" w:color="auto"/>
        <w:bottom w:val="none" w:sz="0" w:space="0" w:color="auto"/>
        <w:right w:val="none" w:sz="0" w:space="0" w:color="auto"/>
      </w:divBdr>
      <w:divsChild>
        <w:div w:id="326634977">
          <w:marLeft w:val="0"/>
          <w:marRight w:val="0"/>
          <w:marTop w:val="0"/>
          <w:marBottom w:val="0"/>
          <w:divBdr>
            <w:top w:val="none" w:sz="0" w:space="0" w:color="auto"/>
            <w:left w:val="none" w:sz="0" w:space="0" w:color="auto"/>
            <w:bottom w:val="none" w:sz="0" w:space="0" w:color="auto"/>
            <w:right w:val="none" w:sz="0" w:space="0" w:color="auto"/>
          </w:divBdr>
          <w:divsChild>
            <w:div w:id="1271547806">
              <w:marLeft w:val="0"/>
              <w:marRight w:val="0"/>
              <w:marTop w:val="0"/>
              <w:marBottom w:val="0"/>
              <w:divBdr>
                <w:top w:val="none" w:sz="0" w:space="0" w:color="auto"/>
                <w:left w:val="none" w:sz="0" w:space="0" w:color="auto"/>
                <w:bottom w:val="none" w:sz="0" w:space="0" w:color="auto"/>
                <w:right w:val="none" w:sz="0" w:space="0" w:color="auto"/>
              </w:divBdr>
              <w:divsChild>
                <w:div w:id="1096945490">
                  <w:marLeft w:val="0"/>
                  <w:marRight w:val="0"/>
                  <w:marTop w:val="0"/>
                  <w:marBottom w:val="0"/>
                  <w:divBdr>
                    <w:top w:val="none" w:sz="0" w:space="0" w:color="auto"/>
                    <w:left w:val="none" w:sz="0" w:space="0" w:color="auto"/>
                    <w:bottom w:val="none" w:sz="0" w:space="0" w:color="auto"/>
                    <w:right w:val="none" w:sz="0" w:space="0" w:color="auto"/>
                  </w:divBdr>
                  <w:divsChild>
                    <w:div w:id="182643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566138">
      <w:bodyDiv w:val="1"/>
      <w:marLeft w:val="0"/>
      <w:marRight w:val="0"/>
      <w:marTop w:val="0"/>
      <w:marBottom w:val="0"/>
      <w:divBdr>
        <w:top w:val="none" w:sz="0" w:space="0" w:color="auto"/>
        <w:left w:val="none" w:sz="0" w:space="0" w:color="auto"/>
        <w:bottom w:val="none" w:sz="0" w:space="0" w:color="auto"/>
        <w:right w:val="none" w:sz="0" w:space="0" w:color="auto"/>
      </w:divBdr>
      <w:divsChild>
        <w:div w:id="1717463047">
          <w:marLeft w:val="0"/>
          <w:marRight w:val="0"/>
          <w:marTop w:val="0"/>
          <w:marBottom w:val="0"/>
          <w:divBdr>
            <w:top w:val="none" w:sz="0" w:space="0" w:color="auto"/>
            <w:left w:val="none" w:sz="0" w:space="0" w:color="auto"/>
            <w:bottom w:val="none" w:sz="0" w:space="0" w:color="auto"/>
            <w:right w:val="none" w:sz="0" w:space="0" w:color="auto"/>
          </w:divBdr>
          <w:divsChild>
            <w:div w:id="1231382568">
              <w:marLeft w:val="0"/>
              <w:marRight w:val="0"/>
              <w:marTop w:val="0"/>
              <w:marBottom w:val="0"/>
              <w:divBdr>
                <w:top w:val="none" w:sz="0" w:space="0" w:color="auto"/>
                <w:left w:val="none" w:sz="0" w:space="0" w:color="auto"/>
                <w:bottom w:val="none" w:sz="0" w:space="0" w:color="auto"/>
                <w:right w:val="none" w:sz="0" w:space="0" w:color="auto"/>
              </w:divBdr>
              <w:divsChild>
                <w:div w:id="473911066">
                  <w:marLeft w:val="0"/>
                  <w:marRight w:val="0"/>
                  <w:marTop w:val="0"/>
                  <w:marBottom w:val="0"/>
                  <w:divBdr>
                    <w:top w:val="none" w:sz="0" w:space="0" w:color="auto"/>
                    <w:left w:val="none" w:sz="0" w:space="0" w:color="auto"/>
                    <w:bottom w:val="none" w:sz="0" w:space="0" w:color="auto"/>
                    <w:right w:val="none" w:sz="0" w:space="0" w:color="auto"/>
                  </w:divBdr>
                  <w:divsChild>
                    <w:div w:id="93013374">
                      <w:marLeft w:val="0"/>
                      <w:marRight w:val="0"/>
                      <w:marTop w:val="0"/>
                      <w:marBottom w:val="0"/>
                      <w:divBdr>
                        <w:top w:val="none" w:sz="0" w:space="0" w:color="auto"/>
                        <w:left w:val="none" w:sz="0" w:space="0" w:color="auto"/>
                        <w:bottom w:val="none" w:sz="0" w:space="0" w:color="auto"/>
                        <w:right w:val="none" w:sz="0" w:space="0" w:color="auto"/>
                      </w:divBdr>
                      <w:divsChild>
                        <w:div w:id="1603225236">
                          <w:marLeft w:val="0"/>
                          <w:marRight w:val="0"/>
                          <w:marTop w:val="0"/>
                          <w:marBottom w:val="0"/>
                          <w:divBdr>
                            <w:top w:val="none" w:sz="0" w:space="0" w:color="auto"/>
                            <w:left w:val="none" w:sz="0" w:space="0" w:color="auto"/>
                            <w:bottom w:val="none" w:sz="0" w:space="0" w:color="auto"/>
                            <w:right w:val="none" w:sz="0" w:space="0" w:color="auto"/>
                          </w:divBdr>
                          <w:divsChild>
                            <w:div w:id="115692068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570798">
      <w:bodyDiv w:val="1"/>
      <w:marLeft w:val="0"/>
      <w:marRight w:val="0"/>
      <w:marTop w:val="0"/>
      <w:marBottom w:val="0"/>
      <w:divBdr>
        <w:top w:val="none" w:sz="0" w:space="0" w:color="auto"/>
        <w:left w:val="none" w:sz="0" w:space="0" w:color="auto"/>
        <w:bottom w:val="none" w:sz="0" w:space="0" w:color="auto"/>
        <w:right w:val="none" w:sz="0" w:space="0" w:color="auto"/>
      </w:divBdr>
      <w:divsChild>
        <w:div w:id="1220746762">
          <w:marLeft w:val="0"/>
          <w:marRight w:val="0"/>
          <w:marTop w:val="0"/>
          <w:marBottom w:val="0"/>
          <w:divBdr>
            <w:top w:val="none" w:sz="0" w:space="0" w:color="auto"/>
            <w:left w:val="none" w:sz="0" w:space="0" w:color="auto"/>
            <w:bottom w:val="none" w:sz="0" w:space="0" w:color="auto"/>
            <w:right w:val="none" w:sz="0" w:space="0" w:color="auto"/>
          </w:divBdr>
          <w:divsChild>
            <w:div w:id="1815490959">
              <w:marLeft w:val="0"/>
              <w:marRight w:val="0"/>
              <w:marTop w:val="0"/>
              <w:marBottom w:val="0"/>
              <w:divBdr>
                <w:top w:val="none" w:sz="0" w:space="0" w:color="auto"/>
                <w:left w:val="none" w:sz="0" w:space="0" w:color="auto"/>
                <w:bottom w:val="none" w:sz="0" w:space="0" w:color="auto"/>
                <w:right w:val="none" w:sz="0" w:space="0" w:color="auto"/>
              </w:divBdr>
              <w:divsChild>
                <w:div w:id="1860125603">
                  <w:marLeft w:val="0"/>
                  <w:marRight w:val="0"/>
                  <w:marTop w:val="0"/>
                  <w:marBottom w:val="0"/>
                  <w:divBdr>
                    <w:top w:val="none" w:sz="0" w:space="0" w:color="auto"/>
                    <w:left w:val="none" w:sz="0" w:space="0" w:color="auto"/>
                    <w:bottom w:val="none" w:sz="0" w:space="0" w:color="auto"/>
                    <w:right w:val="none" w:sz="0" w:space="0" w:color="auto"/>
                  </w:divBdr>
                  <w:divsChild>
                    <w:div w:id="20686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m.likumi.lv/ta/id/33946-par-nodokliem-un-nodevam" TargetMode="External"/><Relationship Id="rId14" Type="http://schemas.openxmlformats.org/officeDocument/2006/relationships/header" Target="head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666B2-50BD-424B-B16C-CDC626D06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5</Pages>
  <Words>5570</Words>
  <Characters>3175</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Likumprojekta „Grozījumi likumā „Par nekustamā īpašuma nodokli”” sākotnējās ietekmes novērtējuma ziņojums (anotācija)</vt:lpstr>
    </vt:vector>
  </TitlesOfParts>
  <Company>Tieslietu Sektors</Company>
  <LinksUpToDate>false</LinksUpToDate>
  <CharactersWithSpaces>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likumā „Par nekustamā īpašuma nodokli”” sākotnējās ietekmes novērtējuma ziņojums (anotācija)</dc:title>
  <dc:subject>Anotācija</dc:subject>
  <dc:creator>Inese.Rudzite@tm.gov.lv</dc:creator>
  <cp:keywords>Anotācija</cp:keywords>
  <dc:description>Inese.Rudzite@tm.gov.lv, 67036931</dc:description>
  <cp:lastModifiedBy>Inese Rudzite</cp:lastModifiedBy>
  <cp:revision>27</cp:revision>
  <cp:lastPrinted>2013-12-16T08:57:00Z</cp:lastPrinted>
  <dcterms:created xsi:type="dcterms:W3CDTF">2015-03-26T11:37:00Z</dcterms:created>
  <dcterms:modified xsi:type="dcterms:W3CDTF">2015-04-15T14:58:00Z</dcterms:modified>
</cp:coreProperties>
</file>