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51410" w14:textId="27F98F12" w:rsidR="009E49E1" w:rsidRPr="00C64ED7" w:rsidRDefault="009E49E1" w:rsidP="00C64ED7">
      <w:pPr>
        <w:pStyle w:val="Bezatstarpm"/>
        <w:jc w:val="right"/>
        <w:rPr>
          <w:rFonts w:ascii="Times New Roman" w:hAnsi="Times New Roman" w:cs="Times New Roman"/>
          <w:sz w:val="28"/>
          <w:szCs w:val="28"/>
          <w:lang w:val="lv-LV"/>
        </w:rPr>
      </w:pPr>
      <w:r w:rsidRPr="00C64ED7">
        <w:rPr>
          <w:rFonts w:ascii="Times New Roman" w:hAnsi="Times New Roman" w:cs="Times New Roman"/>
          <w:sz w:val="28"/>
          <w:szCs w:val="28"/>
          <w:lang w:val="lv-LV"/>
        </w:rPr>
        <w:t>Likumprojekts</w:t>
      </w:r>
    </w:p>
    <w:p w14:paraId="639749B9" w14:textId="7D00B7CC" w:rsidR="009E49E1" w:rsidRDefault="009E49E1" w:rsidP="00E304EF">
      <w:pPr>
        <w:pStyle w:val="Bezatstarpm"/>
        <w:jc w:val="center"/>
        <w:rPr>
          <w:rFonts w:ascii="Times New Roman" w:hAnsi="Times New Roman" w:cs="Times New Roman"/>
          <w:b/>
          <w:sz w:val="28"/>
          <w:szCs w:val="28"/>
          <w:lang w:val="lv-LV"/>
        </w:rPr>
      </w:pPr>
    </w:p>
    <w:p w14:paraId="1F980D50" w14:textId="62907532" w:rsidR="00376BE1" w:rsidRDefault="00376BE1" w:rsidP="00E304EF">
      <w:pPr>
        <w:pStyle w:val="Bezatstarpm"/>
        <w:jc w:val="center"/>
        <w:rPr>
          <w:rFonts w:ascii="Times New Roman" w:hAnsi="Times New Roman" w:cs="Times New Roman"/>
          <w:b/>
          <w:sz w:val="28"/>
          <w:szCs w:val="28"/>
          <w:lang w:val="lv-LV"/>
        </w:rPr>
      </w:pPr>
    </w:p>
    <w:p w14:paraId="5AECE1D8" w14:textId="77777777" w:rsidR="004F7494" w:rsidRDefault="004F7494" w:rsidP="00E304EF">
      <w:pPr>
        <w:pStyle w:val="Bezatstarpm"/>
        <w:jc w:val="center"/>
        <w:rPr>
          <w:rFonts w:ascii="Times New Roman" w:hAnsi="Times New Roman" w:cs="Times New Roman"/>
          <w:b/>
          <w:sz w:val="28"/>
          <w:szCs w:val="28"/>
          <w:lang w:val="lv-LV"/>
        </w:rPr>
      </w:pPr>
    </w:p>
    <w:p w14:paraId="483CE0FF" w14:textId="77777777" w:rsidR="004F7494" w:rsidRDefault="004F7494" w:rsidP="00E304EF">
      <w:pPr>
        <w:pStyle w:val="Bezatstarpm"/>
        <w:jc w:val="center"/>
        <w:rPr>
          <w:rFonts w:ascii="Times New Roman" w:hAnsi="Times New Roman" w:cs="Times New Roman"/>
          <w:b/>
          <w:sz w:val="28"/>
          <w:szCs w:val="28"/>
          <w:lang w:val="lv-LV"/>
        </w:rPr>
      </w:pPr>
    </w:p>
    <w:p w14:paraId="5836E47A" w14:textId="3D0ACBC3" w:rsidR="00FD4784" w:rsidRPr="00E304EF" w:rsidRDefault="00DE7DA9" w:rsidP="00E304EF">
      <w:pPr>
        <w:pStyle w:val="Bezatstarpm"/>
        <w:jc w:val="center"/>
        <w:rPr>
          <w:rFonts w:ascii="Times New Roman" w:hAnsi="Times New Roman" w:cs="Times New Roman"/>
          <w:b/>
          <w:sz w:val="28"/>
          <w:szCs w:val="28"/>
          <w:lang w:val="lv-LV"/>
        </w:rPr>
      </w:pPr>
      <w:r w:rsidRPr="00E304EF">
        <w:rPr>
          <w:rFonts w:ascii="Times New Roman" w:hAnsi="Times New Roman" w:cs="Times New Roman"/>
          <w:b/>
          <w:sz w:val="28"/>
          <w:szCs w:val="28"/>
          <w:lang w:val="lv-LV"/>
        </w:rPr>
        <w:t>Grozījumi Krimināllikumā</w:t>
      </w:r>
    </w:p>
    <w:p w14:paraId="4CE7F1D0" w14:textId="77777777" w:rsidR="005C3087" w:rsidRPr="00E304EF" w:rsidRDefault="005C3087" w:rsidP="00E304EF">
      <w:pPr>
        <w:pStyle w:val="Bezatstarpm"/>
        <w:jc w:val="center"/>
        <w:rPr>
          <w:rFonts w:ascii="Times New Roman" w:hAnsi="Times New Roman" w:cs="Times New Roman"/>
          <w:b/>
          <w:sz w:val="28"/>
          <w:szCs w:val="28"/>
          <w:lang w:val="lv-LV"/>
        </w:rPr>
      </w:pPr>
    </w:p>
    <w:p w14:paraId="79349C10" w14:textId="54E861BD" w:rsidR="005C3087" w:rsidRPr="00E304EF" w:rsidRDefault="005C3087" w:rsidP="00E304EF">
      <w:pPr>
        <w:pStyle w:val="Bezatstarpm"/>
        <w:ind w:firstLine="720"/>
        <w:jc w:val="both"/>
        <w:rPr>
          <w:rFonts w:ascii="Times New Roman" w:hAnsi="Times New Roman" w:cs="Times New Roman"/>
          <w:sz w:val="28"/>
          <w:szCs w:val="28"/>
          <w:lang w:val="lv-LV"/>
        </w:rPr>
      </w:pPr>
      <w:r w:rsidRPr="00E304EF">
        <w:rPr>
          <w:rFonts w:ascii="Times New Roman" w:hAnsi="Times New Roman" w:cs="Times New Roman"/>
          <w:sz w:val="28"/>
          <w:szCs w:val="28"/>
          <w:lang w:val="lv-LV"/>
        </w:rPr>
        <w:t xml:space="preserve">Izdarīt Krimināllikumā </w:t>
      </w:r>
      <w:proofErr w:type="gramStart"/>
      <w:r w:rsidRPr="00E304EF">
        <w:rPr>
          <w:rFonts w:ascii="Times New Roman" w:hAnsi="Times New Roman" w:cs="Times New Roman"/>
          <w:sz w:val="28"/>
          <w:szCs w:val="28"/>
          <w:lang w:val="lv-LV"/>
        </w:rPr>
        <w:t>(</w:t>
      </w:r>
      <w:proofErr w:type="gramEnd"/>
      <w:r w:rsidRPr="00E304EF">
        <w:rPr>
          <w:rFonts w:ascii="Times New Roman" w:hAnsi="Times New Roman" w:cs="Times New Roman"/>
          <w:sz w:val="28"/>
          <w:szCs w:val="28"/>
          <w:lang w:val="lv-LV"/>
        </w:rPr>
        <w:t>Latvijas Republikas Saeimas un Ministru Kabineta Ziņotājs, 1998, 15.</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2000, 12., 13.</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2001, 15.</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2002, 11., 16., 22., 23.</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2003, 10., 15.</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2004, 2., 3., 4., 6., 11., 12., 13.</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2005, 2., 11., 12., 13., 20., 21.</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2006, 1., 7., 22.</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2007, 3., 15.</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2008, 3., 24.</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2009, 13., 15., 21.</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Latvijas Vēstnesis, 2009, 193.</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2010, 178., 199.</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2011, 99., 117., 148., 199.</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2012, 202.</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2013, 61.</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2014, 66., 70., 105., 204., 214.</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2015, 11., 34., 227., 235.</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2016, 31., 59.</w:t>
      </w:r>
      <w:r w:rsidR="002261B8" w:rsidRPr="00E304EF">
        <w:rPr>
          <w:rFonts w:ascii="Times New Roman" w:hAnsi="Times New Roman" w:cs="Times New Roman"/>
          <w:sz w:val="28"/>
          <w:szCs w:val="28"/>
          <w:lang w:val="lv-LV"/>
        </w:rPr>
        <w:t>, 81.</w:t>
      </w:r>
      <w:r w:rsidR="00F1001B">
        <w:rPr>
          <w:rFonts w:ascii="Times New Roman" w:hAnsi="Times New Roman" w:cs="Times New Roman"/>
          <w:sz w:val="28"/>
          <w:szCs w:val="28"/>
          <w:lang w:val="lv-LV"/>
        </w:rPr>
        <w:t>, 254.</w:t>
      </w:r>
      <w:r w:rsidR="006D2DF2">
        <w:rPr>
          <w:rFonts w:ascii="Times New Roman" w:hAnsi="Times New Roman" w:cs="Times New Roman"/>
          <w:sz w:val="28"/>
          <w:szCs w:val="28"/>
          <w:lang w:val="lv-LV"/>
        </w:rPr>
        <w:t> </w:t>
      </w:r>
      <w:r w:rsidRPr="00E304EF">
        <w:rPr>
          <w:rFonts w:ascii="Times New Roman" w:hAnsi="Times New Roman" w:cs="Times New Roman"/>
          <w:sz w:val="28"/>
          <w:szCs w:val="28"/>
          <w:lang w:val="lv-LV"/>
        </w:rPr>
        <w:t>nr.) šādus grozījumus:</w:t>
      </w:r>
    </w:p>
    <w:p w14:paraId="1C8AA7CA" w14:textId="47D5C012" w:rsidR="007676BD" w:rsidRDefault="007676BD" w:rsidP="001E4DFE">
      <w:pPr>
        <w:tabs>
          <w:tab w:val="left" w:pos="720"/>
        </w:tabs>
        <w:jc w:val="both"/>
        <w:rPr>
          <w:rFonts w:ascii="Times New Roman" w:eastAsia="Times New Roman" w:hAnsi="Times New Roman" w:cs="Times New Roman"/>
          <w:color w:val="000000"/>
          <w:sz w:val="28"/>
          <w:szCs w:val="28"/>
          <w:lang w:val="lv-LV" w:eastAsia="lv-LV"/>
        </w:rPr>
      </w:pPr>
    </w:p>
    <w:p w14:paraId="7B162250" w14:textId="786B3F0F" w:rsidR="00137D31" w:rsidRDefault="001161B7" w:rsidP="001161B7">
      <w:pPr>
        <w:tabs>
          <w:tab w:val="left" w:pos="720"/>
        </w:tabs>
        <w:jc w:val="both"/>
        <w:rPr>
          <w:rFonts w:ascii="Times New Roman" w:eastAsia="Times New Roman" w:hAnsi="Times New Roman" w:cs="Times New Roman"/>
          <w:color w:val="000000"/>
          <w:sz w:val="28"/>
          <w:szCs w:val="28"/>
          <w:lang w:val="lv-LV" w:eastAsia="lv-LV"/>
        </w:rPr>
      </w:pPr>
      <w:r>
        <w:rPr>
          <w:rFonts w:ascii="Times New Roman" w:eastAsia="Times New Roman" w:hAnsi="Times New Roman" w:cs="Times New Roman"/>
          <w:color w:val="000000"/>
          <w:sz w:val="28"/>
          <w:szCs w:val="28"/>
          <w:lang w:val="lv-LV" w:eastAsia="lv-LV"/>
        </w:rPr>
        <w:tab/>
      </w:r>
      <w:r w:rsidRPr="003B1501">
        <w:rPr>
          <w:rFonts w:ascii="Times New Roman" w:eastAsia="Times New Roman" w:hAnsi="Times New Roman" w:cs="Times New Roman"/>
          <w:color w:val="000000"/>
          <w:sz w:val="28"/>
          <w:szCs w:val="28"/>
          <w:lang w:val="lv-LV" w:eastAsia="lv-LV"/>
        </w:rPr>
        <w:t xml:space="preserve">1. </w:t>
      </w:r>
      <w:r w:rsidR="00137D31" w:rsidRPr="003B1501">
        <w:rPr>
          <w:rFonts w:ascii="Times New Roman" w:eastAsia="Times New Roman" w:hAnsi="Times New Roman" w:cs="Times New Roman"/>
          <w:color w:val="000000"/>
          <w:sz w:val="28"/>
          <w:szCs w:val="28"/>
          <w:lang w:val="lv-LV" w:eastAsia="lv-LV"/>
        </w:rPr>
        <w:t>Izslēgt 62. panta pirmās daļas 2. punktu.</w:t>
      </w:r>
    </w:p>
    <w:p w14:paraId="455F07D4" w14:textId="349C5E2A" w:rsidR="00FD0642" w:rsidRDefault="00FD0642" w:rsidP="001161B7">
      <w:pPr>
        <w:tabs>
          <w:tab w:val="left" w:pos="720"/>
        </w:tabs>
        <w:jc w:val="both"/>
        <w:rPr>
          <w:rFonts w:ascii="Times New Roman" w:eastAsia="Times New Roman" w:hAnsi="Times New Roman" w:cs="Times New Roman"/>
          <w:color w:val="000000"/>
          <w:sz w:val="28"/>
          <w:szCs w:val="28"/>
          <w:lang w:val="lv-LV" w:eastAsia="lv-LV"/>
        </w:rPr>
      </w:pPr>
      <w:r>
        <w:rPr>
          <w:rFonts w:ascii="Times New Roman" w:eastAsia="Times New Roman" w:hAnsi="Times New Roman" w:cs="Times New Roman"/>
          <w:color w:val="000000"/>
          <w:sz w:val="28"/>
          <w:szCs w:val="28"/>
          <w:lang w:val="lv-LV" w:eastAsia="lv-LV"/>
        </w:rPr>
        <w:tab/>
      </w:r>
    </w:p>
    <w:p w14:paraId="6DD52F72" w14:textId="7113F796" w:rsidR="00FD0642" w:rsidRDefault="00FD0642" w:rsidP="001161B7">
      <w:pPr>
        <w:tabs>
          <w:tab w:val="left" w:pos="720"/>
        </w:tabs>
        <w:jc w:val="both"/>
        <w:rPr>
          <w:rFonts w:ascii="Times New Roman" w:hAnsi="Times New Roman" w:cs="Times New Roman"/>
          <w:sz w:val="28"/>
          <w:szCs w:val="28"/>
          <w:lang w:val="lv-LV"/>
        </w:rPr>
      </w:pPr>
      <w:r>
        <w:rPr>
          <w:rFonts w:ascii="Times New Roman" w:eastAsia="Times New Roman" w:hAnsi="Times New Roman" w:cs="Times New Roman"/>
          <w:color w:val="000000"/>
          <w:sz w:val="28"/>
          <w:szCs w:val="28"/>
          <w:lang w:val="lv-LV" w:eastAsia="lv-LV"/>
        </w:rPr>
        <w:tab/>
        <w:t>2.</w:t>
      </w:r>
      <w:r w:rsidR="00D57AF0" w:rsidRPr="00D57AF0">
        <w:rPr>
          <w:rFonts w:ascii="Times New Roman" w:hAnsi="Times New Roman" w:cs="Times New Roman"/>
          <w:sz w:val="28"/>
          <w:szCs w:val="28"/>
          <w:lang w:val="lv-LV"/>
        </w:rPr>
        <w:t xml:space="preserve"> </w:t>
      </w:r>
      <w:r w:rsidR="00D57AF0">
        <w:rPr>
          <w:rFonts w:ascii="Times New Roman" w:hAnsi="Times New Roman" w:cs="Times New Roman"/>
          <w:sz w:val="28"/>
          <w:szCs w:val="28"/>
          <w:lang w:val="lv-LV"/>
        </w:rPr>
        <w:t>Izteikt 84. panta pirmās daļas dispozīciju šādā redakcijā:</w:t>
      </w:r>
    </w:p>
    <w:p w14:paraId="260E3373" w14:textId="09D8834B" w:rsidR="00D57AF0" w:rsidRDefault="00D57AF0" w:rsidP="001161B7">
      <w:pPr>
        <w:tabs>
          <w:tab w:val="left" w:pos="720"/>
        </w:tabs>
        <w:jc w:val="both"/>
        <w:rPr>
          <w:rFonts w:ascii="Times New Roman" w:eastAsia="Times New Roman" w:hAnsi="Times New Roman" w:cs="Times New Roman"/>
          <w:color w:val="000000"/>
          <w:sz w:val="28"/>
          <w:szCs w:val="28"/>
          <w:lang w:val="lv-LV" w:eastAsia="lv-LV"/>
        </w:rPr>
      </w:pPr>
    </w:p>
    <w:p w14:paraId="523196C8" w14:textId="5A382C78" w:rsidR="00D57AF0" w:rsidRPr="00D57AF0" w:rsidRDefault="00D57AF0" w:rsidP="001161B7">
      <w:pPr>
        <w:tabs>
          <w:tab w:val="left" w:pos="720"/>
        </w:tabs>
        <w:jc w:val="both"/>
        <w:rPr>
          <w:rFonts w:ascii="Times New Roman" w:eastAsia="Times New Roman" w:hAnsi="Times New Roman" w:cs="Times New Roman"/>
          <w:color w:val="000000"/>
          <w:sz w:val="28"/>
          <w:szCs w:val="28"/>
          <w:lang w:val="lv-LV" w:eastAsia="lv-LV"/>
        </w:rPr>
      </w:pPr>
      <w:r>
        <w:rPr>
          <w:rFonts w:ascii="Times New Roman" w:eastAsia="Times New Roman" w:hAnsi="Times New Roman" w:cs="Times New Roman"/>
          <w:color w:val="000000"/>
          <w:sz w:val="28"/>
          <w:szCs w:val="28"/>
          <w:lang w:val="lv-LV" w:eastAsia="lv-LV"/>
        </w:rPr>
        <w:tab/>
      </w:r>
      <w:r w:rsidRPr="00D57AF0">
        <w:rPr>
          <w:rFonts w:ascii="Times New Roman" w:eastAsia="Times New Roman" w:hAnsi="Times New Roman" w:cs="Times New Roman"/>
          <w:color w:val="000000"/>
          <w:sz w:val="28"/>
          <w:szCs w:val="28"/>
          <w:lang w:val="lv-LV" w:eastAsia="lv-LV"/>
        </w:rPr>
        <w:t>"</w:t>
      </w:r>
      <w:r w:rsidRPr="00D57AF0">
        <w:rPr>
          <w:rFonts w:ascii="Times New Roman" w:eastAsia="Yu Gothic" w:hAnsi="Times New Roman" w:cs="Times New Roman"/>
          <w:color w:val="414142"/>
          <w:sz w:val="28"/>
          <w:szCs w:val="28"/>
          <w:lang w:val="lv-LV" w:eastAsia="lv-LV"/>
        </w:rPr>
        <w:t xml:space="preserve">Par Apvienoto Nāciju Organizācijas, Eiropas Savienības un </w:t>
      </w:r>
      <w:proofErr w:type="gramStart"/>
      <w:r w:rsidRPr="00D57AF0">
        <w:rPr>
          <w:rFonts w:ascii="Times New Roman" w:eastAsia="Yu Gothic" w:hAnsi="Times New Roman" w:cs="Times New Roman"/>
          <w:color w:val="414142"/>
          <w:sz w:val="28"/>
          <w:szCs w:val="28"/>
          <w:lang w:val="lv-LV" w:eastAsia="lv-LV"/>
        </w:rPr>
        <w:t>citu starptautisko organizāciju</w:t>
      </w:r>
      <w:proofErr w:type="gramEnd"/>
      <w:r w:rsidRPr="00D57AF0">
        <w:rPr>
          <w:rFonts w:ascii="Times New Roman" w:eastAsia="Yu Gothic" w:hAnsi="Times New Roman" w:cs="Times New Roman"/>
          <w:color w:val="414142"/>
          <w:sz w:val="28"/>
          <w:szCs w:val="28"/>
          <w:lang w:val="lv-LV" w:eastAsia="lv-LV"/>
        </w:rPr>
        <w:t xml:space="preserve"> noteikto sankciju vai </w:t>
      </w:r>
      <w:r w:rsidRPr="00D57AF0">
        <w:rPr>
          <w:rFonts w:ascii="Times New Roman" w:eastAsia="Yu Gothic" w:hAnsi="Times New Roman" w:cs="Times New Roman"/>
          <w:bCs/>
          <w:color w:val="414142"/>
          <w:sz w:val="28"/>
          <w:szCs w:val="28"/>
          <w:lang w:val="lv-LV" w:eastAsia="lv-LV"/>
        </w:rPr>
        <w:t>par</w:t>
      </w:r>
      <w:r w:rsidRPr="00D57AF0">
        <w:rPr>
          <w:rFonts w:ascii="Times New Roman" w:eastAsia="Yu Gothic" w:hAnsi="Times New Roman" w:cs="Times New Roman"/>
          <w:color w:val="414142"/>
          <w:sz w:val="28"/>
          <w:szCs w:val="28"/>
          <w:lang w:val="lv-LV" w:eastAsia="lv-LV"/>
        </w:rPr>
        <w:t xml:space="preserve"> Latvijas Republikas </w:t>
      </w:r>
      <w:r w:rsidRPr="00D57AF0">
        <w:rPr>
          <w:rFonts w:ascii="Times New Roman" w:eastAsia="Yu Gothic" w:hAnsi="Times New Roman" w:cs="Times New Roman"/>
          <w:bCs/>
          <w:color w:val="414142"/>
          <w:sz w:val="28"/>
          <w:szCs w:val="28"/>
          <w:lang w:val="lv-LV" w:eastAsia="lv-LV"/>
        </w:rPr>
        <w:t>noteikto</w:t>
      </w:r>
      <w:r w:rsidRPr="00D57AF0">
        <w:rPr>
          <w:rFonts w:ascii="Times New Roman" w:eastAsia="Yu Gothic" w:hAnsi="Times New Roman" w:cs="Times New Roman"/>
          <w:color w:val="414142"/>
          <w:sz w:val="28"/>
          <w:szCs w:val="28"/>
          <w:lang w:val="lv-LV" w:eastAsia="lv-LV"/>
        </w:rPr>
        <w:t xml:space="preserve"> nacionālo sankciju </w:t>
      </w:r>
      <w:r w:rsidRPr="00D57AF0">
        <w:rPr>
          <w:rFonts w:ascii="Times New Roman" w:eastAsia="Yu Gothic" w:hAnsi="Times New Roman" w:cs="Times New Roman"/>
          <w:bCs/>
          <w:color w:val="414142"/>
          <w:sz w:val="28"/>
          <w:szCs w:val="28"/>
          <w:lang w:val="lv-LV" w:eastAsia="lv-LV"/>
        </w:rPr>
        <w:t>pārkāpšanu</w:t>
      </w:r>
      <w:r>
        <w:rPr>
          <w:rFonts w:ascii="Times New Roman" w:hAnsi="Times New Roman" w:cs="Times New Roman"/>
          <w:bCs/>
          <w:sz w:val="28"/>
          <w:szCs w:val="28"/>
          <w:lang w:val="lv-LV"/>
        </w:rPr>
        <w:t xml:space="preserve">, </w:t>
      </w:r>
      <w:r w:rsidRPr="00B47BEF">
        <w:rPr>
          <w:rFonts w:ascii="Times New Roman" w:hAnsi="Times New Roman" w:cs="Times New Roman"/>
          <w:bCs/>
          <w:sz w:val="28"/>
          <w:szCs w:val="28"/>
          <w:lang w:val="lv-LV"/>
        </w:rPr>
        <w:t>—</w:t>
      </w:r>
      <w:r w:rsidRPr="00D57AF0">
        <w:rPr>
          <w:rFonts w:ascii="Times New Roman" w:eastAsia="Times New Roman" w:hAnsi="Times New Roman" w:cs="Times New Roman"/>
          <w:color w:val="000000"/>
          <w:sz w:val="28"/>
          <w:szCs w:val="28"/>
          <w:lang w:val="lv-LV" w:eastAsia="lv-LV"/>
        </w:rPr>
        <w:t>".</w:t>
      </w:r>
    </w:p>
    <w:p w14:paraId="12B525B5" w14:textId="77777777" w:rsidR="001161B7" w:rsidRPr="00D57AF0" w:rsidRDefault="001161B7" w:rsidP="001161B7">
      <w:pPr>
        <w:pStyle w:val="Sarakstarindkopa"/>
        <w:tabs>
          <w:tab w:val="left" w:pos="720"/>
        </w:tabs>
        <w:ind w:left="1080"/>
        <w:jc w:val="both"/>
        <w:rPr>
          <w:rFonts w:ascii="Times New Roman" w:eastAsia="Times New Roman" w:hAnsi="Times New Roman" w:cs="Times New Roman"/>
          <w:color w:val="000000"/>
          <w:sz w:val="28"/>
          <w:szCs w:val="28"/>
          <w:lang w:val="lv-LV" w:eastAsia="lv-LV"/>
        </w:rPr>
      </w:pPr>
    </w:p>
    <w:p w14:paraId="1A87A73D" w14:textId="6809024A" w:rsidR="00A01BFF" w:rsidRDefault="00D57B5A" w:rsidP="001161B7">
      <w:pPr>
        <w:pStyle w:val="Bezatstarpm"/>
        <w:ind w:firstLine="720"/>
        <w:jc w:val="both"/>
        <w:rPr>
          <w:rFonts w:ascii="Times New Roman" w:hAnsi="Times New Roman" w:cs="Times New Roman"/>
          <w:bCs/>
          <w:sz w:val="28"/>
          <w:szCs w:val="28"/>
          <w:lang w:val="lv-LV"/>
        </w:rPr>
      </w:pPr>
      <w:r>
        <w:rPr>
          <w:rFonts w:ascii="Times New Roman" w:hAnsi="Times New Roman" w:cs="Times New Roman"/>
          <w:sz w:val="28"/>
          <w:szCs w:val="28"/>
          <w:lang w:val="lv-LV"/>
        </w:rPr>
        <w:t>3</w:t>
      </w:r>
      <w:r w:rsidR="001161B7">
        <w:rPr>
          <w:rFonts w:ascii="Times New Roman" w:hAnsi="Times New Roman" w:cs="Times New Roman"/>
          <w:sz w:val="28"/>
          <w:szCs w:val="28"/>
          <w:lang w:val="lv-LV"/>
        </w:rPr>
        <w:t xml:space="preserve">. </w:t>
      </w:r>
      <w:r w:rsidR="001161B7" w:rsidRPr="005648A5">
        <w:rPr>
          <w:rFonts w:ascii="Times New Roman" w:hAnsi="Times New Roman" w:cs="Times New Roman"/>
          <w:bCs/>
          <w:sz w:val="28"/>
          <w:szCs w:val="28"/>
          <w:lang w:val="lv-LV"/>
        </w:rPr>
        <w:t>1</w:t>
      </w:r>
      <w:r w:rsidR="00A01BFF">
        <w:rPr>
          <w:rFonts w:ascii="Times New Roman" w:hAnsi="Times New Roman" w:cs="Times New Roman"/>
          <w:bCs/>
          <w:sz w:val="28"/>
          <w:szCs w:val="28"/>
          <w:lang w:val="lv-LV"/>
        </w:rPr>
        <w:t>7</w:t>
      </w:r>
      <w:r w:rsidR="001161B7" w:rsidRPr="005648A5">
        <w:rPr>
          <w:rFonts w:ascii="Times New Roman" w:hAnsi="Times New Roman" w:cs="Times New Roman"/>
          <w:bCs/>
          <w:sz w:val="28"/>
          <w:szCs w:val="28"/>
          <w:lang w:val="lv-LV"/>
        </w:rPr>
        <w:t>5. pant</w:t>
      </w:r>
      <w:r w:rsidR="00A01BFF">
        <w:rPr>
          <w:rFonts w:ascii="Times New Roman" w:hAnsi="Times New Roman" w:cs="Times New Roman"/>
          <w:bCs/>
          <w:sz w:val="28"/>
          <w:szCs w:val="28"/>
          <w:lang w:val="lv-LV"/>
        </w:rPr>
        <w:t>ā</w:t>
      </w:r>
      <w:r w:rsidR="003B1501">
        <w:rPr>
          <w:rFonts w:ascii="Times New Roman" w:hAnsi="Times New Roman" w:cs="Times New Roman"/>
          <w:bCs/>
          <w:sz w:val="28"/>
          <w:szCs w:val="28"/>
          <w:lang w:val="lv-LV"/>
        </w:rPr>
        <w:t>:</w:t>
      </w:r>
    </w:p>
    <w:p w14:paraId="45A8A36B" w14:textId="77777777" w:rsidR="00A01BFF" w:rsidRDefault="00A01BFF" w:rsidP="001161B7">
      <w:pPr>
        <w:pStyle w:val="Bezatstarpm"/>
        <w:ind w:firstLine="720"/>
        <w:jc w:val="both"/>
        <w:rPr>
          <w:rFonts w:ascii="Times New Roman" w:hAnsi="Times New Roman" w:cs="Times New Roman"/>
          <w:bCs/>
          <w:sz w:val="28"/>
          <w:szCs w:val="28"/>
          <w:lang w:val="lv-LV"/>
        </w:rPr>
      </w:pPr>
    </w:p>
    <w:p w14:paraId="40BC21C2" w14:textId="48403F6D" w:rsidR="001161B7" w:rsidRDefault="00B47BEF" w:rsidP="001161B7">
      <w:pPr>
        <w:pStyle w:val="Bezatstarpm"/>
        <w:ind w:firstLine="720"/>
        <w:jc w:val="both"/>
        <w:rPr>
          <w:rFonts w:ascii="Times New Roman" w:hAnsi="Times New Roman" w:cs="Times New Roman"/>
          <w:bCs/>
          <w:sz w:val="28"/>
          <w:szCs w:val="28"/>
          <w:lang w:val="lv-LV"/>
        </w:rPr>
      </w:pPr>
      <w:r>
        <w:rPr>
          <w:rFonts w:ascii="Times New Roman" w:hAnsi="Times New Roman" w:cs="Times New Roman"/>
          <w:bCs/>
          <w:sz w:val="28"/>
          <w:szCs w:val="28"/>
          <w:lang w:val="lv-LV"/>
        </w:rPr>
        <w:t xml:space="preserve">papildināt otrās daļas dispozīciju pēc vārda "zādzību" </w:t>
      </w:r>
      <w:r w:rsidR="001161B7" w:rsidRPr="005648A5">
        <w:rPr>
          <w:rFonts w:ascii="Times New Roman" w:hAnsi="Times New Roman" w:cs="Times New Roman"/>
          <w:bCs/>
          <w:sz w:val="28"/>
          <w:szCs w:val="28"/>
          <w:lang w:val="lv-LV"/>
        </w:rPr>
        <w:t>ar vārdiem "</w:t>
      </w:r>
      <w:r w:rsidRPr="00B47BEF">
        <w:rPr>
          <w:rFonts w:ascii="Times New Roman" w:hAnsi="Times New Roman" w:cs="Times New Roman"/>
          <w:bCs/>
          <w:sz w:val="28"/>
          <w:szCs w:val="28"/>
          <w:lang w:val="lv-LV"/>
        </w:rPr>
        <w:t>ja tā izdarīta ievērojamā apmērā vai</w:t>
      </w:r>
      <w:r w:rsidR="001161B7" w:rsidRPr="005648A5">
        <w:rPr>
          <w:rFonts w:ascii="Times New Roman" w:hAnsi="Times New Roman" w:cs="Times New Roman"/>
          <w:bCs/>
          <w:sz w:val="28"/>
          <w:szCs w:val="28"/>
          <w:lang w:val="lv-LV"/>
        </w:rPr>
        <w:t>"</w:t>
      </w:r>
      <w:r>
        <w:rPr>
          <w:rFonts w:ascii="Times New Roman" w:hAnsi="Times New Roman" w:cs="Times New Roman"/>
          <w:bCs/>
          <w:sz w:val="28"/>
          <w:szCs w:val="28"/>
          <w:lang w:val="lv-LV"/>
        </w:rPr>
        <w:t>;</w:t>
      </w:r>
    </w:p>
    <w:p w14:paraId="0CD2FE79" w14:textId="157922C7" w:rsidR="00B47BEF" w:rsidRDefault="00B47BEF" w:rsidP="001161B7">
      <w:pPr>
        <w:pStyle w:val="Bezatstarpm"/>
        <w:ind w:firstLine="720"/>
        <w:jc w:val="both"/>
        <w:rPr>
          <w:rFonts w:ascii="Times New Roman" w:hAnsi="Times New Roman" w:cs="Times New Roman"/>
          <w:bCs/>
          <w:sz w:val="28"/>
          <w:szCs w:val="28"/>
          <w:lang w:val="lv-LV"/>
        </w:rPr>
      </w:pPr>
    </w:p>
    <w:p w14:paraId="6337F652" w14:textId="71479FA5" w:rsidR="00B47BEF" w:rsidRDefault="00B47BEF" w:rsidP="001161B7">
      <w:pPr>
        <w:pStyle w:val="Bezatstarpm"/>
        <w:ind w:firstLine="720"/>
        <w:jc w:val="both"/>
        <w:rPr>
          <w:rFonts w:ascii="Times New Roman" w:hAnsi="Times New Roman" w:cs="Times New Roman"/>
          <w:bCs/>
          <w:sz w:val="28"/>
          <w:szCs w:val="28"/>
          <w:lang w:val="lv-LV"/>
        </w:rPr>
      </w:pPr>
      <w:r>
        <w:rPr>
          <w:rFonts w:ascii="Times New Roman" w:hAnsi="Times New Roman" w:cs="Times New Roman"/>
          <w:bCs/>
          <w:sz w:val="28"/>
          <w:szCs w:val="28"/>
          <w:lang w:val="lv-LV"/>
        </w:rPr>
        <w:t>izteikt trešās daļas dispozīciju šādā redakcijā:</w:t>
      </w:r>
    </w:p>
    <w:p w14:paraId="6BB6A5D0" w14:textId="59041A24" w:rsidR="00B47BEF" w:rsidRDefault="00B47BEF" w:rsidP="001161B7">
      <w:pPr>
        <w:pStyle w:val="Bezatstarpm"/>
        <w:ind w:firstLine="720"/>
        <w:jc w:val="both"/>
        <w:rPr>
          <w:rFonts w:ascii="Times New Roman" w:hAnsi="Times New Roman" w:cs="Times New Roman"/>
          <w:bCs/>
          <w:sz w:val="28"/>
          <w:szCs w:val="28"/>
          <w:lang w:val="lv-LV"/>
        </w:rPr>
      </w:pPr>
    </w:p>
    <w:p w14:paraId="0D6BC168" w14:textId="47F4CC37" w:rsidR="00B47BEF" w:rsidRDefault="00B47BEF" w:rsidP="001161B7">
      <w:pPr>
        <w:pStyle w:val="Bezatstarpm"/>
        <w:ind w:firstLine="720"/>
        <w:jc w:val="both"/>
        <w:rPr>
          <w:rFonts w:ascii="Times New Roman" w:hAnsi="Times New Roman" w:cs="Times New Roman"/>
          <w:bCs/>
          <w:sz w:val="28"/>
          <w:szCs w:val="28"/>
          <w:lang w:val="lv-LV"/>
        </w:rPr>
      </w:pPr>
      <w:r>
        <w:rPr>
          <w:rFonts w:ascii="Times New Roman" w:hAnsi="Times New Roman" w:cs="Times New Roman"/>
          <w:bCs/>
          <w:sz w:val="28"/>
          <w:szCs w:val="28"/>
          <w:lang w:val="lv-LV"/>
        </w:rPr>
        <w:t>"</w:t>
      </w:r>
      <w:r w:rsidRPr="00B47BEF">
        <w:rPr>
          <w:rFonts w:ascii="Times New Roman" w:hAnsi="Times New Roman" w:cs="Times New Roman"/>
          <w:bCs/>
          <w:sz w:val="28"/>
          <w:szCs w:val="28"/>
          <w:lang w:val="lv-LV"/>
        </w:rPr>
        <w:t xml:space="preserve">(3) Par zādzību, ja tā izdarīta, iekļūstot transportlīdzeklī, dzīvoklī vai citā telpā, vai ja tā izdarīta no glabātavas </w:t>
      </w:r>
      <w:r w:rsidR="001063FA">
        <w:rPr>
          <w:rFonts w:ascii="Times New Roman" w:hAnsi="Times New Roman" w:cs="Times New Roman"/>
          <w:bCs/>
          <w:sz w:val="28"/>
          <w:szCs w:val="28"/>
          <w:lang w:val="lv-LV"/>
        </w:rPr>
        <w:t xml:space="preserve">vai </w:t>
      </w:r>
      <w:r w:rsidRPr="00B47BEF">
        <w:rPr>
          <w:rFonts w:ascii="Times New Roman" w:hAnsi="Times New Roman" w:cs="Times New Roman"/>
          <w:bCs/>
          <w:sz w:val="28"/>
          <w:szCs w:val="28"/>
          <w:lang w:val="lv-LV"/>
        </w:rPr>
        <w:t>ietaises, kas savieno glabātavas, kā arī par transportlīdzekļa zādzību</w:t>
      </w:r>
      <w:r>
        <w:rPr>
          <w:rFonts w:ascii="Times New Roman" w:hAnsi="Times New Roman" w:cs="Times New Roman"/>
          <w:bCs/>
          <w:sz w:val="28"/>
          <w:szCs w:val="28"/>
          <w:lang w:val="lv-LV"/>
        </w:rPr>
        <w:t xml:space="preserve">, </w:t>
      </w:r>
      <w:r w:rsidRPr="00B47BEF">
        <w:rPr>
          <w:rFonts w:ascii="Times New Roman" w:hAnsi="Times New Roman" w:cs="Times New Roman"/>
          <w:bCs/>
          <w:sz w:val="28"/>
          <w:szCs w:val="28"/>
          <w:lang w:val="lv-LV"/>
        </w:rPr>
        <w:t>—</w:t>
      </w:r>
      <w:r>
        <w:rPr>
          <w:rFonts w:ascii="Times New Roman" w:hAnsi="Times New Roman" w:cs="Times New Roman"/>
          <w:bCs/>
          <w:sz w:val="28"/>
          <w:szCs w:val="28"/>
          <w:lang w:val="lv-LV"/>
        </w:rPr>
        <w:t>".</w:t>
      </w:r>
    </w:p>
    <w:p w14:paraId="1470A906" w14:textId="4110F538" w:rsidR="00B47BEF" w:rsidRDefault="00B47BEF" w:rsidP="001161B7">
      <w:pPr>
        <w:pStyle w:val="Bezatstarpm"/>
        <w:ind w:firstLine="720"/>
        <w:jc w:val="both"/>
        <w:rPr>
          <w:rFonts w:ascii="Times New Roman" w:hAnsi="Times New Roman" w:cs="Times New Roman"/>
          <w:bCs/>
          <w:sz w:val="28"/>
          <w:szCs w:val="28"/>
          <w:lang w:val="lv-LV"/>
        </w:rPr>
      </w:pPr>
    </w:p>
    <w:p w14:paraId="1132C1B3" w14:textId="58121E52" w:rsidR="00B47BEF" w:rsidRDefault="00D57B5A" w:rsidP="00B47BEF">
      <w:pPr>
        <w:pStyle w:val="Bezatstarpm"/>
        <w:ind w:firstLine="720"/>
        <w:jc w:val="both"/>
        <w:rPr>
          <w:rFonts w:ascii="Times New Roman" w:hAnsi="Times New Roman" w:cs="Times New Roman"/>
          <w:bCs/>
          <w:sz w:val="28"/>
          <w:szCs w:val="28"/>
          <w:lang w:val="lv-LV"/>
        </w:rPr>
      </w:pPr>
      <w:r>
        <w:rPr>
          <w:rFonts w:ascii="Times New Roman" w:hAnsi="Times New Roman" w:cs="Times New Roman"/>
          <w:sz w:val="28"/>
          <w:szCs w:val="28"/>
          <w:lang w:val="lv-LV"/>
        </w:rPr>
        <w:t>4</w:t>
      </w:r>
      <w:r w:rsidR="00B47BEF">
        <w:rPr>
          <w:rFonts w:ascii="Times New Roman" w:hAnsi="Times New Roman" w:cs="Times New Roman"/>
          <w:sz w:val="28"/>
          <w:szCs w:val="28"/>
          <w:lang w:val="lv-LV"/>
        </w:rPr>
        <w:t xml:space="preserve">. Izteikt </w:t>
      </w:r>
      <w:r w:rsidR="00B47BEF" w:rsidRPr="005648A5">
        <w:rPr>
          <w:rFonts w:ascii="Times New Roman" w:hAnsi="Times New Roman" w:cs="Times New Roman"/>
          <w:bCs/>
          <w:sz w:val="28"/>
          <w:szCs w:val="28"/>
          <w:lang w:val="lv-LV"/>
        </w:rPr>
        <w:t>1</w:t>
      </w:r>
      <w:r w:rsidR="00B47BEF">
        <w:rPr>
          <w:rFonts w:ascii="Times New Roman" w:hAnsi="Times New Roman" w:cs="Times New Roman"/>
          <w:bCs/>
          <w:sz w:val="28"/>
          <w:szCs w:val="28"/>
          <w:lang w:val="lv-LV"/>
        </w:rPr>
        <w:t>76</w:t>
      </w:r>
      <w:r w:rsidR="00B47BEF" w:rsidRPr="005648A5">
        <w:rPr>
          <w:rFonts w:ascii="Times New Roman" w:hAnsi="Times New Roman" w:cs="Times New Roman"/>
          <w:bCs/>
          <w:sz w:val="28"/>
          <w:szCs w:val="28"/>
          <w:lang w:val="lv-LV"/>
        </w:rPr>
        <w:t>. pant</w:t>
      </w:r>
      <w:r w:rsidR="00B47BEF">
        <w:rPr>
          <w:rFonts w:ascii="Times New Roman" w:hAnsi="Times New Roman" w:cs="Times New Roman"/>
          <w:bCs/>
          <w:sz w:val="28"/>
          <w:szCs w:val="28"/>
          <w:lang w:val="lv-LV"/>
        </w:rPr>
        <w:t>a otr</w:t>
      </w:r>
      <w:r w:rsidR="003B1501">
        <w:rPr>
          <w:rFonts w:ascii="Times New Roman" w:hAnsi="Times New Roman" w:cs="Times New Roman"/>
          <w:bCs/>
          <w:sz w:val="28"/>
          <w:szCs w:val="28"/>
          <w:lang w:val="lv-LV"/>
        </w:rPr>
        <w:t>ās</w:t>
      </w:r>
      <w:r w:rsidR="00B47BEF">
        <w:rPr>
          <w:rFonts w:ascii="Times New Roman" w:hAnsi="Times New Roman" w:cs="Times New Roman"/>
          <w:bCs/>
          <w:sz w:val="28"/>
          <w:szCs w:val="28"/>
          <w:lang w:val="lv-LV"/>
        </w:rPr>
        <w:t xml:space="preserve"> daļ</w:t>
      </w:r>
      <w:r w:rsidR="003B1501">
        <w:rPr>
          <w:rFonts w:ascii="Times New Roman" w:hAnsi="Times New Roman" w:cs="Times New Roman"/>
          <w:bCs/>
          <w:sz w:val="28"/>
          <w:szCs w:val="28"/>
          <w:lang w:val="lv-LV"/>
        </w:rPr>
        <w:t>as dispozīciju</w:t>
      </w:r>
      <w:r w:rsidR="00B47BEF">
        <w:rPr>
          <w:rFonts w:ascii="Times New Roman" w:hAnsi="Times New Roman" w:cs="Times New Roman"/>
          <w:bCs/>
          <w:sz w:val="28"/>
          <w:szCs w:val="28"/>
          <w:lang w:val="lv-LV"/>
        </w:rPr>
        <w:t xml:space="preserve"> šādā redakcijā:</w:t>
      </w:r>
    </w:p>
    <w:p w14:paraId="633DBB07" w14:textId="77777777" w:rsidR="00B47BEF" w:rsidRDefault="00B47BEF" w:rsidP="00B47BEF">
      <w:pPr>
        <w:pStyle w:val="Bezatstarpm"/>
        <w:ind w:firstLine="720"/>
        <w:jc w:val="both"/>
        <w:rPr>
          <w:rFonts w:ascii="Times New Roman" w:hAnsi="Times New Roman" w:cs="Times New Roman"/>
          <w:bCs/>
          <w:sz w:val="28"/>
          <w:szCs w:val="28"/>
          <w:lang w:val="lv-LV"/>
        </w:rPr>
      </w:pPr>
    </w:p>
    <w:p w14:paraId="429C2C00" w14:textId="154B3A57" w:rsidR="00B47BEF" w:rsidRDefault="00B47BEF" w:rsidP="00B47BEF">
      <w:pPr>
        <w:pStyle w:val="Bezatstarpm"/>
        <w:ind w:firstLine="720"/>
        <w:jc w:val="both"/>
        <w:rPr>
          <w:rFonts w:ascii="Times New Roman" w:hAnsi="Times New Roman" w:cs="Times New Roman"/>
          <w:bCs/>
          <w:sz w:val="28"/>
          <w:szCs w:val="28"/>
          <w:lang w:val="lv-LV"/>
        </w:rPr>
      </w:pPr>
      <w:r>
        <w:rPr>
          <w:rFonts w:ascii="Times New Roman" w:hAnsi="Times New Roman" w:cs="Times New Roman"/>
          <w:bCs/>
          <w:sz w:val="28"/>
          <w:szCs w:val="28"/>
          <w:lang w:val="lv-LV"/>
        </w:rPr>
        <w:t>"</w:t>
      </w:r>
      <w:r w:rsidRPr="00B47BEF">
        <w:rPr>
          <w:rFonts w:ascii="Times New Roman" w:hAnsi="Times New Roman" w:cs="Times New Roman"/>
          <w:bCs/>
          <w:sz w:val="28"/>
          <w:szCs w:val="28"/>
          <w:lang w:val="lv-LV"/>
        </w:rPr>
        <w:t xml:space="preserve">(2) Par laupīšanu, ja tā izdarīta ievērojamā apmērā vai ja to izdarījusi personu grupa pēc iepriekšējas vienošanās, vai ja tā izdarīta, iekļūstot transportlīdzeklī, dzīvoklī vai citā telpā, vai ja tā izdarīta no glabātavas </w:t>
      </w:r>
      <w:r w:rsidR="006F6ACF">
        <w:rPr>
          <w:rFonts w:ascii="Times New Roman" w:hAnsi="Times New Roman" w:cs="Times New Roman"/>
          <w:bCs/>
          <w:sz w:val="28"/>
          <w:szCs w:val="28"/>
          <w:lang w:val="lv-LV"/>
        </w:rPr>
        <w:t>vai</w:t>
      </w:r>
      <w:r w:rsidR="006F6ACF" w:rsidRPr="00B47BEF">
        <w:rPr>
          <w:rFonts w:ascii="Times New Roman" w:hAnsi="Times New Roman" w:cs="Times New Roman"/>
          <w:bCs/>
          <w:sz w:val="28"/>
          <w:szCs w:val="28"/>
          <w:lang w:val="lv-LV"/>
        </w:rPr>
        <w:t xml:space="preserve"> </w:t>
      </w:r>
      <w:r w:rsidRPr="00B47BEF">
        <w:rPr>
          <w:rFonts w:ascii="Times New Roman" w:hAnsi="Times New Roman" w:cs="Times New Roman"/>
          <w:bCs/>
          <w:sz w:val="28"/>
          <w:szCs w:val="28"/>
          <w:lang w:val="lv-LV"/>
        </w:rPr>
        <w:t>ietaises,</w:t>
      </w:r>
      <w:r w:rsidR="006F6ACF">
        <w:rPr>
          <w:rFonts w:ascii="Times New Roman" w:hAnsi="Times New Roman" w:cs="Times New Roman"/>
          <w:bCs/>
          <w:sz w:val="28"/>
          <w:szCs w:val="28"/>
          <w:lang w:val="lv-LV"/>
        </w:rPr>
        <w:t xml:space="preserve"> </w:t>
      </w:r>
      <w:r w:rsidRPr="00B47BEF">
        <w:rPr>
          <w:rFonts w:ascii="Times New Roman" w:hAnsi="Times New Roman" w:cs="Times New Roman"/>
          <w:bCs/>
          <w:sz w:val="28"/>
          <w:szCs w:val="28"/>
          <w:lang w:val="lv-LV"/>
        </w:rPr>
        <w:t>kas savieno glabātavas, kā arī par transportlīdzekļa laupīšanu</w:t>
      </w:r>
      <w:r>
        <w:rPr>
          <w:rFonts w:ascii="Times New Roman" w:hAnsi="Times New Roman" w:cs="Times New Roman"/>
          <w:bCs/>
          <w:sz w:val="28"/>
          <w:szCs w:val="28"/>
          <w:lang w:val="lv-LV"/>
        </w:rPr>
        <w:t>,</w:t>
      </w:r>
      <w:r w:rsidRPr="00B47BEF">
        <w:rPr>
          <w:rFonts w:ascii="Times New Roman" w:hAnsi="Times New Roman" w:cs="Times New Roman"/>
          <w:bCs/>
          <w:sz w:val="28"/>
          <w:szCs w:val="28"/>
          <w:lang w:val="lv-LV"/>
        </w:rPr>
        <w:t xml:space="preserve"> </w:t>
      </w:r>
      <w:r w:rsidRPr="001161B7">
        <w:rPr>
          <w:rFonts w:ascii="Times New Roman" w:eastAsia="Times New Roman" w:hAnsi="Times New Roman"/>
          <w:color w:val="414142"/>
          <w:sz w:val="28"/>
          <w:szCs w:val="28"/>
          <w:lang w:val="lv-LV" w:eastAsia="lv-LV"/>
        </w:rPr>
        <w:t>—</w:t>
      </w:r>
      <w:r>
        <w:rPr>
          <w:rFonts w:ascii="Times New Roman" w:hAnsi="Times New Roman" w:cs="Times New Roman"/>
          <w:bCs/>
          <w:sz w:val="28"/>
          <w:szCs w:val="28"/>
          <w:lang w:val="lv-LV"/>
        </w:rPr>
        <w:t>".</w:t>
      </w:r>
    </w:p>
    <w:p w14:paraId="0331EF1C" w14:textId="77777777" w:rsidR="00B47BEF" w:rsidRDefault="00B47BEF" w:rsidP="001161B7">
      <w:pPr>
        <w:pStyle w:val="Bezatstarpm"/>
        <w:ind w:firstLine="720"/>
        <w:jc w:val="both"/>
        <w:rPr>
          <w:rFonts w:ascii="Times New Roman" w:hAnsi="Times New Roman" w:cs="Times New Roman"/>
          <w:sz w:val="28"/>
          <w:szCs w:val="28"/>
          <w:lang w:val="lv-LV"/>
        </w:rPr>
      </w:pPr>
    </w:p>
    <w:p w14:paraId="08E7802E" w14:textId="18A9E236" w:rsidR="001161B7" w:rsidRDefault="00D57B5A" w:rsidP="001161B7">
      <w:pPr>
        <w:pStyle w:val="Bezatstarpm"/>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5</w:t>
      </w:r>
      <w:r w:rsidR="001161B7">
        <w:rPr>
          <w:rFonts w:ascii="Times New Roman" w:hAnsi="Times New Roman" w:cs="Times New Roman"/>
          <w:sz w:val="28"/>
          <w:szCs w:val="28"/>
          <w:lang w:val="lv-LV"/>
        </w:rPr>
        <w:t>. Izteikt 200. panta otrās daļas dispozīciju šādā redakcijā:</w:t>
      </w:r>
    </w:p>
    <w:p w14:paraId="0C7E43A3" w14:textId="77777777" w:rsidR="00372AF1" w:rsidRDefault="00372AF1" w:rsidP="001161B7">
      <w:pPr>
        <w:pStyle w:val="Bezatstarpm"/>
        <w:ind w:firstLine="720"/>
        <w:jc w:val="both"/>
        <w:rPr>
          <w:rFonts w:ascii="Times New Roman" w:hAnsi="Times New Roman" w:cs="Times New Roman"/>
          <w:sz w:val="28"/>
          <w:szCs w:val="28"/>
          <w:lang w:val="lv-LV"/>
        </w:rPr>
      </w:pPr>
    </w:p>
    <w:p w14:paraId="342D199D" w14:textId="77777777" w:rsidR="001161B7" w:rsidRPr="001161B7" w:rsidRDefault="001161B7" w:rsidP="001161B7">
      <w:pPr>
        <w:pStyle w:val="Bezatstarpm"/>
        <w:ind w:firstLine="720"/>
        <w:jc w:val="both"/>
        <w:rPr>
          <w:rFonts w:ascii="Times New Roman" w:hAnsi="Times New Roman" w:cs="Times New Roman"/>
          <w:sz w:val="28"/>
          <w:szCs w:val="28"/>
          <w:lang w:val="lv-LV"/>
        </w:rPr>
      </w:pPr>
      <w:r w:rsidRPr="001161B7">
        <w:rPr>
          <w:rFonts w:ascii="Times New Roman" w:hAnsi="Times New Roman" w:cs="Times New Roman"/>
          <w:sz w:val="28"/>
          <w:szCs w:val="28"/>
          <w:lang w:val="lv-LV"/>
        </w:rPr>
        <w:lastRenderedPageBreak/>
        <w:t>"</w:t>
      </w:r>
      <w:r w:rsidRPr="001161B7">
        <w:rPr>
          <w:rFonts w:ascii="Times New Roman" w:eastAsia="Times New Roman" w:hAnsi="Times New Roman"/>
          <w:color w:val="414142"/>
          <w:sz w:val="28"/>
          <w:szCs w:val="28"/>
          <w:lang w:val="lv-LV" w:eastAsia="lv-LV"/>
        </w:rPr>
        <w:t>(2) Par komercnoslēpuma neatļautu iegūšanu savai vai citas personas lietošanai vai izpaušanai, vai par komercnoslēpuma neatļautu izpaušanu citai personai tādā pašā nolūkā, kā arī par finanšu tirgus iekšējās informācijas nelikumīgu izpaušanu, —</w:t>
      </w:r>
      <w:r w:rsidRPr="001161B7">
        <w:rPr>
          <w:rFonts w:ascii="Times New Roman" w:hAnsi="Times New Roman" w:cs="Times New Roman"/>
          <w:sz w:val="28"/>
          <w:szCs w:val="28"/>
          <w:lang w:val="lv-LV"/>
        </w:rPr>
        <w:t>".</w:t>
      </w:r>
    </w:p>
    <w:p w14:paraId="54FD668E" w14:textId="77777777" w:rsidR="00137D31" w:rsidRDefault="00137D31" w:rsidP="00156DBC">
      <w:pPr>
        <w:pStyle w:val="Bezatstarpm"/>
        <w:ind w:firstLine="720"/>
        <w:jc w:val="both"/>
        <w:rPr>
          <w:rFonts w:ascii="Times New Roman" w:eastAsia="Times New Roman" w:hAnsi="Times New Roman" w:cs="Times New Roman"/>
          <w:color w:val="000000"/>
          <w:sz w:val="28"/>
          <w:szCs w:val="28"/>
          <w:lang w:val="lv-LV" w:eastAsia="lv-LV"/>
        </w:rPr>
      </w:pPr>
    </w:p>
    <w:p w14:paraId="0965733C" w14:textId="725AF497" w:rsidR="00372AF1" w:rsidRPr="003B1501" w:rsidRDefault="00D57B5A" w:rsidP="00F40951">
      <w:pPr>
        <w:pStyle w:val="Bezatstarpm"/>
        <w:ind w:firstLine="720"/>
        <w:jc w:val="both"/>
        <w:rPr>
          <w:rFonts w:ascii="Times New Roman" w:eastAsia="Times New Roman" w:hAnsi="Times New Roman" w:cs="Times New Roman"/>
          <w:bCs/>
          <w:color w:val="000000"/>
          <w:sz w:val="28"/>
          <w:szCs w:val="28"/>
          <w:lang w:val="lv-LV" w:eastAsia="lv-LV"/>
        </w:rPr>
      </w:pPr>
      <w:r>
        <w:rPr>
          <w:rFonts w:ascii="Times New Roman" w:eastAsia="Times New Roman" w:hAnsi="Times New Roman" w:cs="Times New Roman"/>
          <w:color w:val="000000"/>
          <w:sz w:val="28"/>
          <w:szCs w:val="28"/>
          <w:lang w:val="lv-LV" w:eastAsia="lv-LV"/>
        </w:rPr>
        <w:t>6</w:t>
      </w:r>
      <w:r w:rsidR="00F40951" w:rsidRPr="003B1501">
        <w:rPr>
          <w:rFonts w:ascii="Times New Roman" w:eastAsia="Times New Roman" w:hAnsi="Times New Roman" w:cs="Times New Roman"/>
          <w:color w:val="000000"/>
          <w:sz w:val="28"/>
          <w:szCs w:val="28"/>
          <w:lang w:val="lv-LV" w:eastAsia="lv-LV"/>
        </w:rPr>
        <w:t xml:space="preserve">. </w:t>
      </w:r>
      <w:r w:rsidR="001E4DFE" w:rsidRPr="003B1501">
        <w:rPr>
          <w:rFonts w:ascii="Times New Roman" w:eastAsia="Times New Roman" w:hAnsi="Times New Roman" w:cs="Times New Roman"/>
          <w:color w:val="000000"/>
          <w:sz w:val="28"/>
          <w:szCs w:val="28"/>
          <w:lang w:val="lv-LV" w:eastAsia="lv-LV"/>
        </w:rPr>
        <w:t>Papildināt</w:t>
      </w:r>
      <w:r w:rsidR="00F0597C" w:rsidRPr="003B1501">
        <w:rPr>
          <w:rFonts w:ascii="Times New Roman" w:eastAsia="Times New Roman" w:hAnsi="Times New Roman" w:cs="Times New Roman"/>
          <w:color w:val="000000"/>
          <w:sz w:val="28"/>
          <w:szCs w:val="28"/>
          <w:lang w:val="lv-LV" w:eastAsia="lv-LV"/>
        </w:rPr>
        <w:t xml:space="preserve"> </w:t>
      </w:r>
      <w:r w:rsidR="00F0597C" w:rsidRPr="003B1501">
        <w:rPr>
          <w:rFonts w:ascii="Times New Roman" w:eastAsia="Times New Roman" w:hAnsi="Times New Roman" w:cs="Times New Roman"/>
          <w:bCs/>
          <w:color w:val="000000"/>
          <w:sz w:val="28"/>
          <w:szCs w:val="28"/>
          <w:lang w:val="lv-LV" w:eastAsia="lv-LV"/>
        </w:rPr>
        <w:t>210. pant</w:t>
      </w:r>
      <w:r w:rsidR="001E4DFE" w:rsidRPr="003B1501">
        <w:rPr>
          <w:rFonts w:ascii="Times New Roman" w:eastAsia="Times New Roman" w:hAnsi="Times New Roman" w:cs="Times New Roman"/>
          <w:bCs/>
          <w:color w:val="000000"/>
          <w:sz w:val="28"/>
          <w:szCs w:val="28"/>
          <w:lang w:val="lv-LV" w:eastAsia="lv-LV"/>
        </w:rPr>
        <w:t>u ar otro daļu šādā redakcijā:</w:t>
      </w:r>
    </w:p>
    <w:p w14:paraId="4A4E8548" w14:textId="77777777" w:rsidR="00F40951" w:rsidRPr="003B1501" w:rsidRDefault="00F40951" w:rsidP="00F40951">
      <w:pPr>
        <w:pStyle w:val="Bezatstarpm"/>
        <w:ind w:firstLine="720"/>
        <w:jc w:val="both"/>
        <w:rPr>
          <w:rFonts w:ascii="Times New Roman" w:eastAsia="Times New Roman" w:hAnsi="Times New Roman" w:cs="Times New Roman"/>
          <w:bCs/>
          <w:color w:val="000000"/>
          <w:sz w:val="28"/>
          <w:szCs w:val="28"/>
          <w:lang w:val="lv-LV" w:eastAsia="lv-LV"/>
        </w:rPr>
      </w:pPr>
    </w:p>
    <w:p w14:paraId="744BD37F" w14:textId="6E3653A5" w:rsidR="0023089E" w:rsidRPr="003B1501" w:rsidRDefault="001E4DFE" w:rsidP="0023089E">
      <w:pPr>
        <w:pStyle w:val="Bezatstarpm"/>
        <w:ind w:firstLine="720"/>
        <w:jc w:val="both"/>
        <w:rPr>
          <w:rFonts w:ascii="Times New Roman" w:eastAsia="Times New Roman" w:hAnsi="Times New Roman" w:cs="Times New Roman"/>
          <w:color w:val="000000"/>
          <w:sz w:val="28"/>
          <w:szCs w:val="28"/>
          <w:lang w:val="lv-LV" w:eastAsia="lv-LV"/>
        </w:rPr>
      </w:pPr>
      <w:r w:rsidRPr="003B1501">
        <w:rPr>
          <w:rFonts w:ascii="Times New Roman" w:eastAsia="Times New Roman" w:hAnsi="Times New Roman" w:cs="Times New Roman"/>
          <w:color w:val="000000"/>
          <w:sz w:val="28"/>
          <w:szCs w:val="28"/>
          <w:lang w:val="lv-LV" w:eastAsia="lv-LV"/>
        </w:rPr>
        <w:t>"</w:t>
      </w:r>
      <w:r w:rsidR="0023089E" w:rsidRPr="003B1501">
        <w:rPr>
          <w:rFonts w:ascii="Times New Roman" w:eastAsia="Times New Roman" w:hAnsi="Times New Roman" w:cs="Times New Roman"/>
          <w:color w:val="000000"/>
          <w:sz w:val="28"/>
          <w:szCs w:val="28"/>
          <w:lang w:val="lv-LV" w:eastAsia="lv-LV"/>
        </w:rPr>
        <w:t>(2) Par tādām pašām darbībām, ja tās</w:t>
      </w:r>
      <w:proofErr w:type="gramStart"/>
      <w:r w:rsidR="0023089E" w:rsidRPr="003B1501">
        <w:rPr>
          <w:rFonts w:ascii="Times New Roman" w:eastAsia="Times New Roman" w:hAnsi="Times New Roman" w:cs="Times New Roman"/>
          <w:color w:val="000000"/>
          <w:sz w:val="28"/>
          <w:szCs w:val="28"/>
          <w:lang w:val="lv-LV" w:eastAsia="lv-LV"/>
        </w:rPr>
        <w:t xml:space="preserve"> izdarītas lielā apmērā</w:t>
      </w:r>
      <w:proofErr w:type="gramEnd"/>
      <w:r w:rsidR="0023089E" w:rsidRPr="003B1501">
        <w:rPr>
          <w:rFonts w:ascii="Times New Roman" w:eastAsia="Times New Roman" w:hAnsi="Times New Roman" w:cs="Times New Roman"/>
          <w:color w:val="000000"/>
          <w:sz w:val="28"/>
          <w:szCs w:val="28"/>
          <w:lang w:val="lv-LV" w:eastAsia="lv-LV"/>
        </w:rPr>
        <w:t>, —</w:t>
      </w:r>
    </w:p>
    <w:p w14:paraId="0F17954C" w14:textId="0DFA47A1" w:rsidR="00834A6F" w:rsidRDefault="0023089E" w:rsidP="00DF1CA8">
      <w:pPr>
        <w:pStyle w:val="Bezatstarpm"/>
        <w:ind w:firstLine="720"/>
        <w:jc w:val="both"/>
        <w:rPr>
          <w:rFonts w:ascii="Times New Roman" w:eastAsia="Times New Roman" w:hAnsi="Times New Roman" w:cs="Times New Roman"/>
          <w:color w:val="000000"/>
          <w:sz w:val="28"/>
          <w:szCs w:val="28"/>
          <w:lang w:val="lv-LV" w:eastAsia="lv-LV"/>
        </w:rPr>
      </w:pPr>
      <w:r w:rsidRPr="003B1501">
        <w:rPr>
          <w:rFonts w:ascii="Times New Roman" w:eastAsia="Times New Roman" w:hAnsi="Times New Roman" w:cs="Times New Roman"/>
          <w:color w:val="000000"/>
          <w:sz w:val="28"/>
          <w:szCs w:val="28"/>
          <w:lang w:val="lv-LV" w:eastAsia="lv-LV"/>
        </w:rPr>
        <w:t>soda ar brīvības atņemšanu uz laiku līdz četriem gadiem vai ar īslaicīgu brīvības atņemšanu, vai ar piespiedu darbu, vai ar naudas sodu.</w:t>
      </w:r>
      <w:r w:rsidR="001E4DFE" w:rsidRPr="003B1501">
        <w:rPr>
          <w:rFonts w:ascii="Times New Roman" w:eastAsia="Times New Roman" w:hAnsi="Times New Roman" w:cs="Times New Roman"/>
          <w:color w:val="000000"/>
          <w:sz w:val="28"/>
          <w:szCs w:val="28"/>
          <w:lang w:val="lv-LV" w:eastAsia="lv-LV"/>
        </w:rPr>
        <w:t>"</w:t>
      </w:r>
      <w:r w:rsidRPr="003B1501">
        <w:rPr>
          <w:rFonts w:ascii="Times New Roman" w:eastAsia="Times New Roman" w:hAnsi="Times New Roman" w:cs="Times New Roman"/>
          <w:color w:val="000000"/>
          <w:sz w:val="28"/>
          <w:szCs w:val="28"/>
          <w:lang w:val="lv-LV" w:eastAsia="lv-LV"/>
        </w:rPr>
        <w:t>.</w:t>
      </w:r>
    </w:p>
    <w:p w14:paraId="559A9BAB" w14:textId="77777777" w:rsidR="00DF1CA8" w:rsidRDefault="00DF1CA8" w:rsidP="00DF1CA8">
      <w:pPr>
        <w:pStyle w:val="Bezatstarpm"/>
        <w:ind w:firstLine="720"/>
        <w:jc w:val="both"/>
        <w:rPr>
          <w:rFonts w:ascii="Times New Roman" w:eastAsia="Times New Roman" w:hAnsi="Times New Roman" w:cs="Times New Roman"/>
          <w:color w:val="000000"/>
          <w:sz w:val="28"/>
          <w:szCs w:val="28"/>
          <w:lang w:val="lv-LV" w:eastAsia="lv-LV"/>
        </w:rPr>
      </w:pPr>
    </w:p>
    <w:p w14:paraId="0B159B0E" w14:textId="3B1571F9" w:rsidR="005648A5" w:rsidRPr="003B1501" w:rsidRDefault="00D57B5A" w:rsidP="001161B7">
      <w:pPr>
        <w:pStyle w:val="Bezatstarpm"/>
        <w:ind w:firstLine="720"/>
        <w:jc w:val="both"/>
        <w:rPr>
          <w:rFonts w:ascii="Times New Roman" w:eastAsia="Times New Roman" w:hAnsi="Times New Roman" w:cs="Times New Roman"/>
          <w:color w:val="000000"/>
          <w:sz w:val="28"/>
          <w:szCs w:val="28"/>
          <w:lang w:val="lv-LV" w:eastAsia="lv-LV"/>
        </w:rPr>
      </w:pPr>
      <w:r>
        <w:rPr>
          <w:rFonts w:ascii="Times New Roman" w:eastAsia="Times New Roman" w:hAnsi="Times New Roman" w:cs="Times New Roman"/>
          <w:color w:val="000000"/>
          <w:sz w:val="28"/>
          <w:szCs w:val="28"/>
          <w:lang w:val="lv-LV" w:eastAsia="lv-LV"/>
        </w:rPr>
        <w:t>7</w:t>
      </w:r>
      <w:r w:rsidR="006F799D" w:rsidRPr="003B1501">
        <w:rPr>
          <w:rFonts w:ascii="Times New Roman" w:eastAsia="Times New Roman" w:hAnsi="Times New Roman" w:cs="Times New Roman"/>
          <w:color w:val="000000"/>
          <w:sz w:val="28"/>
          <w:szCs w:val="28"/>
          <w:lang w:val="lv-LV" w:eastAsia="lv-LV"/>
        </w:rPr>
        <w:t xml:space="preserve">. Aizstāt </w:t>
      </w:r>
      <w:r w:rsidR="006F799D" w:rsidRPr="003B1501">
        <w:rPr>
          <w:rFonts w:ascii="Times New Roman" w:eastAsia="Times New Roman" w:hAnsi="Times New Roman" w:cs="Times New Roman"/>
          <w:bCs/>
          <w:color w:val="000000"/>
          <w:sz w:val="28"/>
          <w:szCs w:val="28"/>
          <w:lang w:val="lv-LV" w:eastAsia="lv-LV"/>
        </w:rPr>
        <w:t>217. panta</w:t>
      </w:r>
      <w:r w:rsidR="006F799D" w:rsidRPr="003B1501">
        <w:rPr>
          <w:rFonts w:ascii="Times New Roman" w:eastAsia="Times New Roman" w:hAnsi="Times New Roman" w:cs="Times New Roman"/>
          <w:color w:val="000000"/>
          <w:sz w:val="28"/>
          <w:szCs w:val="28"/>
          <w:lang w:val="lv-LV" w:eastAsia="lv-LV"/>
        </w:rPr>
        <w:t xml:space="preserve"> otrās daļas sankcijā vārdu "</w:t>
      </w:r>
      <w:r w:rsidR="008C6BD6" w:rsidRPr="003B1501">
        <w:rPr>
          <w:rFonts w:ascii="Times New Roman" w:eastAsia="Times New Roman" w:hAnsi="Times New Roman" w:cs="Times New Roman"/>
          <w:color w:val="000000"/>
          <w:sz w:val="28"/>
          <w:szCs w:val="28"/>
          <w:lang w:val="lv-LV" w:eastAsia="lv-LV"/>
        </w:rPr>
        <w:t>trim</w:t>
      </w:r>
      <w:r w:rsidR="006F799D" w:rsidRPr="003B1501">
        <w:rPr>
          <w:rFonts w:ascii="Times New Roman" w:eastAsia="Times New Roman" w:hAnsi="Times New Roman" w:cs="Times New Roman"/>
          <w:color w:val="000000"/>
          <w:sz w:val="28"/>
          <w:szCs w:val="28"/>
          <w:lang w:val="lv-LV" w:eastAsia="lv-LV"/>
        </w:rPr>
        <w:t>" ar vārdu "</w:t>
      </w:r>
      <w:r w:rsidR="008C6BD6" w:rsidRPr="003B1501">
        <w:rPr>
          <w:rFonts w:ascii="Times New Roman" w:eastAsia="Times New Roman" w:hAnsi="Times New Roman" w:cs="Times New Roman"/>
          <w:color w:val="000000"/>
          <w:sz w:val="28"/>
          <w:szCs w:val="28"/>
          <w:lang w:val="lv-LV" w:eastAsia="lv-LV"/>
        </w:rPr>
        <w:t>četriem</w:t>
      </w:r>
      <w:r w:rsidR="006F799D" w:rsidRPr="003B1501">
        <w:rPr>
          <w:rFonts w:ascii="Times New Roman" w:eastAsia="Times New Roman" w:hAnsi="Times New Roman" w:cs="Times New Roman"/>
          <w:color w:val="000000"/>
          <w:sz w:val="28"/>
          <w:szCs w:val="28"/>
          <w:lang w:val="lv-LV" w:eastAsia="lv-LV"/>
        </w:rPr>
        <w:t>".</w:t>
      </w:r>
    </w:p>
    <w:p w14:paraId="77ED43DD" w14:textId="645164ED" w:rsidR="00EA14AD" w:rsidRDefault="00EA14AD" w:rsidP="001161B7">
      <w:pPr>
        <w:pStyle w:val="Bezatstarpm"/>
        <w:ind w:firstLine="720"/>
        <w:jc w:val="both"/>
        <w:rPr>
          <w:rFonts w:ascii="Times New Roman" w:eastAsia="Times New Roman" w:hAnsi="Times New Roman" w:cs="Times New Roman"/>
          <w:color w:val="000000"/>
          <w:sz w:val="28"/>
          <w:szCs w:val="28"/>
          <w:highlight w:val="yellow"/>
          <w:lang w:val="lv-LV" w:eastAsia="lv-LV"/>
        </w:rPr>
      </w:pPr>
    </w:p>
    <w:p w14:paraId="2199CAD1" w14:textId="77657E0B" w:rsidR="00EA14AD" w:rsidRPr="003B1501" w:rsidRDefault="00D57B5A" w:rsidP="001161B7">
      <w:pPr>
        <w:pStyle w:val="Bezatstarpm"/>
        <w:ind w:firstLine="720"/>
        <w:jc w:val="both"/>
        <w:rPr>
          <w:rFonts w:ascii="Times New Roman" w:eastAsia="Times New Roman" w:hAnsi="Times New Roman" w:cs="Times New Roman"/>
          <w:color w:val="000000"/>
          <w:sz w:val="28"/>
          <w:szCs w:val="28"/>
          <w:lang w:val="lv-LV" w:eastAsia="lv-LV"/>
        </w:rPr>
      </w:pPr>
      <w:r>
        <w:rPr>
          <w:rFonts w:ascii="Times New Roman" w:eastAsia="Times New Roman" w:hAnsi="Times New Roman" w:cs="Times New Roman"/>
          <w:color w:val="000000"/>
          <w:sz w:val="28"/>
          <w:szCs w:val="28"/>
          <w:lang w:val="lv-LV" w:eastAsia="lv-LV"/>
        </w:rPr>
        <w:t>8</w:t>
      </w:r>
      <w:r w:rsidR="00EA14AD" w:rsidRPr="003B1501">
        <w:rPr>
          <w:rFonts w:ascii="Times New Roman" w:eastAsia="Times New Roman" w:hAnsi="Times New Roman" w:cs="Times New Roman"/>
          <w:color w:val="000000"/>
          <w:sz w:val="28"/>
          <w:szCs w:val="28"/>
          <w:lang w:val="lv-LV" w:eastAsia="lv-LV"/>
        </w:rPr>
        <w:t xml:space="preserve">. </w:t>
      </w:r>
      <w:r w:rsidR="003B1501">
        <w:rPr>
          <w:rFonts w:ascii="Times New Roman" w:eastAsia="Times New Roman" w:hAnsi="Times New Roman" w:cs="Times New Roman"/>
          <w:color w:val="000000"/>
          <w:sz w:val="28"/>
          <w:szCs w:val="28"/>
          <w:lang w:val="lv-LV" w:eastAsia="lv-LV"/>
        </w:rPr>
        <w:t>P</w:t>
      </w:r>
      <w:r w:rsidR="00C42280" w:rsidRPr="003B1501">
        <w:rPr>
          <w:rFonts w:ascii="Times New Roman" w:eastAsia="Times New Roman" w:hAnsi="Times New Roman" w:cs="Times New Roman"/>
          <w:color w:val="000000"/>
          <w:sz w:val="28"/>
          <w:szCs w:val="28"/>
          <w:lang w:val="lv-LV" w:eastAsia="lv-LV"/>
        </w:rPr>
        <w:t>apildināt 261. pantu pēc vārda "likuma" ar skaitļiem "175., 176.".</w:t>
      </w:r>
    </w:p>
    <w:p w14:paraId="73B6D60D" w14:textId="483E967A" w:rsidR="00834A6F" w:rsidRPr="003B1501" w:rsidRDefault="00834A6F" w:rsidP="00834A6F">
      <w:pPr>
        <w:pStyle w:val="Bezatstarpm"/>
        <w:ind w:firstLine="720"/>
        <w:jc w:val="both"/>
        <w:rPr>
          <w:rFonts w:ascii="Times New Roman" w:eastAsia="Times New Roman" w:hAnsi="Times New Roman" w:cs="Times New Roman"/>
          <w:color w:val="000000"/>
          <w:sz w:val="28"/>
          <w:szCs w:val="28"/>
          <w:lang w:val="lv-LV" w:eastAsia="lv-LV"/>
        </w:rPr>
      </w:pPr>
    </w:p>
    <w:p w14:paraId="37EC1AAA" w14:textId="49D7DCD3" w:rsidR="000A18CE" w:rsidRDefault="00D57B5A" w:rsidP="000A18CE">
      <w:pPr>
        <w:pStyle w:val="Bezatstarpm"/>
        <w:ind w:firstLine="720"/>
        <w:jc w:val="both"/>
        <w:rPr>
          <w:rFonts w:ascii="Times New Roman" w:eastAsia="Times New Roman" w:hAnsi="Times New Roman" w:cs="Times New Roman"/>
          <w:color w:val="000000"/>
          <w:sz w:val="28"/>
          <w:szCs w:val="28"/>
          <w:lang w:val="lv-LV" w:eastAsia="lv-LV"/>
        </w:rPr>
      </w:pPr>
      <w:r>
        <w:rPr>
          <w:rFonts w:ascii="Times New Roman" w:eastAsia="Times New Roman" w:hAnsi="Times New Roman" w:cs="Times New Roman"/>
          <w:color w:val="000000"/>
          <w:sz w:val="28"/>
          <w:szCs w:val="28"/>
          <w:lang w:val="lv-LV" w:eastAsia="lv-LV"/>
        </w:rPr>
        <w:t>9</w:t>
      </w:r>
      <w:r w:rsidR="000A18CE" w:rsidRPr="003B1501">
        <w:rPr>
          <w:rFonts w:ascii="Times New Roman" w:eastAsia="Times New Roman" w:hAnsi="Times New Roman" w:cs="Times New Roman"/>
          <w:color w:val="000000"/>
          <w:sz w:val="28"/>
          <w:szCs w:val="28"/>
          <w:lang w:val="lv-LV" w:eastAsia="lv-LV"/>
        </w:rPr>
        <w:t xml:space="preserve">. Aizstāt </w:t>
      </w:r>
      <w:r w:rsidR="000A18CE" w:rsidRPr="003B1501">
        <w:rPr>
          <w:rFonts w:ascii="Times New Roman" w:eastAsia="Times New Roman" w:hAnsi="Times New Roman" w:cs="Times New Roman"/>
          <w:bCs/>
          <w:color w:val="000000"/>
          <w:sz w:val="28"/>
          <w:szCs w:val="28"/>
          <w:lang w:val="lv-LV" w:eastAsia="lv-LV"/>
        </w:rPr>
        <w:t>275. panta</w:t>
      </w:r>
      <w:r w:rsidR="000A18CE" w:rsidRPr="003B1501">
        <w:rPr>
          <w:rFonts w:ascii="Times New Roman" w:eastAsia="Times New Roman" w:hAnsi="Times New Roman" w:cs="Times New Roman"/>
          <w:color w:val="000000"/>
          <w:sz w:val="28"/>
          <w:szCs w:val="28"/>
          <w:lang w:val="lv-LV" w:eastAsia="lv-LV"/>
        </w:rPr>
        <w:t xml:space="preserve"> otrās daļas sankcijā </w:t>
      </w:r>
      <w:r w:rsidR="005A2FBC" w:rsidRPr="003B1501">
        <w:rPr>
          <w:rFonts w:ascii="Times New Roman" w:eastAsia="Times New Roman" w:hAnsi="Times New Roman" w:cs="Times New Roman"/>
          <w:color w:val="000000"/>
          <w:sz w:val="28"/>
          <w:szCs w:val="28"/>
          <w:lang w:val="lv-LV" w:eastAsia="lv-LV"/>
        </w:rPr>
        <w:t>vārdu "trim" ar vārdu "četriem"</w:t>
      </w:r>
      <w:r w:rsidR="000A18CE" w:rsidRPr="003B1501">
        <w:rPr>
          <w:rFonts w:ascii="Times New Roman" w:eastAsia="Times New Roman" w:hAnsi="Times New Roman" w:cs="Times New Roman"/>
          <w:color w:val="000000"/>
          <w:sz w:val="28"/>
          <w:szCs w:val="28"/>
          <w:lang w:val="lv-LV" w:eastAsia="lv-LV"/>
        </w:rPr>
        <w:t>.</w:t>
      </w:r>
    </w:p>
    <w:p w14:paraId="0E36E1E2" w14:textId="6A844F06" w:rsidR="00856AEA" w:rsidRDefault="00856AEA" w:rsidP="000A18CE">
      <w:pPr>
        <w:pStyle w:val="Bezatstarpm"/>
        <w:ind w:firstLine="720"/>
        <w:jc w:val="both"/>
        <w:rPr>
          <w:rFonts w:ascii="Times New Roman" w:eastAsia="Times New Roman" w:hAnsi="Times New Roman" w:cs="Times New Roman"/>
          <w:color w:val="000000"/>
          <w:sz w:val="28"/>
          <w:szCs w:val="28"/>
          <w:lang w:val="lv-LV" w:eastAsia="lv-LV"/>
        </w:rPr>
      </w:pPr>
    </w:p>
    <w:p w14:paraId="70D894A9" w14:textId="673AA4ED" w:rsidR="00856AEA" w:rsidRDefault="00D57B5A" w:rsidP="000A18CE">
      <w:pPr>
        <w:pStyle w:val="Bezatstarpm"/>
        <w:ind w:firstLine="720"/>
        <w:jc w:val="both"/>
        <w:rPr>
          <w:rFonts w:ascii="Times New Roman" w:eastAsia="Times New Roman" w:hAnsi="Times New Roman" w:cs="Times New Roman"/>
          <w:color w:val="000000"/>
          <w:sz w:val="28"/>
          <w:szCs w:val="28"/>
          <w:lang w:val="lv-LV" w:eastAsia="lv-LV"/>
        </w:rPr>
      </w:pPr>
      <w:r>
        <w:rPr>
          <w:rFonts w:ascii="Times New Roman" w:eastAsia="Times New Roman" w:hAnsi="Times New Roman" w:cs="Times New Roman"/>
          <w:color w:val="000000"/>
          <w:sz w:val="28"/>
          <w:szCs w:val="28"/>
          <w:lang w:val="lv-LV" w:eastAsia="lv-LV"/>
        </w:rPr>
        <w:t>10</w:t>
      </w:r>
      <w:r w:rsidR="00856AEA">
        <w:rPr>
          <w:rFonts w:ascii="Times New Roman" w:eastAsia="Times New Roman" w:hAnsi="Times New Roman" w:cs="Times New Roman"/>
          <w:color w:val="000000"/>
          <w:sz w:val="28"/>
          <w:szCs w:val="28"/>
          <w:lang w:val="lv-LV" w:eastAsia="lv-LV"/>
        </w:rPr>
        <w:t>. Izteikt 312. pantu šādā redakcijā:</w:t>
      </w:r>
    </w:p>
    <w:p w14:paraId="4CB7001C" w14:textId="77777777" w:rsidR="00856AEA" w:rsidRDefault="00856AEA" w:rsidP="000A18CE">
      <w:pPr>
        <w:pStyle w:val="Bezatstarpm"/>
        <w:ind w:firstLine="720"/>
        <w:jc w:val="both"/>
        <w:rPr>
          <w:rFonts w:ascii="Times New Roman" w:eastAsia="Times New Roman" w:hAnsi="Times New Roman" w:cs="Times New Roman"/>
          <w:color w:val="000000"/>
          <w:sz w:val="28"/>
          <w:szCs w:val="28"/>
          <w:lang w:val="lv-LV" w:eastAsia="lv-LV"/>
        </w:rPr>
      </w:pPr>
    </w:p>
    <w:p w14:paraId="5785922C" w14:textId="6DFB8332" w:rsidR="00856AEA" w:rsidRPr="00856AEA" w:rsidRDefault="00856AEA" w:rsidP="00856AEA">
      <w:pPr>
        <w:pStyle w:val="Bezatstarpm"/>
        <w:ind w:firstLine="720"/>
        <w:jc w:val="both"/>
        <w:rPr>
          <w:rFonts w:ascii="Times New Roman" w:eastAsia="Times New Roman" w:hAnsi="Times New Roman" w:cs="Times New Roman"/>
          <w:color w:val="000000"/>
          <w:sz w:val="28"/>
          <w:szCs w:val="28"/>
          <w:lang w:val="lv-LV" w:eastAsia="lv-LV"/>
        </w:rPr>
      </w:pPr>
      <w:r w:rsidRPr="00856AEA">
        <w:rPr>
          <w:rFonts w:ascii="Times New Roman" w:eastAsia="Times New Roman" w:hAnsi="Times New Roman" w:cs="Times New Roman"/>
          <w:color w:val="000000"/>
          <w:sz w:val="28"/>
          <w:szCs w:val="28"/>
          <w:lang w:val="lv-LV" w:eastAsia="lv-LV"/>
        </w:rPr>
        <w:t>"</w:t>
      </w:r>
      <w:r w:rsidRPr="00856AEA">
        <w:rPr>
          <w:rFonts w:ascii="Times New Roman" w:eastAsia="Times New Roman" w:hAnsi="Times New Roman" w:cs="Times New Roman"/>
          <w:b/>
          <w:bCs/>
          <w:color w:val="000000"/>
          <w:sz w:val="28"/>
          <w:szCs w:val="28"/>
          <w:lang w:val="lv-LV" w:eastAsia="lv-LV"/>
        </w:rPr>
        <w:t>312. pants. Izvairīšanās no tiesas nolēmuma pildīšanas</w:t>
      </w:r>
      <w:r w:rsidRPr="00856AEA">
        <w:rPr>
          <w:rFonts w:ascii="Times New Roman" w:eastAsia="Times New Roman" w:hAnsi="Times New Roman" w:cs="Times New Roman"/>
          <w:bCs/>
          <w:color w:val="000000"/>
          <w:sz w:val="28"/>
          <w:szCs w:val="28"/>
          <w:lang w:val="lv-LV" w:eastAsia="lv-LV"/>
        </w:rPr>
        <w:t xml:space="preserve"> </w:t>
      </w:r>
    </w:p>
    <w:p w14:paraId="3A457588" w14:textId="77777777" w:rsidR="00856AEA" w:rsidRPr="00856AEA" w:rsidRDefault="00856AEA" w:rsidP="00856AEA">
      <w:pPr>
        <w:pStyle w:val="Bezatstarpm"/>
        <w:ind w:firstLine="720"/>
        <w:jc w:val="both"/>
        <w:rPr>
          <w:rFonts w:ascii="Times New Roman" w:eastAsia="Times New Roman" w:hAnsi="Times New Roman" w:cs="Times New Roman"/>
          <w:color w:val="000000"/>
          <w:sz w:val="28"/>
          <w:szCs w:val="28"/>
          <w:lang w:val="lv-LV" w:eastAsia="lv-LV"/>
        </w:rPr>
      </w:pPr>
      <w:r w:rsidRPr="00856AEA">
        <w:rPr>
          <w:rFonts w:ascii="Times New Roman" w:eastAsia="Times New Roman" w:hAnsi="Times New Roman" w:cs="Times New Roman"/>
          <w:color w:val="000000"/>
          <w:sz w:val="28"/>
          <w:szCs w:val="28"/>
          <w:lang w:val="lv-LV" w:eastAsia="lv-LV"/>
        </w:rPr>
        <w:t xml:space="preserve">(1) Par izvairīšanos no tiesas nolēmuma, ar kuru uzlikts pienākums izpildīt noteiktas darbības, izņemot nolēmumu par naudas piedziņu vai mantas atdošanu, pildīšanas </w:t>
      </w:r>
      <w:r w:rsidRPr="00856AEA">
        <w:rPr>
          <w:rFonts w:ascii="Times New Roman" w:eastAsia="Times New Roman" w:hAnsi="Times New Roman" w:cs="Times New Roman"/>
          <w:bCs/>
          <w:color w:val="000000"/>
          <w:sz w:val="28"/>
          <w:szCs w:val="28"/>
          <w:lang w:val="lv-LV" w:eastAsia="lv-LV"/>
        </w:rPr>
        <w:t>pēc procesuālas sankcijas</w:t>
      </w:r>
      <w:proofErr w:type="gramStart"/>
      <w:r w:rsidRPr="00856AEA">
        <w:rPr>
          <w:rFonts w:ascii="Times New Roman" w:eastAsia="Times New Roman" w:hAnsi="Times New Roman" w:cs="Times New Roman"/>
          <w:bCs/>
          <w:color w:val="000000"/>
          <w:sz w:val="28"/>
          <w:szCs w:val="28"/>
          <w:lang w:val="lv-LV" w:eastAsia="lv-LV"/>
        </w:rPr>
        <w:t xml:space="preserve"> vai soda piemērošanas par nolēmuma nepildīšanu</w:t>
      </w:r>
      <w:proofErr w:type="gramEnd"/>
      <w:r w:rsidRPr="00856AEA">
        <w:rPr>
          <w:rFonts w:ascii="Times New Roman" w:eastAsia="Times New Roman" w:hAnsi="Times New Roman" w:cs="Times New Roman"/>
          <w:color w:val="000000"/>
          <w:sz w:val="28"/>
          <w:szCs w:val="28"/>
          <w:lang w:val="lv-LV" w:eastAsia="lv-LV"/>
        </w:rPr>
        <w:t>, —</w:t>
      </w:r>
    </w:p>
    <w:p w14:paraId="15BAAA31" w14:textId="77777777" w:rsidR="00856AEA" w:rsidRPr="007A3766" w:rsidRDefault="00856AEA" w:rsidP="00856AEA">
      <w:pPr>
        <w:pStyle w:val="Bezatstarpm"/>
        <w:ind w:firstLine="720"/>
        <w:jc w:val="both"/>
        <w:rPr>
          <w:rFonts w:ascii="Times New Roman" w:eastAsia="Times New Roman" w:hAnsi="Times New Roman" w:cs="Times New Roman"/>
          <w:color w:val="000000"/>
          <w:sz w:val="28"/>
          <w:szCs w:val="28"/>
          <w:lang w:val="lv-LV" w:eastAsia="lv-LV"/>
        </w:rPr>
      </w:pPr>
      <w:r w:rsidRPr="007A3766">
        <w:rPr>
          <w:rFonts w:ascii="Times New Roman" w:eastAsia="Times New Roman" w:hAnsi="Times New Roman" w:cs="Times New Roman"/>
          <w:color w:val="000000"/>
          <w:sz w:val="28"/>
          <w:szCs w:val="28"/>
          <w:lang w:val="lv-LV" w:eastAsia="lv-LV"/>
        </w:rPr>
        <w:t>soda ar īslaicīgu brīvības atņemšanu, vai ar piespiedu darbu, vai ar naudas sodu.</w:t>
      </w:r>
    </w:p>
    <w:p w14:paraId="351FCDBA" w14:textId="77777777" w:rsidR="00856AEA" w:rsidRPr="00856AEA" w:rsidRDefault="00856AEA" w:rsidP="00856AEA">
      <w:pPr>
        <w:pStyle w:val="Bezatstarpm"/>
        <w:ind w:firstLine="720"/>
        <w:jc w:val="both"/>
        <w:rPr>
          <w:rFonts w:ascii="Times New Roman" w:eastAsia="Times New Roman" w:hAnsi="Times New Roman" w:cs="Times New Roman"/>
          <w:color w:val="000000"/>
          <w:sz w:val="28"/>
          <w:szCs w:val="28"/>
          <w:lang w:val="lv-LV" w:eastAsia="lv-LV"/>
        </w:rPr>
      </w:pPr>
      <w:r w:rsidRPr="00856AEA">
        <w:rPr>
          <w:rFonts w:ascii="Times New Roman" w:eastAsia="Times New Roman" w:hAnsi="Times New Roman" w:cs="Times New Roman"/>
          <w:color w:val="000000"/>
          <w:sz w:val="28"/>
          <w:szCs w:val="28"/>
          <w:lang w:val="lv-LV" w:eastAsia="lv-LV"/>
        </w:rPr>
        <w:t>(2) Par izvairīšanos no brīvības atņemšanas vai tiesību ierobežošanas soda izciešanas, —</w:t>
      </w:r>
    </w:p>
    <w:p w14:paraId="5DB4AC91" w14:textId="20242DB1" w:rsidR="00856AEA" w:rsidRDefault="00856AEA" w:rsidP="00856AEA">
      <w:pPr>
        <w:pStyle w:val="Bezatstarpm"/>
        <w:ind w:firstLine="720"/>
        <w:jc w:val="both"/>
        <w:rPr>
          <w:rFonts w:ascii="Times New Roman" w:eastAsia="Times New Roman" w:hAnsi="Times New Roman" w:cs="Times New Roman"/>
          <w:color w:val="000000"/>
          <w:sz w:val="28"/>
          <w:szCs w:val="28"/>
          <w:lang w:val="lv-LV" w:eastAsia="lv-LV"/>
        </w:rPr>
      </w:pPr>
      <w:r w:rsidRPr="00856AEA">
        <w:rPr>
          <w:rFonts w:ascii="Times New Roman" w:eastAsia="Times New Roman" w:hAnsi="Times New Roman" w:cs="Times New Roman"/>
          <w:color w:val="000000"/>
          <w:sz w:val="28"/>
          <w:szCs w:val="28"/>
          <w:lang w:val="lv-LV" w:eastAsia="lv-LV"/>
        </w:rPr>
        <w:t>soda ar brīvības atņemšanu uz laiku līdz vienam gadam vai ar īslaicīgu brīvības atņemšanu, vai ar piespiedu darbu, vai ar naudas sodu.</w:t>
      </w:r>
      <w:r>
        <w:rPr>
          <w:rFonts w:ascii="Times New Roman" w:eastAsia="Times New Roman" w:hAnsi="Times New Roman" w:cs="Times New Roman"/>
          <w:color w:val="000000"/>
          <w:sz w:val="28"/>
          <w:szCs w:val="28"/>
          <w:lang w:val="lv-LV" w:eastAsia="lv-LV"/>
        </w:rPr>
        <w:t>".</w:t>
      </w:r>
    </w:p>
    <w:p w14:paraId="413C80C6" w14:textId="49250FBC" w:rsidR="00CF4914" w:rsidRDefault="00CF4914" w:rsidP="000A18CE">
      <w:pPr>
        <w:pStyle w:val="Bezatstarpm"/>
        <w:ind w:firstLine="720"/>
        <w:jc w:val="both"/>
        <w:rPr>
          <w:rFonts w:ascii="Times New Roman" w:eastAsia="Times New Roman" w:hAnsi="Times New Roman" w:cs="Times New Roman"/>
          <w:color w:val="000000"/>
          <w:sz w:val="28"/>
          <w:szCs w:val="28"/>
          <w:lang w:val="lv-LV" w:eastAsia="lv-LV"/>
        </w:rPr>
      </w:pPr>
    </w:p>
    <w:p w14:paraId="0AB88903" w14:textId="1C91E455" w:rsidR="00CF4914" w:rsidRDefault="00D57B5A" w:rsidP="00CF4914">
      <w:pPr>
        <w:pStyle w:val="Bezatstarpm"/>
        <w:ind w:firstLine="720"/>
        <w:jc w:val="both"/>
        <w:rPr>
          <w:rFonts w:ascii="Times New Roman" w:hAnsi="Times New Roman" w:cs="Times New Roman"/>
          <w:bCs/>
          <w:sz w:val="28"/>
          <w:szCs w:val="28"/>
          <w:lang w:val="lv-LV"/>
        </w:rPr>
      </w:pPr>
      <w:r>
        <w:rPr>
          <w:rFonts w:ascii="Times New Roman" w:hAnsi="Times New Roman" w:cs="Times New Roman"/>
          <w:sz w:val="28"/>
          <w:szCs w:val="28"/>
          <w:lang w:val="lv-LV"/>
        </w:rPr>
        <w:t>11</w:t>
      </w:r>
      <w:r w:rsidR="00CF4914">
        <w:rPr>
          <w:rFonts w:ascii="Times New Roman" w:hAnsi="Times New Roman" w:cs="Times New Roman"/>
          <w:sz w:val="28"/>
          <w:szCs w:val="28"/>
          <w:lang w:val="lv-LV"/>
        </w:rPr>
        <w:t>. Izslēgt</w:t>
      </w:r>
      <w:r w:rsidR="00CF4914" w:rsidRPr="005648A5">
        <w:rPr>
          <w:rFonts w:ascii="Times New Roman" w:hAnsi="Times New Roman" w:cs="Times New Roman"/>
          <w:sz w:val="28"/>
          <w:szCs w:val="28"/>
          <w:lang w:val="lv-LV"/>
        </w:rPr>
        <w:t xml:space="preserve"> </w:t>
      </w:r>
      <w:r w:rsidR="00CF4914">
        <w:rPr>
          <w:rFonts w:ascii="Times New Roman" w:hAnsi="Times New Roman" w:cs="Times New Roman"/>
          <w:bCs/>
          <w:sz w:val="28"/>
          <w:szCs w:val="28"/>
          <w:lang w:val="lv-LV"/>
        </w:rPr>
        <w:t>313. </w:t>
      </w:r>
      <w:r w:rsidR="00CF4914" w:rsidRPr="005648A5">
        <w:rPr>
          <w:rFonts w:ascii="Times New Roman" w:hAnsi="Times New Roman" w:cs="Times New Roman"/>
          <w:bCs/>
          <w:sz w:val="28"/>
          <w:szCs w:val="28"/>
          <w:lang w:val="lv-LV"/>
        </w:rPr>
        <w:t xml:space="preserve">panta </w:t>
      </w:r>
      <w:r w:rsidR="00372AF1">
        <w:rPr>
          <w:rFonts w:ascii="Times New Roman" w:hAnsi="Times New Roman" w:cs="Times New Roman"/>
          <w:bCs/>
          <w:sz w:val="28"/>
          <w:szCs w:val="28"/>
          <w:lang w:val="lv-LV"/>
        </w:rPr>
        <w:t>pirmās</w:t>
      </w:r>
      <w:r w:rsidR="00CF4914" w:rsidRPr="005648A5">
        <w:rPr>
          <w:rFonts w:ascii="Times New Roman" w:hAnsi="Times New Roman" w:cs="Times New Roman"/>
          <w:bCs/>
          <w:sz w:val="28"/>
          <w:szCs w:val="28"/>
          <w:lang w:val="lv-LV"/>
        </w:rPr>
        <w:t xml:space="preserve"> daļas dispozīcijā vārdus "</w:t>
      </w:r>
      <w:r w:rsidR="00372AF1" w:rsidRPr="00372AF1">
        <w:rPr>
          <w:rFonts w:ascii="Times New Roman" w:hAnsi="Times New Roman" w:cs="Times New Roman"/>
          <w:bCs/>
          <w:sz w:val="28"/>
          <w:szCs w:val="28"/>
          <w:lang w:val="lv-LV"/>
        </w:rPr>
        <w:t>vai noziedzīgā kārtā iegūtu priekšmetu</w:t>
      </w:r>
      <w:r w:rsidR="00CF4914" w:rsidRPr="005648A5">
        <w:rPr>
          <w:rFonts w:ascii="Times New Roman" w:hAnsi="Times New Roman" w:cs="Times New Roman"/>
          <w:bCs/>
          <w:sz w:val="28"/>
          <w:szCs w:val="28"/>
          <w:lang w:val="lv-LV"/>
        </w:rPr>
        <w:t>".</w:t>
      </w:r>
    </w:p>
    <w:p w14:paraId="473E5F14" w14:textId="3ED25104" w:rsidR="00372AF1" w:rsidRDefault="00372AF1" w:rsidP="00CF4914">
      <w:pPr>
        <w:pStyle w:val="Bezatstarpm"/>
        <w:ind w:firstLine="720"/>
        <w:jc w:val="both"/>
        <w:rPr>
          <w:rFonts w:ascii="Times New Roman" w:hAnsi="Times New Roman" w:cs="Times New Roman"/>
          <w:bCs/>
          <w:sz w:val="28"/>
          <w:szCs w:val="28"/>
          <w:lang w:val="lv-LV"/>
        </w:rPr>
      </w:pPr>
    </w:p>
    <w:p w14:paraId="257ADC9F" w14:textId="000DBB28" w:rsidR="00372AF1" w:rsidRDefault="003B1501" w:rsidP="00CF4914">
      <w:pPr>
        <w:pStyle w:val="Bezatstarpm"/>
        <w:ind w:firstLine="720"/>
        <w:jc w:val="both"/>
        <w:rPr>
          <w:rFonts w:ascii="Times New Roman" w:eastAsia="Times New Roman" w:hAnsi="Times New Roman" w:cs="Times New Roman"/>
          <w:bCs/>
          <w:color w:val="414142"/>
          <w:sz w:val="28"/>
          <w:szCs w:val="28"/>
          <w:lang w:val="lv-LV" w:eastAsia="lv-LV"/>
        </w:rPr>
      </w:pPr>
      <w:r>
        <w:rPr>
          <w:rFonts w:ascii="Times New Roman" w:hAnsi="Times New Roman" w:cs="Times New Roman"/>
          <w:bCs/>
          <w:sz w:val="28"/>
          <w:szCs w:val="28"/>
          <w:lang w:val="lv-LV"/>
        </w:rPr>
        <w:t>1</w:t>
      </w:r>
      <w:r w:rsidR="00D57B5A">
        <w:rPr>
          <w:rFonts w:ascii="Times New Roman" w:hAnsi="Times New Roman" w:cs="Times New Roman"/>
          <w:bCs/>
          <w:sz w:val="28"/>
          <w:szCs w:val="28"/>
          <w:lang w:val="lv-LV"/>
        </w:rPr>
        <w:t>2</w:t>
      </w:r>
      <w:r w:rsidR="00372AF1" w:rsidRPr="00372AF1">
        <w:rPr>
          <w:rFonts w:ascii="Times New Roman" w:hAnsi="Times New Roman" w:cs="Times New Roman"/>
          <w:bCs/>
          <w:sz w:val="28"/>
          <w:szCs w:val="28"/>
          <w:lang w:val="lv-LV"/>
        </w:rPr>
        <w:t xml:space="preserve">. </w:t>
      </w:r>
      <w:r w:rsidR="00C65018">
        <w:rPr>
          <w:rFonts w:ascii="Times New Roman" w:hAnsi="Times New Roman" w:cs="Times New Roman"/>
          <w:bCs/>
          <w:sz w:val="28"/>
          <w:szCs w:val="28"/>
          <w:lang w:val="lv-LV"/>
        </w:rPr>
        <w:t>Aizstāt</w:t>
      </w:r>
      <w:r w:rsidR="00372AF1" w:rsidRPr="00372AF1">
        <w:rPr>
          <w:rFonts w:ascii="Times New Roman" w:hAnsi="Times New Roman" w:cs="Times New Roman"/>
          <w:bCs/>
          <w:sz w:val="28"/>
          <w:szCs w:val="28"/>
          <w:lang w:val="lv-LV"/>
        </w:rPr>
        <w:t xml:space="preserve"> </w:t>
      </w:r>
      <w:r w:rsidR="00372AF1" w:rsidRPr="00372AF1">
        <w:rPr>
          <w:rFonts w:ascii="Times New Roman" w:eastAsia="Times New Roman" w:hAnsi="Times New Roman" w:cs="Times New Roman"/>
          <w:bCs/>
          <w:color w:val="414142"/>
          <w:sz w:val="28"/>
          <w:szCs w:val="28"/>
          <w:lang w:val="lv-LV" w:eastAsia="lv-LV"/>
        </w:rPr>
        <w:t>31</w:t>
      </w:r>
      <w:r w:rsidR="00C65018">
        <w:rPr>
          <w:rFonts w:ascii="Times New Roman" w:eastAsia="Times New Roman" w:hAnsi="Times New Roman" w:cs="Times New Roman"/>
          <w:bCs/>
          <w:color w:val="414142"/>
          <w:sz w:val="28"/>
          <w:szCs w:val="28"/>
          <w:lang w:val="lv-LV" w:eastAsia="lv-LV"/>
        </w:rPr>
        <w:t>7</w:t>
      </w:r>
      <w:r w:rsidR="00372AF1" w:rsidRPr="00372AF1">
        <w:rPr>
          <w:rFonts w:ascii="Times New Roman" w:eastAsia="Times New Roman" w:hAnsi="Times New Roman" w:cs="Times New Roman"/>
          <w:bCs/>
          <w:color w:val="414142"/>
          <w:sz w:val="28"/>
          <w:szCs w:val="28"/>
          <w:lang w:val="lv-LV" w:eastAsia="lv-LV"/>
        </w:rPr>
        <w:t>.</w:t>
      </w:r>
      <w:r w:rsidR="00372AF1" w:rsidRPr="00372AF1">
        <w:rPr>
          <w:rFonts w:ascii="Times New Roman" w:eastAsia="Times New Roman" w:hAnsi="Times New Roman" w:cs="Times New Roman"/>
          <w:bCs/>
          <w:color w:val="414142"/>
          <w:sz w:val="28"/>
          <w:szCs w:val="28"/>
          <w:vertAlign w:val="superscript"/>
          <w:lang w:val="lv-LV" w:eastAsia="lv-LV"/>
        </w:rPr>
        <w:t> </w:t>
      </w:r>
      <w:r w:rsidR="00372AF1" w:rsidRPr="00372AF1">
        <w:rPr>
          <w:rFonts w:ascii="Times New Roman" w:eastAsia="Times New Roman" w:hAnsi="Times New Roman" w:cs="Times New Roman"/>
          <w:bCs/>
          <w:color w:val="414142"/>
          <w:sz w:val="28"/>
          <w:szCs w:val="28"/>
          <w:lang w:val="lv-LV" w:eastAsia="lv-LV"/>
        </w:rPr>
        <w:t>pant</w:t>
      </w:r>
      <w:r w:rsidR="00C65018">
        <w:rPr>
          <w:rFonts w:ascii="Times New Roman" w:eastAsia="Times New Roman" w:hAnsi="Times New Roman" w:cs="Times New Roman"/>
          <w:bCs/>
          <w:color w:val="414142"/>
          <w:sz w:val="28"/>
          <w:szCs w:val="28"/>
          <w:lang w:val="lv-LV" w:eastAsia="lv-LV"/>
        </w:rPr>
        <w:t>a otrās daļas dispozīcijā vārdus "</w:t>
      </w:r>
      <w:r w:rsidR="00C65018" w:rsidRPr="00C65018">
        <w:rPr>
          <w:rFonts w:ascii="Times New Roman" w:eastAsia="Times New Roman" w:hAnsi="Times New Roman" w:cs="Times New Roman"/>
          <w:bCs/>
          <w:color w:val="414142"/>
          <w:sz w:val="28"/>
          <w:szCs w:val="28"/>
          <w:lang w:val="lv-LV" w:eastAsia="lv-LV"/>
        </w:rPr>
        <w:t>par šā panta pirmajā daļā paredzēto noziedzīgo nodarījumu, ja tas izdarīts</w:t>
      </w:r>
      <w:r w:rsidR="00C65018">
        <w:rPr>
          <w:rFonts w:ascii="Times New Roman" w:eastAsia="Times New Roman" w:hAnsi="Times New Roman" w:cs="Times New Roman"/>
          <w:bCs/>
          <w:color w:val="414142"/>
          <w:sz w:val="28"/>
          <w:szCs w:val="28"/>
          <w:lang w:val="lv-LV" w:eastAsia="lv-LV"/>
        </w:rPr>
        <w:t>" ar vārdiem "</w:t>
      </w:r>
      <w:proofErr w:type="gramStart"/>
      <w:r w:rsidR="00C65018">
        <w:rPr>
          <w:rFonts w:ascii="Times New Roman" w:eastAsia="Times New Roman" w:hAnsi="Times New Roman" w:cs="Times New Roman"/>
          <w:bCs/>
          <w:color w:val="414142"/>
          <w:sz w:val="28"/>
          <w:szCs w:val="28"/>
          <w:lang w:val="lv-LV" w:eastAsia="lv-LV"/>
        </w:rPr>
        <w:t>ja tās izdarītas</w:t>
      </w:r>
      <w:proofErr w:type="gramEnd"/>
      <w:r w:rsidR="00C65018">
        <w:rPr>
          <w:rFonts w:ascii="Times New Roman" w:eastAsia="Times New Roman" w:hAnsi="Times New Roman" w:cs="Times New Roman"/>
          <w:bCs/>
          <w:color w:val="414142"/>
          <w:sz w:val="28"/>
          <w:szCs w:val="28"/>
          <w:lang w:val="lv-LV" w:eastAsia="lv-LV"/>
        </w:rPr>
        <w:t>".</w:t>
      </w:r>
    </w:p>
    <w:p w14:paraId="29D1A488" w14:textId="6AA1B552" w:rsidR="00C65018" w:rsidRDefault="00C65018" w:rsidP="00CF4914">
      <w:pPr>
        <w:pStyle w:val="Bezatstarpm"/>
        <w:ind w:firstLine="720"/>
        <w:jc w:val="both"/>
        <w:rPr>
          <w:rFonts w:ascii="Times New Roman" w:hAnsi="Times New Roman" w:cs="Times New Roman"/>
          <w:bCs/>
          <w:sz w:val="28"/>
          <w:szCs w:val="28"/>
          <w:lang w:val="lv-LV"/>
        </w:rPr>
      </w:pPr>
    </w:p>
    <w:p w14:paraId="58B5EFF1" w14:textId="6B02E351" w:rsidR="00C65018" w:rsidRDefault="00C65018" w:rsidP="00CF4914">
      <w:pPr>
        <w:pStyle w:val="Bezatstarpm"/>
        <w:ind w:firstLine="720"/>
        <w:jc w:val="both"/>
        <w:rPr>
          <w:rFonts w:ascii="Times New Roman" w:eastAsia="Times New Roman" w:hAnsi="Times New Roman" w:cs="Times New Roman"/>
          <w:bCs/>
          <w:color w:val="414142"/>
          <w:sz w:val="28"/>
          <w:szCs w:val="28"/>
          <w:lang w:val="lv-LV" w:eastAsia="lv-LV"/>
        </w:rPr>
      </w:pPr>
      <w:r>
        <w:rPr>
          <w:rFonts w:ascii="Times New Roman" w:hAnsi="Times New Roman" w:cs="Times New Roman"/>
          <w:bCs/>
          <w:sz w:val="28"/>
          <w:szCs w:val="28"/>
          <w:lang w:val="lv-LV"/>
        </w:rPr>
        <w:t xml:space="preserve">13. </w:t>
      </w:r>
      <w:r>
        <w:rPr>
          <w:rFonts w:ascii="Times New Roman" w:hAnsi="Times New Roman" w:cs="Times New Roman"/>
          <w:bCs/>
          <w:sz w:val="28"/>
          <w:szCs w:val="28"/>
          <w:lang w:val="lv-LV"/>
        </w:rPr>
        <w:t>Aizstāt</w:t>
      </w:r>
      <w:r w:rsidRPr="00372AF1">
        <w:rPr>
          <w:rFonts w:ascii="Times New Roman" w:hAnsi="Times New Roman" w:cs="Times New Roman"/>
          <w:bCs/>
          <w:sz w:val="28"/>
          <w:szCs w:val="28"/>
          <w:lang w:val="lv-LV"/>
        </w:rPr>
        <w:t xml:space="preserve"> </w:t>
      </w:r>
      <w:r w:rsidRPr="00372AF1">
        <w:rPr>
          <w:rFonts w:ascii="Times New Roman" w:eastAsia="Times New Roman" w:hAnsi="Times New Roman" w:cs="Times New Roman"/>
          <w:bCs/>
          <w:color w:val="414142"/>
          <w:sz w:val="28"/>
          <w:szCs w:val="28"/>
          <w:lang w:val="lv-LV" w:eastAsia="lv-LV"/>
        </w:rPr>
        <w:t>31</w:t>
      </w:r>
      <w:r>
        <w:rPr>
          <w:rFonts w:ascii="Times New Roman" w:eastAsia="Times New Roman" w:hAnsi="Times New Roman" w:cs="Times New Roman"/>
          <w:bCs/>
          <w:color w:val="414142"/>
          <w:sz w:val="28"/>
          <w:szCs w:val="28"/>
          <w:lang w:val="lv-LV" w:eastAsia="lv-LV"/>
        </w:rPr>
        <w:t>8</w:t>
      </w:r>
      <w:r w:rsidRPr="00372AF1">
        <w:rPr>
          <w:rFonts w:ascii="Times New Roman" w:eastAsia="Times New Roman" w:hAnsi="Times New Roman" w:cs="Times New Roman"/>
          <w:bCs/>
          <w:color w:val="414142"/>
          <w:sz w:val="28"/>
          <w:szCs w:val="28"/>
          <w:lang w:val="lv-LV" w:eastAsia="lv-LV"/>
        </w:rPr>
        <w:t>.</w:t>
      </w:r>
      <w:r w:rsidRPr="00372AF1">
        <w:rPr>
          <w:rFonts w:ascii="Times New Roman" w:eastAsia="Times New Roman" w:hAnsi="Times New Roman" w:cs="Times New Roman"/>
          <w:bCs/>
          <w:color w:val="414142"/>
          <w:sz w:val="28"/>
          <w:szCs w:val="28"/>
          <w:vertAlign w:val="superscript"/>
          <w:lang w:val="lv-LV" w:eastAsia="lv-LV"/>
        </w:rPr>
        <w:t> </w:t>
      </w:r>
      <w:r w:rsidRPr="00372AF1">
        <w:rPr>
          <w:rFonts w:ascii="Times New Roman" w:eastAsia="Times New Roman" w:hAnsi="Times New Roman" w:cs="Times New Roman"/>
          <w:bCs/>
          <w:color w:val="414142"/>
          <w:sz w:val="28"/>
          <w:szCs w:val="28"/>
          <w:lang w:val="lv-LV" w:eastAsia="lv-LV"/>
        </w:rPr>
        <w:t>pant</w:t>
      </w:r>
      <w:r>
        <w:rPr>
          <w:rFonts w:ascii="Times New Roman" w:eastAsia="Times New Roman" w:hAnsi="Times New Roman" w:cs="Times New Roman"/>
          <w:bCs/>
          <w:color w:val="414142"/>
          <w:sz w:val="28"/>
          <w:szCs w:val="28"/>
          <w:lang w:val="lv-LV" w:eastAsia="lv-LV"/>
        </w:rPr>
        <w:t>a otrās daļas dispozīcijā vārdus "</w:t>
      </w:r>
      <w:r w:rsidR="00E721C7" w:rsidRPr="00E721C7">
        <w:rPr>
          <w:rFonts w:ascii="Times New Roman" w:eastAsia="Times New Roman" w:hAnsi="Times New Roman" w:cs="Times New Roman"/>
          <w:bCs/>
          <w:color w:val="414142"/>
          <w:sz w:val="28"/>
          <w:szCs w:val="28"/>
          <w:lang w:val="lv-LV" w:eastAsia="lv-LV"/>
        </w:rPr>
        <w:t>paredzēto noziedzīgo nodarījumu, ja tas izdarīts</w:t>
      </w:r>
      <w:r>
        <w:rPr>
          <w:rFonts w:ascii="Times New Roman" w:eastAsia="Times New Roman" w:hAnsi="Times New Roman" w:cs="Times New Roman"/>
          <w:bCs/>
          <w:color w:val="414142"/>
          <w:sz w:val="28"/>
          <w:szCs w:val="28"/>
          <w:lang w:val="lv-LV" w:eastAsia="lv-LV"/>
        </w:rPr>
        <w:t>" ar vārdiem "</w:t>
      </w:r>
      <w:r w:rsidR="00E721C7" w:rsidRPr="00E721C7">
        <w:rPr>
          <w:rFonts w:ascii="Times New Roman" w:eastAsia="Times New Roman" w:hAnsi="Times New Roman" w:cs="Times New Roman"/>
          <w:bCs/>
          <w:color w:val="414142"/>
          <w:sz w:val="28"/>
          <w:szCs w:val="28"/>
          <w:lang w:val="lv-LV" w:eastAsia="lv-LV"/>
        </w:rPr>
        <w:t>paredzētajām darbībām</w:t>
      </w:r>
      <w:r w:rsidR="00E721C7">
        <w:rPr>
          <w:rFonts w:ascii="Times New Roman" w:eastAsia="Times New Roman" w:hAnsi="Times New Roman" w:cs="Times New Roman"/>
          <w:bCs/>
          <w:color w:val="414142"/>
          <w:sz w:val="28"/>
          <w:szCs w:val="28"/>
          <w:lang w:val="lv-LV" w:eastAsia="lv-LV"/>
        </w:rPr>
        <w:t>,</w:t>
      </w:r>
      <w:r w:rsidR="00E721C7" w:rsidRPr="00E721C7">
        <w:rPr>
          <w:rFonts w:ascii="Times New Roman" w:eastAsia="Times New Roman" w:hAnsi="Times New Roman" w:cs="Times New Roman"/>
          <w:bCs/>
          <w:color w:val="414142"/>
          <w:sz w:val="28"/>
          <w:szCs w:val="28"/>
          <w:lang w:val="lv-LV" w:eastAsia="lv-LV"/>
        </w:rPr>
        <w:t xml:space="preserve"> </w:t>
      </w:r>
      <w:r>
        <w:rPr>
          <w:rFonts w:ascii="Times New Roman" w:eastAsia="Times New Roman" w:hAnsi="Times New Roman" w:cs="Times New Roman"/>
          <w:bCs/>
          <w:color w:val="414142"/>
          <w:sz w:val="28"/>
          <w:szCs w:val="28"/>
          <w:lang w:val="lv-LV" w:eastAsia="lv-LV"/>
        </w:rPr>
        <w:t>ja tās izdarītas".</w:t>
      </w:r>
    </w:p>
    <w:p w14:paraId="68D77B75" w14:textId="2DA81A09" w:rsidR="00E721C7" w:rsidRDefault="00E721C7" w:rsidP="00CF4914">
      <w:pPr>
        <w:pStyle w:val="Bezatstarpm"/>
        <w:ind w:firstLine="720"/>
        <w:jc w:val="both"/>
        <w:rPr>
          <w:rFonts w:ascii="Times New Roman" w:hAnsi="Times New Roman" w:cs="Times New Roman"/>
          <w:bCs/>
          <w:sz w:val="28"/>
          <w:szCs w:val="28"/>
          <w:lang w:val="lv-LV"/>
        </w:rPr>
      </w:pPr>
    </w:p>
    <w:p w14:paraId="24FB9FA4" w14:textId="01552E3F" w:rsidR="00E721C7" w:rsidRDefault="00E721C7" w:rsidP="00CF4914">
      <w:pPr>
        <w:pStyle w:val="Bezatstarpm"/>
        <w:ind w:firstLine="720"/>
        <w:jc w:val="both"/>
        <w:rPr>
          <w:rFonts w:ascii="Times New Roman" w:hAnsi="Times New Roman" w:cs="Times New Roman"/>
          <w:bCs/>
          <w:sz w:val="28"/>
          <w:szCs w:val="28"/>
          <w:lang w:val="lv-LV"/>
        </w:rPr>
      </w:pPr>
      <w:r>
        <w:rPr>
          <w:rFonts w:ascii="Times New Roman" w:hAnsi="Times New Roman" w:cs="Times New Roman"/>
          <w:bCs/>
          <w:sz w:val="28"/>
          <w:szCs w:val="28"/>
          <w:lang w:val="lv-LV"/>
        </w:rPr>
        <w:t xml:space="preserve">14. </w:t>
      </w:r>
      <w:r>
        <w:rPr>
          <w:rFonts w:ascii="Times New Roman" w:hAnsi="Times New Roman" w:cs="Times New Roman"/>
          <w:bCs/>
          <w:sz w:val="28"/>
          <w:szCs w:val="28"/>
          <w:lang w:val="lv-LV"/>
        </w:rPr>
        <w:t>Aizstāt</w:t>
      </w:r>
      <w:r w:rsidRPr="00372AF1">
        <w:rPr>
          <w:rFonts w:ascii="Times New Roman" w:hAnsi="Times New Roman" w:cs="Times New Roman"/>
          <w:bCs/>
          <w:sz w:val="28"/>
          <w:szCs w:val="28"/>
          <w:lang w:val="lv-LV"/>
        </w:rPr>
        <w:t xml:space="preserve"> </w:t>
      </w:r>
      <w:r w:rsidRPr="00372AF1">
        <w:rPr>
          <w:rFonts w:ascii="Times New Roman" w:eastAsia="Times New Roman" w:hAnsi="Times New Roman" w:cs="Times New Roman"/>
          <w:bCs/>
          <w:color w:val="414142"/>
          <w:sz w:val="28"/>
          <w:szCs w:val="28"/>
          <w:lang w:val="lv-LV" w:eastAsia="lv-LV"/>
        </w:rPr>
        <w:t>31</w:t>
      </w:r>
      <w:r>
        <w:rPr>
          <w:rFonts w:ascii="Times New Roman" w:eastAsia="Times New Roman" w:hAnsi="Times New Roman" w:cs="Times New Roman"/>
          <w:bCs/>
          <w:color w:val="414142"/>
          <w:sz w:val="28"/>
          <w:szCs w:val="28"/>
          <w:lang w:val="lv-LV" w:eastAsia="lv-LV"/>
        </w:rPr>
        <w:t>9</w:t>
      </w:r>
      <w:r w:rsidRPr="00372AF1">
        <w:rPr>
          <w:rFonts w:ascii="Times New Roman" w:eastAsia="Times New Roman" w:hAnsi="Times New Roman" w:cs="Times New Roman"/>
          <w:bCs/>
          <w:color w:val="414142"/>
          <w:sz w:val="28"/>
          <w:szCs w:val="28"/>
          <w:lang w:val="lv-LV" w:eastAsia="lv-LV"/>
        </w:rPr>
        <w:t>.</w:t>
      </w:r>
      <w:r w:rsidRPr="00372AF1">
        <w:rPr>
          <w:rFonts w:ascii="Times New Roman" w:eastAsia="Times New Roman" w:hAnsi="Times New Roman" w:cs="Times New Roman"/>
          <w:bCs/>
          <w:color w:val="414142"/>
          <w:sz w:val="28"/>
          <w:szCs w:val="28"/>
          <w:vertAlign w:val="superscript"/>
          <w:lang w:val="lv-LV" w:eastAsia="lv-LV"/>
        </w:rPr>
        <w:t> </w:t>
      </w:r>
      <w:r w:rsidRPr="00372AF1">
        <w:rPr>
          <w:rFonts w:ascii="Times New Roman" w:eastAsia="Times New Roman" w:hAnsi="Times New Roman" w:cs="Times New Roman"/>
          <w:bCs/>
          <w:color w:val="414142"/>
          <w:sz w:val="28"/>
          <w:szCs w:val="28"/>
          <w:lang w:val="lv-LV" w:eastAsia="lv-LV"/>
        </w:rPr>
        <w:t>pant</w:t>
      </w:r>
      <w:r>
        <w:rPr>
          <w:rFonts w:ascii="Times New Roman" w:eastAsia="Times New Roman" w:hAnsi="Times New Roman" w:cs="Times New Roman"/>
          <w:bCs/>
          <w:color w:val="414142"/>
          <w:sz w:val="28"/>
          <w:szCs w:val="28"/>
          <w:lang w:val="lv-LV" w:eastAsia="lv-LV"/>
        </w:rPr>
        <w:t>a otrās daļas dispozīcijā vārdus "</w:t>
      </w:r>
      <w:r w:rsidRPr="00E721C7">
        <w:rPr>
          <w:rFonts w:ascii="Times New Roman" w:eastAsia="Times New Roman" w:hAnsi="Times New Roman" w:cs="Times New Roman"/>
          <w:bCs/>
          <w:color w:val="414142"/>
          <w:sz w:val="28"/>
          <w:szCs w:val="28"/>
          <w:lang w:val="lv-LV" w:eastAsia="lv-LV"/>
        </w:rPr>
        <w:t>paredzēto noziedzīgo nodarījumu, ja tas izdarīts</w:t>
      </w:r>
      <w:r>
        <w:rPr>
          <w:rFonts w:ascii="Times New Roman" w:eastAsia="Times New Roman" w:hAnsi="Times New Roman" w:cs="Times New Roman"/>
          <w:bCs/>
          <w:color w:val="414142"/>
          <w:sz w:val="28"/>
          <w:szCs w:val="28"/>
          <w:lang w:val="lv-LV" w:eastAsia="lv-LV"/>
        </w:rPr>
        <w:t>" ar vārdiem "</w:t>
      </w:r>
      <w:r w:rsidRPr="00E721C7">
        <w:rPr>
          <w:rFonts w:ascii="Times New Roman" w:eastAsia="Times New Roman" w:hAnsi="Times New Roman" w:cs="Times New Roman"/>
          <w:bCs/>
          <w:color w:val="414142"/>
          <w:sz w:val="28"/>
          <w:szCs w:val="28"/>
          <w:lang w:val="lv-LV" w:eastAsia="lv-LV"/>
        </w:rPr>
        <w:t>paredzētajām darbībām</w:t>
      </w:r>
      <w:r>
        <w:rPr>
          <w:rFonts w:ascii="Times New Roman" w:eastAsia="Times New Roman" w:hAnsi="Times New Roman" w:cs="Times New Roman"/>
          <w:bCs/>
          <w:color w:val="414142"/>
          <w:sz w:val="28"/>
          <w:szCs w:val="28"/>
          <w:lang w:val="lv-LV" w:eastAsia="lv-LV"/>
        </w:rPr>
        <w:t>,</w:t>
      </w:r>
      <w:r w:rsidRPr="00E721C7">
        <w:rPr>
          <w:rFonts w:ascii="Times New Roman" w:eastAsia="Times New Roman" w:hAnsi="Times New Roman" w:cs="Times New Roman"/>
          <w:bCs/>
          <w:color w:val="414142"/>
          <w:sz w:val="28"/>
          <w:szCs w:val="28"/>
          <w:lang w:val="lv-LV" w:eastAsia="lv-LV"/>
        </w:rPr>
        <w:t xml:space="preserve"> </w:t>
      </w:r>
      <w:r>
        <w:rPr>
          <w:rFonts w:ascii="Times New Roman" w:eastAsia="Times New Roman" w:hAnsi="Times New Roman" w:cs="Times New Roman"/>
          <w:bCs/>
          <w:color w:val="414142"/>
          <w:sz w:val="28"/>
          <w:szCs w:val="28"/>
          <w:lang w:val="lv-LV" w:eastAsia="lv-LV"/>
        </w:rPr>
        <w:t>ja tās izdarītas".</w:t>
      </w:r>
    </w:p>
    <w:p w14:paraId="286C15C9" w14:textId="77777777" w:rsidR="00372AF1" w:rsidRPr="00372AF1" w:rsidRDefault="00372AF1" w:rsidP="00CF4914">
      <w:pPr>
        <w:pStyle w:val="Bezatstarpm"/>
        <w:ind w:firstLine="720"/>
        <w:jc w:val="both"/>
        <w:rPr>
          <w:rFonts w:ascii="Times New Roman" w:hAnsi="Times New Roman" w:cs="Times New Roman"/>
          <w:bCs/>
          <w:sz w:val="28"/>
          <w:szCs w:val="28"/>
          <w:lang w:val="lv-LV"/>
        </w:rPr>
      </w:pPr>
    </w:p>
    <w:p w14:paraId="3A44DD75" w14:textId="7F8CFA2B" w:rsidR="00A5621C" w:rsidRPr="00A5621C" w:rsidRDefault="00E721C7" w:rsidP="001161B7">
      <w:pPr>
        <w:ind w:firstLine="709"/>
        <w:contextualSpacing/>
        <w:jc w:val="both"/>
        <w:rPr>
          <w:rFonts w:ascii="Times New Roman" w:eastAsia="Calibri" w:hAnsi="Times New Roman" w:cs="Times New Roman"/>
          <w:sz w:val="28"/>
          <w:szCs w:val="28"/>
          <w:lang w:val="lv-LV"/>
        </w:rPr>
      </w:pPr>
      <w:r>
        <w:rPr>
          <w:rFonts w:ascii="Times New Roman" w:eastAsia="Times New Roman" w:hAnsi="Times New Roman" w:cs="Times New Roman"/>
          <w:sz w:val="28"/>
          <w:szCs w:val="28"/>
          <w:lang w:val="lv-LV"/>
        </w:rPr>
        <w:lastRenderedPageBreak/>
        <w:t>15</w:t>
      </w:r>
      <w:bookmarkStart w:id="0" w:name="_GoBack"/>
      <w:bookmarkEnd w:id="0"/>
      <w:r w:rsidR="00A5621C" w:rsidRPr="00A5621C">
        <w:rPr>
          <w:rFonts w:ascii="Times New Roman" w:eastAsia="Times New Roman" w:hAnsi="Times New Roman" w:cs="Times New Roman"/>
          <w:sz w:val="28"/>
          <w:szCs w:val="28"/>
          <w:lang w:val="lv-LV"/>
        </w:rPr>
        <w:t>. Papildināt informatīvo atsauci uz Eiropas Savienības direktīv</w:t>
      </w:r>
      <w:r w:rsidR="00A5621C">
        <w:rPr>
          <w:rFonts w:ascii="Times New Roman" w:eastAsia="Times New Roman" w:hAnsi="Times New Roman" w:cs="Times New Roman"/>
          <w:sz w:val="28"/>
          <w:szCs w:val="28"/>
          <w:lang w:val="lv-LV"/>
        </w:rPr>
        <w:t>u</w:t>
      </w:r>
      <w:r w:rsidR="00A5621C" w:rsidRPr="00A5621C">
        <w:rPr>
          <w:rFonts w:ascii="Times New Roman" w:eastAsia="Times New Roman" w:hAnsi="Times New Roman" w:cs="Times New Roman"/>
          <w:sz w:val="28"/>
          <w:szCs w:val="28"/>
          <w:lang w:val="lv-LV"/>
        </w:rPr>
        <w:t xml:space="preserve"> ar </w:t>
      </w:r>
      <w:r w:rsidR="00A5621C">
        <w:rPr>
          <w:rFonts w:ascii="Times New Roman" w:eastAsia="Times New Roman" w:hAnsi="Times New Roman" w:cs="Times New Roman"/>
          <w:sz w:val="28"/>
          <w:szCs w:val="28"/>
          <w:lang w:val="lv-LV"/>
        </w:rPr>
        <w:t>22</w:t>
      </w:r>
      <w:r w:rsidR="00A5621C" w:rsidRPr="00A5621C">
        <w:rPr>
          <w:rFonts w:ascii="Times New Roman" w:eastAsia="Times New Roman" w:hAnsi="Times New Roman" w:cs="Times New Roman"/>
          <w:sz w:val="28"/>
          <w:szCs w:val="28"/>
          <w:lang w:val="lv-LV"/>
        </w:rPr>
        <w:t>. punktu šādā redakcijā:</w:t>
      </w:r>
    </w:p>
    <w:p w14:paraId="7EF096F5" w14:textId="364B55E7" w:rsidR="00A5621C" w:rsidRPr="00A5621C" w:rsidRDefault="00A5621C" w:rsidP="00A5621C">
      <w:pPr>
        <w:ind w:firstLine="709"/>
        <w:jc w:val="both"/>
        <w:rPr>
          <w:rFonts w:ascii="Times New Roman" w:eastAsia="Times New Roman" w:hAnsi="Times New Roman" w:cs="Times New Roman"/>
          <w:sz w:val="28"/>
          <w:szCs w:val="28"/>
          <w:lang w:val="lv-LV"/>
        </w:rPr>
      </w:pPr>
      <w:r w:rsidRPr="00A5621C">
        <w:rPr>
          <w:rFonts w:ascii="Times New Roman" w:eastAsia="Times New Roman" w:hAnsi="Times New Roman" w:cs="Times New Roman"/>
          <w:sz w:val="28"/>
          <w:szCs w:val="28"/>
          <w:lang w:val="lv-LV"/>
        </w:rPr>
        <w:t>"</w:t>
      </w:r>
      <w:r w:rsidR="008A13E3">
        <w:rPr>
          <w:rFonts w:ascii="Times New Roman" w:eastAsia="Times New Roman" w:hAnsi="Times New Roman" w:cs="Times New Roman"/>
          <w:sz w:val="28"/>
          <w:szCs w:val="28"/>
          <w:lang w:val="lv-LV"/>
        </w:rPr>
        <w:t>22</w:t>
      </w:r>
      <w:r w:rsidRPr="00A5621C">
        <w:rPr>
          <w:rFonts w:ascii="Times New Roman" w:eastAsia="Times New Roman" w:hAnsi="Times New Roman" w:cs="Times New Roman"/>
          <w:sz w:val="28"/>
          <w:szCs w:val="28"/>
          <w:lang w:val="lv-LV"/>
        </w:rPr>
        <w:t>) Eiropas Parlamenta un Padomes 201</w:t>
      </w:r>
      <w:r w:rsidR="008A13E3">
        <w:rPr>
          <w:rFonts w:ascii="Times New Roman" w:eastAsia="Times New Roman" w:hAnsi="Times New Roman" w:cs="Times New Roman"/>
          <w:sz w:val="28"/>
          <w:szCs w:val="28"/>
          <w:lang w:val="lv-LV"/>
        </w:rPr>
        <w:t>7</w:t>
      </w:r>
      <w:r w:rsidRPr="00A5621C">
        <w:rPr>
          <w:rFonts w:ascii="Times New Roman" w:eastAsia="Times New Roman" w:hAnsi="Times New Roman" w:cs="Times New Roman"/>
          <w:sz w:val="28"/>
          <w:szCs w:val="28"/>
          <w:lang w:val="lv-LV"/>
        </w:rPr>
        <w:t xml:space="preserve">. gada </w:t>
      </w:r>
      <w:r w:rsidR="008A13E3">
        <w:rPr>
          <w:rFonts w:ascii="Times New Roman" w:eastAsia="Times New Roman" w:hAnsi="Times New Roman" w:cs="Times New Roman"/>
          <w:sz w:val="28"/>
          <w:szCs w:val="28"/>
          <w:lang w:val="lv-LV"/>
        </w:rPr>
        <w:t>5</w:t>
      </w:r>
      <w:r w:rsidRPr="00A5621C">
        <w:rPr>
          <w:rFonts w:ascii="Times New Roman" w:eastAsia="Times New Roman" w:hAnsi="Times New Roman" w:cs="Times New Roman"/>
          <w:sz w:val="28"/>
          <w:szCs w:val="28"/>
          <w:lang w:val="lv-LV"/>
        </w:rPr>
        <w:t>. </w:t>
      </w:r>
      <w:r w:rsidR="008A13E3">
        <w:rPr>
          <w:rFonts w:ascii="Times New Roman" w:eastAsia="Times New Roman" w:hAnsi="Times New Roman" w:cs="Times New Roman"/>
          <w:sz w:val="28"/>
          <w:szCs w:val="28"/>
          <w:lang w:val="lv-LV"/>
        </w:rPr>
        <w:t>jūlija</w:t>
      </w:r>
      <w:r w:rsidRPr="00A5621C">
        <w:rPr>
          <w:rFonts w:ascii="Times New Roman" w:eastAsia="Times New Roman" w:hAnsi="Times New Roman" w:cs="Times New Roman"/>
          <w:sz w:val="28"/>
          <w:szCs w:val="28"/>
          <w:lang w:val="lv-LV"/>
        </w:rPr>
        <w:t xml:space="preserve"> direktīvas </w:t>
      </w:r>
      <w:r w:rsidR="008A13E3" w:rsidRPr="008A13E3">
        <w:rPr>
          <w:rFonts w:ascii="Times New Roman" w:eastAsia="Times New Roman" w:hAnsi="Times New Roman" w:cs="Times New Roman"/>
          <w:sz w:val="28"/>
          <w:szCs w:val="28"/>
          <w:lang w:val="lv-LV"/>
        </w:rPr>
        <w:t>(ES) 2017/1371 par cīņu pret krāpšanu, kas skar Savienības finanšu intereses, izmantojot krimināltiesības</w:t>
      </w:r>
      <w:r w:rsidR="004024B1">
        <w:rPr>
          <w:rFonts w:ascii="Times New Roman" w:eastAsia="Times New Roman" w:hAnsi="Times New Roman" w:cs="Times New Roman"/>
          <w:sz w:val="28"/>
          <w:szCs w:val="28"/>
          <w:lang w:val="lv-LV"/>
        </w:rPr>
        <w:t>.".</w:t>
      </w:r>
    </w:p>
    <w:p w14:paraId="4C6CF28D" w14:textId="77777777" w:rsidR="008A13E3" w:rsidRDefault="008A13E3" w:rsidP="008A13E3">
      <w:pPr>
        <w:pStyle w:val="Bezatstarpm"/>
        <w:rPr>
          <w:rFonts w:ascii="Times New Roman" w:hAnsi="Times New Roman" w:cs="Times New Roman"/>
          <w:sz w:val="28"/>
          <w:szCs w:val="28"/>
          <w:lang w:val="lv-LV"/>
        </w:rPr>
      </w:pPr>
    </w:p>
    <w:p w14:paraId="3E6C5622" w14:textId="77777777" w:rsidR="006D2DF2" w:rsidRPr="00E304EF" w:rsidRDefault="006D2DF2" w:rsidP="00E304EF">
      <w:pPr>
        <w:pStyle w:val="Bezatstarpm"/>
        <w:rPr>
          <w:rFonts w:ascii="Times New Roman" w:hAnsi="Times New Roman" w:cs="Times New Roman"/>
          <w:sz w:val="28"/>
          <w:szCs w:val="28"/>
          <w:lang w:val="lv-LV"/>
        </w:rPr>
      </w:pPr>
    </w:p>
    <w:p w14:paraId="570BDB06" w14:textId="6AE139D4" w:rsidR="00CA0D7E" w:rsidRPr="00E304EF" w:rsidRDefault="00E736F5" w:rsidP="00E304EF">
      <w:pPr>
        <w:pStyle w:val="Bezatstarpm"/>
        <w:rPr>
          <w:rFonts w:ascii="Times New Roman" w:hAnsi="Times New Roman" w:cs="Times New Roman"/>
          <w:sz w:val="28"/>
          <w:szCs w:val="28"/>
          <w:lang w:val="lv-LV"/>
        </w:rPr>
      </w:pPr>
      <w:r w:rsidRPr="00E304EF">
        <w:rPr>
          <w:rFonts w:ascii="Times New Roman" w:hAnsi="Times New Roman" w:cs="Times New Roman"/>
          <w:sz w:val="28"/>
          <w:szCs w:val="28"/>
          <w:lang w:val="lv-LV"/>
        </w:rPr>
        <w:t>Tieslietu ministrs</w:t>
      </w:r>
      <w:r w:rsidRPr="00E304EF">
        <w:rPr>
          <w:rFonts w:ascii="Times New Roman" w:hAnsi="Times New Roman" w:cs="Times New Roman"/>
          <w:sz w:val="28"/>
          <w:szCs w:val="28"/>
          <w:lang w:val="lv-LV"/>
        </w:rPr>
        <w:tab/>
      </w:r>
      <w:r w:rsidRPr="00E304EF">
        <w:rPr>
          <w:rFonts w:ascii="Times New Roman" w:hAnsi="Times New Roman" w:cs="Times New Roman"/>
          <w:sz w:val="28"/>
          <w:szCs w:val="28"/>
          <w:lang w:val="lv-LV"/>
        </w:rPr>
        <w:tab/>
      </w:r>
      <w:r w:rsidRPr="00E304EF">
        <w:rPr>
          <w:rFonts w:ascii="Times New Roman" w:hAnsi="Times New Roman" w:cs="Times New Roman"/>
          <w:sz w:val="28"/>
          <w:szCs w:val="28"/>
          <w:lang w:val="lv-LV"/>
        </w:rPr>
        <w:tab/>
      </w:r>
      <w:r w:rsidRPr="00E304EF">
        <w:rPr>
          <w:rFonts w:ascii="Times New Roman" w:hAnsi="Times New Roman" w:cs="Times New Roman"/>
          <w:sz w:val="28"/>
          <w:szCs w:val="28"/>
          <w:lang w:val="lv-LV"/>
        </w:rPr>
        <w:tab/>
      </w:r>
      <w:r w:rsidRPr="00E304EF">
        <w:rPr>
          <w:rFonts w:ascii="Times New Roman" w:hAnsi="Times New Roman" w:cs="Times New Roman"/>
          <w:sz w:val="28"/>
          <w:szCs w:val="28"/>
          <w:lang w:val="lv-LV"/>
        </w:rPr>
        <w:tab/>
      </w:r>
      <w:r w:rsidRPr="00E304EF">
        <w:rPr>
          <w:rFonts w:ascii="Times New Roman" w:hAnsi="Times New Roman" w:cs="Times New Roman"/>
          <w:sz w:val="28"/>
          <w:szCs w:val="28"/>
          <w:lang w:val="lv-LV"/>
        </w:rPr>
        <w:tab/>
      </w:r>
      <w:r w:rsidRPr="00E304EF">
        <w:rPr>
          <w:rFonts w:ascii="Times New Roman" w:hAnsi="Times New Roman" w:cs="Times New Roman"/>
          <w:sz w:val="28"/>
          <w:szCs w:val="28"/>
          <w:lang w:val="lv-LV"/>
        </w:rPr>
        <w:tab/>
        <w:t>Dzintars Rasnačs</w:t>
      </w:r>
    </w:p>
    <w:p w14:paraId="24385381" w14:textId="77777777" w:rsidR="00E736F5" w:rsidRPr="00E304EF" w:rsidRDefault="00E736F5" w:rsidP="00E304EF">
      <w:pPr>
        <w:pStyle w:val="Bezatstarpm"/>
        <w:rPr>
          <w:rFonts w:ascii="Times New Roman" w:hAnsi="Times New Roman" w:cs="Times New Roman"/>
          <w:sz w:val="28"/>
          <w:szCs w:val="28"/>
          <w:lang w:val="lv-LV"/>
        </w:rPr>
      </w:pPr>
    </w:p>
    <w:p w14:paraId="392FE0DE" w14:textId="53BD94F5" w:rsidR="00DC5186" w:rsidRPr="00E304EF" w:rsidRDefault="00DC5186" w:rsidP="00E304EF">
      <w:pPr>
        <w:pStyle w:val="Bezatstarpm"/>
        <w:rPr>
          <w:rFonts w:ascii="Times New Roman" w:hAnsi="Times New Roman" w:cs="Times New Roman"/>
          <w:sz w:val="28"/>
          <w:szCs w:val="28"/>
          <w:lang w:val="lv-LV"/>
        </w:rPr>
      </w:pPr>
      <w:r w:rsidRPr="00E304EF">
        <w:rPr>
          <w:rFonts w:ascii="Times New Roman" w:hAnsi="Times New Roman" w:cs="Times New Roman"/>
          <w:sz w:val="28"/>
          <w:szCs w:val="28"/>
          <w:lang w:val="lv-LV"/>
        </w:rPr>
        <w:t>Iesniedzējs:</w:t>
      </w:r>
    </w:p>
    <w:p w14:paraId="7903CE05" w14:textId="4DF069C7" w:rsidR="00617880" w:rsidRPr="006A68EC" w:rsidRDefault="009E49E1" w:rsidP="00C64ED7">
      <w:pPr>
        <w:pStyle w:val="Bezatstarpm"/>
        <w:rPr>
          <w:rFonts w:ascii="Times New Roman" w:hAnsi="Times New Roman" w:cs="Times New Roman"/>
          <w:sz w:val="20"/>
          <w:szCs w:val="20"/>
          <w:lang w:val="lv-LV"/>
        </w:rPr>
      </w:pPr>
      <w:r>
        <w:rPr>
          <w:rFonts w:ascii="Times New Roman" w:hAnsi="Times New Roman" w:cs="Times New Roman"/>
          <w:sz w:val="28"/>
          <w:szCs w:val="28"/>
          <w:lang w:val="lv-LV"/>
        </w:rPr>
        <w:t>t</w:t>
      </w:r>
      <w:r w:rsidR="00021B1E">
        <w:rPr>
          <w:rFonts w:ascii="Times New Roman" w:hAnsi="Times New Roman" w:cs="Times New Roman"/>
          <w:sz w:val="28"/>
          <w:szCs w:val="28"/>
          <w:lang w:val="lv-LV"/>
        </w:rPr>
        <w:t>ieslietu ministrs</w:t>
      </w:r>
      <w:r w:rsidR="00021B1E">
        <w:rPr>
          <w:rFonts w:ascii="Times New Roman" w:hAnsi="Times New Roman" w:cs="Times New Roman"/>
          <w:sz w:val="28"/>
          <w:szCs w:val="28"/>
          <w:lang w:val="lv-LV"/>
        </w:rPr>
        <w:tab/>
      </w:r>
      <w:r w:rsidR="00021B1E">
        <w:rPr>
          <w:rFonts w:ascii="Times New Roman" w:hAnsi="Times New Roman" w:cs="Times New Roman"/>
          <w:sz w:val="28"/>
          <w:szCs w:val="28"/>
          <w:lang w:val="lv-LV"/>
        </w:rPr>
        <w:tab/>
      </w:r>
      <w:r w:rsidR="00021B1E">
        <w:rPr>
          <w:rFonts w:ascii="Times New Roman" w:hAnsi="Times New Roman" w:cs="Times New Roman"/>
          <w:sz w:val="28"/>
          <w:szCs w:val="28"/>
          <w:lang w:val="lv-LV"/>
        </w:rPr>
        <w:tab/>
      </w:r>
      <w:r w:rsidR="00021B1E">
        <w:rPr>
          <w:rFonts w:ascii="Times New Roman" w:hAnsi="Times New Roman" w:cs="Times New Roman"/>
          <w:sz w:val="28"/>
          <w:szCs w:val="28"/>
          <w:lang w:val="lv-LV"/>
        </w:rPr>
        <w:tab/>
      </w:r>
      <w:r w:rsidR="00DC5186" w:rsidRPr="00E304EF">
        <w:rPr>
          <w:rFonts w:ascii="Times New Roman" w:hAnsi="Times New Roman" w:cs="Times New Roman"/>
          <w:sz w:val="28"/>
          <w:szCs w:val="28"/>
          <w:lang w:val="lv-LV"/>
        </w:rPr>
        <w:tab/>
      </w:r>
      <w:r w:rsidR="00DC5186" w:rsidRPr="00E304EF">
        <w:rPr>
          <w:rFonts w:ascii="Times New Roman" w:hAnsi="Times New Roman" w:cs="Times New Roman"/>
          <w:sz w:val="28"/>
          <w:szCs w:val="28"/>
          <w:lang w:val="lv-LV"/>
        </w:rPr>
        <w:tab/>
      </w:r>
      <w:r w:rsidR="00DC5186" w:rsidRPr="00E304EF">
        <w:rPr>
          <w:rFonts w:ascii="Times New Roman" w:hAnsi="Times New Roman" w:cs="Times New Roman"/>
          <w:sz w:val="28"/>
          <w:szCs w:val="28"/>
          <w:lang w:val="lv-LV"/>
        </w:rPr>
        <w:tab/>
      </w:r>
      <w:r w:rsidR="00021B1E">
        <w:rPr>
          <w:rFonts w:ascii="Times New Roman" w:hAnsi="Times New Roman" w:cs="Times New Roman"/>
          <w:sz w:val="28"/>
          <w:szCs w:val="28"/>
          <w:lang w:val="lv-LV"/>
        </w:rPr>
        <w:t>Dzintars Rasnačs</w:t>
      </w:r>
    </w:p>
    <w:sectPr w:rsidR="00617880" w:rsidRPr="006A68EC" w:rsidSect="00C64ED7">
      <w:headerReference w:type="default" r:id="rId8"/>
      <w:footerReference w:type="default" r:id="rId9"/>
      <w:footerReference w:type="first" r:id="rId10"/>
      <w:pgSz w:w="11900" w:h="16840"/>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A4B52" w14:textId="77777777" w:rsidR="00252471" w:rsidRDefault="00252471" w:rsidP="00050769">
      <w:r>
        <w:separator/>
      </w:r>
    </w:p>
  </w:endnote>
  <w:endnote w:type="continuationSeparator" w:id="0">
    <w:p w14:paraId="4BCFE580" w14:textId="77777777" w:rsidR="00252471" w:rsidRDefault="00252471" w:rsidP="0005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BA"/>
    <w:family w:val="swiss"/>
    <w:pitch w:val="variable"/>
    <w:sig w:usb0="E00002FF" w:usb1="4000A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7CEAC" w14:textId="44104E2C" w:rsidR="00374EB3" w:rsidRPr="00050769" w:rsidRDefault="00252471" w:rsidP="00050769">
    <w:pPr>
      <w:pStyle w:val="Kjene"/>
      <w:jc w:val="both"/>
      <w:rPr>
        <w:rFonts w:ascii="Times New Roman" w:hAnsi="Times New Roman" w:cs="Times New Roman"/>
        <w:sz w:val="20"/>
        <w:szCs w:val="20"/>
        <w:lang w:val="lv-LV"/>
      </w:rPr>
    </w:pPr>
    <w:r>
      <w:rPr>
        <w:rFonts w:ascii="Times New Roman" w:hAnsi="Times New Roman" w:cs="Times New Roman"/>
        <w:sz w:val="20"/>
        <w:szCs w:val="20"/>
        <w:lang w:val="lv-LV"/>
      </w:rPr>
      <w:t>TMLik_</w:t>
    </w:r>
    <w:r w:rsidR="00374EB3">
      <w:rPr>
        <w:rFonts w:ascii="Times New Roman" w:hAnsi="Times New Roman" w:cs="Times New Roman"/>
        <w:sz w:val="20"/>
        <w:szCs w:val="20"/>
        <w:lang w:val="lv-LV"/>
      </w:rPr>
      <w:t>170418</w:t>
    </w:r>
    <w:r>
      <w:rPr>
        <w:rFonts w:ascii="Times New Roman" w:hAnsi="Times New Roman" w:cs="Times New Roman"/>
        <w:sz w:val="20"/>
        <w:szCs w:val="20"/>
        <w:lang w:val="lv-LV"/>
      </w:rPr>
      <w:t>_KL_</w:t>
    </w:r>
    <w:r w:rsidR="001050B3">
      <w:rPr>
        <w:rFonts w:ascii="Times New Roman" w:hAnsi="Times New Roman" w:cs="Times New Roman"/>
        <w:sz w:val="20"/>
        <w:szCs w:val="20"/>
        <w:lang w:val="lv-LV"/>
      </w:rPr>
      <w:t>PIF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0992" w14:textId="2777E45A" w:rsidR="00252471" w:rsidRPr="00374EB3" w:rsidRDefault="00374EB3" w:rsidP="00374EB3">
    <w:pPr>
      <w:pStyle w:val="Kjene"/>
    </w:pPr>
    <w:r w:rsidRPr="00374EB3">
      <w:rPr>
        <w:rFonts w:ascii="Times New Roman" w:hAnsi="Times New Roman" w:cs="Times New Roman"/>
        <w:sz w:val="20"/>
        <w:szCs w:val="20"/>
        <w:lang w:val="lv-LV"/>
      </w:rPr>
      <w:t>TMLik_170418_KL_</w:t>
    </w:r>
    <w:r w:rsidR="001050B3">
      <w:rPr>
        <w:rFonts w:ascii="Times New Roman" w:hAnsi="Times New Roman" w:cs="Times New Roman"/>
        <w:sz w:val="20"/>
        <w:szCs w:val="20"/>
        <w:lang w:val="lv-LV"/>
      </w:rPr>
      <w:t>PIF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0D9BC" w14:textId="77777777" w:rsidR="00252471" w:rsidRDefault="00252471" w:rsidP="00050769">
      <w:r>
        <w:separator/>
      </w:r>
    </w:p>
  </w:footnote>
  <w:footnote w:type="continuationSeparator" w:id="0">
    <w:p w14:paraId="5F520571" w14:textId="77777777" w:rsidR="00252471" w:rsidRDefault="00252471" w:rsidP="0005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729099"/>
      <w:docPartObj>
        <w:docPartGallery w:val="Page Numbers (Top of Page)"/>
        <w:docPartUnique/>
      </w:docPartObj>
    </w:sdtPr>
    <w:sdtEndPr/>
    <w:sdtContent>
      <w:p w14:paraId="0BB36B59" w14:textId="4F27F897" w:rsidR="00252471" w:rsidRDefault="00252471">
        <w:pPr>
          <w:pStyle w:val="Galvene"/>
          <w:jc w:val="center"/>
        </w:pPr>
        <w:r>
          <w:fldChar w:fldCharType="begin"/>
        </w:r>
        <w:r>
          <w:instrText>PAGE   \* MERGEFORMAT</w:instrText>
        </w:r>
        <w:r>
          <w:fldChar w:fldCharType="separate"/>
        </w:r>
        <w:r>
          <w:rPr>
            <w:lang w:val="lv-LV"/>
          </w:rPr>
          <w:t>2</w:t>
        </w:r>
        <w:r>
          <w:fldChar w:fldCharType="end"/>
        </w:r>
      </w:p>
    </w:sdtContent>
  </w:sdt>
  <w:p w14:paraId="6A37444A" w14:textId="77777777" w:rsidR="00252471" w:rsidRDefault="0025247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54256"/>
    <w:multiLevelType w:val="hybridMultilevel"/>
    <w:tmpl w:val="72768150"/>
    <w:lvl w:ilvl="0" w:tplc="C8E221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2049CE"/>
    <w:multiLevelType w:val="hybridMultilevel"/>
    <w:tmpl w:val="D4426AAE"/>
    <w:lvl w:ilvl="0" w:tplc="2C0E86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ACD1A9D"/>
    <w:multiLevelType w:val="hybridMultilevel"/>
    <w:tmpl w:val="92809B46"/>
    <w:lvl w:ilvl="0" w:tplc="100601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08"/>
    <w:rsid w:val="000158BD"/>
    <w:rsid w:val="00016405"/>
    <w:rsid w:val="00021B1E"/>
    <w:rsid w:val="000223D9"/>
    <w:rsid w:val="00026FD7"/>
    <w:rsid w:val="00031299"/>
    <w:rsid w:val="00034E20"/>
    <w:rsid w:val="00036FBA"/>
    <w:rsid w:val="00041E45"/>
    <w:rsid w:val="00050769"/>
    <w:rsid w:val="000633B3"/>
    <w:rsid w:val="00067A6B"/>
    <w:rsid w:val="00074DC8"/>
    <w:rsid w:val="00080FB6"/>
    <w:rsid w:val="000923CC"/>
    <w:rsid w:val="000A0F78"/>
    <w:rsid w:val="000A18CE"/>
    <w:rsid w:val="000A4321"/>
    <w:rsid w:val="000B3307"/>
    <w:rsid w:val="000B34F5"/>
    <w:rsid w:val="000B4959"/>
    <w:rsid w:val="000B5548"/>
    <w:rsid w:val="000B5DAB"/>
    <w:rsid w:val="000B6C6B"/>
    <w:rsid w:val="000C231E"/>
    <w:rsid w:val="000C699F"/>
    <w:rsid w:val="000C6B7F"/>
    <w:rsid w:val="000D3DA1"/>
    <w:rsid w:val="000E05AD"/>
    <w:rsid w:val="000E1805"/>
    <w:rsid w:val="000E261C"/>
    <w:rsid w:val="000E61DF"/>
    <w:rsid w:val="000F33FE"/>
    <w:rsid w:val="000F4692"/>
    <w:rsid w:val="0010030C"/>
    <w:rsid w:val="001050B3"/>
    <w:rsid w:val="001063FA"/>
    <w:rsid w:val="001161B7"/>
    <w:rsid w:val="00122D33"/>
    <w:rsid w:val="00123959"/>
    <w:rsid w:val="001273A1"/>
    <w:rsid w:val="001313DA"/>
    <w:rsid w:val="00133787"/>
    <w:rsid w:val="00137D31"/>
    <w:rsid w:val="00142A90"/>
    <w:rsid w:val="001460F9"/>
    <w:rsid w:val="00146D06"/>
    <w:rsid w:val="0014744E"/>
    <w:rsid w:val="001532F4"/>
    <w:rsid w:val="00154B00"/>
    <w:rsid w:val="00156DBC"/>
    <w:rsid w:val="00175DF3"/>
    <w:rsid w:val="00175E9A"/>
    <w:rsid w:val="00180F11"/>
    <w:rsid w:val="001825A9"/>
    <w:rsid w:val="00185734"/>
    <w:rsid w:val="001951E1"/>
    <w:rsid w:val="001A0104"/>
    <w:rsid w:val="001A04A2"/>
    <w:rsid w:val="001A5A2A"/>
    <w:rsid w:val="001B7916"/>
    <w:rsid w:val="001B79D1"/>
    <w:rsid w:val="001C2B40"/>
    <w:rsid w:val="001D271F"/>
    <w:rsid w:val="001D2BA0"/>
    <w:rsid w:val="001D4F69"/>
    <w:rsid w:val="001D5E9C"/>
    <w:rsid w:val="001E06F4"/>
    <w:rsid w:val="001E09CE"/>
    <w:rsid w:val="001E3DF0"/>
    <w:rsid w:val="001E4DFE"/>
    <w:rsid w:val="001F2B55"/>
    <w:rsid w:val="001F3480"/>
    <w:rsid w:val="00204E8A"/>
    <w:rsid w:val="00205321"/>
    <w:rsid w:val="00213F49"/>
    <w:rsid w:val="002201E1"/>
    <w:rsid w:val="002261B8"/>
    <w:rsid w:val="0023089E"/>
    <w:rsid w:val="002324DC"/>
    <w:rsid w:val="00235580"/>
    <w:rsid w:val="00236716"/>
    <w:rsid w:val="002372EC"/>
    <w:rsid w:val="00240230"/>
    <w:rsid w:val="00242025"/>
    <w:rsid w:val="00244CA6"/>
    <w:rsid w:val="0024544A"/>
    <w:rsid w:val="0024720B"/>
    <w:rsid w:val="00252471"/>
    <w:rsid w:val="00253815"/>
    <w:rsid w:val="002538F7"/>
    <w:rsid w:val="00253D0B"/>
    <w:rsid w:val="00267245"/>
    <w:rsid w:val="00285C11"/>
    <w:rsid w:val="00292879"/>
    <w:rsid w:val="002C3638"/>
    <w:rsid w:val="002C7E68"/>
    <w:rsid w:val="002D2EC4"/>
    <w:rsid w:val="002D5C9F"/>
    <w:rsid w:val="002E0148"/>
    <w:rsid w:val="002E142B"/>
    <w:rsid w:val="002E3547"/>
    <w:rsid w:val="002E7668"/>
    <w:rsid w:val="002F257F"/>
    <w:rsid w:val="002F2B9C"/>
    <w:rsid w:val="002F4515"/>
    <w:rsid w:val="002F72ED"/>
    <w:rsid w:val="003010D8"/>
    <w:rsid w:val="0030317B"/>
    <w:rsid w:val="00311A7D"/>
    <w:rsid w:val="0031284D"/>
    <w:rsid w:val="00324B16"/>
    <w:rsid w:val="00334780"/>
    <w:rsid w:val="00341693"/>
    <w:rsid w:val="0034707F"/>
    <w:rsid w:val="003519AE"/>
    <w:rsid w:val="00352DCB"/>
    <w:rsid w:val="00353442"/>
    <w:rsid w:val="00365584"/>
    <w:rsid w:val="00372AF1"/>
    <w:rsid w:val="003738F7"/>
    <w:rsid w:val="00374EB3"/>
    <w:rsid w:val="00374FDC"/>
    <w:rsid w:val="00376BE1"/>
    <w:rsid w:val="00382860"/>
    <w:rsid w:val="003911C6"/>
    <w:rsid w:val="003A1011"/>
    <w:rsid w:val="003A104D"/>
    <w:rsid w:val="003A3EFB"/>
    <w:rsid w:val="003A6973"/>
    <w:rsid w:val="003B1501"/>
    <w:rsid w:val="003B7375"/>
    <w:rsid w:val="003C572A"/>
    <w:rsid w:val="003C73E5"/>
    <w:rsid w:val="003E4229"/>
    <w:rsid w:val="003E765F"/>
    <w:rsid w:val="004024B1"/>
    <w:rsid w:val="00404ADA"/>
    <w:rsid w:val="00410007"/>
    <w:rsid w:val="00411CBF"/>
    <w:rsid w:val="00415ED6"/>
    <w:rsid w:val="00415FC1"/>
    <w:rsid w:val="00417DBD"/>
    <w:rsid w:val="00420C33"/>
    <w:rsid w:val="00421F22"/>
    <w:rsid w:val="00425438"/>
    <w:rsid w:val="0042631E"/>
    <w:rsid w:val="00431C11"/>
    <w:rsid w:val="00435828"/>
    <w:rsid w:val="00436D27"/>
    <w:rsid w:val="0043756E"/>
    <w:rsid w:val="0044078E"/>
    <w:rsid w:val="00443533"/>
    <w:rsid w:val="00443AF8"/>
    <w:rsid w:val="00453F10"/>
    <w:rsid w:val="00455DF7"/>
    <w:rsid w:val="00463DD6"/>
    <w:rsid w:val="00476C42"/>
    <w:rsid w:val="00485D74"/>
    <w:rsid w:val="00486646"/>
    <w:rsid w:val="00495893"/>
    <w:rsid w:val="00497B96"/>
    <w:rsid w:val="004A1E02"/>
    <w:rsid w:val="004A4A20"/>
    <w:rsid w:val="004B24CC"/>
    <w:rsid w:val="004C27E4"/>
    <w:rsid w:val="004C5304"/>
    <w:rsid w:val="004D3722"/>
    <w:rsid w:val="004D5B42"/>
    <w:rsid w:val="004E4133"/>
    <w:rsid w:val="004E577A"/>
    <w:rsid w:val="004E7753"/>
    <w:rsid w:val="004E7E54"/>
    <w:rsid w:val="004F36D3"/>
    <w:rsid w:val="004F3FA4"/>
    <w:rsid w:val="004F413E"/>
    <w:rsid w:val="004F7494"/>
    <w:rsid w:val="00501C90"/>
    <w:rsid w:val="005031D5"/>
    <w:rsid w:val="0051478C"/>
    <w:rsid w:val="0052028A"/>
    <w:rsid w:val="00524868"/>
    <w:rsid w:val="005262DB"/>
    <w:rsid w:val="0054115B"/>
    <w:rsid w:val="005477DE"/>
    <w:rsid w:val="00550201"/>
    <w:rsid w:val="00554049"/>
    <w:rsid w:val="00556882"/>
    <w:rsid w:val="0055759B"/>
    <w:rsid w:val="005648A5"/>
    <w:rsid w:val="005730CC"/>
    <w:rsid w:val="00576B3C"/>
    <w:rsid w:val="0057731C"/>
    <w:rsid w:val="00580283"/>
    <w:rsid w:val="005812D4"/>
    <w:rsid w:val="0058610E"/>
    <w:rsid w:val="0059039B"/>
    <w:rsid w:val="005916DC"/>
    <w:rsid w:val="0059612B"/>
    <w:rsid w:val="0059706E"/>
    <w:rsid w:val="005A13D5"/>
    <w:rsid w:val="005A2FBC"/>
    <w:rsid w:val="005A340C"/>
    <w:rsid w:val="005A6727"/>
    <w:rsid w:val="005A7B11"/>
    <w:rsid w:val="005B266D"/>
    <w:rsid w:val="005B287B"/>
    <w:rsid w:val="005B35F0"/>
    <w:rsid w:val="005B36E1"/>
    <w:rsid w:val="005B47A6"/>
    <w:rsid w:val="005B4B5E"/>
    <w:rsid w:val="005B55A8"/>
    <w:rsid w:val="005C2EEC"/>
    <w:rsid w:val="005C3087"/>
    <w:rsid w:val="005C7EBE"/>
    <w:rsid w:val="005D691D"/>
    <w:rsid w:val="005E4D2B"/>
    <w:rsid w:val="005E5F57"/>
    <w:rsid w:val="005E651D"/>
    <w:rsid w:val="005F0F78"/>
    <w:rsid w:val="005F342C"/>
    <w:rsid w:val="005F3A90"/>
    <w:rsid w:val="005F5422"/>
    <w:rsid w:val="005F5F7F"/>
    <w:rsid w:val="005F652F"/>
    <w:rsid w:val="00600535"/>
    <w:rsid w:val="00602089"/>
    <w:rsid w:val="0061228C"/>
    <w:rsid w:val="00615A04"/>
    <w:rsid w:val="00617880"/>
    <w:rsid w:val="006230BF"/>
    <w:rsid w:val="00624B90"/>
    <w:rsid w:val="00645319"/>
    <w:rsid w:val="00647900"/>
    <w:rsid w:val="00655EE7"/>
    <w:rsid w:val="00661712"/>
    <w:rsid w:val="006745F9"/>
    <w:rsid w:val="00677353"/>
    <w:rsid w:val="00682BC9"/>
    <w:rsid w:val="00686B28"/>
    <w:rsid w:val="00694D2A"/>
    <w:rsid w:val="006A68EC"/>
    <w:rsid w:val="006A7C9D"/>
    <w:rsid w:val="006B64AC"/>
    <w:rsid w:val="006C263C"/>
    <w:rsid w:val="006C51FE"/>
    <w:rsid w:val="006C5F9D"/>
    <w:rsid w:val="006D2DF2"/>
    <w:rsid w:val="006D36C4"/>
    <w:rsid w:val="006D3C96"/>
    <w:rsid w:val="006D6157"/>
    <w:rsid w:val="006D6AC5"/>
    <w:rsid w:val="006D7974"/>
    <w:rsid w:val="006F47BD"/>
    <w:rsid w:val="006F6ACF"/>
    <w:rsid w:val="006F799D"/>
    <w:rsid w:val="00701EA1"/>
    <w:rsid w:val="0070389B"/>
    <w:rsid w:val="0070759A"/>
    <w:rsid w:val="00707704"/>
    <w:rsid w:val="00710D7E"/>
    <w:rsid w:val="00714955"/>
    <w:rsid w:val="00716613"/>
    <w:rsid w:val="007172DA"/>
    <w:rsid w:val="00724B92"/>
    <w:rsid w:val="00727990"/>
    <w:rsid w:val="00734C2E"/>
    <w:rsid w:val="00736C10"/>
    <w:rsid w:val="007377CD"/>
    <w:rsid w:val="007436DC"/>
    <w:rsid w:val="00751264"/>
    <w:rsid w:val="00754EA2"/>
    <w:rsid w:val="00762760"/>
    <w:rsid w:val="00764910"/>
    <w:rsid w:val="007676BD"/>
    <w:rsid w:val="007677A6"/>
    <w:rsid w:val="00770139"/>
    <w:rsid w:val="00774875"/>
    <w:rsid w:val="00783335"/>
    <w:rsid w:val="00791CB6"/>
    <w:rsid w:val="007A3766"/>
    <w:rsid w:val="007A52B6"/>
    <w:rsid w:val="007B1809"/>
    <w:rsid w:val="007B1B8D"/>
    <w:rsid w:val="007B341D"/>
    <w:rsid w:val="007B3F93"/>
    <w:rsid w:val="007C1849"/>
    <w:rsid w:val="007C3B39"/>
    <w:rsid w:val="007C5249"/>
    <w:rsid w:val="007C6D4E"/>
    <w:rsid w:val="007D34A9"/>
    <w:rsid w:val="007D49E5"/>
    <w:rsid w:val="007D4EF2"/>
    <w:rsid w:val="007E7459"/>
    <w:rsid w:val="007F0C7B"/>
    <w:rsid w:val="007F585B"/>
    <w:rsid w:val="008079A4"/>
    <w:rsid w:val="0081586A"/>
    <w:rsid w:val="00834A6F"/>
    <w:rsid w:val="00835600"/>
    <w:rsid w:val="008362E8"/>
    <w:rsid w:val="0083786C"/>
    <w:rsid w:val="00840DA6"/>
    <w:rsid w:val="008425AF"/>
    <w:rsid w:val="00842D08"/>
    <w:rsid w:val="00843BA6"/>
    <w:rsid w:val="00845230"/>
    <w:rsid w:val="008466B0"/>
    <w:rsid w:val="00856AEA"/>
    <w:rsid w:val="00862813"/>
    <w:rsid w:val="00866194"/>
    <w:rsid w:val="00871CB0"/>
    <w:rsid w:val="00875877"/>
    <w:rsid w:val="0088589D"/>
    <w:rsid w:val="00890343"/>
    <w:rsid w:val="00897F1B"/>
    <w:rsid w:val="008A13E3"/>
    <w:rsid w:val="008A61D8"/>
    <w:rsid w:val="008A7445"/>
    <w:rsid w:val="008A764E"/>
    <w:rsid w:val="008B2DDB"/>
    <w:rsid w:val="008C19D6"/>
    <w:rsid w:val="008C4E1D"/>
    <w:rsid w:val="008C6BD6"/>
    <w:rsid w:val="008D1B52"/>
    <w:rsid w:val="008E2EB7"/>
    <w:rsid w:val="008F16C6"/>
    <w:rsid w:val="008F180C"/>
    <w:rsid w:val="008F2DE3"/>
    <w:rsid w:val="009011C7"/>
    <w:rsid w:val="00905691"/>
    <w:rsid w:val="00914AD0"/>
    <w:rsid w:val="009242DA"/>
    <w:rsid w:val="00927A73"/>
    <w:rsid w:val="00930F6E"/>
    <w:rsid w:val="00937983"/>
    <w:rsid w:val="00944C47"/>
    <w:rsid w:val="00950220"/>
    <w:rsid w:val="009509F8"/>
    <w:rsid w:val="00950CF5"/>
    <w:rsid w:val="00951803"/>
    <w:rsid w:val="00952635"/>
    <w:rsid w:val="0095275A"/>
    <w:rsid w:val="009532DD"/>
    <w:rsid w:val="00955665"/>
    <w:rsid w:val="00961E2C"/>
    <w:rsid w:val="00967D1D"/>
    <w:rsid w:val="009731D2"/>
    <w:rsid w:val="009755B7"/>
    <w:rsid w:val="009820AB"/>
    <w:rsid w:val="009A3DC2"/>
    <w:rsid w:val="009A6D08"/>
    <w:rsid w:val="009B60AA"/>
    <w:rsid w:val="009B68A1"/>
    <w:rsid w:val="009B7E56"/>
    <w:rsid w:val="009D4DB0"/>
    <w:rsid w:val="009E36AC"/>
    <w:rsid w:val="009E49E1"/>
    <w:rsid w:val="009F0896"/>
    <w:rsid w:val="009F16F6"/>
    <w:rsid w:val="009F50CD"/>
    <w:rsid w:val="00A00DBA"/>
    <w:rsid w:val="00A01BFF"/>
    <w:rsid w:val="00A10C09"/>
    <w:rsid w:val="00A10D14"/>
    <w:rsid w:val="00A17242"/>
    <w:rsid w:val="00A2368C"/>
    <w:rsid w:val="00A302E9"/>
    <w:rsid w:val="00A372C9"/>
    <w:rsid w:val="00A423D2"/>
    <w:rsid w:val="00A442D7"/>
    <w:rsid w:val="00A5621C"/>
    <w:rsid w:val="00A6336C"/>
    <w:rsid w:val="00A64EED"/>
    <w:rsid w:val="00A674CC"/>
    <w:rsid w:val="00A71383"/>
    <w:rsid w:val="00A71899"/>
    <w:rsid w:val="00A718FD"/>
    <w:rsid w:val="00A71F9F"/>
    <w:rsid w:val="00A73C7E"/>
    <w:rsid w:val="00A85CBD"/>
    <w:rsid w:val="00A86C2A"/>
    <w:rsid w:val="00A959F8"/>
    <w:rsid w:val="00AA0D97"/>
    <w:rsid w:val="00AA14CB"/>
    <w:rsid w:val="00AA16FF"/>
    <w:rsid w:val="00AA195A"/>
    <w:rsid w:val="00AA4FE6"/>
    <w:rsid w:val="00AA5D34"/>
    <w:rsid w:val="00AA74F1"/>
    <w:rsid w:val="00AA7BAE"/>
    <w:rsid w:val="00AB0945"/>
    <w:rsid w:val="00AC3367"/>
    <w:rsid w:val="00AC4EBC"/>
    <w:rsid w:val="00AD779B"/>
    <w:rsid w:val="00AE1AF6"/>
    <w:rsid w:val="00AE33A3"/>
    <w:rsid w:val="00AE366D"/>
    <w:rsid w:val="00AE7FCD"/>
    <w:rsid w:val="00AF372E"/>
    <w:rsid w:val="00B02D12"/>
    <w:rsid w:val="00B04241"/>
    <w:rsid w:val="00B133D6"/>
    <w:rsid w:val="00B25E46"/>
    <w:rsid w:val="00B308CE"/>
    <w:rsid w:val="00B31B1A"/>
    <w:rsid w:val="00B336F0"/>
    <w:rsid w:val="00B338E1"/>
    <w:rsid w:val="00B35367"/>
    <w:rsid w:val="00B35970"/>
    <w:rsid w:val="00B45780"/>
    <w:rsid w:val="00B476A1"/>
    <w:rsid w:val="00B47BEF"/>
    <w:rsid w:val="00B53326"/>
    <w:rsid w:val="00B61CBB"/>
    <w:rsid w:val="00B67D8C"/>
    <w:rsid w:val="00B72655"/>
    <w:rsid w:val="00B7569E"/>
    <w:rsid w:val="00B75797"/>
    <w:rsid w:val="00B7715E"/>
    <w:rsid w:val="00B9188B"/>
    <w:rsid w:val="00B926AD"/>
    <w:rsid w:val="00BA0607"/>
    <w:rsid w:val="00BA6993"/>
    <w:rsid w:val="00BB1835"/>
    <w:rsid w:val="00BB6DFB"/>
    <w:rsid w:val="00BC6B37"/>
    <w:rsid w:val="00BC7774"/>
    <w:rsid w:val="00BD590E"/>
    <w:rsid w:val="00BF35A2"/>
    <w:rsid w:val="00BF4805"/>
    <w:rsid w:val="00C024CB"/>
    <w:rsid w:val="00C03100"/>
    <w:rsid w:val="00C11A43"/>
    <w:rsid w:val="00C33FD5"/>
    <w:rsid w:val="00C365C4"/>
    <w:rsid w:val="00C42280"/>
    <w:rsid w:val="00C46BF5"/>
    <w:rsid w:val="00C52395"/>
    <w:rsid w:val="00C53971"/>
    <w:rsid w:val="00C542F0"/>
    <w:rsid w:val="00C560B4"/>
    <w:rsid w:val="00C64371"/>
    <w:rsid w:val="00C64ED7"/>
    <w:rsid w:val="00C65018"/>
    <w:rsid w:val="00C67C5B"/>
    <w:rsid w:val="00C70479"/>
    <w:rsid w:val="00C74475"/>
    <w:rsid w:val="00C91542"/>
    <w:rsid w:val="00C92C34"/>
    <w:rsid w:val="00C970F9"/>
    <w:rsid w:val="00CA0D7E"/>
    <w:rsid w:val="00CA5379"/>
    <w:rsid w:val="00CA5611"/>
    <w:rsid w:val="00CC6EE9"/>
    <w:rsid w:val="00CD5A3C"/>
    <w:rsid w:val="00CD6A60"/>
    <w:rsid w:val="00CE1598"/>
    <w:rsid w:val="00CF181F"/>
    <w:rsid w:val="00CF4434"/>
    <w:rsid w:val="00CF4914"/>
    <w:rsid w:val="00CF6511"/>
    <w:rsid w:val="00D03BFE"/>
    <w:rsid w:val="00D05C21"/>
    <w:rsid w:val="00D1410C"/>
    <w:rsid w:val="00D16339"/>
    <w:rsid w:val="00D202F1"/>
    <w:rsid w:val="00D21A17"/>
    <w:rsid w:val="00D23D40"/>
    <w:rsid w:val="00D26794"/>
    <w:rsid w:val="00D321AE"/>
    <w:rsid w:val="00D3425E"/>
    <w:rsid w:val="00D4204C"/>
    <w:rsid w:val="00D54064"/>
    <w:rsid w:val="00D562F3"/>
    <w:rsid w:val="00D563F7"/>
    <w:rsid w:val="00D566AC"/>
    <w:rsid w:val="00D57AF0"/>
    <w:rsid w:val="00D57B5A"/>
    <w:rsid w:val="00D746D7"/>
    <w:rsid w:val="00D7648C"/>
    <w:rsid w:val="00D803F3"/>
    <w:rsid w:val="00D80A86"/>
    <w:rsid w:val="00D819D7"/>
    <w:rsid w:val="00D84533"/>
    <w:rsid w:val="00D852BC"/>
    <w:rsid w:val="00D855A1"/>
    <w:rsid w:val="00D85CA9"/>
    <w:rsid w:val="00D96BA1"/>
    <w:rsid w:val="00DB170B"/>
    <w:rsid w:val="00DB1EA1"/>
    <w:rsid w:val="00DB4378"/>
    <w:rsid w:val="00DB43DA"/>
    <w:rsid w:val="00DC1701"/>
    <w:rsid w:val="00DC2313"/>
    <w:rsid w:val="00DC5186"/>
    <w:rsid w:val="00DD1EEE"/>
    <w:rsid w:val="00DE0793"/>
    <w:rsid w:val="00DE70D4"/>
    <w:rsid w:val="00DE7A44"/>
    <w:rsid w:val="00DE7DA9"/>
    <w:rsid w:val="00DF0209"/>
    <w:rsid w:val="00DF1CA8"/>
    <w:rsid w:val="00DF541A"/>
    <w:rsid w:val="00DF5661"/>
    <w:rsid w:val="00DF5E20"/>
    <w:rsid w:val="00E00D08"/>
    <w:rsid w:val="00E014F9"/>
    <w:rsid w:val="00E01808"/>
    <w:rsid w:val="00E024D4"/>
    <w:rsid w:val="00E06019"/>
    <w:rsid w:val="00E15C60"/>
    <w:rsid w:val="00E20180"/>
    <w:rsid w:val="00E21626"/>
    <w:rsid w:val="00E2337C"/>
    <w:rsid w:val="00E26370"/>
    <w:rsid w:val="00E304EF"/>
    <w:rsid w:val="00E3055C"/>
    <w:rsid w:val="00E373C2"/>
    <w:rsid w:val="00E41FFE"/>
    <w:rsid w:val="00E44010"/>
    <w:rsid w:val="00E51251"/>
    <w:rsid w:val="00E52BC5"/>
    <w:rsid w:val="00E5316B"/>
    <w:rsid w:val="00E559E6"/>
    <w:rsid w:val="00E6490C"/>
    <w:rsid w:val="00E654A0"/>
    <w:rsid w:val="00E66B58"/>
    <w:rsid w:val="00E67C41"/>
    <w:rsid w:val="00E721C7"/>
    <w:rsid w:val="00E736F5"/>
    <w:rsid w:val="00E80300"/>
    <w:rsid w:val="00E84FFE"/>
    <w:rsid w:val="00E866AD"/>
    <w:rsid w:val="00E92409"/>
    <w:rsid w:val="00E92F09"/>
    <w:rsid w:val="00EA01E6"/>
    <w:rsid w:val="00EA14AD"/>
    <w:rsid w:val="00EA4167"/>
    <w:rsid w:val="00EA50DC"/>
    <w:rsid w:val="00EA7825"/>
    <w:rsid w:val="00EB014D"/>
    <w:rsid w:val="00EB2BFB"/>
    <w:rsid w:val="00EC15DB"/>
    <w:rsid w:val="00EC7E20"/>
    <w:rsid w:val="00ED5F70"/>
    <w:rsid w:val="00ED7992"/>
    <w:rsid w:val="00ED7AF9"/>
    <w:rsid w:val="00EE6830"/>
    <w:rsid w:val="00EF3C0E"/>
    <w:rsid w:val="00F0041F"/>
    <w:rsid w:val="00F00D11"/>
    <w:rsid w:val="00F04DAC"/>
    <w:rsid w:val="00F0539F"/>
    <w:rsid w:val="00F0597C"/>
    <w:rsid w:val="00F1001B"/>
    <w:rsid w:val="00F12B30"/>
    <w:rsid w:val="00F15EA3"/>
    <w:rsid w:val="00F16307"/>
    <w:rsid w:val="00F207CD"/>
    <w:rsid w:val="00F212DF"/>
    <w:rsid w:val="00F23B65"/>
    <w:rsid w:val="00F3393B"/>
    <w:rsid w:val="00F40951"/>
    <w:rsid w:val="00F433F6"/>
    <w:rsid w:val="00F45D28"/>
    <w:rsid w:val="00F471C7"/>
    <w:rsid w:val="00F47962"/>
    <w:rsid w:val="00F63D69"/>
    <w:rsid w:val="00F74475"/>
    <w:rsid w:val="00F904ED"/>
    <w:rsid w:val="00F92BE3"/>
    <w:rsid w:val="00FA0F26"/>
    <w:rsid w:val="00FA456F"/>
    <w:rsid w:val="00FB1FD1"/>
    <w:rsid w:val="00FB26E4"/>
    <w:rsid w:val="00FB506E"/>
    <w:rsid w:val="00FC0A75"/>
    <w:rsid w:val="00FC0E14"/>
    <w:rsid w:val="00FC5964"/>
    <w:rsid w:val="00FC61DE"/>
    <w:rsid w:val="00FD0430"/>
    <w:rsid w:val="00FD0642"/>
    <w:rsid w:val="00FD4784"/>
    <w:rsid w:val="00FD560F"/>
    <w:rsid w:val="00FE19F7"/>
    <w:rsid w:val="00FE2139"/>
    <w:rsid w:val="00FE351A"/>
    <w:rsid w:val="00FF1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28DD1627"/>
  <w14:defaultImageDpi w14:val="300"/>
  <w15:docId w15:val="{04D08BF9-D89E-4AFA-8419-9B002A42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A6D08"/>
  </w:style>
  <w:style w:type="character" w:styleId="Komentraatsauce">
    <w:name w:val="annotation reference"/>
    <w:basedOn w:val="Noklusjumarindkopasfonts"/>
    <w:uiPriority w:val="99"/>
    <w:semiHidden/>
    <w:unhideWhenUsed/>
    <w:rsid w:val="000223D9"/>
    <w:rPr>
      <w:sz w:val="18"/>
      <w:szCs w:val="18"/>
    </w:rPr>
  </w:style>
  <w:style w:type="paragraph" w:styleId="Komentrateksts">
    <w:name w:val="annotation text"/>
    <w:basedOn w:val="Parasts"/>
    <w:link w:val="KomentratekstsRakstz"/>
    <w:uiPriority w:val="99"/>
    <w:semiHidden/>
    <w:unhideWhenUsed/>
    <w:rsid w:val="000223D9"/>
  </w:style>
  <w:style w:type="character" w:customStyle="1" w:styleId="KomentratekstsRakstz">
    <w:name w:val="Komentāra teksts Rakstz."/>
    <w:basedOn w:val="Noklusjumarindkopasfonts"/>
    <w:link w:val="Komentrateksts"/>
    <w:uiPriority w:val="99"/>
    <w:semiHidden/>
    <w:rsid w:val="000223D9"/>
  </w:style>
  <w:style w:type="paragraph" w:styleId="Komentratma">
    <w:name w:val="annotation subject"/>
    <w:basedOn w:val="Komentrateksts"/>
    <w:next w:val="Komentrateksts"/>
    <w:link w:val="KomentratmaRakstz"/>
    <w:uiPriority w:val="99"/>
    <w:semiHidden/>
    <w:unhideWhenUsed/>
    <w:rsid w:val="000223D9"/>
    <w:rPr>
      <w:b/>
      <w:bCs/>
      <w:sz w:val="20"/>
      <w:szCs w:val="20"/>
    </w:rPr>
  </w:style>
  <w:style w:type="character" w:customStyle="1" w:styleId="KomentratmaRakstz">
    <w:name w:val="Komentāra tēma Rakstz."/>
    <w:basedOn w:val="KomentratekstsRakstz"/>
    <w:link w:val="Komentratma"/>
    <w:uiPriority w:val="99"/>
    <w:semiHidden/>
    <w:rsid w:val="000223D9"/>
    <w:rPr>
      <w:b/>
      <w:bCs/>
      <w:sz w:val="20"/>
      <w:szCs w:val="20"/>
    </w:rPr>
  </w:style>
  <w:style w:type="paragraph" w:styleId="Balonteksts">
    <w:name w:val="Balloon Text"/>
    <w:basedOn w:val="Parasts"/>
    <w:link w:val="BalontekstsRakstz"/>
    <w:uiPriority w:val="99"/>
    <w:semiHidden/>
    <w:unhideWhenUsed/>
    <w:rsid w:val="000223D9"/>
    <w:rPr>
      <w:rFonts w:ascii="Lucida Grande" w:hAnsi="Lucida Grande" w:cs="Lucida Grande"/>
      <w:sz w:val="18"/>
      <w:szCs w:val="18"/>
    </w:rPr>
  </w:style>
  <w:style w:type="character" w:customStyle="1" w:styleId="BalontekstsRakstz">
    <w:name w:val="Balonteksts Rakstz."/>
    <w:basedOn w:val="Noklusjumarindkopasfonts"/>
    <w:link w:val="Balonteksts"/>
    <w:uiPriority w:val="99"/>
    <w:semiHidden/>
    <w:rsid w:val="000223D9"/>
    <w:rPr>
      <w:rFonts w:ascii="Lucida Grande" w:hAnsi="Lucida Grande" w:cs="Lucida Grande"/>
      <w:sz w:val="18"/>
      <w:szCs w:val="18"/>
    </w:rPr>
  </w:style>
  <w:style w:type="paragraph" w:styleId="Galvene">
    <w:name w:val="header"/>
    <w:basedOn w:val="Parasts"/>
    <w:link w:val="GalveneRakstz"/>
    <w:uiPriority w:val="99"/>
    <w:unhideWhenUsed/>
    <w:rsid w:val="00050769"/>
    <w:pPr>
      <w:tabs>
        <w:tab w:val="center" w:pos="4153"/>
        <w:tab w:val="right" w:pos="8306"/>
      </w:tabs>
    </w:pPr>
  </w:style>
  <w:style w:type="character" w:customStyle="1" w:styleId="GalveneRakstz">
    <w:name w:val="Galvene Rakstz."/>
    <w:basedOn w:val="Noklusjumarindkopasfonts"/>
    <w:link w:val="Galvene"/>
    <w:uiPriority w:val="99"/>
    <w:rsid w:val="00050769"/>
  </w:style>
  <w:style w:type="paragraph" w:styleId="Kjene">
    <w:name w:val="footer"/>
    <w:basedOn w:val="Parasts"/>
    <w:link w:val="KjeneRakstz"/>
    <w:uiPriority w:val="99"/>
    <w:unhideWhenUsed/>
    <w:rsid w:val="00050769"/>
    <w:pPr>
      <w:tabs>
        <w:tab w:val="center" w:pos="4153"/>
        <w:tab w:val="right" w:pos="8306"/>
      </w:tabs>
    </w:pPr>
  </w:style>
  <w:style w:type="character" w:customStyle="1" w:styleId="KjeneRakstz">
    <w:name w:val="Kājene Rakstz."/>
    <w:basedOn w:val="Noklusjumarindkopasfonts"/>
    <w:link w:val="Kjene"/>
    <w:uiPriority w:val="99"/>
    <w:rsid w:val="00050769"/>
  </w:style>
  <w:style w:type="character" w:styleId="Hipersaite">
    <w:name w:val="Hyperlink"/>
    <w:basedOn w:val="Noklusjumarindkopasfonts"/>
    <w:uiPriority w:val="99"/>
    <w:unhideWhenUsed/>
    <w:rsid w:val="00CA0D7E"/>
    <w:rPr>
      <w:color w:val="0000FF" w:themeColor="hyperlink"/>
      <w:u w:val="single"/>
    </w:rPr>
  </w:style>
  <w:style w:type="paragraph" w:styleId="Sarakstarindkopa">
    <w:name w:val="List Paragraph"/>
    <w:basedOn w:val="Parasts"/>
    <w:uiPriority w:val="34"/>
    <w:qFormat/>
    <w:rsid w:val="0059612B"/>
    <w:pPr>
      <w:ind w:left="720"/>
      <w:contextualSpacing/>
    </w:pPr>
  </w:style>
  <w:style w:type="paragraph" w:customStyle="1" w:styleId="Krsainssarakstsizclums11">
    <w:name w:val="Krāsains saraksts — izcēlums 11"/>
    <w:basedOn w:val="Parasts"/>
    <w:uiPriority w:val="34"/>
    <w:qFormat/>
    <w:rsid w:val="00372AF1"/>
    <w:pPr>
      <w:spacing w:after="200" w:line="276" w:lineRule="auto"/>
      <w:ind w:left="720"/>
      <w:contextualSpacing/>
    </w:pPr>
    <w:rPr>
      <w:rFonts w:ascii="Calibri" w:eastAsia="Calibri" w:hAnsi="Calibri" w:cs="Times New Roman"/>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81234">
      <w:bodyDiv w:val="1"/>
      <w:marLeft w:val="0"/>
      <w:marRight w:val="0"/>
      <w:marTop w:val="0"/>
      <w:marBottom w:val="0"/>
      <w:divBdr>
        <w:top w:val="none" w:sz="0" w:space="0" w:color="auto"/>
        <w:left w:val="none" w:sz="0" w:space="0" w:color="auto"/>
        <w:bottom w:val="none" w:sz="0" w:space="0" w:color="auto"/>
        <w:right w:val="none" w:sz="0" w:space="0" w:color="auto"/>
      </w:divBdr>
      <w:divsChild>
        <w:div w:id="1733574604">
          <w:marLeft w:val="0"/>
          <w:marRight w:val="0"/>
          <w:marTop w:val="0"/>
          <w:marBottom w:val="0"/>
          <w:divBdr>
            <w:top w:val="none" w:sz="0" w:space="0" w:color="auto"/>
            <w:left w:val="none" w:sz="0" w:space="0" w:color="auto"/>
            <w:bottom w:val="none" w:sz="0" w:space="0" w:color="auto"/>
            <w:right w:val="none" w:sz="0" w:space="0" w:color="auto"/>
          </w:divBdr>
          <w:divsChild>
            <w:div w:id="4351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8125">
      <w:bodyDiv w:val="1"/>
      <w:marLeft w:val="0"/>
      <w:marRight w:val="0"/>
      <w:marTop w:val="0"/>
      <w:marBottom w:val="0"/>
      <w:divBdr>
        <w:top w:val="none" w:sz="0" w:space="0" w:color="auto"/>
        <w:left w:val="none" w:sz="0" w:space="0" w:color="auto"/>
        <w:bottom w:val="none" w:sz="0" w:space="0" w:color="auto"/>
        <w:right w:val="none" w:sz="0" w:space="0" w:color="auto"/>
      </w:divBdr>
      <w:divsChild>
        <w:div w:id="1629504146">
          <w:marLeft w:val="0"/>
          <w:marRight w:val="0"/>
          <w:marTop w:val="0"/>
          <w:marBottom w:val="0"/>
          <w:divBdr>
            <w:top w:val="none" w:sz="0" w:space="0" w:color="auto"/>
            <w:left w:val="none" w:sz="0" w:space="0" w:color="auto"/>
            <w:bottom w:val="none" w:sz="0" w:space="0" w:color="auto"/>
            <w:right w:val="none" w:sz="0" w:space="0" w:color="auto"/>
          </w:divBdr>
          <w:divsChild>
            <w:div w:id="16536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223A-A952-40CA-BF95-A192A1B0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2593</Words>
  <Characters>1479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Grozījumi Krimināllikumā</vt:lpstr>
    </vt:vector>
  </TitlesOfParts>
  <Company>Tieslietu ministrija</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Krimināllikumā</dc:title>
  <dc:subject>Likumprojekts</dc:subject>
  <dc:creator>Sintija Dzalbe</dc:creator>
  <cp:keywords/>
  <dc:description>Sintija.Dzalbe@tm.gov.lv;67036938</dc:description>
  <cp:lastModifiedBy>Uldis Zemzars</cp:lastModifiedBy>
  <cp:revision>41</cp:revision>
  <cp:lastPrinted>2017-02-07T08:20:00Z</cp:lastPrinted>
  <dcterms:created xsi:type="dcterms:W3CDTF">2018-04-20T12:05:00Z</dcterms:created>
  <dcterms:modified xsi:type="dcterms:W3CDTF">2018-06-14T12:45:00Z</dcterms:modified>
</cp:coreProperties>
</file>