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354C5" w14:textId="77777777" w:rsidR="00BF7274" w:rsidRDefault="00BF7274" w:rsidP="00BF7274">
      <w:pPr>
        <w:pStyle w:val="Galvene"/>
        <w:jc w:val="right"/>
      </w:pPr>
      <w:r w:rsidRPr="00372268">
        <w:rPr>
          <w:i/>
          <w:sz w:val="28"/>
          <w:szCs w:val="28"/>
        </w:rPr>
        <w:t>Likumprojekts</w:t>
      </w:r>
    </w:p>
    <w:p w14:paraId="1FB7C25D" w14:textId="77777777" w:rsidR="005075FF" w:rsidRDefault="005075FF" w:rsidP="00BF7274">
      <w:pPr>
        <w:jc w:val="right"/>
        <w:rPr>
          <w:sz w:val="28"/>
          <w:szCs w:val="28"/>
        </w:rPr>
      </w:pPr>
    </w:p>
    <w:p w14:paraId="67A8377C" w14:textId="77777777" w:rsidR="00E403ED" w:rsidRPr="00372268" w:rsidRDefault="00E403ED" w:rsidP="006626F0">
      <w:pPr>
        <w:jc w:val="center"/>
        <w:rPr>
          <w:sz w:val="28"/>
          <w:szCs w:val="28"/>
        </w:rPr>
      </w:pPr>
      <w:r w:rsidRPr="00372268">
        <w:rPr>
          <w:b/>
          <w:sz w:val="28"/>
          <w:szCs w:val="28"/>
        </w:rPr>
        <w:t>Bērnu antisociālās uzvedības prevencijas likums</w:t>
      </w:r>
    </w:p>
    <w:p w14:paraId="3B6577C0" w14:textId="77777777" w:rsidR="000F1814" w:rsidRPr="00372268" w:rsidRDefault="000F1814" w:rsidP="00372268">
      <w:pPr>
        <w:jc w:val="both"/>
      </w:pPr>
    </w:p>
    <w:p w14:paraId="3EAFC336" w14:textId="77777777" w:rsidR="005075FF" w:rsidRPr="00372268" w:rsidRDefault="00E403ED" w:rsidP="00244D3F">
      <w:pPr>
        <w:jc w:val="center"/>
        <w:rPr>
          <w:b/>
        </w:rPr>
      </w:pPr>
      <w:r w:rsidRPr="00372268">
        <w:rPr>
          <w:b/>
        </w:rPr>
        <w:t>I</w:t>
      </w:r>
      <w:r w:rsidR="005D44CF" w:rsidRPr="00372268">
        <w:rPr>
          <w:b/>
        </w:rPr>
        <w:t> </w:t>
      </w:r>
      <w:r w:rsidR="005075FF" w:rsidRPr="00372268">
        <w:rPr>
          <w:b/>
        </w:rPr>
        <w:t>nodaļa</w:t>
      </w:r>
    </w:p>
    <w:p w14:paraId="77E0CCE0" w14:textId="77777777" w:rsidR="005D44CF" w:rsidRPr="00372268" w:rsidRDefault="00E403ED" w:rsidP="00372268">
      <w:pPr>
        <w:jc w:val="center"/>
        <w:rPr>
          <w:b/>
        </w:rPr>
      </w:pPr>
      <w:r w:rsidRPr="00372268">
        <w:rPr>
          <w:b/>
        </w:rPr>
        <w:t>Vispārīgie noteikumi</w:t>
      </w:r>
    </w:p>
    <w:p w14:paraId="06209A8D" w14:textId="77777777" w:rsidR="005D44CF" w:rsidRPr="00372268" w:rsidRDefault="005D44CF" w:rsidP="00372268">
      <w:pPr>
        <w:jc w:val="both"/>
      </w:pPr>
    </w:p>
    <w:p w14:paraId="2BD5B95D" w14:textId="77777777" w:rsidR="00E403ED" w:rsidRPr="00372268" w:rsidRDefault="0089270F" w:rsidP="009E17B1">
      <w:pPr>
        <w:ind w:firstLine="720"/>
        <w:jc w:val="both"/>
        <w:rPr>
          <w:b/>
        </w:rPr>
      </w:pPr>
      <w:r>
        <w:rPr>
          <w:b/>
        </w:rPr>
        <w:t>1. </w:t>
      </w:r>
      <w:r w:rsidR="00E403ED" w:rsidRPr="00372268">
        <w:rPr>
          <w:b/>
        </w:rPr>
        <w:t xml:space="preserve">pants. Likumā </w:t>
      </w:r>
      <w:r w:rsidR="005075FF" w:rsidRPr="00372268">
        <w:rPr>
          <w:b/>
        </w:rPr>
        <w:t>lietotie termini</w:t>
      </w:r>
    </w:p>
    <w:p w14:paraId="4134E9B8" w14:textId="77777777" w:rsidR="00E403ED" w:rsidRPr="00372268" w:rsidRDefault="00E403ED" w:rsidP="009E17B1">
      <w:pPr>
        <w:ind w:firstLine="720"/>
        <w:jc w:val="both"/>
      </w:pPr>
      <w:r w:rsidRPr="00372268">
        <w:t>Likumā ir lietoti šādi termini:</w:t>
      </w:r>
    </w:p>
    <w:p w14:paraId="25F715E1" w14:textId="59145FAA" w:rsidR="005434BE" w:rsidRDefault="00E403ED" w:rsidP="009E17B1">
      <w:pPr>
        <w:ind w:firstLine="720"/>
        <w:jc w:val="both"/>
      </w:pPr>
      <w:r w:rsidRPr="00372268">
        <w:t>1)</w:t>
      </w:r>
      <w:r w:rsidR="00EE4D89">
        <w:t> </w:t>
      </w:r>
      <w:r w:rsidR="00DB120B" w:rsidRPr="00BD72CC">
        <w:rPr>
          <w:b/>
        </w:rPr>
        <w:t xml:space="preserve">bērna </w:t>
      </w:r>
      <w:r w:rsidR="00427045" w:rsidRPr="00BD72CC">
        <w:rPr>
          <w:b/>
        </w:rPr>
        <w:t>antisociāla uzvedība</w:t>
      </w:r>
      <w:r w:rsidR="00427045" w:rsidRPr="00BD72CC">
        <w:t xml:space="preserve"> – </w:t>
      </w:r>
      <w:r w:rsidR="005434BE" w:rsidRPr="00BD72CC">
        <w:t>destruktīva rīcība, kurai raksturīgs slēpts vai atklāts naidīgums, apzināta agresija pret citiem, sociālo noteikumu pārkāpšana, nepakļaušanās</w:t>
      </w:r>
      <w:r w:rsidR="00BD72CC">
        <w:t xml:space="preserve"> bērna likumisko pārstāvju, pedagogu </w:t>
      </w:r>
      <w:r w:rsidR="005434BE" w:rsidRPr="00BD72CC">
        <w:t>un c</w:t>
      </w:r>
      <w:r w:rsidR="0085515E">
        <w:t>itu personu prasībām,</w:t>
      </w:r>
      <w:r w:rsidR="005434BE" w:rsidRPr="00BD72CC">
        <w:t xml:space="preserve"> zagšana, pārgalvība, kā arī nevērība pret sevi un citiem,</w:t>
      </w:r>
      <w:r w:rsidR="00CA6989" w:rsidRPr="00BD72CC">
        <w:t xml:space="preserve"> un šī rīcība </w:t>
      </w:r>
      <w:r w:rsidR="005434BE" w:rsidRPr="00BD72CC">
        <w:t xml:space="preserve">ir ilgstoša un </w:t>
      </w:r>
      <w:r w:rsidR="00630CEA" w:rsidRPr="00BD72CC">
        <w:t>sistemātiska</w:t>
      </w:r>
      <w:r w:rsidR="005434BE" w:rsidRPr="00BD72CC">
        <w:t>;</w:t>
      </w:r>
    </w:p>
    <w:p w14:paraId="130F3102" w14:textId="77777777" w:rsidR="0085515E" w:rsidRDefault="00DA605A" w:rsidP="0085515E">
      <w:pPr>
        <w:ind w:firstLine="720"/>
        <w:jc w:val="both"/>
      </w:pPr>
      <w:r>
        <w:t>2</w:t>
      </w:r>
      <w:r w:rsidR="0085515E">
        <w:t>) </w:t>
      </w:r>
      <w:r w:rsidR="0085515E" w:rsidRPr="00D71432">
        <w:rPr>
          <w:b/>
        </w:rPr>
        <w:t xml:space="preserve">bērna </w:t>
      </w:r>
      <w:r w:rsidR="0085515E" w:rsidRPr="00BE5516">
        <w:rPr>
          <w:b/>
        </w:rPr>
        <w:t>antisociālās uzvedības izvērtē</w:t>
      </w:r>
      <w:r w:rsidR="0085515E">
        <w:rPr>
          <w:b/>
        </w:rPr>
        <w:t>juma</w:t>
      </w:r>
      <w:r w:rsidR="0085515E" w:rsidRPr="00BE5516">
        <w:rPr>
          <w:b/>
        </w:rPr>
        <w:t xml:space="preserve"> ekspert</w:t>
      </w:r>
      <w:r w:rsidR="0085515E">
        <w:rPr>
          <w:b/>
        </w:rPr>
        <w:t>s (turpmāk – izvērtējuma eksperts)</w:t>
      </w:r>
      <w:r w:rsidR="0085515E" w:rsidRPr="00EB3E88">
        <w:t xml:space="preserve"> – </w:t>
      </w:r>
      <w:r w:rsidR="0085515E">
        <w:t xml:space="preserve">persona, kas ir kompetenta veikt </w:t>
      </w:r>
      <w:r w:rsidR="0085515E" w:rsidRPr="00372268">
        <w:t>bērna riska un aizsardzības faktor</w:t>
      </w:r>
      <w:r w:rsidR="0085515E">
        <w:t>u</w:t>
      </w:r>
      <w:r w:rsidR="0085515E" w:rsidRPr="00372268">
        <w:t xml:space="preserve"> </w:t>
      </w:r>
      <w:r w:rsidR="0085515E">
        <w:t>iz</w:t>
      </w:r>
      <w:r w:rsidR="0085515E" w:rsidRPr="00372268">
        <w:t>vērtējumu</w:t>
      </w:r>
      <w:r w:rsidR="0085515E">
        <w:t>;</w:t>
      </w:r>
    </w:p>
    <w:p w14:paraId="48D7CC27" w14:textId="77777777" w:rsidR="0085515E" w:rsidRDefault="00DA605A" w:rsidP="009E17B1">
      <w:pPr>
        <w:ind w:firstLine="720"/>
        <w:jc w:val="both"/>
      </w:pPr>
      <w:r>
        <w:t>3</w:t>
      </w:r>
      <w:r w:rsidR="00427045">
        <w:t>)</w:t>
      </w:r>
      <w:r w:rsidR="00EE4D89">
        <w:t> </w:t>
      </w:r>
      <w:r w:rsidR="00D611A3" w:rsidRPr="00372268">
        <w:rPr>
          <w:b/>
        </w:rPr>
        <w:t>bērna antisociālās uzvedības prevencijas pasākums</w:t>
      </w:r>
      <w:r w:rsidR="00BB129F" w:rsidRPr="00372268">
        <w:rPr>
          <w:b/>
        </w:rPr>
        <w:t xml:space="preserve"> (turpmāk – prevencijas pasākums)</w:t>
      </w:r>
      <w:r w:rsidR="006626F0" w:rsidRPr="00677773">
        <w:t xml:space="preserve"> </w:t>
      </w:r>
      <w:r w:rsidR="00D611A3" w:rsidRPr="00372268">
        <w:t xml:space="preserve">– </w:t>
      </w:r>
      <w:r w:rsidR="00DF6CAF" w:rsidRPr="00372268">
        <w:t xml:space="preserve">bērna labākajās interesēs </w:t>
      </w:r>
      <w:r w:rsidR="00D611A3" w:rsidRPr="00372268">
        <w:t>note</w:t>
      </w:r>
      <w:r w:rsidR="000C6E72" w:rsidRPr="00372268">
        <w:t>ikts pasākums, kuru nosaka</w:t>
      </w:r>
      <w:r w:rsidR="00D611A3" w:rsidRPr="00372268">
        <w:t xml:space="preserve"> ar mērķi mazin</w:t>
      </w:r>
      <w:r w:rsidR="00434F8C">
        <w:t>āt vai novērst bērna antisociāla</w:t>
      </w:r>
      <w:r w:rsidR="00D611A3" w:rsidRPr="00372268">
        <w:t>s uzvedības riskus</w:t>
      </w:r>
      <w:r w:rsidR="00F010A4">
        <w:t xml:space="preserve"> (turpmāk – risks)</w:t>
      </w:r>
      <w:r w:rsidR="0085515E">
        <w:t>;</w:t>
      </w:r>
    </w:p>
    <w:p w14:paraId="19BFD760" w14:textId="77777777" w:rsidR="0085515E" w:rsidRDefault="00DA605A" w:rsidP="0085515E">
      <w:pPr>
        <w:ind w:firstLine="720"/>
        <w:jc w:val="both"/>
        <w:rPr>
          <w:color w:val="000000" w:themeColor="text1"/>
        </w:rPr>
      </w:pPr>
      <w:r>
        <w:t>4</w:t>
      </w:r>
      <w:r w:rsidR="0085515E" w:rsidRPr="008E4742">
        <w:t>)</w:t>
      </w:r>
      <w:r w:rsidR="0085515E">
        <w:t> </w:t>
      </w:r>
      <w:r w:rsidR="0085515E" w:rsidRPr="00570BD3">
        <w:rPr>
          <w:b/>
        </w:rPr>
        <w:t>bērna</w:t>
      </w:r>
      <w:r w:rsidR="0085515E">
        <w:rPr>
          <w:b/>
        </w:rPr>
        <w:t xml:space="preserve"> </w:t>
      </w:r>
      <w:r w:rsidR="0085515E" w:rsidRPr="00372268">
        <w:rPr>
          <w:b/>
        </w:rPr>
        <w:t xml:space="preserve">riska un aizsardzības faktoru </w:t>
      </w:r>
      <w:r w:rsidR="0085515E">
        <w:rPr>
          <w:b/>
        </w:rPr>
        <w:t>iz</w:t>
      </w:r>
      <w:r w:rsidR="0085515E" w:rsidRPr="00372268">
        <w:rPr>
          <w:b/>
        </w:rPr>
        <w:t xml:space="preserve">vērtējums </w:t>
      </w:r>
      <w:r w:rsidR="0085515E" w:rsidRPr="00372268">
        <w:t>– strukturēta metode, ko izmanto, lai identificētu bērna antisociālas uzvedības, tai skaitā pretlikumīgas darbības, cēloņus un resursus pretlikumīgas darbības vai antisociālas uzvedības cēloņu novēršanai</w:t>
      </w:r>
      <w:r w:rsidR="0085515E" w:rsidRPr="00372268">
        <w:rPr>
          <w:color w:val="000000" w:themeColor="text1"/>
        </w:rPr>
        <w:t>;</w:t>
      </w:r>
    </w:p>
    <w:p w14:paraId="6FB6443B" w14:textId="11E6544F" w:rsidR="007F329A" w:rsidRPr="00372268" w:rsidRDefault="007F329A" w:rsidP="0085515E">
      <w:pPr>
        <w:ind w:firstLine="720"/>
        <w:jc w:val="both"/>
        <w:rPr>
          <w:color w:val="000000" w:themeColor="text1"/>
        </w:rPr>
      </w:pPr>
      <w:r>
        <w:rPr>
          <w:color w:val="000000" w:themeColor="text1"/>
        </w:rPr>
        <w:t>5)</w:t>
      </w:r>
      <w:r w:rsidR="009122BC">
        <w:rPr>
          <w:color w:val="000000" w:themeColor="text1"/>
        </w:rPr>
        <w:t> </w:t>
      </w:r>
      <w:r w:rsidRPr="007F329A">
        <w:rPr>
          <w:b/>
          <w:color w:val="000000" w:themeColor="text1"/>
        </w:rPr>
        <w:t>gadījuma vadītājs</w:t>
      </w:r>
      <w:r>
        <w:rPr>
          <w:color w:val="000000" w:themeColor="text1"/>
        </w:rPr>
        <w:t xml:space="preserve"> </w:t>
      </w:r>
      <w:r w:rsidR="009122BC" w:rsidRPr="00372268">
        <w:t>–</w:t>
      </w:r>
      <w:r>
        <w:rPr>
          <w:color w:val="000000" w:themeColor="text1"/>
        </w:rPr>
        <w:t xml:space="preserve"> </w:t>
      </w:r>
      <w:r w:rsidRPr="004538AF">
        <w:rPr>
          <w:color w:val="000000" w:themeColor="text1"/>
        </w:rPr>
        <w:t xml:space="preserve">personu, kas veic prevencijas plāna </w:t>
      </w:r>
      <w:r w:rsidR="004538AF" w:rsidRPr="004538AF">
        <w:rPr>
          <w:color w:val="000000" w:themeColor="text1"/>
        </w:rPr>
        <w:t xml:space="preserve">projekta sagatavošanu un </w:t>
      </w:r>
      <w:r w:rsidRPr="004538AF">
        <w:rPr>
          <w:color w:val="000000" w:themeColor="text1"/>
        </w:rPr>
        <w:t xml:space="preserve">izpildes </w:t>
      </w:r>
      <w:r w:rsidR="004538AF" w:rsidRPr="004538AF">
        <w:rPr>
          <w:color w:val="000000" w:themeColor="text1"/>
        </w:rPr>
        <w:t>uzraudzību kā arī</w:t>
      </w:r>
      <w:r w:rsidRPr="004538AF">
        <w:rPr>
          <w:color w:val="000000" w:themeColor="text1"/>
        </w:rPr>
        <w:t xml:space="preserve"> ir kontaktpersona saziņā ar sadarbības grupu, pašvaldības sociālo dienestu, bērnu, viņa likumisk</w:t>
      </w:r>
      <w:r w:rsidR="009122BC">
        <w:rPr>
          <w:color w:val="000000" w:themeColor="text1"/>
        </w:rPr>
        <w:t>ajiem pārstāvjiem u.c. personām;</w:t>
      </w:r>
    </w:p>
    <w:p w14:paraId="3E647AC7" w14:textId="77777777" w:rsidR="00DA605A" w:rsidRDefault="007F329A" w:rsidP="00DA605A">
      <w:pPr>
        <w:ind w:firstLine="720"/>
        <w:jc w:val="both"/>
      </w:pPr>
      <w:r>
        <w:t>6</w:t>
      </w:r>
      <w:r w:rsidR="00DA605A">
        <w:t>) </w:t>
      </w:r>
      <w:r w:rsidR="00DA605A" w:rsidRPr="00372268">
        <w:rPr>
          <w:b/>
        </w:rPr>
        <w:t>jaunietis</w:t>
      </w:r>
      <w:r w:rsidR="00DA605A" w:rsidRPr="00372268">
        <w:t xml:space="preserve"> – persona vecumā no 18 līdz 25 </w:t>
      </w:r>
      <w:r w:rsidR="00DA605A">
        <w:t>gadiem.</w:t>
      </w:r>
    </w:p>
    <w:p w14:paraId="2FC6FB23" w14:textId="77777777" w:rsidR="00DA605A" w:rsidRDefault="007F329A" w:rsidP="00DA605A">
      <w:pPr>
        <w:ind w:firstLine="720"/>
        <w:jc w:val="both"/>
      </w:pPr>
      <w:r>
        <w:t>7</w:t>
      </w:r>
      <w:r w:rsidR="00DA605A">
        <w:t>) </w:t>
      </w:r>
      <w:r w:rsidR="00DA605A" w:rsidRPr="00372268">
        <w:rPr>
          <w:b/>
        </w:rPr>
        <w:t>persona, kam nodarīts kaitējums</w:t>
      </w:r>
      <w:r w:rsidR="00DA605A" w:rsidRPr="00372268">
        <w:t xml:space="preserve"> – fiziska vai juridiska persona, kam bērns ar antisociālu uzvedību nodarījis materiālu zaudējumu vai </w:t>
      </w:r>
      <w:r w:rsidR="00DA605A">
        <w:t>nemateriālu</w:t>
      </w:r>
      <w:r w:rsidR="00DA605A" w:rsidRPr="00372268">
        <w:t xml:space="preserve"> kaitējumu, neatkarīgi no tā, vai šīm personām kriminālprocesā vai administratīvo pārkāpumu pro</w:t>
      </w:r>
      <w:r w:rsidR="00DA605A">
        <w:t>cesā piešķirts cietušā statuss;</w:t>
      </w:r>
    </w:p>
    <w:p w14:paraId="7F9D3531" w14:textId="75F0B9C3" w:rsidR="00DA605A" w:rsidRPr="00372268" w:rsidRDefault="007F329A" w:rsidP="00DA605A">
      <w:pPr>
        <w:ind w:firstLine="720"/>
        <w:jc w:val="both"/>
      </w:pPr>
      <w:r>
        <w:t>8</w:t>
      </w:r>
      <w:r w:rsidR="00DA605A">
        <w:t>)</w:t>
      </w:r>
      <w:r w:rsidR="00994C05">
        <w:t> </w:t>
      </w:r>
      <w:r w:rsidR="00DA605A" w:rsidRPr="0085515E">
        <w:rPr>
          <w:b/>
        </w:rPr>
        <w:t>prevencijas pasākuma atbalsta līdzeklis</w:t>
      </w:r>
      <w:r w:rsidR="00DA605A">
        <w:t xml:space="preserve"> </w:t>
      </w:r>
      <w:r w:rsidR="009122BC" w:rsidRPr="00372268">
        <w:t>–</w:t>
      </w:r>
      <w:r w:rsidR="00DA605A">
        <w:t xml:space="preserve"> konkrēts uzdevumus</w:t>
      </w:r>
      <w:r w:rsidR="00DA605A" w:rsidRPr="0085515E">
        <w:t xml:space="preserve"> </w:t>
      </w:r>
      <w:r w:rsidR="00DA605A">
        <w:t>prevencijas lietā iesaistītajām institūcijām, pieaicinātajiem</w:t>
      </w:r>
      <w:r w:rsidR="00DA605A" w:rsidRPr="0085515E">
        <w:t xml:space="preserve"> speciālisti</w:t>
      </w:r>
      <w:r w:rsidR="00DA605A">
        <w:t>em</w:t>
      </w:r>
      <w:r w:rsidR="00DA605A" w:rsidRPr="0085515E">
        <w:t xml:space="preserve"> un eksperti</w:t>
      </w:r>
      <w:r w:rsidR="00DA605A">
        <w:t>em</w:t>
      </w:r>
      <w:r w:rsidR="00DA605A" w:rsidRPr="0085515E">
        <w:t>, bērna uzticības persona</w:t>
      </w:r>
      <w:r w:rsidR="00DA605A">
        <w:t>i</w:t>
      </w:r>
      <w:r w:rsidR="00DA605A" w:rsidRPr="0085515E">
        <w:t>, kā arī ikviena</w:t>
      </w:r>
      <w:r w:rsidR="00DA605A">
        <w:t>i juridiskajai vai fiziskajai</w:t>
      </w:r>
      <w:r w:rsidR="00DA605A" w:rsidRPr="0085515E">
        <w:t xml:space="preserve"> persona</w:t>
      </w:r>
      <w:r w:rsidR="00DA605A">
        <w:t>i, ja šī uzdevuma</w:t>
      </w:r>
      <w:r w:rsidR="00DA605A" w:rsidRPr="0085515E">
        <w:t xml:space="preserve"> veikšana ir priekšnoteikums vai papildu nosacījums prevenc</w:t>
      </w:r>
      <w:r w:rsidR="00DA605A">
        <w:t>ijas pasākumu sekmīgai izpildei;</w:t>
      </w:r>
    </w:p>
    <w:p w14:paraId="4D0EA3F1" w14:textId="77777777" w:rsidR="00DA605A" w:rsidRPr="00372268" w:rsidRDefault="007F329A" w:rsidP="00DA605A">
      <w:pPr>
        <w:ind w:firstLine="720"/>
        <w:jc w:val="both"/>
      </w:pPr>
      <w:r>
        <w:t>9</w:t>
      </w:r>
      <w:r w:rsidR="00DA605A" w:rsidRPr="00372268">
        <w:t>)</w:t>
      </w:r>
      <w:r w:rsidR="00DA605A">
        <w:t> </w:t>
      </w:r>
      <w:r w:rsidR="00DA605A" w:rsidRPr="00372268">
        <w:rPr>
          <w:b/>
        </w:rPr>
        <w:t>prevencijas pasākumu plāns</w:t>
      </w:r>
      <w:r w:rsidR="00DA605A" w:rsidRPr="00372268">
        <w:t xml:space="preserve"> – satura un laika ziņā strukturēts prevencijas pasākumu un prevencijas pasākumu atbalsta līdzekļu kopum</w:t>
      </w:r>
      <w:r w:rsidR="00DA605A">
        <w:t>s;</w:t>
      </w:r>
    </w:p>
    <w:p w14:paraId="45B43A3A" w14:textId="77777777" w:rsidR="00DA605A" w:rsidRPr="00372268" w:rsidRDefault="007F329A" w:rsidP="00DA605A">
      <w:pPr>
        <w:ind w:firstLine="720"/>
        <w:jc w:val="both"/>
      </w:pPr>
      <w:r>
        <w:t>10</w:t>
      </w:r>
      <w:r w:rsidR="00DA605A" w:rsidRPr="00372268">
        <w:t>)</w:t>
      </w:r>
      <w:r w:rsidR="00DA605A">
        <w:t> </w:t>
      </w:r>
      <w:r w:rsidR="00DA605A" w:rsidRPr="00372268">
        <w:rPr>
          <w:b/>
        </w:rPr>
        <w:t>primārā prevencija</w:t>
      </w:r>
      <w:r w:rsidR="00DA605A" w:rsidRPr="00372268">
        <w:t xml:space="preserve"> – pasākumi, lai sekmētu sociālo taisnīgumu un vienlīdzīgas iespējas, lai identificētu un novērstu iespējamos likumpārkāpumu cēloņus un mazinātu sociālo atstumtību. Pasākumi ir vērsti uz vardarbīgas uzvedības novēršanu, pirms tā ir notikusi;</w:t>
      </w:r>
    </w:p>
    <w:p w14:paraId="2E2AAF91" w14:textId="77777777" w:rsidR="00DA605A" w:rsidRPr="00372268" w:rsidRDefault="007F329A" w:rsidP="00DA605A">
      <w:pPr>
        <w:ind w:firstLine="720"/>
        <w:jc w:val="both"/>
      </w:pPr>
      <w:r>
        <w:t>11</w:t>
      </w:r>
      <w:r w:rsidR="00DA605A">
        <w:t>) </w:t>
      </w:r>
      <w:r w:rsidR="00DA605A" w:rsidRPr="00372268">
        <w:rPr>
          <w:b/>
        </w:rPr>
        <w:t>sadarbības grupa</w:t>
      </w:r>
      <w:r w:rsidR="00DA605A" w:rsidRPr="00372268">
        <w:t xml:space="preserve"> – </w:t>
      </w:r>
      <w:r w:rsidR="00DA605A">
        <w:t>kompetentas amatpersonas</w:t>
      </w:r>
      <w:r w:rsidR="00DA605A" w:rsidRPr="00372268">
        <w:t xml:space="preserve"> vadībā koordinēta bērnu tiesību aizsardzības profesionāļu sadarbības forma, kuras kompetencē ir noteikt bērnam prevencijas pasākumus un veikt citus šajā likumā noteikt</w:t>
      </w:r>
      <w:r w:rsidR="00DA605A">
        <w:t>os</w:t>
      </w:r>
      <w:r w:rsidR="00DA605A" w:rsidRPr="00372268">
        <w:t xml:space="preserve"> uzdevumus;</w:t>
      </w:r>
    </w:p>
    <w:p w14:paraId="369E281D" w14:textId="77777777" w:rsidR="00E403ED" w:rsidRPr="00372268" w:rsidRDefault="007F329A" w:rsidP="009E17B1">
      <w:pPr>
        <w:ind w:firstLine="720"/>
        <w:jc w:val="both"/>
      </w:pPr>
      <w:r>
        <w:t>12</w:t>
      </w:r>
      <w:r w:rsidR="005D44CF" w:rsidRPr="00372268">
        <w:t>)</w:t>
      </w:r>
      <w:r w:rsidR="00EE4D89">
        <w:t> </w:t>
      </w:r>
      <w:r w:rsidR="00E403ED" w:rsidRPr="00372268">
        <w:rPr>
          <w:b/>
        </w:rPr>
        <w:t>sekundārā prevencija</w:t>
      </w:r>
      <w:r w:rsidR="00E403ED" w:rsidRPr="00372268">
        <w:t xml:space="preserve"> </w:t>
      </w:r>
      <w:r w:rsidR="00A11927" w:rsidRPr="00372268">
        <w:t>–</w:t>
      </w:r>
      <w:r w:rsidR="00E403ED" w:rsidRPr="00372268">
        <w:t xml:space="preserve"> pasākumi, </w:t>
      </w:r>
      <w:r w:rsidR="00DF6CAF" w:rsidRPr="00372268">
        <w:t>lai sniegtu atbalstu bērnam ar riskiem, palīdzētu novērst šīs rīcības sekas un sekmētu bērna pilnvērtīgu attīstību un iekļaušanos sabiedrībā</w:t>
      </w:r>
      <w:r w:rsidR="00E403ED" w:rsidRPr="00372268">
        <w:t>;</w:t>
      </w:r>
    </w:p>
    <w:p w14:paraId="6C75C397" w14:textId="77777777" w:rsidR="00E403ED" w:rsidRPr="00372268" w:rsidRDefault="007F329A" w:rsidP="009E17B1">
      <w:pPr>
        <w:ind w:firstLine="720"/>
        <w:jc w:val="both"/>
      </w:pPr>
      <w:r>
        <w:t>13</w:t>
      </w:r>
      <w:r w:rsidR="005D44CF" w:rsidRPr="00372268">
        <w:t>)</w:t>
      </w:r>
      <w:r w:rsidR="00EE4D89">
        <w:t> </w:t>
      </w:r>
      <w:r w:rsidR="00E403ED" w:rsidRPr="00372268">
        <w:rPr>
          <w:b/>
        </w:rPr>
        <w:t>terciārā prevencija</w:t>
      </w:r>
      <w:r w:rsidR="00E403ED" w:rsidRPr="00372268">
        <w:t xml:space="preserve"> </w:t>
      </w:r>
      <w:r w:rsidR="00A11927" w:rsidRPr="00372268">
        <w:t>–</w:t>
      </w:r>
      <w:r w:rsidR="00E403ED" w:rsidRPr="00372268">
        <w:t xml:space="preserve"> pasākumu</w:t>
      </w:r>
      <w:r w:rsidR="00496543" w:rsidRPr="00372268">
        <w:t xml:space="preserve"> kopums</w:t>
      </w:r>
      <w:r w:rsidR="00E403ED" w:rsidRPr="00372268">
        <w:t>,</w:t>
      </w:r>
      <w:r w:rsidR="00B537BA" w:rsidRPr="00372268">
        <w:t xml:space="preserve"> tai skaitā</w:t>
      </w:r>
      <w:r w:rsidR="00E403ED" w:rsidRPr="00372268">
        <w:t xml:space="preserve"> </w:t>
      </w:r>
      <w:r w:rsidR="00B537BA" w:rsidRPr="00372268">
        <w:t>rehabilitācija un reintegrācija, mēģinājumi mazināt traumu, kas vērsts</w:t>
      </w:r>
      <w:r w:rsidR="00E403ED" w:rsidRPr="00372268">
        <w:t xml:space="preserve"> uz</w:t>
      </w:r>
      <w:r w:rsidR="00496543" w:rsidRPr="00372268">
        <w:t xml:space="preserve"> bērna</w:t>
      </w:r>
      <w:r w:rsidR="00E403ED" w:rsidRPr="00372268">
        <w:t xml:space="preserve"> ilgtermiņa aprūpi, novēršot notik</w:t>
      </w:r>
      <w:r w:rsidR="00B537BA" w:rsidRPr="00372268">
        <w:t>ušas vardarbības sekas</w:t>
      </w:r>
      <w:r w:rsidR="00DA605A">
        <w:t>.</w:t>
      </w:r>
    </w:p>
    <w:p w14:paraId="7CDD56A3" w14:textId="77777777" w:rsidR="006626F0" w:rsidRPr="00372268" w:rsidRDefault="006626F0" w:rsidP="00372268">
      <w:pPr>
        <w:jc w:val="both"/>
        <w:rPr>
          <w:color w:val="000000" w:themeColor="text1"/>
        </w:rPr>
      </w:pPr>
    </w:p>
    <w:p w14:paraId="5251A2E0" w14:textId="77777777" w:rsidR="00E403ED" w:rsidRPr="00372268" w:rsidRDefault="0089270F" w:rsidP="009E17B1">
      <w:pPr>
        <w:ind w:firstLine="720"/>
        <w:jc w:val="both"/>
        <w:rPr>
          <w:color w:val="000000" w:themeColor="text1"/>
        </w:rPr>
      </w:pPr>
      <w:r>
        <w:rPr>
          <w:b/>
        </w:rPr>
        <w:t>2. </w:t>
      </w:r>
      <w:r w:rsidR="00E403ED" w:rsidRPr="00372268">
        <w:rPr>
          <w:b/>
        </w:rPr>
        <w:t>pants.</w:t>
      </w:r>
      <w:r w:rsidR="00E403ED" w:rsidRPr="00372268">
        <w:t xml:space="preserve"> </w:t>
      </w:r>
      <w:r w:rsidR="00E403ED" w:rsidRPr="00372268">
        <w:rPr>
          <w:b/>
        </w:rPr>
        <w:t>Likuma mērķis</w:t>
      </w:r>
    </w:p>
    <w:p w14:paraId="20E2485D" w14:textId="77777777" w:rsidR="00E403ED" w:rsidRPr="00372268" w:rsidRDefault="00C0389C" w:rsidP="009E17B1">
      <w:pPr>
        <w:ind w:firstLine="720"/>
        <w:jc w:val="both"/>
      </w:pPr>
      <w:r w:rsidRPr="00372268">
        <w:t>Šā l</w:t>
      </w:r>
      <w:r w:rsidR="00E403ED" w:rsidRPr="00372268">
        <w:t>ikuma mērķis ir:</w:t>
      </w:r>
    </w:p>
    <w:p w14:paraId="23FEDB39" w14:textId="77777777" w:rsidR="005D44CF" w:rsidRPr="00372268" w:rsidRDefault="00EE4D89" w:rsidP="009E17B1">
      <w:pPr>
        <w:ind w:firstLine="720"/>
        <w:jc w:val="both"/>
      </w:pPr>
      <w:r>
        <w:t>1) </w:t>
      </w:r>
      <w:r w:rsidR="00E403ED" w:rsidRPr="00372268">
        <w:t xml:space="preserve">veicināt bērnu atturēšanos no pretlikumīgām darbībām, </w:t>
      </w:r>
      <w:r w:rsidR="003B1296" w:rsidRPr="00372268">
        <w:t>novērst</w:t>
      </w:r>
      <w:r w:rsidR="00E403ED" w:rsidRPr="00372268">
        <w:t xml:space="preserve"> risku</w:t>
      </w:r>
      <w:r w:rsidR="003B1296" w:rsidRPr="00372268">
        <w:t>s</w:t>
      </w:r>
      <w:r w:rsidR="00E403ED" w:rsidRPr="00372268">
        <w:t>,</w:t>
      </w:r>
      <w:r w:rsidR="003B1296" w:rsidRPr="00372268">
        <w:t xml:space="preserve"> veidot un nostiprināt bērnu</w:t>
      </w:r>
      <w:r w:rsidR="00E403ED" w:rsidRPr="00372268">
        <w:t xml:space="preserve"> vērtību orientāciju, mainīt bērna uzvedību un attieksmi pret sevi un apkārtējiem, kā arī veicināt bērnu iekļaušanu sabiedrībā;</w:t>
      </w:r>
    </w:p>
    <w:p w14:paraId="032CDF78" w14:textId="77777777" w:rsidR="005D44CF" w:rsidRPr="00372268" w:rsidRDefault="00EE4D89" w:rsidP="009E17B1">
      <w:pPr>
        <w:ind w:firstLine="720"/>
        <w:jc w:val="both"/>
      </w:pPr>
      <w:r>
        <w:lastRenderedPageBreak/>
        <w:t>2) </w:t>
      </w:r>
      <w:r w:rsidR="00E403ED" w:rsidRPr="00372268">
        <w:t xml:space="preserve">stiprināt bērna likumisko pārstāvju lomu </w:t>
      </w:r>
      <w:r w:rsidR="000F1814" w:rsidRPr="00372268">
        <w:t xml:space="preserve">bērnu antisociālas uzvedības </w:t>
      </w:r>
      <w:r w:rsidR="00E403ED" w:rsidRPr="00372268">
        <w:t>prevencijā</w:t>
      </w:r>
      <w:r w:rsidR="00583317">
        <w:t xml:space="preserve"> (turpmāk – prevencija)</w:t>
      </w:r>
      <w:r w:rsidR="00E403ED" w:rsidRPr="00372268">
        <w:t>;</w:t>
      </w:r>
    </w:p>
    <w:p w14:paraId="6B85B630" w14:textId="77777777" w:rsidR="005A52D1" w:rsidRPr="00372268" w:rsidRDefault="00EE4D89" w:rsidP="009E17B1">
      <w:pPr>
        <w:ind w:firstLine="720"/>
        <w:jc w:val="both"/>
      </w:pPr>
      <w:r>
        <w:t>3) </w:t>
      </w:r>
      <w:r w:rsidR="00DA605A">
        <w:t>sekmēt</w:t>
      </w:r>
      <w:r w:rsidR="00E403ED" w:rsidRPr="00372268">
        <w:t xml:space="preserve"> efektīvu </w:t>
      </w:r>
      <w:r w:rsidR="00DA605A">
        <w:t xml:space="preserve">bērnu tiesību aizsardzības speciālistu sadarbības modeli </w:t>
      </w:r>
      <w:r w:rsidR="00E403ED" w:rsidRPr="00372268">
        <w:t xml:space="preserve">bērna un </w:t>
      </w:r>
      <w:r w:rsidR="001E1BEA">
        <w:t>viņa</w:t>
      </w:r>
      <w:r w:rsidR="00E403ED" w:rsidRPr="00372268">
        <w:t xml:space="preserve"> likumisko p</w:t>
      </w:r>
      <w:r w:rsidR="000F1814" w:rsidRPr="00372268">
        <w:t>ārstāvju atbalsta</w:t>
      </w:r>
      <w:r w:rsidR="00DA605A">
        <w:t>m</w:t>
      </w:r>
      <w:r w:rsidR="00E403ED" w:rsidRPr="00372268">
        <w:t>.</w:t>
      </w:r>
    </w:p>
    <w:p w14:paraId="03AB471B" w14:textId="77777777" w:rsidR="005A52D1" w:rsidRDefault="005A52D1" w:rsidP="00372268">
      <w:pPr>
        <w:jc w:val="both"/>
      </w:pPr>
    </w:p>
    <w:p w14:paraId="5CD37DFF" w14:textId="77777777" w:rsidR="00C856B2" w:rsidRPr="00372268" w:rsidRDefault="00A21A0A" w:rsidP="009E17B1">
      <w:pPr>
        <w:ind w:firstLine="720"/>
        <w:jc w:val="both"/>
      </w:pPr>
      <w:r w:rsidRPr="00372268">
        <w:rPr>
          <w:b/>
        </w:rPr>
        <w:t>3</w:t>
      </w:r>
      <w:r w:rsidR="005A52D1" w:rsidRPr="00372268">
        <w:rPr>
          <w:b/>
        </w:rPr>
        <w:t>.</w:t>
      </w:r>
      <w:r w:rsidR="0089270F">
        <w:rPr>
          <w:b/>
        </w:rPr>
        <w:t> </w:t>
      </w:r>
      <w:r w:rsidR="00E403ED" w:rsidRPr="00372268">
        <w:rPr>
          <w:b/>
        </w:rPr>
        <w:t xml:space="preserve">pants. </w:t>
      </w:r>
      <w:r w:rsidR="00C856B2" w:rsidRPr="00372268">
        <w:rPr>
          <w:b/>
        </w:rPr>
        <w:t>Likuma uzdevumi</w:t>
      </w:r>
    </w:p>
    <w:p w14:paraId="38957967" w14:textId="77777777" w:rsidR="00C856B2" w:rsidRPr="00372268" w:rsidRDefault="00DA605A" w:rsidP="009E17B1">
      <w:pPr>
        <w:ind w:firstLine="720"/>
        <w:jc w:val="both"/>
      </w:pPr>
      <w:r>
        <w:t>Bērnu antisociālas uzvedības p</w:t>
      </w:r>
      <w:r w:rsidR="00B54ED9" w:rsidRPr="00372268">
        <w:t>revencijas uzdevumi</w:t>
      </w:r>
      <w:r w:rsidR="00C856B2" w:rsidRPr="00372268">
        <w:t xml:space="preserve"> ir:</w:t>
      </w:r>
    </w:p>
    <w:p w14:paraId="595F2F1F" w14:textId="77777777" w:rsidR="00C856B2" w:rsidRPr="00372268" w:rsidRDefault="00EE4D89" w:rsidP="009E17B1">
      <w:pPr>
        <w:ind w:firstLine="720"/>
        <w:jc w:val="both"/>
      </w:pPr>
      <w:r>
        <w:t>1) </w:t>
      </w:r>
      <w:r w:rsidR="00C856B2" w:rsidRPr="00372268">
        <w:t>noskaidrot cēloņus, kas veicina bērna antisociālu uzvedību, tai skaitā likumpārkāpumus;</w:t>
      </w:r>
    </w:p>
    <w:p w14:paraId="339F95C6" w14:textId="77777777" w:rsidR="00C856B2" w:rsidRPr="00372268" w:rsidRDefault="00EE4D89" w:rsidP="009E17B1">
      <w:pPr>
        <w:ind w:firstLine="720"/>
        <w:jc w:val="both"/>
      </w:pPr>
      <w:r>
        <w:t>2) </w:t>
      </w:r>
      <w:r w:rsidR="00C856B2" w:rsidRPr="00372268">
        <w:t>veikt bērna riska un aizsardzības faktor</w:t>
      </w:r>
      <w:r w:rsidR="001E1BEA">
        <w:t>u</w:t>
      </w:r>
      <w:r w:rsidR="00C856B2" w:rsidRPr="00372268">
        <w:t xml:space="preserve"> </w:t>
      </w:r>
      <w:r w:rsidR="001C1919">
        <w:t>iz</w:t>
      </w:r>
      <w:r w:rsidR="00C856B2" w:rsidRPr="00372268">
        <w:t>vērtējumu;</w:t>
      </w:r>
    </w:p>
    <w:p w14:paraId="0C419AC9" w14:textId="77777777" w:rsidR="00C856B2" w:rsidRPr="00372268" w:rsidRDefault="00C856B2" w:rsidP="009E17B1">
      <w:pPr>
        <w:ind w:firstLine="720"/>
        <w:jc w:val="both"/>
        <w:rPr>
          <w:color w:val="000000" w:themeColor="text1"/>
        </w:rPr>
      </w:pPr>
      <w:r w:rsidRPr="00372268">
        <w:rPr>
          <w:color w:val="000000" w:themeColor="text1"/>
        </w:rPr>
        <w:t>3)</w:t>
      </w:r>
      <w:r w:rsidR="00EE4D89">
        <w:rPr>
          <w:color w:val="000000" w:themeColor="text1"/>
        </w:rPr>
        <w:t> </w:t>
      </w:r>
      <w:r w:rsidRPr="00372268">
        <w:t>noskaidrot un ierobežot riskus, ko bērns rada sev un apkārtējiem</w:t>
      </w:r>
      <w:r w:rsidRPr="00372268">
        <w:rPr>
          <w:color w:val="000000" w:themeColor="text1"/>
        </w:rPr>
        <w:t>;</w:t>
      </w:r>
    </w:p>
    <w:p w14:paraId="4BDBB9EE" w14:textId="77777777" w:rsidR="00C856B2" w:rsidRPr="00372268" w:rsidRDefault="00C856B2" w:rsidP="009E17B1">
      <w:pPr>
        <w:ind w:firstLine="720"/>
        <w:jc w:val="both"/>
      </w:pPr>
      <w:r w:rsidRPr="00372268">
        <w:rPr>
          <w:color w:val="000000" w:themeColor="text1"/>
        </w:rPr>
        <w:t>4)</w:t>
      </w:r>
      <w:r w:rsidR="00EE4D89">
        <w:t> </w:t>
      </w:r>
      <w:r w:rsidRPr="00372268">
        <w:t>radīt apstākļus bērna iekļaušanai sabiedrībā;</w:t>
      </w:r>
    </w:p>
    <w:p w14:paraId="4778C00B" w14:textId="77777777" w:rsidR="00C856B2" w:rsidRPr="00372268" w:rsidRDefault="00EE4D89" w:rsidP="009E17B1">
      <w:pPr>
        <w:ind w:firstLine="720"/>
        <w:jc w:val="both"/>
      </w:pPr>
      <w:r>
        <w:t>5) </w:t>
      </w:r>
      <w:r w:rsidR="00C856B2" w:rsidRPr="00372268">
        <w:t>iesaistīt bērnu likumiskos pārstāvjus bērnu antisociālās uzvedības cēloņu un tās radīto seku novēršanā;</w:t>
      </w:r>
    </w:p>
    <w:p w14:paraId="7E6C4500" w14:textId="77777777" w:rsidR="00C856B2" w:rsidRPr="00372268" w:rsidRDefault="00C856B2" w:rsidP="009E17B1">
      <w:pPr>
        <w:ind w:firstLine="720"/>
        <w:jc w:val="both"/>
        <w:rPr>
          <w:color w:val="000000" w:themeColor="text1"/>
        </w:rPr>
      </w:pPr>
      <w:r w:rsidRPr="00372268">
        <w:rPr>
          <w:color w:val="000000" w:themeColor="text1"/>
        </w:rPr>
        <w:t>6)</w:t>
      </w:r>
      <w:r w:rsidR="00EE4D89">
        <w:rPr>
          <w:color w:val="000000" w:themeColor="text1"/>
        </w:rPr>
        <w:t> </w:t>
      </w:r>
      <w:r w:rsidRPr="00372268">
        <w:t xml:space="preserve">nodrošināt bērna un </w:t>
      </w:r>
      <w:r w:rsidR="00AB76DB" w:rsidRPr="00372268">
        <w:t>personas, kam nodarīts kaitējums,</w:t>
      </w:r>
      <w:r w:rsidRPr="00372268">
        <w:t xml:space="preserve"> izlīgšanu un radītā kaitējuma novēršanu;</w:t>
      </w:r>
    </w:p>
    <w:p w14:paraId="1AA01D7E" w14:textId="77777777" w:rsidR="00C856B2" w:rsidRPr="00372268" w:rsidRDefault="00C856B2" w:rsidP="009E17B1">
      <w:pPr>
        <w:ind w:firstLine="720"/>
        <w:jc w:val="both"/>
      </w:pPr>
      <w:r w:rsidRPr="00372268">
        <w:rPr>
          <w:color w:val="000000" w:themeColor="text1"/>
        </w:rPr>
        <w:t>7)</w:t>
      </w:r>
      <w:r w:rsidR="00EE4D89">
        <w:rPr>
          <w:color w:val="000000" w:themeColor="text1"/>
        </w:rPr>
        <w:t> </w:t>
      </w:r>
      <w:r w:rsidRPr="00372268">
        <w:t xml:space="preserve">veicināt atbildības sajūtu bērnos par antisociālo uzvedību un atbildības uzņemšanos par šādas uzvedības </w:t>
      </w:r>
      <w:r w:rsidR="002135DE" w:rsidRPr="00372268">
        <w:t>radīt</w:t>
      </w:r>
      <w:r w:rsidR="001E1BEA">
        <w:t>a</w:t>
      </w:r>
      <w:r w:rsidR="002135DE" w:rsidRPr="00372268">
        <w:t>jām sekām un to novēršanu</w:t>
      </w:r>
      <w:r w:rsidRPr="00372268">
        <w:t>;</w:t>
      </w:r>
    </w:p>
    <w:p w14:paraId="0B98346E" w14:textId="77777777" w:rsidR="00EE4D89" w:rsidRDefault="00C856B2" w:rsidP="009E17B1">
      <w:pPr>
        <w:ind w:firstLine="720"/>
        <w:jc w:val="both"/>
      </w:pPr>
      <w:r w:rsidRPr="00372268">
        <w:rPr>
          <w:color w:val="000000" w:themeColor="text1"/>
        </w:rPr>
        <w:t>8)</w:t>
      </w:r>
      <w:r w:rsidR="00EE4D89">
        <w:rPr>
          <w:color w:val="000000" w:themeColor="text1"/>
        </w:rPr>
        <w:t> </w:t>
      </w:r>
      <w:r w:rsidRPr="00372268">
        <w:t>nodrošināt</w:t>
      </w:r>
      <w:r w:rsidR="001E1BEA">
        <w:t xml:space="preserve"> </w:t>
      </w:r>
      <w:r w:rsidRPr="00372268">
        <w:t>prevencijā iesaistīto bērnu tiesību aizsardzības subjektu savstarpēju sadarbību.</w:t>
      </w:r>
    </w:p>
    <w:p w14:paraId="692028A4" w14:textId="77777777" w:rsidR="00EE4D89" w:rsidRDefault="00EE4D89" w:rsidP="00372268">
      <w:pPr>
        <w:jc w:val="both"/>
      </w:pPr>
    </w:p>
    <w:p w14:paraId="11C3FCC3" w14:textId="77777777" w:rsidR="00E403ED" w:rsidRPr="00EE4D89" w:rsidRDefault="00C856B2" w:rsidP="00E645D3">
      <w:pPr>
        <w:ind w:firstLine="720"/>
        <w:jc w:val="both"/>
      </w:pPr>
      <w:r w:rsidRPr="00372268">
        <w:rPr>
          <w:b/>
        </w:rPr>
        <w:t xml:space="preserve">4. pants. </w:t>
      </w:r>
      <w:r w:rsidR="00E403ED" w:rsidRPr="00372268">
        <w:rPr>
          <w:b/>
        </w:rPr>
        <w:t>Likuma darbības joma</w:t>
      </w:r>
    </w:p>
    <w:p w14:paraId="26C48EDF" w14:textId="4ECB49BA" w:rsidR="00E403ED" w:rsidRPr="00372268" w:rsidRDefault="00E403ED" w:rsidP="00E645D3">
      <w:pPr>
        <w:ind w:firstLine="720"/>
        <w:jc w:val="both"/>
      </w:pPr>
      <w:r w:rsidRPr="00372268">
        <w:t>Šis likums nosaka bērnu</w:t>
      </w:r>
      <w:r w:rsidR="00DA605A">
        <w:t xml:space="preserve"> un jauniešu</w:t>
      </w:r>
      <w:r w:rsidRPr="00372268">
        <w:t xml:space="preserve"> loku, kam </w:t>
      </w:r>
      <w:r w:rsidR="00DA605A">
        <w:t>nosakāmi</w:t>
      </w:r>
      <w:r w:rsidR="002D0943">
        <w:t xml:space="preserve"> prevencijas pasākum</w:t>
      </w:r>
      <w:r w:rsidR="00DA605A">
        <w:t>i</w:t>
      </w:r>
      <w:r w:rsidRPr="00372268">
        <w:t>,</w:t>
      </w:r>
      <w:r w:rsidR="00DA605A">
        <w:t xml:space="preserve"> prevencijas pasākumu veidus,</w:t>
      </w:r>
      <w:r w:rsidRPr="00372268">
        <w:t xml:space="preserve"> </w:t>
      </w:r>
      <w:r w:rsidR="000F1814" w:rsidRPr="00372268">
        <w:t>bērna likumisko pārstāvju</w:t>
      </w:r>
      <w:r w:rsidR="00487690" w:rsidRPr="00372268">
        <w:t xml:space="preserve"> </w:t>
      </w:r>
      <w:r w:rsidR="000F1814" w:rsidRPr="00372268">
        <w:t xml:space="preserve">līdzdarbību prevencijas pasākumu īstenošanā, </w:t>
      </w:r>
      <w:r w:rsidRPr="00372268">
        <w:t xml:space="preserve">prevencijas pasākumu </w:t>
      </w:r>
      <w:r w:rsidR="000C6E72" w:rsidRPr="00372268">
        <w:t>noteikšanas</w:t>
      </w:r>
      <w:r w:rsidRPr="00372268">
        <w:t xml:space="preserve"> un izpildes kārtību, kā arī </w:t>
      </w:r>
      <w:r w:rsidR="00EF5388" w:rsidRPr="00372268">
        <w:t xml:space="preserve">prevencijā iesaistīto </w:t>
      </w:r>
      <w:r w:rsidRPr="00372268">
        <w:t xml:space="preserve">bērnu tiesību aizsardzības subjektu sadarbības kārtību </w:t>
      </w:r>
      <w:r w:rsidR="00C856B2" w:rsidRPr="00372268">
        <w:t xml:space="preserve">šā likuma mērķu un </w:t>
      </w:r>
      <w:r w:rsidR="00A11927" w:rsidRPr="00372268">
        <w:t>uzdevumu īstenošanai.</w:t>
      </w:r>
    </w:p>
    <w:p w14:paraId="5DA9C62B" w14:textId="77777777" w:rsidR="00A21A0A" w:rsidRPr="00372268" w:rsidRDefault="00A21A0A" w:rsidP="00372268">
      <w:pPr>
        <w:jc w:val="both"/>
      </w:pPr>
    </w:p>
    <w:p w14:paraId="5524528F" w14:textId="77777777" w:rsidR="00E403ED" w:rsidRPr="00372268" w:rsidRDefault="00E403ED" w:rsidP="009E17B1">
      <w:pPr>
        <w:ind w:firstLine="720"/>
        <w:jc w:val="both"/>
        <w:rPr>
          <w:b/>
        </w:rPr>
      </w:pPr>
      <w:r w:rsidRPr="00372268">
        <w:rPr>
          <w:b/>
        </w:rPr>
        <w:t>5.</w:t>
      </w:r>
      <w:r w:rsidR="0089270F">
        <w:rPr>
          <w:b/>
        </w:rPr>
        <w:t> </w:t>
      </w:r>
      <w:r w:rsidRPr="00372268">
        <w:rPr>
          <w:b/>
        </w:rPr>
        <w:t>pants. Agrīnās prevencijas princips</w:t>
      </w:r>
    </w:p>
    <w:p w14:paraId="6D802A36" w14:textId="77777777" w:rsidR="00E403ED" w:rsidRPr="00372268" w:rsidRDefault="00E403ED" w:rsidP="009E17B1">
      <w:pPr>
        <w:ind w:firstLine="720"/>
        <w:jc w:val="both"/>
        <w:rPr>
          <w:b/>
        </w:rPr>
      </w:pPr>
      <w:r w:rsidRPr="00372268">
        <w:t xml:space="preserve">Bērni prevencijā </w:t>
      </w:r>
      <w:r w:rsidR="002135DE" w:rsidRPr="00372268">
        <w:t>tiek iesaistīti savlaicīgi, tiklīdz konstatētas pirmās antisociāl</w:t>
      </w:r>
      <w:r w:rsidR="00434F8C">
        <w:t>a</w:t>
      </w:r>
      <w:r w:rsidR="0089270F">
        <w:t>s uzvedības pazīmes vai riski.</w:t>
      </w:r>
    </w:p>
    <w:p w14:paraId="68E059E4" w14:textId="77777777" w:rsidR="00E403ED" w:rsidRPr="00372268" w:rsidRDefault="00E403ED" w:rsidP="00372268">
      <w:pPr>
        <w:jc w:val="both"/>
      </w:pPr>
    </w:p>
    <w:p w14:paraId="01E57ED6" w14:textId="77777777" w:rsidR="00E403ED" w:rsidRPr="00372268" w:rsidRDefault="00E403ED" w:rsidP="009E17B1">
      <w:pPr>
        <w:ind w:firstLine="720"/>
        <w:jc w:val="both"/>
        <w:rPr>
          <w:b/>
        </w:rPr>
      </w:pPr>
      <w:r w:rsidRPr="00372268">
        <w:rPr>
          <w:b/>
        </w:rPr>
        <w:t>6.</w:t>
      </w:r>
      <w:r w:rsidR="0089270F">
        <w:rPr>
          <w:b/>
        </w:rPr>
        <w:t> </w:t>
      </w:r>
      <w:r w:rsidRPr="00372268">
        <w:rPr>
          <w:b/>
        </w:rPr>
        <w:t>pants. Bērna likumisko pārstāvju līdzdarbības un atbildības princips</w:t>
      </w:r>
    </w:p>
    <w:p w14:paraId="5C3F86A5" w14:textId="77777777" w:rsidR="00E403ED" w:rsidRPr="00372268" w:rsidRDefault="00E403ED" w:rsidP="009E17B1">
      <w:pPr>
        <w:ind w:firstLine="720"/>
        <w:jc w:val="both"/>
      </w:pPr>
      <w:r w:rsidRPr="00372268">
        <w:t xml:space="preserve">Bērna likumiskie pārstāvji atbalsta bērnu un līdzdarbojas prevencijas pasākumu izvēlē un izpildē. Pienākums nodrošināt </w:t>
      </w:r>
      <w:r w:rsidR="00DA605A">
        <w:t xml:space="preserve">sekmīgu </w:t>
      </w:r>
      <w:r w:rsidRPr="00372268">
        <w:t xml:space="preserve">prevencijas pasākumu </w:t>
      </w:r>
      <w:r w:rsidR="00D91F86" w:rsidRPr="00372268">
        <w:t>izpildi</w:t>
      </w:r>
      <w:r w:rsidRPr="00372268">
        <w:t xml:space="preserve"> primāri gulstas uz bērna likumiskajiem pārstāvjiem.</w:t>
      </w:r>
    </w:p>
    <w:p w14:paraId="0C1D5CE9" w14:textId="77777777" w:rsidR="00E403ED" w:rsidRPr="00372268" w:rsidRDefault="00E403ED" w:rsidP="00372268">
      <w:pPr>
        <w:jc w:val="both"/>
      </w:pPr>
    </w:p>
    <w:p w14:paraId="5D820F83" w14:textId="77777777" w:rsidR="00E403ED" w:rsidRPr="00372268" w:rsidRDefault="00D52F97" w:rsidP="009E17B1">
      <w:pPr>
        <w:ind w:firstLine="720"/>
        <w:jc w:val="both"/>
        <w:rPr>
          <w:b/>
        </w:rPr>
      </w:pPr>
      <w:r w:rsidRPr="00372268">
        <w:rPr>
          <w:b/>
        </w:rPr>
        <w:t>7.</w:t>
      </w:r>
      <w:r w:rsidR="0089270F">
        <w:rPr>
          <w:b/>
        </w:rPr>
        <w:t> </w:t>
      </w:r>
      <w:r w:rsidRPr="00372268">
        <w:rPr>
          <w:b/>
        </w:rPr>
        <w:t xml:space="preserve">pants. </w:t>
      </w:r>
      <w:r w:rsidR="00353988" w:rsidRPr="00374772">
        <w:rPr>
          <w:b/>
        </w:rPr>
        <w:t>Saskaņas atjaunošanas princips</w:t>
      </w:r>
    </w:p>
    <w:p w14:paraId="619A0F9F" w14:textId="77777777" w:rsidR="00E403ED" w:rsidRPr="00372268" w:rsidRDefault="00E403ED" w:rsidP="009E17B1">
      <w:pPr>
        <w:ind w:firstLine="720"/>
        <w:jc w:val="both"/>
      </w:pPr>
      <w:r w:rsidRPr="00372268">
        <w:t>Prevencijas pasākumi</w:t>
      </w:r>
      <w:r w:rsidR="00D52F97" w:rsidRPr="00372268">
        <w:t xml:space="preserve"> ir orientēti uz izpratnes radīšanu par kaitīgajām un traumējošajām sekām, ko</w:t>
      </w:r>
      <w:r w:rsidR="00127D65">
        <w:t xml:space="preserve"> bērna</w:t>
      </w:r>
      <w:r w:rsidR="00D52F97" w:rsidRPr="00372268">
        <w:t xml:space="preserve"> antiso</w:t>
      </w:r>
      <w:r w:rsidR="00353988" w:rsidRPr="00372268">
        <w:t>ciālā uzvedība</w:t>
      </w:r>
      <w:r w:rsidR="00D52F97" w:rsidRPr="00372268">
        <w:t xml:space="preserve"> rada </w:t>
      </w:r>
      <w:r w:rsidR="00AB76DB" w:rsidRPr="00372268">
        <w:t>citām</w:t>
      </w:r>
      <w:r w:rsidR="00D52F97" w:rsidRPr="00372268">
        <w:t xml:space="preserve"> personām</w:t>
      </w:r>
      <w:r w:rsidR="00353988" w:rsidRPr="00372268">
        <w:t>, kā arī</w:t>
      </w:r>
      <w:r w:rsidR="00D52F97" w:rsidRPr="00372268">
        <w:t xml:space="preserve"> uz</w:t>
      </w:r>
      <w:r w:rsidRPr="00372268">
        <w:t xml:space="preserve"> </w:t>
      </w:r>
      <w:r w:rsidR="00353988" w:rsidRPr="00372268">
        <w:t xml:space="preserve">savstarpējas izpratnes radīšanu, </w:t>
      </w:r>
      <w:r w:rsidRPr="00372268">
        <w:t xml:space="preserve">izlīgšanu ar </w:t>
      </w:r>
      <w:r w:rsidR="00AB76DB" w:rsidRPr="00372268">
        <w:t>personām, kam nodarīts kaitējums,</w:t>
      </w:r>
      <w:r w:rsidR="00353988" w:rsidRPr="00372268">
        <w:t xml:space="preserve"> </w:t>
      </w:r>
      <w:r w:rsidR="00D43143" w:rsidRPr="00372268">
        <w:t>un</w:t>
      </w:r>
      <w:r w:rsidRPr="00372268">
        <w:t xml:space="preserve"> radītā kaitējuma novēršanu un seku mazināšanu.</w:t>
      </w:r>
    </w:p>
    <w:p w14:paraId="6E562A57" w14:textId="77777777" w:rsidR="00E403ED" w:rsidRPr="00372268" w:rsidRDefault="00E403ED" w:rsidP="00372268">
      <w:pPr>
        <w:jc w:val="both"/>
      </w:pPr>
    </w:p>
    <w:p w14:paraId="7AA334CD" w14:textId="77777777" w:rsidR="00E403ED" w:rsidRPr="00372268" w:rsidRDefault="0089270F" w:rsidP="009E17B1">
      <w:pPr>
        <w:ind w:firstLine="720"/>
        <w:jc w:val="both"/>
        <w:rPr>
          <w:b/>
        </w:rPr>
      </w:pPr>
      <w:r>
        <w:rPr>
          <w:b/>
        </w:rPr>
        <w:t>8. </w:t>
      </w:r>
      <w:r w:rsidR="00E403ED" w:rsidRPr="00372268">
        <w:rPr>
          <w:b/>
        </w:rPr>
        <w:t>pants. Individualizācijas princips</w:t>
      </w:r>
    </w:p>
    <w:p w14:paraId="622D9D93" w14:textId="77777777" w:rsidR="00E403ED" w:rsidRPr="00372268" w:rsidRDefault="00E403ED" w:rsidP="009E17B1">
      <w:pPr>
        <w:ind w:firstLine="720"/>
        <w:jc w:val="both"/>
        <w:rPr>
          <w:color w:val="000000" w:themeColor="text1"/>
        </w:rPr>
      </w:pPr>
      <w:r w:rsidRPr="00372268">
        <w:rPr>
          <w:color w:val="000000" w:themeColor="text1"/>
        </w:rPr>
        <w:t xml:space="preserve">Prevencijas pasākumi </w:t>
      </w:r>
      <w:r w:rsidR="00DA605A" w:rsidRPr="00372268">
        <w:rPr>
          <w:color w:val="000000" w:themeColor="text1"/>
        </w:rPr>
        <w:t xml:space="preserve">katram bērnam </w:t>
      </w:r>
      <w:r w:rsidRPr="00372268">
        <w:rPr>
          <w:color w:val="000000" w:themeColor="text1"/>
        </w:rPr>
        <w:t xml:space="preserve">ir </w:t>
      </w:r>
      <w:r w:rsidR="00DA605A">
        <w:rPr>
          <w:color w:val="000000" w:themeColor="text1"/>
        </w:rPr>
        <w:t>izvēlēti</w:t>
      </w:r>
      <w:r w:rsidR="001E1BEA">
        <w:rPr>
          <w:color w:val="000000" w:themeColor="text1"/>
        </w:rPr>
        <w:t xml:space="preserve"> </w:t>
      </w:r>
      <w:r w:rsidR="00444F79" w:rsidRPr="00372268">
        <w:rPr>
          <w:color w:val="000000" w:themeColor="text1"/>
        </w:rPr>
        <w:t>individuāli, balstoties uz</w:t>
      </w:r>
      <w:r w:rsidR="00570BD3">
        <w:rPr>
          <w:color w:val="000000" w:themeColor="text1"/>
        </w:rPr>
        <w:t xml:space="preserve"> bērna </w:t>
      </w:r>
      <w:r w:rsidR="00444F79" w:rsidRPr="00372268">
        <w:rPr>
          <w:color w:val="000000" w:themeColor="text1"/>
        </w:rPr>
        <w:t>riska un aizsardzības faktoru izvērtējumu.</w:t>
      </w:r>
    </w:p>
    <w:p w14:paraId="0B02E90C" w14:textId="77777777" w:rsidR="009D5FBF" w:rsidRPr="00372268" w:rsidRDefault="009D5FBF" w:rsidP="00372268">
      <w:pPr>
        <w:jc w:val="both"/>
        <w:rPr>
          <w:color w:val="000000" w:themeColor="text1"/>
        </w:rPr>
      </w:pPr>
    </w:p>
    <w:p w14:paraId="09B32045" w14:textId="77777777" w:rsidR="009D5FBF" w:rsidRPr="00372268" w:rsidRDefault="009D5FBF" w:rsidP="009E17B1">
      <w:pPr>
        <w:ind w:firstLine="720"/>
        <w:jc w:val="both"/>
        <w:rPr>
          <w:b/>
          <w:color w:val="000000" w:themeColor="text1"/>
        </w:rPr>
      </w:pPr>
      <w:r w:rsidRPr="00372268">
        <w:rPr>
          <w:b/>
          <w:color w:val="000000" w:themeColor="text1"/>
        </w:rPr>
        <w:t>9.</w:t>
      </w:r>
      <w:r w:rsidR="0089270F">
        <w:rPr>
          <w:b/>
          <w:color w:val="000000" w:themeColor="text1"/>
        </w:rPr>
        <w:t> </w:t>
      </w:r>
      <w:r w:rsidRPr="00372268">
        <w:rPr>
          <w:b/>
          <w:color w:val="000000" w:themeColor="text1"/>
        </w:rPr>
        <w:t>pants. Bērna labāko interešu aizsardzības princips</w:t>
      </w:r>
    </w:p>
    <w:p w14:paraId="37E99F4E" w14:textId="77777777" w:rsidR="009D5FBF" w:rsidRPr="00372268" w:rsidRDefault="009D5FBF" w:rsidP="009E17B1">
      <w:pPr>
        <w:ind w:firstLine="720"/>
        <w:jc w:val="both"/>
        <w:rPr>
          <w:color w:val="000000" w:themeColor="text1"/>
        </w:rPr>
      </w:pPr>
      <w:r w:rsidRPr="00372268">
        <w:rPr>
          <w:color w:val="000000" w:themeColor="text1"/>
        </w:rPr>
        <w:t>Katra lēmuma pieņemšanā tiek individuāli izvērtēts, kurš no iespējamajiem rīcības modeļiem visvairāk sekmē</w:t>
      </w:r>
      <w:r w:rsidR="00444F79" w:rsidRPr="00372268">
        <w:rPr>
          <w:color w:val="000000" w:themeColor="text1"/>
        </w:rPr>
        <w:t>s</w:t>
      </w:r>
      <w:r w:rsidRPr="00372268">
        <w:rPr>
          <w:color w:val="000000" w:themeColor="text1"/>
        </w:rPr>
        <w:t xml:space="preserve"> bērna drošību, veselības aizsardzību, pienācīgu aprūpi, fizisko un garīgo attīstību un citas bērna tiesības.</w:t>
      </w:r>
    </w:p>
    <w:p w14:paraId="18913B92" w14:textId="77777777" w:rsidR="00E403ED" w:rsidRPr="00372268" w:rsidRDefault="00E403ED" w:rsidP="00372268">
      <w:pPr>
        <w:jc w:val="both"/>
      </w:pPr>
    </w:p>
    <w:p w14:paraId="16A7076A" w14:textId="77777777" w:rsidR="00E403ED" w:rsidRPr="00372268" w:rsidRDefault="00A333B9" w:rsidP="009E17B1">
      <w:pPr>
        <w:ind w:firstLine="720"/>
        <w:jc w:val="both"/>
        <w:rPr>
          <w:b/>
        </w:rPr>
      </w:pPr>
      <w:r w:rsidRPr="00372268">
        <w:rPr>
          <w:b/>
        </w:rPr>
        <w:lastRenderedPageBreak/>
        <w:t>10</w:t>
      </w:r>
      <w:r w:rsidR="0089270F">
        <w:rPr>
          <w:b/>
        </w:rPr>
        <w:t>. </w:t>
      </w:r>
      <w:r w:rsidR="00E403ED" w:rsidRPr="00372268">
        <w:rPr>
          <w:b/>
        </w:rPr>
        <w:t>pants. Samērīguma un proporcionalitātes princips</w:t>
      </w:r>
    </w:p>
    <w:p w14:paraId="20D429E7" w14:textId="77777777" w:rsidR="00160732" w:rsidRPr="00B450BA" w:rsidRDefault="00E403ED" w:rsidP="00DA605A">
      <w:pPr>
        <w:ind w:firstLine="720"/>
        <w:jc w:val="both"/>
      </w:pPr>
      <w:r w:rsidRPr="00372268">
        <w:t>Prevencijas pasākumi ir balstīti katra bērna antisociālās uzvedības cēloņu</w:t>
      </w:r>
      <w:r w:rsidR="00E7588B" w:rsidRPr="00372268">
        <w:t xml:space="preserve"> izzināšanā</w:t>
      </w:r>
      <w:proofErr w:type="gramStart"/>
      <w:r w:rsidRPr="00372268">
        <w:t xml:space="preserve"> </w:t>
      </w:r>
      <w:r w:rsidR="00DA605A">
        <w:t xml:space="preserve"> </w:t>
      </w:r>
      <w:proofErr w:type="gramEnd"/>
      <w:r w:rsidR="00DA605A">
        <w:t xml:space="preserve">un </w:t>
      </w:r>
      <w:r w:rsidRPr="00372268">
        <w:t>ir samērīgi, e</w:t>
      </w:r>
      <w:r w:rsidR="00E7588B" w:rsidRPr="00372268">
        <w:t>fektīvi un pierādījumos balstīti</w:t>
      </w:r>
      <w:r w:rsidR="00A11927" w:rsidRPr="00372268">
        <w:t>.</w:t>
      </w:r>
    </w:p>
    <w:p w14:paraId="065845D5" w14:textId="77777777" w:rsidR="00160732" w:rsidRPr="00B450BA" w:rsidRDefault="00160732" w:rsidP="009E17B1">
      <w:pPr>
        <w:ind w:firstLine="720"/>
        <w:jc w:val="both"/>
      </w:pPr>
    </w:p>
    <w:p w14:paraId="3C4408A7" w14:textId="77777777" w:rsidR="0089270F" w:rsidRDefault="00A333B9" w:rsidP="009E17B1">
      <w:pPr>
        <w:ind w:firstLine="720"/>
        <w:jc w:val="both"/>
        <w:rPr>
          <w:b/>
        </w:rPr>
      </w:pPr>
      <w:r w:rsidRPr="00372268">
        <w:rPr>
          <w:b/>
        </w:rPr>
        <w:t>11</w:t>
      </w:r>
      <w:r w:rsidR="0089270F">
        <w:rPr>
          <w:b/>
        </w:rPr>
        <w:t>. </w:t>
      </w:r>
      <w:r w:rsidR="00E403ED" w:rsidRPr="00372268">
        <w:rPr>
          <w:b/>
        </w:rPr>
        <w:t>pants</w:t>
      </w:r>
      <w:r w:rsidR="00E403ED" w:rsidRPr="00374772">
        <w:rPr>
          <w:b/>
        </w:rPr>
        <w:t xml:space="preserve">. </w:t>
      </w:r>
      <w:r w:rsidR="00D52F97" w:rsidRPr="00374772">
        <w:rPr>
          <w:b/>
        </w:rPr>
        <w:t>Sadarbības princips</w:t>
      </w:r>
    </w:p>
    <w:p w14:paraId="190CBD58" w14:textId="77777777" w:rsidR="00E403ED" w:rsidRPr="00372268" w:rsidRDefault="00E403ED" w:rsidP="009E17B1">
      <w:pPr>
        <w:ind w:firstLine="720"/>
        <w:jc w:val="both"/>
      </w:pPr>
      <w:r w:rsidRPr="00372268">
        <w:t>Valsts un pašvaldību i</w:t>
      </w:r>
      <w:r w:rsidR="00F62CF7" w:rsidRPr="00372268">
        <w:t>nstitūcija</w:t>
      </w:r>
      <w:r w:rsidRPr="00372268">
        <w:t xml:space="preserve">s, izglītības iestādes un </w:t>
      </w:r>
      <w:r w:rsidRPr="00374772">
        <w:t xml:space="preserve">bērna </w:t>
      </w:r>
      <w:r w:rsidR="004E6989" w:rsidRPr="00374772">
        <w:t>likumiskie pārstāvji</w:t>
      </w:r>
      <w:r w:rsidRPr="00372268">
        <w:t xml:space="preserve"> sadarbojas ikvienā </w:t>
      </w:r>
      <w:r w:rsidR="00D91F86" w:rsidRPr="00372268">
        <w:t xml:space="preserve">prevencijas pasākumu </w:t>
      </w:r>
      <w:r w:rsidR="000C6E72" w:rsidRPr="00372268">
        <w:t>noteikšanas</w:t>
      </w:r>
      <w:r w:rsidR="00D91F86" w:rsidRPr="00372268">
        <w:t xml:space="preserve"> un izpildes </w:t>
      </w:r>
      <w:r w:rsidRPr="00372268">
        <w:t xml:space="preserve">procesa </w:t>
      </w:r>
      <w:r w:rsidR="00E7588B" w:rsidRPr="00372268">
        <w:t>posmā</w:t>
      </w:r>
      <w:r w:rsidRPr="00372268">
        <w:t xml:space="preserve">, lai </w:t>
      </w:r>
      <w:r w:rsidR="00A11927" w:rsidRPr="00372268">
        <w:t>sasniegtu šā likuma mērķus.</w:t>
      </w:r>
    </w:p>
    <w:p w14:paraId="18C8A82C" w14:textId="77777777" w:rsidR="00DD4AED" w:rsidRPr="00372268" w:rsidRDefault="00DD4AED" w:rsidP="00372268">
      <w:pPr>
        <w:jc w:val="both"/>
      </w:pPr>
    </w:p>
    <w:p w14:paraId="64E8533C" w14:textId="77777777" w:rsidR="00DD4AED" w:rsidRPr="00372268" w:rsidRDefault="00A333B9" w:rsidP="009E17B1">
      <w:pPr>
        <w:ind w:firstLine="720"/>
        <w:jc w:val="both"/>
        <w:rPr>
          <w:b/>
        </w:rPr>
      </w:pPr>
      <w:r w:rsidRPr="00372268">
        <w:rPr>
          <w:b/>
        </w:rPr>
        <w:t>12</w:t>
      </w:r>
      <w:r w:rsidR="00DD4AED" w:rsidRPr="00372268">
        <w:rPr>
          <w:b/>
        </w:rPr>
        <w:t>.</w:t>
      </w:r>
      <w:r w:rsidR="0089270F">
        <w:rPr>
          <w:b/>
        </w:rPr>
        <w:t> pants.</w:t>
      </w:r>
      <w:r w:rsidR="00DD4AED" w:rsidRPr="00372268">
        <w:rPr>
          <w:b/>
        </w:rPr>
        <w:t xml:space="preserve"> Informācijas pēctecības princips</w:t>
      </w:r>
    </w:p>
    <w:p w14:paraId="3FCE07ED" w14:textId="77777777" w:rsidR="00DD4AED" w:rsidRPr="00372268" w:rsidRDefault="00DD4AED" w:rsidP="009E17B1">
      <w:pPr>
        <w:ind w:firstLine="720"/>
        <w:jc w:val="both"/>
      </w:pPr>
      <w:r w:rsidRPr="00374772">
        <w:t xml:space="preserve">Sadarbības grupas </w:t>
      </w:r>
      <w:r w:rsidR="00FC7384">
        <w:t>locekļi</w:t>
      </w:r>
      <w:r w:rsidR="00A95B6A">
        <w:t>, amatpersonas</w:t>
      </w:r>
      <w:r w:rsidR="00801363">
        <w:t>, speciālisti</w:t>
      </w:r>
      <w:r w:rsidR="00A95B6A">
        <w:t xml:space="preserve"> un </w:t>
      </w:r>
      <w:r w:rsidRPr="00372268">
        <w:t xml:space="preserve">eksperti </w:t>
      </w:r>
      <w:r w:rsidR="00E7588B" w:rsidRPr="00372268">
        <w:t>katrā</w:t>
      </w:r>
      <w:r w:rsidRPr="00372268">
        <w:t xml:space="preserve"> prevencijas lietā tiek </w:t>
      </w:r>
      <w:r w:rsidR="00E7588B" w:rsidRPr="00372268">
        <w:t>pieaicināti</w:t>
      </w:r>
      <w:r w:rsidRPr="00372268">
        <w:t xml:space="preserve"> tā, lai ar prevencijas lietām, kas iekārtotas par vienas ģimenes locekļiem, strādātu </w:t>
      </w:r>
      <w:r w:rsidR="00220454" w:rsidRPr="00372268">
        <w:t xml:space="preserve">pēc iespējas </w:t>
      </w:r>
      <w:r w:rsidRPr="00372268">
        <w:t>vieni un tie paši sadarbības grupas l</w:t>
      </w:r>
      <w:r w:rsidR="00FC7384">
        <w:t>ocekļ</w:t>
      </w:r>
      <w:r w:rsidRPr="00372268">
        <w:t>i</w:t>
      </w:r>
      <w:r w:rsidR="00A95B6A">
        <w:t>, amatpersonas</w:t>
      </w:r>
      <w:r w:rsidR="00801363">
        <w:t>, speciālisti</w:t>
      </w:r>
      <w:r w:rsidR="00A95B6A">
        <w:t xml:space="preserve"> un </w:t>
      </w:r>
      <w:r w:rsidRPr="00372268">
        <w:t xml:space="preserve">eksperti. Šis princips attiecas arī uz prevencijas lietām, kas </w:t>
      </w:r>
      <w:r w:rsidR="0086057C" w:rsidRPr="00374772">
        <w:t>jauniešiem</w:t>
      </w:r>
      <w:r w:rsidRPr="00374772">
        <w:t xml:space="preserve"> iekārtotas</w:t>
      </w:r>
      <w:r w:rsidRPr="00372268">
        <w:t xml:space="preserve"> saistībā ar vardarb</w:t>
      </w:r>
      <w:r w:rsidR="00220454" w:rsidRPr="00372268">
        <w:t>īg</w:t>
      </w:r>
      <w:r w:rsidRPr="00372268">
        <w:t>u uzvedību</w:t>
      </w:r>
      <w:r w:rsidR="0089270F">
        <w:t>.</w:t>
      </w:r>
    </w:p>
    <w:p w14:paraId="5E12F4D9" w14:textId="77777777" w:rsidR="00E403ED" w:rsidRPr="00372268" w:rsidRDefault="00E403ED" w:rsidP="00372268">
      <w:pPr>
        <w:jc w:val="both"/>
      </w:pPr>
    </w:p>
    <w:p w14:paraId="18481C4D" w14:textId="77777777" w:rsidR="00E403ED" w:rsidRPr="00372268" w:rsidRDefault="00A333B9" w:rsidP="009E17B1">
      <w:pPr>
        <w:ind w:firstLine="720"/>
        <w:jc w:val="both"/>
        <w:rPr>
          <w:b/>
        </w:rPr>
      </w:pPr>
      <w:r w:rsidRPr="00372268">
        <w:rPr>
          <w:b/>
        </w:rPr>
        <w:t>13</w:t>
      </w:r>
      <w:r w:rsidR="008B7C87" w:rsidRPr="00372268">
        <w:rPr>
          <w:b/>
        </w:rPr>
        <w:t>.</w:t>
      </w:r>
      <w:r w:rsidR="0089270F">
        <w:rPr>
          <w:b/>
        </w:rPr>
        <w:t> </w:t>
      </w:r>
      <w:r w:rsidR="008B7C87" w:rsidRPr="00372268">
        <w:rPr>
          <w:b/>
        </w:rPr>
        <w:t>pants. Iesaistīšanās</w:t>
      </w:r>
      <w:r w:rsidR="00E403ED" w:rsidRPr="00372268">
        <w:rPr>
          <w:b/>
        </w:rPr>
        <w:t xml:space="preserve"> princips</w:t>
      </w:r>
    </w:p>
    <w:p w14:paraId="217265EE" w14:textId="77777777" w:rsidR="00E403ED" w:rsidRPr="00372268" w:rsidRDefault="00A11927" w:rsidP="009E17B1">
      <w:pPr>
        <w:ind w:firstLine="720"/>
        <w:jc w:val="both"/>
      </w:pPr>
      <w:r w:rsidRPr="00372268">
        <w:t>P</w:t>
      </w:r>
      <w:r w:rsidR="00E403ED" w:rsidRPr="00372268">
        <w:t xml:space="preserve">revencijas pasākumu īstenošanā </w:t>
      </w:r>
      <w:r w:rsidR="00D52F97" w:rsidRPr="00372268">
        <w:t>iesaista sabiedrības pārstāvjus, lai veicinātu visas sabiedrības līdzdarbību un līdzatbildību par bērna attīstī</w:t>
      </w:r>
      <w:r w:rsidR="0089270F">
        <w:t>bai labvēlīgas vides veidošanu.</w:t>
      </w:r>
    </w:p>
    <w:p w14:paraId="3CBD1887" w14:textId="77777777" w:rsidR="00E403ED" w:rsidRPr="00372268" w:rsidRDefault="00E403ED" w:rsidP="00372268">
      <w:pPr>
        <w:jc w:val="both"/>
      </w:pPr>
    </w:p>
    <w:p w14:paraId="3D62CE4E" w14:textId="77777777" w:rsidR="00E403ED" w:rsidRPr="00372268" w:rsidRDefault="00E403ED" w:rsidP="009E17B1">
      <w:pPr>
        <w:ind w:firstLine="720"/>
        <w:jc w:val="both"/>
      </w:pPr>
      <w:r w:rsidRPr="00372268">
        <w:rPr>
          <w:b/>
        </w:rPr>
        <w:t>1</w:t>
      </w:r>
      <w:r w:rsidR="00A333B9" w:rsidRPr="00372268">
        <w:rPr>
          <w:b/>
        </w:rPr>
        <w:t>4</w:t>
      </w:r>
      <w:r w:rsidR="0089270F">
        <w:rPr>
          <w:b/>
        </w:rPr>
        <w:t>. </w:t>
      </w:r>
      <w:r w:rsidRPr="00372268">
        <w:rPr>
          <w:b/>
        </w:rPr>
        <w:t>pants.</w:t>
      </w:r>
      <w:r w:rsidRPr="00372268">
        <w:t xml:space="preserve"> </w:t>
      </w:r>
      <w:r w:rsidRPr="00372268">
        <w:rPr>
          <w:b/>
        </w:rPr>
        <w:t>Bērna iekļaušanas sabiedrībā princips</w:t>
      </w:r>
    </w:p>
    <w:p w14:paraId="12916952" w14:textId="77777777" w:rsidR="00E403ED" w:rsidRPr="00372268" w:rsidRDefault="00E403ED" w:rsidP="009E17B1">
      <w:pPr>
        <w:ind w:firstLine="720"/>
        <w:jc w:val="both"/>
      </w:pPr>
      <w:r w:rsidRPr="00372268">
        <w:t xml:space="preserve">Prevencijas pasākumi ir vērsti uz bērna </w:t>
      </w:r>
      <w:r w:rsidR="00F62CF7" w:rsidRPr="00372268">
        <w:t>iekļaušan</w:t>
      </w:r>
      <w:r w:rsidR="00E7588B" w:rsidRPr="00372268">
        <w:t>u apkārtējā</w:t>
      </w:r>
      <w:r w:rsidR="00D52F97" w:rsidRPr="00372268">
        <w:t xml:space="preserve"> </w:t>
      </w:r>
      <w:r w:rsidRPr="00372268">
        <w:t>sabiedrībā un bērna dzīves kvalitātes celšanu.</w:t>
      </w:r>
    </w:p>
    <w:p w14:paraId="6F82203D" w14:textId="77777777" w:rsidR="00E403ED" w:rsidRPr="00372268" w:rsidRDefault="00E403ED" w:rsidP="00372268">
      <w:pPr>
        <w:jc w:val="both"/>
      </w:pPr>
    </w:p>
    <w:p w14:paraId="6E1BBFDD" w14:textId="77777777" w:rsidR="00E403ED" w:rsidRPr="00372268" w:rsidRDefault="00E403ED" w:rsidP="009E17B1">
      <w:pPr>
        <w:ind w:firstLine="720"/>
        <w:jc w:val="both"/>
      </w:pPr>
      <w:r w:rsidRPr="00372268">
        <w:rPr>
          <w:b/>
        </w:rPr>
        <w:t>1</w:t>
      </w:r>
      <w:r w:rsidR="00A333B9" w:rsidRPr="00372268">
        <w:rPr>
          <w:b/>
        </w:rPr>
        <w:t>5</w:t>
      </w:r>
      <w:r w:rsidRPr="00372268">
        <w:rPr>
          <w:b/>
        </w:rPr>
        <w:t>.</w:t>
      </w:r>
      <w:r w:rsidR="00EE4D89">
        <w:rPr>
          <w:b/>
        </w:rPr>
        <w:t> </w:t>
      </w:r>
      <w:r w:rsidRPr="00372268">
        <w:rPr>
          <w:b/>
        </w:rPr>
        <w:t>pants. Pozitīvās pedagoģijas princips</w:t>
      </w:r>
    </w:p>
    <w:p w14:paraId="399C7D4B" w14:textId="77777777" w:rsidR="00E403ED" w:rsidRPr="00372268" w:rsidRDefault="00E403ED" w:rsidP="009E17B1">
      <w:pPr>
        <w:ind w:firstLine="720"/>
        <w:jc w:val="both"/>
      </w:pPr>
      <w:r w:rsidRPr="00372268">
        <w:t xml:space="preserve">Prevencijas pasākumi ir orientēti uz bērna spēju un talantu </w:t>
      </w:r>
      <w:r w:rsidR="00E7588B" w:rsidRPr="00372268">
        <w:t>attīstību</w:t>
      </w:r>
      <w:r w:rsidRPr="00372268">
        <w:t xml:space="preserve"> un bērnu līdzvēr</w:t>
      </w:r>
      <w:r w:rsidR="00E7588B" w:rsidRPr="00372268">
        <w:t>tīgu iekļaušanos</w:t>
      </w:r>
      <w:r w:rsidR="00A11927" w:rsidRPr="00372268">
        <w:t xml:space="preserve"> vienaudžu vidū.</w:t>
      </w:r>
    </w:p>
    <w:p w14:paraId="437F7166" w14:textId="77777777" w:rsidR="00E403ED" w:rsidRPr="00372268" w:rsidRDefault="00E403ED" w:rsidP="00372268">
      <w:pPr>
        <w:jc w:val="both"/>
      </w:pPr>
    </w:p>
    <w:p w14:paraId="0B2E3704" w14:textId="77777777" w:rsidR="00E403ED" w:rsidRPr="00372268" w:rsidRDefault="00E403ED" w:rsidP="009E17B1">
      <w:pPr>
        <w:ind w:firstLine="720"/>
        <w:jc w:val="both"/>
        <w:rPr>
          <w:b/>
        </w:rPr>
      </w:pPr>
      <w:r w:rsidRPr="00372268">
        <w:rPr>
          <w:b/>
        </w:rPr>
        <w:t>1</w:t>
      </w:r>
      <w:r w:rsidR="00A333B9" w:rsidRPr="00372268">
        <w:rPr>
          <w:b/>
        </w:rPr>
        <w:t>6</w:t>
      </w:r>
      <w:r w:rsidR="0089270F">
        <w:rPr>
          <w:b/>
        </w:rPr>
        <w:t>. </w:t>
      </w:r>
      <w:r w:rsidRPr="00372268">
        <w:rPr>
          <w:b/>
        </w:rPr>
        <w:t>pants.</w:t>
      </w:r>
      <w:r w:rsidRPr="00372268">
        <w:t xml:space="preserve"> </w:t>
      </w:r>
      <w:r w:rsidRPr="00372268">
        <w:rPr>
          <w:b/>
        </w:rPr>
        <w:t>Prev</w:t>
      </w:r>
      <w:r w:rsidR="00E7588B" w:rsidRPr="00372268">
        <w:rPr>
          <w:b/>
        </w:rPr>
        <w:t>encijas pasākumu subjekti</w:t>
      </w:r>
    </w:p>
    <w:p w14:paraId="07014995" w14:textId="77777777" w:rsidR="00E403ED" w:rsidRPr="00372268" w:rsidRDefault="00EE4D89" w:rsidP="009E17B1">
      <w:pPr>
        <w:ind w:firstLine="720"/>
        <w:jc w:val="both"/>
        <w:rPr>
          <w:color w:val="000000" w:themeColor="text1"/>
        </w:rPr>
      </w:pPr>
      <w:r>
        <w:rPr>
          <w:color w:val="000000" w:themeColor="text1"/>
        </w:rPr>
        <w:t>(1) </w:t>
      </w:r>
      <w:r w:rsidR="00D52F97" w:rsidRPr="00372268">
        <w:rPr>
          <w:color w:val="000000" w:themeColor="text1"/>
        </w:rPr>
        <w:t>Prevencijas lietu iekārto</w:t>
      </w:r>
      <w:r w:rsidR="00E403ED" w:rsidRPr="00372268">
        <w:rPr>
          <w:color w:val="000000" w:themeColor="text1"/>
        </w:rPr>
        <w:t xml:space="preserve"> bērnam</w:t>
      </w:r>
      <w:r w:rsidR="00D52F97" w:rsidRPr="00372268">
        <w:rPr>
          <w:color w:val="000000" w:themeColor="text1"/>
        </w:rPr>
        <w:t>, kurš</w:t>
      </w:r>
      <w:r w:rsidR="00E403ED" w:rsidRPr="00372268">
        <w:rPr>
          <w:color w:val="000000" w:themeColor="text1"/>
        </w:rPr>
        <w:t>:</w:t>
      </w:r>
    </w:p>
    <w:p w14:paraId="57708449" w14:textId="77777777" w:rsidR="00E403ED" w:rsidRPr="00CA6989" w:rsidRDefault="00E403ED" w:rsidP="009E17B1">
      <w:pPr>
        <w:ind w:firstLine="720"/>
        <w:jc w:val="both"/>
        <w:rPr>
          <w:color w:val="000000" w:themeColor="text1"/>
        </w:rPr>
      </w:pPr>
      <w:r w:rsidRPr="00CA6989">
        <w:rPr>
          <w:color w:val="000000" w:themeColor="text1"/>
        </w:rPr>
        <w:t>1)</w:t>
      </w:r>
      <w:r w:rsidR="00EE4D89" w:rsidRPr="00CA6989">
        <w:rPr>
          <w:color w:val="000000" w:themeColor="text1"/>
        </w:rPr>
        <w:t> </w:t>
      </w:r>
      <w:r w:rsidRPr="00CA6989">
        <w:rPr>
          <w:color w:val="000000" w:themeColor="text1"/>
        </w:rPr>
        <w:t xml:space="preserve">izdarījis likumpārkāpumu, kas saskaņā ar Krimināllikumu </w:t>
      </w:r>
      <w:r w:rsidR="00E7588B" w:rsidRPr="00CA6989">
        <w:rPr>
          <w:color w:val="000000" w:themeColor="text1"/>
        </w:rPr>
        <w:t>ir</w:t>
      </w:r>
      <w:r w:rsidRPr="00CA6989">
        <w:rPr>
          <w:color w:val="000000" w:themeColor="text1"/>
        </w:rPr>
        <w:t xml:space="preserve"> kriminālpārkāpums vai mazāk smags noziegums;</w:t>
      </w:r>
    </w:p>
    <w:p w14:paraId="128FD657" w14:textId="77777777" w:rsidR="00E403ED" w:rsidRPr="00CA6989" w:rsidRDefault="00EE4D89" w:rsidP="009E17B1">
      <w:pPr>
        <w:ind w:firstLine="720"/>
        <w:jc w:val="both"/>
        <w:rPr>
          <w:color w:val="000000" w:themeColor="text1"/>
        </w:rPr>
      </w:pPr>
      <w:r w:rsidRPr="00CA6989">
        <w:rPr>
          <w:color w:val="000000" w:themeColor="text1"/>
        </w:rPr>
        <w:t>2) </w:t>
      </w:r>
      <w:r w:rsidR="00E403ED" w:rsidRPr="00CA6989">
        <w:rPr>
          <w:color w:val="000000" w:themeColor="text1"/>
        </w:rPr>
        <w:t>līdz 14</w:t>
      </w:r>
      <w:r w:rsidRPr="00CA6989">
        <w:rPr>
          <w:color w:val="000000" w:themeColor="text1"/>
        </w:rPr>
        <w:t> </w:t>
      </w:r>
      <w:r w:rsidR="00E403ED" w:rsidRPr="00CA6989">
        <w:rPr>
          <w:color w:val="000000" w:themeColor="text1"/>
        </w:rPr>
        <w:t xml:space="preserve">gadu vecuma sasniegšanai izdarījis likumpārkāpumu, kas saskaņā ar Krimināllikumu </w:t>
      </w:r>
      <w:r w:rsidR="00E7588B" w:rsidRPr="00CA6989">
        <w:rPr>
          <w:color w:val="000000" w:themeColor="text1"/>
        </w:rPr>
        <w:t>ir</w:t>
      </w:r>
      <w:r w:rsidR="00E403ED" w:rsidRPr="00CA6989">
        <w:rPr>
          <w:color w:val="000000" w:themeColor="text1"/>
        </w:rPr>
        <w:t xml:space="preserve"> smags vai sevišķi smags noziegums;</w:t>
      </w:r>
    </w:p>
    <w:p w14:paraId="331E77B6" w14:textId="77777777" w:rsidR="00EE4D89" w:rsidRPr="00CA6989" w:rsidRDefault="00BA6C06" w:rsidP="009E17B1">
      <w:pPr>
        <w:ind w:firstLine="720"/>
        <w:jc w:val="both"/>
        <w:rPr>
          <w:color w:val="000000" w:themeColor="text1"/>
        </w:rPr>
      </w:pPr>
      <w:r w:rsidRPr="00CA6989">
        <w:rPr>
          <w:color w:val="000000" w:themeColor="text1"/>
        </w:rPr>
        <w:t>3)</w:t>
      </w:r>
      <w:r w:rsidR="00EE4D89" w:rsidRPr="00CA6989">
        <w:rPr>
          <w:color w:val="000000" w:themeColor="text1"/>
        </w:rPr>
        <w:t> </w:t>
      </w:r>
      <w:r w:rsidR="00E403ED" w:rsidRPr="00CA6989">
        <w:rPr>
          <w:color w:val="000000" w:themeColor="text1"/>
        </w:rPr>
        <w:t>atbrīvots no audzināšanas iestādes nepilngadīgajiem un kurš nav Valsts probācijas dienesta klients Valsts probācijas dienesta likuma izpratnē</w:t>
      </w:r>
      <w:r w:rsidR="00EE4D89" w:rsidRPr="00CA6989">
        <w:rPr>
          <w:color w:val="000000" w:themeColor="text1"/>
        </w:rPr>
        <w:t>;</w:t>
      </w:r>
    </w:p>
    <w:p w14:paraId="32E34C1F" w14:textId="77777777" w:rsidR="00CB0F93" w:rsidRPr="00CA6989" w:rsidRDefault="00EE4D89" w:rsidP="009E17B1">
      <w:pPr>
        <w:ind w:firstLine="720"/>
        <w:jc w:val="both"/>
        <w:rPr>
          <w:color w:val="000000" w:themeColor="text1"/>
        </w:rPr>
      </w:pPr>
      <w:r w:rsidRPr="00CA6989">
        <w:rPr>
          <w:color w:val="000000" w:themeColor="text1"/>
        </w:rPr>
        <w:t>4) </w:t>
      </w:r>
      <w:r w:rsidR="00CB0F93" w:rsidRPr="00CA6989">
        <w:rPr>
          <w:color w:val="000000" w:themeColor="text1"/>
        </w:rPr>
        <w:t>izdarījis smagu vai sevišķi smagu noziedzīgu nodarījumu un pirmstiesas izmeklēšanas laikā nav apcietināts;</w:t>
      </w:r>
    </w:p>
    <w:p w14:paraId="54EC1448" w14:textId="6E82E4EE" w:rsidR="00CB0F93" w:rsidRPr="00372268" w:rsidRDefault="00CB0F93" w:rsidP="009E17B1">
      <w:pPr>
        <w:ind w:firstLine="720"/>
        <w:jc w:val="both"/>
        <w:rPr>
          <w:color w:val="000000" w:themeColor="text1"/>
        </w:rPr>
      </w:pPr>
      <w:r w:rsidRPr="00CA6989">
        <w:rPr>
          <w:color w:val="000000" w:themeColor="text1"/>
        </w:rPr>
        <w:t>5)</w:t>
      </w:r>
      <w:r w:rsidR="009E5845">
        <w:rPr>
          <w:color w:val="000000" w:themeColor="text1"/>
        </w:rPr>
        <w:t> </w:t>
      </w:r>
      <w:r w:rsidRPr="00CA6989">
        <w:rPr>
          <w:color w:val="000000" w:themeColor="text1"/>
        </w:rPr>
        <w:t>atbrīvots no kriminālatbildības vai kuram izbeigta krimināllieta;</w:t>
      </w:r>
    </w:p>
    <w:p w14:paraId="7FD2F1E2" w14:textId="77777777" w:rsidR="00E403ED" w:rsidRPr="00372268" w:rsidRDefault="00A333B9" w:rsidP="009E17B1">
      <w:pPr>
        <w:ind w:firstLine="720"/>
        <w:jc w:val="both"/>
        <w:rPr>
          <w:color w:val="000000" w:themeColor="text1"/>
        </w:rPr>
      </w:pPr>
      <w:r w:rsidRPr="00372268">
        <w:rPr>
          <w:color w:val="000000" w:themeColor="text1"/>
        </w:rPr>
        <w:t>6</w:t>
      </w:r>
      <w:r w:rsidR="00EE4D89">
        <w:rPr>
          <w:color w:val="000000" w:themeColor="text1"/>
        </w:rPr>
        <w:t>) </w:t>
      </w:r>
      <w:r w:rsidR="00E403ED" w:rsidRPr="00372268">
        <w:rPr>
          <w:color w:val="000000" w:themeColor="text1"/>
        </w:rPr>
        <w:t>izdarījis likumpārkāpumu, par kuru normatīvajos aktos ir paredzēta administratīvā atbildība</w:t>
      </w:r>
      <w:r w:rsidR="00801363">
        <w:rPr>
          <w:color w:val="000000" w:themeColor="text1"/>
        </w:rPr>
        <w:t>, un viņa rīcībā ir konstatētas antisociālas uzvedības pazīmes</w:t>
      </w:r>
      <w:r w:rsidR="00E403ED" w:rsidRPr="00372268">
        <w:rPr>
          <w:color w:val="000000" w:themeColor="text1"/>
        </w:rPr>
        <w:t>;</w:t>
      </w:r>
    </w:p>
    <w:p w14:paraId="5A96623C" w14:textId="77777777" w:rsidR="005E29C8" w:rsidRDefault="00A333B9" w:rsidP="009E17B1">
      <w:pPr>
        <w:ind w:firstLine="720"/>
        <w:jc w:val="both"/>
        <w:rPr>
          <w:color w:val="000000" w:themeColor="text1"/>
        </w:rPr>
      </w:pPr>
      <w:r w:rsidRPr="003F37CE">
        <w:rPr>
          <w:color w:val="000000" w:themeColor="text1"/>
        </w:rPr>
        <w:t>7</w:t>
      </w:r>
      <w:r w:rsidR="00E403ED" w:rsidRPr="003F37CE">
        <w:rPr>
          <w:color w:val="000000" w:themeColor="text1"/>
        </w:rPr>
        <w:t>)</w:t>
      </w:r>
      <w:r w:rsidR="00EE4D89" w:rsidRPr="003F37CE">
        <w:rPr>
          <w:color w:val="000000" w:themeColor="text1"/>
        </w:rPr>
        <w:t> </w:t>
      </w:r>
      <w:r w:rsidR="00D86EE2">
        <w:rPr>
          <w:color w:val="000000" w:themeColor="text1"/>
        </w:rPr>
        <w:t xml:space="preserve">izdara sistemātiskus pārkāpumus </w:t>
      </w:r>
      <w:r w:rsidR="005A0091" w:rsidRPr="003F37CE">
        <w:t>pirmsskolas izglītības iestādē, vispārējās izglītības iestād</w:t>
      </w:r>
      <w:r w:rsidR="00D86EE2">
        <w:t>ē vai speciālās izglītības iestādē</w:t>
      </w:r>
      <w:r w:rsidR="005A0091" w:rsidRPr="003F37CE">
        <w:t>;</w:t>
      </w:r>
    </w:p>
    <w:p w14:paraId="564390CE" w14:textId="77777777" w:rsidR="00E403ED" w:rsidRPr="00372268" w:rsidRDefault="00DC0B26" w:rsidP="009E17B1">
      <w:pPr>
        <w:ind w:firstLine="720"/>
        <w:jc w:val="both"/>
        <w:rPr>
          <w:color w:val="000000" w:themeColor="text1"/>
        </w:rPr>
      </w:pPr>
      <w:r>
        <w:rPr>
          <w:color w:val="000000" w:themeColor="text1"/>
        </w:rPr>
        <w:t>8) </w:t>
      </w:r>
      <w:r w:rsidR="003F37CE">
        <w:rPr>
          <w:color w:val="000000" w:themeColor="text1"/>
        </w:rPr>
        <w:t xml:space="preserve">sistemātiski </w:t>
      </w:r>
      <w:r w:rsidR="001E0D95" w:rsidRPr="00372268">
        <w:rPr>
          <w:color w:val="000000" w:themeColor="text1"/>
        </w:rPr>
        <w:t>apdraud savu veselību un attīstību, smēķējot, kā arī lietojot alkoholiskos dzērienus, toksiskās, narkotiskās, psihotropās vai citas apreibinošas vielas;</w:t>
      </w:r>
    </w:p>
    <w:p w14:paraId="79171615" w14:textId="77777777" w:rsidR="00E403ED" w:rsidRPr="00372268" w:rsidRDefault="005E29C8" w:rsidP="009E17B1">
      <w:pPr>
        <w:ind w:firstLine="720"/>
        <w:jc w:val="both"/>
        <w:rPr>
          <w:color w:val="000000" w:themeColor="text1"/>
        </w:rPr>
      </w:pPr>
      <w:r>
        <w:rPr>
          <w:color w:val="000000" w:themeColor="text1"/>
        </w:rPr>
        <w:t>9</w:t>
      </w:r>
      <w:r w:rsidR="00E403ED" w:rsidRPr="00372268">
        <w:rPr>
          <w:color w:val="000000" w:themeColor="text1"/>
        </w:rPr>
        <w:t>)</w:t>
      </w:r>
      <w:r w:rsidR="00EE4D89">
        <w:rPr>
          <w:color w:val="000000" w:themeColor="text1"/>
        </w:rPr>
        <w:t> </w:t>
      </w:r>
      <w:r w:rsidR="00E403ED" w:rsidRPr="00372268">
        <w:rPr>
          <w:color w:val="000000" w:themeColor="text1"/>
        </w:rPr>
        <w:t>patvaļīgi aizgājis no ģimenes, aizbildņa, audžuģimenes, viesģimenes, bērnu aprūpes iestādes, sociālās korekcijas izglītības iestādes;</w:t>
      </w:r>
    </w:p>
    <w:p w14:paraId="05B72F60" w14:textId="77777777" w:rsidR="00E403ED" w:rsidRPr="00372268" w:rsidRDefault="005E29C8" w:rsidP="009E17B1">
      <w:pPr>
        <w:ind w:firstLine="720"/>
        <w:jc w:val="both"/>
        <w:rPr>
          <w:color w:val="000000" w:themeColor="text1"/>
        </w:rPr>
      </w:pPr>
      <w:r>
        <w:rPr>
          <w:color w:val="000000" w:themeColor="text1"/>
        </w:rPr>
        <w:t>10</w:t>
      </w:r>
      <w:r w:rsidR="00E403ED" w:rsidRPr="00372268">
        <w:rPr>
          <w:color w:val="000000" w:themeColor="text1"/>
        </w:rPr>
        <w:t>)</w:t>
      </w:r>
      <w:r w:rsidR="00EE4D89">
        <w:rPr>
          <w:color w:val="000000" w:themeColor="text1"/>
        </w:rPr>
        <w:t> </w:t>
      </w:r>
      <w:r w:rsidR="00E403ED" w:rsidRPr="00372268">
        <w:rPr>
          <w:color w:val="000000" w:themeColor="text1"/>
        </w:rPr>
        <w:t xml:space="preserve">neapmeklē izglītības iestādi, klaiņo, ubago vai veic citas darbības, kas var izraisīt </w:t>
      </w:r>
      <w:r w:rsidR="00D91F86" w:rsidRPr="00372268">
        <w:rPr>
          <w:color w:val="000000" w:themeColor="text1"/>
        </w:rPr>
        <w:t>pretlikumīg</w:t>
      </w:r>
      <w:r w:rsidR="001610DD" w:rsidRPr="00372268">
        <w:rPr>
          <w:color w:val="000000" w:themeColor="text1"/>
        </w:rPr>
        <w:t>u</w:t>
      </w:r>
      <w:r w:rsidR="00D91F86" w:rsidRPr="00372268">
        <w:rPr>
          <w:color w:val="000000" w:themeColor="text1"/>
        </w:rPr>
        <w:t xml:space="preserve"> darbību</w:t>
      </w:r>
      <w:r w:rsidR="00E403ED" w:rsidRPr="00372268">
        <w:rPr>
          <w:color w:val="000000" w:themeColor="text1"/>
        </w:rPr>
        <w:t>;</w:t>
      </w:r>
    </w:p>
    <w:p w14:paraId="5FA12035" w14:textId="77777777" w:rsidR="00E403ED" w:rsidRPr="00372268" w:rsidRDefault="005A0091" w:rsidP="009E17B1">
      <w:pPr>
        <w:ind w:firstLine="720"/>
        <w:jc w:val="both"/>
        <w:rPr>
          <w:color w:val="000000" w:themeColor="text1"/>
        </w:rPr>
      </w:pPr>
      <w:r>
        <w:rPr>
          <w:color w:val="000000" w:themeColor="text1"/>
        </w:rPr>
        <w:t>11</w:t>
      </w:r>
      <w:r w:rsidR="00BA6C06" w:rsidRPr="00372268">
        <w:rPr>
          <w:color w:val="000000" w:themeColor="text1"/>
        </w:rPr>
        <w:t>)</w:t>
      </w:r>
      <w:r w:rsidR="00EE4D89">
        <w:rPr>
          <w:color w:val="000000" w:themeColor="text1"/>
        </w:rPr>
        <w:t> </w:t>
      </w:r>
      <w:r w:rsidR="001E0D95" w:rsidRPr="00372268">
        <w:rPr>
          <w:color w:val="000000" w:themeColor="text1"/>
        </w:rPr>
        <w:t>pakļauts tādiem mājas apstākļiem, aprūpes trūkumam vai vardarbībai, kuru dēļ apdraudēta bērna dzīvība, veselība vai attīstība</w:t>
      </w:r>
      <w:r w:rsidR="00E403ED" w:rsidRPr="00372268">
        <w:rPr>
          <w:color w:val="000000" w:themeColor="text1"/>
        </w:rPr>
        <w:t>;</w:t>
      </w:r>
    </w:p>
    <w:p w14:paraId="435D8325" w14:textId="77777777" w:rsidR="00E403ED" w:rsidRPr="00372268" w:rsidRDefault="005A0091" w:rsidP="009E17B1">
      <w:pPr>
        <w:ind w:firstLine="720"/>
        <w:jc w:val="both"/>
        <w:rPr>
          <w:color w:val="000000" w:themeColor="text1"/>
        </w:rPr>
      </w:pPr>
      <w:r>
        <w:rPr>
          <w:color w:val="000000" w:themeColor="text1"/>
        </w:rPr>
        <w:lastRenderedPageBreak/>
        <w:t>12</w:t>
      </w:r>
      <w:r w:rsidR="00BA6C06" w:rsidRPr="00372268">
        <w:rPr>
          <w:color w:val="000000" w:themeColor="text1"/>
        </w:rPr>
        <w:t>)</w:t>
      </w:r>
      <w:r w:rsidR="00EE4D89">
        <w:rPr>
          <w:color w:val="000000" w:themeColor="text1"/>
        </w:rPr>
        <w:t> </w:t>
      </w:r>
      <w:r w:rsidR="00E403ED" w:rsidRPr="00372268">
        <w:rPr>
          <w:color w:val="000000" w:themeColor="text1"/>
        </w:rPr>
        <w:t xml:space="preserve">dzīvo kopā ar pilngadīgu personu, kurai sadarbības grupa izskata lietu par </w:t>
      </w:r>
      <w:r w:rsidR="006013BE" w:rsidRPr="00372268">
        <w:rPr>
          <w:color w:val="000000" w:themeColor="text1"/>
        </w:rPr>
        <w:t>vardarb</w:t>
      </w:r>
      <w:r w:rsidR="005D428A" w:rsidRPr="00372268">
        <w:rPr>
          <w:color w:val="000000" w:themeColor="text1"/>
        </w:rPr>
        <w:t>īg</w:t>
      </w:r>
      <w:r w:rsidR="006013BE" w:rsidRPr="00372268">
        <w:rPr>
          <w:color w:val="000000" w:themeColor="text1"/>
        </w:rPr>
        <w:t>u uzvedību</w:t>
      </w:r>
      <w:r w:rsidR="00E403ED" w:rsidRPr="00372268">
        <w:rPr>
          <w:color w:val="000000" w:themeColor="text1"/>
        </w:rPr>
        <w:t>, un sadarbības grupa secina, ka bērns atrodas sociālā riska apstākļos;</w:t>
      </w:r>
    </w:p>
    <w:p w14:paraId="757CFFE0" w14:textId="77777777" w:rsidR="00E403ED" w:rsidRPr="00372268" w:rsidRDefault="005A0091" w:rsidP="009E17B1">
      <w:pPr>
        <w:ind w:firstLine="720"/>
        <w:jc w:val="both"/>
        <w:rPr>
          <w:color w:val="000000" w:themeColor="text1"/>
        </w:rPr>
      </w:pPr>
      <w:r>
        <w:rPr>
          <w:color w:val="000000" w:themeColor="text1"/>
        </w:rPr>
        <w:t>13</w:t>
      </w:r>
      <w:r w:rsidR="00EE4D89">
        <w:rPr>
          <w:color w:val="000000" w:themeColor="text1"/>
        </w:rPr>
        <w:t>) </w:t>
      </w:r>
      <w:r w:rsidR="00E403ED" w:rsidRPr="00372268">
        <w:rPr>
          <w:color w:val="000000" w:themeColor="text1"/>
        </w:rPr>
        <w:t xml:space="preserve">cietis </w:t>
      </w:r>
      <w:r>
        <w:rPr>
          <w:color w:val="000000" w:themeColor="text1"/>
        </w:rPr>
        <w:t xml:space="preserve">no </w:t>
      </w:r>
      <w:r w:rsidR="006013BE" w:rsidRPr="00372268">
        <w:rPr>
          <w:color w:val="000000" w:themeColor="text1"/>
        </w:rPr>
        <w:t>citu personu</w:t>
      </w:r>
      <w:r w:rsidR="00E403ED" w:rsidRPr="00372268">
        <w:rPr>
          <w:color w:val="000000" w:themeColor="text1"/>
        </w:rPr>
        <w:t xml:space="preserve"> v</w:t>
      </w:r>
      <w:r w:rsidR="001E0D95" w:rsidRPr="00372268">
        <w:rPr>
          <w:color w:val="000000" w:themeColor="text1"/>
        </w:rPr>
        <w:t>ardarbības vai likumpārkāpumiem.</w:t>
      </w:r>
    </w:p>
    <w:p w14:paraId="5771219F" w14:textId="77777777" w:rsidR="00374772" w:rsidRDefault="00E403ED" w:rsidP="009E17B1">
      <w:pPr>
        <w:pStyle w:val="Bezatstarpm"/>
        <w:ind w:firstLine="720"/>
        <w:jc w:val="both"/>
      </w:pPr>
      <w:r w:rsidRPr="00372268">
        <w:rPr>
          <w:color w:val="000000" w:themeColor="text1"/>
        </w:rPr>
        <w:t>(2)</w:t>
      </w:r>
      <w:r w:rsidR="00DC0B26">
        <w:rPr>
          <w:color w:val="000000" w:themeColor="text1"/>
        </w:rPr>
        <w:t> </w:t>
      </w:r>
      <w:r w:rsidR="00374772">
        <w:rPr>
          <w:color w:val="000000" w:themeColor="text1"/>
        </w:rPr>
        <w:t>Prevencijas lietu</w:t>
      </w:r>
      <w:r w:rsidR="003F37CE">
        <w:rPr>
          <w:color w:val="000000" w:themeColor="text1"/>
        </w:rPr>
        <w:t xml:space="preserve"> var </w:t>
      </w:r>
      <w:r w:rsidR="00374772">
        <w:rPr>
          <w:color w:val="000000" w:themeColor="text1"/>
        </w:rPr>
        <w:t>iekārto</w:t>
      </w:r>
      <w:r w:rsidR="003F37CE">
        <w:rPr>
          <w:color w:val="000000" w:themeColor="text1"/>
        </w:rPr>
        <w:t>t</w:t>
      </w:r>
      <w:r w:rsidR="00374772">
        <w:rPr>
          <w:color w:val="000000" w:themeColor="text1"/>
        </w:rPr>
        <w:t xml:space="preserve"> bērnam, kurš </w:t>
      </w:r>
      <w:r w:rsidR="00374772">
        <w:t>ir aizdomās turētais vai apsūdzētais kriminālprocesā, un procesa virzītājs ir lūdzis veikt bēr</w:t>
      </w:r>
      <w:r w:rsidR="00801363">
        <w:t>na riska un aizsardzības faktoru</w:t>
      </w:r>
      <w:r w:rsidR="00374772">
        <w:t xml:space="preserve"> </w:t>
      </w:r>
      <w:r w:rsidR="001C1919">
        <w:t>iz</w:t>
      </w:r>
      <w:r w:rsidR="00374772">
        <w:t>vērtējumu.</w:t>
      </w:r>
    </w:p>
    <w:p w14:paraId="2A23A44F" w14:textId="066EB092" w:rsidR="00E403ED" w:rsidRPr="00372268" w:rsidRDefault="00DC0B26" w:rsidP="009E17B1">
      <w:pPr>
        <w:ind w:firstLine="720"/>
        <w:jc w:val="both"/>
        <w:rPr>
          <w:color w:val="000000" w:themeColor="text1"/>
        </w:rPr>
      </w:pPr>
      <w:r>
        <w:rPr>
          <w:color w:val="000000" w:themeColor="text1"/>
        </w:rPr>
        <w:t>(3) </w:t>
      </w:r>
      <w:r w:rsidR="00E403ED" w:rsidRPr="00372268">
        <w:rPr>
          <w:color w:val="000000" w:themeColor="text1"/>
        </w:rPr>
        <w:t>Prevencijas liet</w:t>
      </w:r>
      <w:r w:rsidR="003F37CE">
        <w:rPr>
          <w:color w:val="000000" w:themeColor="text1"/>
        </w:rPr>
        <w:t xml:space="preserve">u </w:t>
      </w:r>
      <w:r w:rsidR="00E403ED" w:rsidRPr="00372268">
        <w:rPr>
          <w:color w:val="000000" w:themeColor="text1"/>
        </w:rPr>
        <w:t>var ie</w:t>
      </w:r>
      <w:r w:rsidR="00E7588B" w:rsidRPr="00372268">
        <w:rPr>
          <w:color w:val="000000" w:themeColor="text1"/>
        </w:rPr>
        <w:t>kārtot</w:t>
      </w:r>
      <w:r w:rsidR="00E403ED" w:rsidRPr="00372268">
        <w:rPr>
          <w:color w:val="000000" w:themeColor="text1"/>
        </w:rPr>
        <w:t xml:space="preserve"> arī jaunietim ar vardarbīgu uzvedību, ja sadarbības grupa nolemj, ka jaunietim</w:t>
      </w:r>
      <w:r w:rsidR="00D86EE2">
        <w:rPr>
          <w:color w:val="000000" w:themeColor="text1"/>
        </w:rPr>
        <w:t xml:space="preserve">, ņemot vērā viņa brieduma pakāpi, </w:t>
      </w:r>
      <w:r w:rsidR="00E403ED" w:rsidRPr="00372268">
        <w:rPr>
          <w:color w:val="000000" w:themeColor="text1"/>
        </w:rPr>
        <w:t xml:space="preserve">ir </w:t>
      </w:r>
      <w:r w:rsidR="000C6E72" w:rsidRPr="00372268">
        <w:rPr>
          <w:color w:val="000000" w:themeColor="text1"/>
        </w:rPr>
        <w:t>nosakāmi</w:t>
      </w:r>
      <w:r w:rsidR="00E403ED" w:rsidRPr="00372268">
        <w:rPr>
          <w:color w:val="000000" w:themeColor="text1"/>
        </w:rPr>
        <w:t xml:space="preserve"> bērniem </w:t>
      </w:r>
      <w:r w:rsidR="00C06DB4" w:rsidRPr="00372268">
        <w:rPr>
          <w:color w:val="000000" w:themeColor="text1"/>
        </w:rPr>
        <w:t>paredzētie prevencijas pasākumi.</w:t>
      </w:r>
    </w:p>
    <w:p w14:paraId="3463327B" w14:textId="77777777" w:rsidR="00E403ED" w:rsidRPr="00372268" w:rsidRDefault="00EE4D89" w:rsidP="009E17B1">
      <w:pPr>
        <w:ind w:firstLine="720"/>
        <w:jc w:val="both"/>
        <w:rPr>
          <w:color w:val="000000" w:themeColor="text1"/>
        </w:rPr>
      </w:pPr>
      <w:r>
        <w:rPr>
          <w:color w:val="000000" w:themeColor="text1"/>
        </w:rPr>
        <w:t>(</w:t>
      </w:r>
      <w:r w:rsidR="00374772">
        <w:rPr>
          <w:color w:val="000000" w:themeColor="text1"/>
        </w:rPr>
        <w:t>4</w:t>
      </w:r>
      <w:r>
        <w:rPr>
          <w:color w:val="000000" w:themeColor="text1"/>
        </w:rPr>
        <w:t>) </w:t>
      </w:r>
      <w:r w:rsidR="00E403ED" w:rsidRPr="00372268">
        <w:rPr>
          <w:color w:val="000000" w:themeColor="text1"/>
        </w:rPr>
        <w:t>Prevencijas pasākumu izpildi var turpināt arī pēc pilngadības sasnie</w:t>
      </w:r>
      <w:r w:rsidR="00A11927" w:rsidRPr="00372268">
        <w:rPr>
          <w:color w:val="000000" w:themeColor="text1"/>
        </w:rPr>
        <w:t>gšanas, bet ne ilgāk kā līdz 25 </w:t>
      </w:r>
      <w:r w:rsidR="00E403ED" w:rsidRPr="00372268">
        <w:rPr>
          <w:color w:val="000000" w:themeColor="text1"/>
        </w:rPr>
        <w:t>gadiem.</w:t>
      </w:r>
    </w:p>
    <w:p w14:paraId="5C9472F9" w14:textId="77777777" w:rsidR="009E17B1" w:rsidRDefault="003F37CE" w:rsidP="009E17B1">
      <w:pPr>
        <w:ind w:firstLine="720"/>
        <w:jc w:val="both"/>
        <w:rPr>
          <w:color w:val="000000" w:themeColor="text1"/>
        </w:rPr>
      </w:pPr>
      <w:r>
        <w:rPr>
          <w:color w:val="000000" w:themeColor="text1"/>
        </w:rPr>
        <w:t>(5</w:t>
      </w:r>
      <w:r w:rsidR="00EE4D89">
        <w:rPr>
          <w:color w:val="000000" w:themeColor="text1"/>
        </w:rPr>
        <w:t>) </w:t>
      </w:r>
      <w:r w:rsidR="00E403ED" w:rsidRPr="00372268">
        <w:rPr>
          <w:color w:val="000000" w:themeColor="text1"/>
        </w:rPr>
        <w:t xml:space="preserve">Ja </w:t>
      </w:r>
      <w:r w:rsidR="00E77957" w:rsidRPr="00372268">
        <w:rPr>
          <w:color w:val="000000" w:themeColor="text1"/>
        </w:rPr>
        <w:t xml:space="preserve">bērna </w:t>
      </w:r>
      <w:r w:rsidR="00E403ED" w:rsidRPr="00372268">
        <w:rPr>
          <w:color w:val="000000" w:themeColor="text1"/>
        </w:rPr>
        <w:t xml:space="preserve">likumiskie pārstāvji nenodrošina bērna attīstībai labvēlīgu vidi, prevencijas pasākumus </w:t>
      </w:r>
      <w:r w:rsidR="000C6E72" w:rsidRPr="00372268">
        <w:rPr>
          <w:color w:val="000000" w:themeColor="text1"/>
        </w:rPr>
        <w:t>nosaka</w:t>
      </w:r>
      <w:r w:rsidR="00E403ED" w:rsidRPr="00372268">
        <w:rPr>
          <w:color w:val="000000" w:themeColor="text1"/>
        </w:rPr>
        <w:t xml:space="preserve"> arī bērna likumiskajiem pārstāvjiem. Ja sadarbības grupa konstatē, ka konkrētajā gadījumā nav lietderīgi </w:t>
      </w:r>
      <w:r w:rsidR="000C6E72" w:rsidRPr="00372268">
        <w:rPr>
          <w:color w:val="000000" w:themeColor="text1"/>
        </w:rPr>
        <w:t>noteikt</w:t>
      </w:r>
      <w:r w:rsidR="00E403ED" w:rsidRPr="00372268">
        <w:rPr>
          <w:color w:val="000000" w:themeColor="text1"/>
        </w:rPr>
        <w:t xml:space="preserve"> prevencijas pasākumus bērnam, tā var pieņemt lēmumu par prevencijas pasākumu </w:t>
      </w:r>
      <w:r w:rsidR="000C6E72" w:rsidRPr="00372268">
        <w:rPr>
          <w:color w:val="000000" w:themeColor="text1"/>
        </w:rPr>
        <w:t>noteikšanu</w:t>
      </w:r>
      <w:r w:rsidR="00E403ED" w:rsidRPr="00372268">
        <w:rPr>
          <w:color w:val="000000" w:themeColor="text1"/>
        </w:rPr>
        <w:t xml:space="preserve"> tikai bērna likumiskajiem pārstāvjiem.</w:t>
      </w:r>
    </w:p>
    <w:p w14:paraId="460B8F93" w14:textId="77777777" w:rsidR="009E17B1" w:rsidRDefault="009E17B1" w:rsidP="009E17B1">
      <w:pPr>
        <w:ind w:firstLine="720"/>
        <w:jc w:val="both"/>
        <w:rPr>
          <w:color w:val="000000" w:themeColor="text1"/>
        </w:rPr>
      </w:pPr>
    </w:p>
    <w:p w14:paraId="448FE16E" w14:textId="77777777" w:rsidR="00E403ED" w:rsidRPr="00372268" w:rsidRDefault="00A333B9" w:rsidP="009E17B1">
      <w:pPr>
        <w:ind w:firstLine="720"/>
        <w:jc w:val="both"/>
      </w:pPr>
      <w:r w:rsidRPr="00372268">
        <w:rPr>
          <w:b/>
        </w:rPr>
        <w:t>17</w:t>
      </w:r>
      <w:r w:rsidR="00EE4D89">
        <w:rPr>
          <w:b/>
        </w:rPr>
        <w:t>. </w:t>
      </w:r>
      <w:r w:rsidR="00E403ED" w:rsidRPr="00372268">
        <w:rPr>
          <w:b/>
        </w:rPr>
        <w:t>pants. Bērna tiesības un pienākumi</w:t>
      </w:r>
    </w:p>
    <w:p w14:paraId="5EC8096F" w14:textId="77777777" w:rsidR="00E403ED" w:rsidRPr="00372268" w:rsidRDefault="00EE4D89" w:rsidP="009E17B1">
      <w:pPr>
        <w:ind w:firstLine="720"/>
        <w:jc w:val="both"/>
      </w:pPr>
      <w:r>
        <w:t>(1) </w:t>
      </w:r>
      <w:r w:rsidR="00E403ED" w:rsidRPr="00372268">
        <w:t xml:space="preserve">Bērnam prevencijas </w:t>
      </w:r>
      <w:r w:rsidR="005A0091">
        <w:t>lietas ietva</w:t>
      </w:r>
      <w:r w:rsidR="008F766D" w:rsidRPr="00372268">
        <w:t>ros</w:t>
      </w:r>
      <w:r w:rsidR="00E403ED" w:rsidRPr="00372268">
        <w:t xml:space="preserve"> ir šādas tiesības:</w:t>
      </w:r>
    </w:p>
    <w:p w14:paraId="3B1EC450" w14:textId="77777777" w:rsidR="00E403ED" w:rsidRPr="00372268" w:rsidRDefault="00EE4D89" w:rsidP="009E17B1">
      <w:pPr>
        <w:ind w:firstLine="720"/>
        <w:jc w:val="both"/>
      </w:pPr>
      <w:r>
        <w:t>1) </w:t>
      </w:r>
      <w:r w:rsidR="00E403ED" w:rsidRPr="00372268">
        <w:t xml:space="preserve">bērna </w:t>
      </w:r>
      <w:r w:rsidR="00FA39FD" w:rsidRPr="00372268">
        <w:t>brieduma pakāpei</w:t>
      </w:r>
      <w:r w:rsidR="00E403ED" w:rsidRPr="00372268">
        <w:t xml:space="preserve"> atbilstošā veidā tikt informētam par prevencijas procesu, tā mērķi un par bērna tiesībām un pienākumiem;</w:t>
      </w:r>
    </w:p>
    <w:p w14:paraId="265DF480" w14:textId="77777777" w:rsidR="00E403ED" w:rsidRPr="00372268" w:rsidRDefault="00EE4D89" w:rsidP="009E17B1">
      <w:pPr>
        <w:ind w:firstLine="720"/>
        <w:jc w:val="both"/>
      </w:pPr>
      <w:r>
        <w:t>2) </w:t>
      </w:r>
      <w:r w:rsidR="00E403ED" w:rsidRPr="00372268">
        <w:t>tikt uzklausītam ikvienā no prevencijas pasākumu</w:t>
      </w:r>
      <w:r w:rsidR="00583317">
        <w:t xml:space="preserve"> noteikšanas un </w:t>
      </w:r>
      <w:r w:rsidR="00E7588B" w:rsidRPr="00372268">
        <w:t>izpildes posmiem</w:t>
      </w:r>
      <w:r w:rsidR="00E403ED" w:rsidRPr="00372268">
        <w:t>;</w:t>
      </w:r>
    </w:p>
    <w:p w14:paraId="7D799841" w14:textId="77777777" w:rsidR="00E403ED" w:rsidRPr="00372268" w:rsidRDefault="00EE4D89" w:rsidP="009E17B1">
      <w:pPr>
        <w:ind w:firstLine="720"/>
        <w:jc w:val="both"/>
        <w:rPr>
          <w:color w:val="000000" w:themeColor="text1"/>
        </w:rPr>
      </w:pPr>
      <w:r>
        <w:t>3) </w:t>
      </w:r>
      <w:r w:rsidR="00E403ED" w:rsidRPr="00372268">
        <w:t>piedalīties prevencijas pasākumu izvēlē;</w:t>
      </w:r>
    </w:p>
    <w:p w14:paraId="3CD2F9F0" w14:textId="77777777" w:rsidR="00E403ED" w:rsidRPr="00372268" w:rsidRDefault="00EE4D89" w:rsidP="009E17B1">
      <w:pPr>
        <w:ind w:firstLine="720"/>
        <w:jc w:val="both"/>
        <w:rPr>
          <w:color w:val="000000" w:themeColor="text1"/>
        </w:rPr>
      </w:pPr>
      <w:r>
        <w:rPr>
          <w:color w:val="000000" w:themeColor="text1"/>
        </w:rPr>
        <w:t>4) </w:t>
      </w:r>
      <w:r w:rsidR="00E403ED" w:rsidRPr="00372268">
        <w:rPr>
          <w:color w:val="000000" w:themeColor="text1"/>
        </w:rPr>
        <w:t>sniegt informāciju par apstākļiem, kas veicina viņa antisociālo uzvedību.</w:t>
      </w:r>
    </w:p>
    <w:p w14:paraId="04CB3DA3" w14:textId="77777777" w:rsidR="00E403ED" w:rsidRPr="00372268" w:rsidRDefault="00E403ED" w:rsidP="009E17B1">
      <w:pPr>
        <w:ind w:firstLine="720"/>
        <w:jc w:val="both"/>
        <w:rPr>
          <w:color w:val="000000" w:themeColor="text1"/>
        </w:rPr>
      </w:pPr>
      <w:r w:rsidRPr="00372268">
        <w:rPr>
          <w:color w:val="000000" w:themeColor="text1"/>
        </w:rPr>
        <w:t>(2)</w:t>
      </w:r>
      <w:r w:rsidR="00EE4D89">
        <w:rPr>
          <w:color w:val="000000" w:themeColor="text1"/>
        </w:rPr>
        <w:t> </w:t>
      </w:r>
      <w:r w:rsidRPr="00372268">
        <w:rPr>
          <w:color w:val="000000" w:themeColor="text1"/>
        </w:rPr>
        <w:t xml:space="preserve">Bērnam prevencijas </w:t>
      </w:r>
      <w:r w:rsidR="008F766D" w:rsidRPr="00372268">
        <w:rPr>
          <w:color w:val="000000" w:themeColor="text1"/>
        </w:rPr>
        <w:t>lietas ietvaros</w:t>
      </w:r>
      <w:r w:rsidRPr="00372268">
        <w:rPr>
          <w:color w:val="000000" w:themeColor="text1"/>
        </w:rPr>
        <w:t xml:space="preserve"> ir šādi pienākumi:</w:t>
      </w:r>
    </w:p>
    <w:p w14:paraId="04085AB4" w14:textId="77777777" w:rsidR="00E403ED" w:rsidRPr="00372268" w:rsidRDefault="00EE4D89" w:rsidP="009E17B1">
      <w:pPr>
        <w:ind w:firstLine="720"/>
        <w:jc w:val="both"/>
      </w:pPr>
      <w:r>
        <w:t>1) </w:t>
      </w:r>
      <w:r w:rsidR="00E403ED" w:rsidRPr="00372268">
        <w:t>ierasties uz sadarbības grupas nozīmētajām sēdēm;</w:t>
      </w:r>
    </w:p>
    <w:p w14:paraId="4F8C5F9D" w14:textId="77777777" w:rsidR="00E403ED" w:rsidRPr="00372268" w:rsidRDefault="00EE4D89" w:rsidP="009E17B1">
      <w:pPr>
        <w:ind w:firstLine="720"/>
        <w:jc w:val="both"/>
      </w:pPr>
      <w:r>
        <w:t>2) </w:t>
      </w:r>
      <w:r w:rsidR="00E403ED" w:rsidRPr="00372268">
        <w:t>ievērot un izpildīt</w:t>
      </w:r>
      <w:r w:rsidR="00583317">
        <w:t xml:space="preserve"> </w:t>
      </w:r>
      <w:r w:rsidR="00E403ED" w:rsidRPr="00372268">
        <w:t>noteiktos prevencijas pasākumus;</w:t>
      </w:r>
    </w:p>
    <w:p w14:paraId="573CFB07" w14:textId="77777777" w:rsidR="00E403ED" w:rsidRPr="00372268" w:rsidRDefault="00BA6C06" w:rsidP="009E17B1">
      <w:pPr>
        <w:ind w:firstLine="720"/>
        <w:jc w:val="both"/>
      </w:pPr>
      <w:r w:rsidRPr="00372268">
        <w:t>3</w:t>
      </w:r>
      <w:r w:rsidR="00EE4D89">
        <w:t>) </w:t>
      </w:r>
      <w:r w:rsidR="00E403ED" w:rsidRPr="00372268">
        <w:t>turpināt iegūt pamatizglītību;</w:t>
      </w:r>
    </w:p>
    <w:p w14:paraId="59771215" w14:textId="77777777" w:rsidR="00E403ED" w:rsidRPr="00372268" w:rsidRDefault="00BA6C06" w:rsidP="009E17B1">
      <w:pPr>
        <w:ind w:firstLine="720"/>
        <w:jc w:val="both"/>
      </w:pPr>
      <w:r w:rsidRPr="00372268">
        <w:t>4</w:t>
      </w:r>
      <w:r w:rsidR="00EE4D89">
        <w:t>) </w:t>
      </w:r>
      <w:r w:rsidR="00E403ED" w:rsidRPr="00372268">
        <w:t>informēt par grūtībām vai šķēršļiem prevencijas pasākumu</w:t>
      </w:r>
      <w:r w:rsidR="00583317">
        <w:t xml:space="preserve"> </w:t>
      </w:r>
      <w:r w:rsidR="00E403ED" w:rsidRPr="00372268">
        <w:t>izpildē.</w:t>
      </w:r>
    </w:p>
    <w:p w14:paraId="47FDA7F7" w14:textId="77777777" w:rsidR="00E403ED" w:rsidRPr="00372268" w:rsidRDefault="00E403ED" w:rsidP="00372268">
      <w:pPr>
        <w:jc w:val="both"/>
      </w:pPr>
    </w:p>
    <w:p w14:paraId="69217DA1" w14:textId="77777777" w:rsidR="00E403ED" w:rsidRPr="00372268" w:rsidRDefault="00A333B9" w:rsidP="009E17B1">
      <w:pPr>
        <w:ind w:firstLine="720"/>
        <w:jc w:val="both"/>
      </w:pPr>
      <w:r w:rsidRPr="00372268">
        <w:rPr>
          <w:b/>
        </w:rPr>
        <w:t>18</w:t>
      </w:r>
      <w:r w:rsidR="00E403ED" w:rsidRPr="00372268">
        <w:rPr>
          <w:b/>
        </w:rPr>
        <w:t>.</w:t>
      </w:r>
      <w:r w:rsidR="00EE4D89">
        <w:rPr>
          <w:b/>
        </w:rPr>
        <w:t> </w:t>
      </w:r>
      <w:r w:rsidR="00E403ED" w:rsidRPr="00372268">
        <w:rPr>
          <w:b/>
        </w:rPr>
        <w:t>pants. Bērna likumisko pārstāvju tiesības un pienākumi</w:t>
      </w:r>
    </w:p>
    <w:p w14:paraId="44DD6D98" w14:textId="77777777" w:rsidR="00E403ED" w:rsidRPr="00372268" w:rsidRDefault="00EE4D89" w:rsidP="009E17B1">
      <w:pPr>
        <w:ind w:firstLine="720"/>
        <w:jc w:val="both"/>
      </w:pPr>
      <w:r>
        <w:t>(1) </w:t>
      </w:r>
      <w:r w:rsidR="00E403ED" w:rsidRPr="00372268">
        <w:t xml:space="preserve">Bērna likumiskajiem pārstāvjiem prevencijas </w:t>
      </w:r>
      <w:r w:rsidR="008F766D" w:rsidRPr="00372268">
        <w:t>lietas ietvaros</w:t>
      </w:r>
      <w:r w:rsidR="00E403ED" w:rsidRPr="00372268">
        <w:t xml:space="preserve"> ir šādas tiesības:</w:t>
      </w:r>
    </w:p>
    <w:p w14:paraId="7DC22D77" w14:textId="77777777" w:rsidR="00E403ED" w:rsidRPr="00372268" w:rsidRDefault="00EE4D89" w:rsidP="009E17B1">
      <w:pPr>
        <w:ind w:firstLine="720"/>
        <w:jc w:val="both"/>
      </w:pPr>
      <w:r>
        <w:t>1) </w:t>
      </w:r>
      <w:r w:rsidR="00FA39FD" w:rsidRPr="00372268">
        <w:t xml:space="preserve">saprotamā </w:t>
      </w:r>
      <w:r w:rsidR="00E403ED" w:rsidRPr="00372268">
        <w:t xml:space="preserve">veidā tikt informētiem par prevencijas procesu, tā mērķi un par bērna un </w:t>
      </w:r>
      <w:r w:rsidR="00583317">
        <w:t>viņa</w:t>
      </w:r>
      <w:r w:rsidR="00E403ED" w:rsidRPr="00372268">
        <w:t xml:space="preserve"> likumisko pārstāvju tiesībām un pienākumiem;</w:t>
      </w:r>
    </w:p>
    <w:p w14:paraId="1D5738DA" w14:textId="77777777" w:rsidR="00E403ED" w:rsidRPr="00372268" w:rsidRDefault="00EE4D89" w:rsidP="009E17B1">
      <w:pPr>
        <w:ind w:firstLine="720"/>
        <w:jc w:val="both"/>
        <w:rPr>
          <w:color w:val="000000" w:themeColor="text1"/>
        </w:rPr>
      </w:pPr>
      <w:r>
        <w:t>2) </w:t>
      </w:r>
      <w:r w:rsidR="00E403ED" w:rsidRPr="00372268">
        <w:t xml:space="preserve">tikt </w:t>
      </w:r>
      <w:r w:rsidR="00E403ED" w:rsidRPr="00372268">
        <w:rPr>
          <w:color w:val="000000" w:themeColor="text1"/>
        </w:rPr>
        <w:t xml:space="preserve">uzklausītiem ikvienā no prevencijas pasākumu </w:t>
      </w:r>
      <w:r w:rsidR="000C6E72" w:rsidRPr="00372268">
        <w:rPr>
          <w:color w:val="000000" w:themeColor="text1"/>
        </w:rPr>
        <w:t>noteikšanas</w:t>
      </w:r>
      <w:r w:rsidR="00E7588B" w:rsidRPr="00372268">
        <w:rPr>
          <w:color w:val="000000" w:themeColor="text1"/>
        </w:rPr>
        <w:t xml:space="preserve"> un izpildes posmiem</w:t>
      </w:r>
      <w:r w:rsidR="00E403ED" w:rsidRPr="00372268">
        <w:rPr>
          <w:color w:val="000000" w:themeColor="text1"/>
        </w:rPr>
        <w:t>;</w:t>
      </w:r>
    </w:p>
    <w:p w14:paraId="362CB82C" w14:textId="77777777" w:rsidR="00E403ED" w:rsidRPr="00372268" w:rsidRDefault="00EE4D89" w:rsidP="009E17B1">
      <w:pPr>
        <w:ind w:firstLine="720"/>
        <w:jc w:val="both"/>
        <w:rPr>
          <w:color w:val="000000" w:themeColor="text1"/>
        </w:rPr>
      </w:pPr>
      <w:r>
        <w:rPr>
          <w:color w:val="000000" w:themeColor="text1"/>
        </w:rPr>
        <w:t>3) </w:t>
      </w:r>
      <w:r w:rsidR="00E403ED" w:rsidRPr="00372268">
        <w:rPr>
          <w:color w:val="000000" w:themeColor="text1"/>
        </w:rPr>
        <w:t xml:space="preserve">vērsties sadarbības grupā ar </w:t>
      </w:r>
      <w:r w:rsidR="00B75337" w:rsidRPr="00372268">
        <w:rPr>
          <w:color w:val="000000" w:themeColor="text1"/>
        </w:rPr>
        <w:t>lūgumu iekārtot bērnam prevencijas lietu</w:t>
      </w:r>
      <w:r w:rsidR="00E403ED" w:rsidRPr="00372268">
        <w:rPr>
          <w:color w:val="000000" w:themeColor="text1"/>
        </w:rPr>
        <w:t>;</w:t>
      </w:r>
    </w:p>
    <w:p w14:paraId="6CA23391" w14:textId="5F787EF8" w:rsidR="00E403ED" w:rsidRPr="00372268" w:rsidRDefault="00564A23" w:rsidP="009E17B1">
      <w:pPr>
        <w:ind w:firstLine="720"/>
        <w:jc w:val="both"/>
        <w:rPr>
          <w:color w:val="000000" w:themeColor="text1"/>
        </w:rPr>
      </w:pPr>
      <w:r w:rsidRPr="00372268">
        <w:rPr>
          <w:color w:val="000000" w:themeColor="text1"/>
        </w:rPr>
        <w:t>4</w:t>
      </w:r>
      <w:r w:rsidR="000E3481" w:rsidRPr="00372268">
        <w:rPr>
          <w:color w:val="000000" w:themeColor="text1"/>
        </w:rPr>
        <w:t>)</w:t>
      </w:r>
      <w:r w:rsidR="00EE4D89">
        <w:rPr>
          <w:color w:val="000000" w:themeColor="text1"/>
        </w:rPr>
        <w:t> </w:t>
      </w:r>
      <w:r w:rsidR="00D86EE2">
        <w:rPr>
          <w:color w:val="000000" w:themeColor="text1"/>
        </w:rPr>
        <w:t>iepazīties ar prevencijas lietā esošajiem materiāliem</w:t>
      </w:r>
      <w:r w:rsidR="00A11927" w:rsidRPr="00372268">
        <w:rPr>
          <w:color w:val="000000" w:themeColor="text1"/>
        </w:rPr>
        <w:t>.</w:t>
      </w:r>
    </w:p>
    <w:p w14:paraId="25A13BBC" w14:textId="77777777" w:rsidR="00E403ED" w:rsidRPr="00372268" w:rsidRDefault="00E403ED" w:rsidP="009E17B1">
      <w:pPr>
        <w:ind w:firstLine="720"/>
        <w:jc w:val="both"/>
        <w:rPr>
          <w:color w:val="000000" w:themeColor="text1"/>
        </w:rPr>
      </w:pPr>
      <w:r w:rsidRPr="00372268">
        <w:rPr>
          <w:color w:val="000000" w:themeColor="text1"/>
        </w:rPr>
        <w:t>(2)</w:t>
      </w:r>
      <w:r w:rsidR="00EE4D89">
        <w:rPr>
          <w:color w:val="000000" w:themeColor="text1"/>
        </w:rPr>
        <w:t> </w:t>
      </w:r>
      <w:r w:rsidRPr="00372268">
        <w:rPr>
          <w:color w:val="000000" w:themeColor="text1"/>
        </w:rPr>
        <w:t xml:space="preserve">Bērna likumiskajiem pārstāvjiem prevencijas </w:t>
      </w:r>
      <w:r w:rsidR="008F766D" w:rsidRPr="00372268">
        <w:rPr>
          <w:color w:val="000000" w:themeColor="text1"/>
        </w:rPr>
        <w:t>lietas ietvaros</w:t>
      </w:r>
      <w:r w:rsidRPr="00372268">
        <w:rPr>
          <w:color w:val="000000" w:themeColor="text1"/>
        </w:rPr>
        <w:t xml:space="preserve"> ir šādi pienākumi:</w:t>
      </w:r>
    </w:p>
    <w:p w14:paraId="357D7117" w14:textId="77777777" w:rsidR="00E403ED" w:rsidRPr="00372268" w:rsidRDefault="00564A23" w:rsidP="009E17B1">
      <w:pPr>
        <w:ind w:firstLine="720"/>
        <w:jc w:val="both"/>
        <w:rPr>
          <w:color w:val="000000" w:themeColor="text1"/>
        </w:rPr>
      </w:pPr>
      <w:r w:rsidRPr="00372268">
        <w:rPr>
          <w:color w:val="000000" w:themeColor="text1"/>
        </w:rPr>
        <w:t>1)</w:t>
      </w:r>
      <w:r w:rsidR="00EE4D89">
        <w:rPr>
          <w:color w:val="000000" w:themeColor="text1"/>
        </w:rPr>
        <w:t> </w:t>
      </w:r>
      <w:r w:rsidRPr="00372268">
        <w:rPr>
          <w:color w:val="000000" w:themeColor="text1"/>
        </w:rPr>
        <w:t>l</w:t>
      </w:r>
      <w:r w:rsidR="005D428A" w:rsidRPr="00372268">
        <w:rPr>
          <w:color w:val="000000" w:themeColor="text1"/>
        </w:rPr>
        <w:t>īdzdarboties</w:t>
      </w:r>
      <w:r w:rsidR="00570BD3">
        <w:rPr>
          <w:color w:val="000000" w:themeColor="text1"/>
        </w:rPr>
        <w:t xml:space="preserve"> bērna</w:t>
      </w:r>
      <w:r w:rsidR="005D428A" w:rsidRPr="00372268">
        <w:rPr>
          <w:color w:val="000000" w:themeColor="text1"/>
        </w:rPr>
        <w:t xml:space="preserve"> riska un aizsardzības faktoru </w:t>
      </w:r>
      <w:r w:rsidR="00EA6C72">
        <w:rPr>
          <w:color w:val="000000" w:themeColor="text1"/>
        </w:rPr>
        <w:t>iz</w:t>
      </w:r>
      <w:r w:rsidR="005D428A" w:rsidRPr="00372268">
        <w:rPr>
          <w:color w:val="000000" w:themeColor="text1"/>
        </w:rPr>
        <w:t>vērtējuma, prevencijas pasākumu izvēlē un prevencijas pasākumu</w:t>
      </w:r>
      <w:r w:rsidR="00583317">
        <w:rPr>
          <w:color w:val="000000" w:themeColor="text1"/>
        </w:rPr>
        <w:t xml:space="preserve"> izpildē (turpmāk </w:t>
      </w:r>
      <w:r w:rsidR="005D428A" w:rsidRPr="00372268">
        <w:rPr>
          <w:color w:val="000000" w:themeColor="text1"/>
        </w:rPr>
        <w:t>– līdzdarbības pienākums)</w:t>
      </w:r>
      <w:r w:rsidR="00E403ED" w:rsidRPr="00372268">
        <w:rPr>
          <w:color w:val="000000" w:themeColor="text1"/>
        </w:rPr>
        <w:t>;</w:t>
      </w:r>
    </w:p>
    <w:p w14:paraId="2868585F" w14:textId="77777777" w:rsidR="00E403ED" w:rsidRPr="00372268" w:rsidRDefault="00E403ED" w:rsidP="009E17B1">
      <w:pPr>
        <w:ind w:firstLine="720"/>
        <w:jc w:val="both"/>
        <w:rPr>
          <w:color w:val="000000" w:themeColor="text1"/>
        </w:rPr>
      </w:pPr>
      <w:r w:rsidRPr="00372268">
        <w:rPr>
          <w:color w:val="000000" w:themeColor="text1"/>
        </w:rPr>
        <w:t>2)</w:t>
      </w:r>
      <w:r w:rsidR="00EE4D89">
        <w:rPr>
          <w:color w:val="000000" w:themeColor="text1"/>
        </w:rPr>
        <w:t> </w:t>
      </w:r>
      <w:r w:rsidRPr="00372268">
        <w:rPr>
          <w:color w:val="000000" w:themeColor="text1"/>
        </w:rPr>
        <w:t>sniegt informāciju par apstākļiem, kas veicina bērna antisociālo uzvedību;</w:t>
      </w:r>
    </w:p>
    <w:p w14:paraId="46130642" w14:textId="77777777" w:rsidR="00E403ED" w:rsidRPr="00372268" w:rsidRDefault="00EE4D89" w:rsidP="009E17B1">
      <w:pPr>
        <w:ind w:firstLine="720"/>
        <w:jc w:val="both"/>
        <w:rPr>
          <w:color w:val="000000" w:themeColor="text1"/>
        </w:rPr>
      </w:pPr>
      <w:r>
        <w:rPr>
          <w:color w:val="000000" w:themeColor="text1"/>
        </w:rPr>
        <w:t>3) </w:t>
      </w:r>
      <w:r w:rsidR="00E403ED" w:rsidRPr="00372268">
        <w:rPr>
          <w:color w:val="000000" w:themeColor="text1"/>
        </w:rPr>
        <w:t xml:space="preserve">nodrošināt bērnam </w:t>
      </w:r>
      <w:r w:rsidR="000C6E72" w:rsidRPr="00372268">
        <w:rPr>
          <w:color w:val="000000" w:themeColor="text1"/>
        </w:rPr>
        <w:t>noteikto</w:t>
      </w:r>
      <w:r w:rsidR="00E403ED" w:rsidRPr="00372268">
        <w:rPr>
          <w:color w:val="000000" w:themeColor="text1"/>
        </w:rPr>
        <w:t xml:space="preserve"> prevencijas pasākumu izpildi;</w:t>
      </w:r>
    </w:p>
    <w:p w14:paraId="62E3F255" w14:textId="77777777" w:rsidR="00E403ED" w:rsidRDefault="00EE4D89" w:rsidP="009E17B1">
      <w:pPr>
        <w:ind w:firstLine="720"/>
        <w:jc w:val="both"/>
        <w:rPr>
          <w:color w:val="000000" w:themeColor="text1"/>
        </w:rPr>
      </w:pPr>
      <w:r>
        <w:rPr>
          <w:color w:val="000000" w:themeColor="text1"/>
        </w:rPr>
        <w:t>4) </w:t>
      </w:r>
      <w:r w:rsidR="00E403ED" w:rsidRPr="00372268">
        <w:rPr>
          <w:color w:val="000000" w:themeColor="text1"/>
        </w:rPr>
        <w:t>novērst cēloņus, kas veicināja bērna antisociālo uzvedību.</w:t>
      </w:r>
    </w:p>
    <w:p w14:paraId="5DD49758" w14:textId="77777777" w:rsidR="005271C7" w:rsidRPr="00372268" w:rsidRDefault="005271C7" w:rsidP="009E17B1">
      <w:pPr>
        <w:ind w:firstLine="720"/>
        <w:jc w:val="both"/>
        <w:rPr>
          <w:color w:val="000000" w:themeColor="text1"/>
        </w:rPr>
      </w:pPr>
      <w:r>
        <w:rPr>
          <w:color w:val="000000" w:themeColor="text1"/>
        </w:rPr>
        <w:t xml:space="preserve">(3) </w:t>
      </w:r>
      <w:r w:rsidRPr="005271C7">
        <w:rPr>
          <w:color w:val="000000" w:themeColor="text1"/>
        </w:rPr>
        <w:t>Bērna likumiskajiem pārstāvjiem ir pienākums nodrošināt, lai bērns apmeklētu izglītības iestādi un noteiktā diennakts laikā atrastos savā dzīvesvietā.</w:t>
      </w:r>
    </w:p>
    <w:p w14:paraId="3FBEFD76" w14:textId="77777777" w:rsidR="00E403ED" w:rsidRPr="00372268" w:rsidRDefault="00E403ED" w:rsidP="00372268">
      <w:pPr>
        <w:jc w:val="both"/>
      </w:pPr>
    </w:p>
    <w:p w14:paraId="1D0E6053" w14:textId="77777777" w:rsidR="00E403ED" w:rsidRPr="00372268" w:rsidRDefault="00E403ED" w:rsidP="009E17B1">
      <w:pPr>
        <w:pStyle w:val="Sarakstarindkopa"/>
        <w:spacing w:after="0"/>
        <w:ind w:left="0" w:firstLine="720"/>
        <w:jc w:val="both"/>
        <w:rPr>
          <w:rFonts w:ascii="Times New Roman" w:hAnsi="Times New Roman" w:cs="Times New Roman"/>
          <w:b/>
          <w:sz w:val="24"/>
          <w:szCs w:val="24"/>
        </w:rPr>
      </w:pPr>
      <w:r w:rsidRPr="00372268">
        <w:rPr>
          <w:rFonts w:ascii="Times New Roman" w:hAnsi="Times New Roman" w:cs="Times New Roman"/>
          <w:b/>
          <w:sz w:val="24"/>
          <w:szCs w:val="24"/>
        </w:rPr>
        <w:t>1</w:t>
      </w:r>
      <w:r w:rsidR="00A333B9" w:rsidRPr="00372268">
        <w:rPr>
          <w:rFonts w:ascii="Times New Roman" w:hAnsi="Times New Roman" w:cs="Times New Roman"/>
          <w:b/>
          <w:sz w:val="24"/>
          <w:szCs w:val="24"/>
        </w:rPr>
        <w:t>9</w:t>
      </w:r>
      <w:r w:rsidRPr="00372268">
        <w:rPr>
          <w:rFonts w:ascii="Times New Roman" w:hAnsi="Times New Roman" w:cs="Times New Roman"/>
          <w:b/>
          <w:sz w:val="24"/>
          <w:szCs w:val="24"/>
        </w:rPr>
        <w:t>.</w:t>
      </w:r>
      <w:r w:rsidR="00EE4D89">
        <w:rPr>
          <w:rFonts w:ascii="Times New Roman" w:hAnsi="Times New Roman" w:cs="Times New Roman"/>
          <w:b/>
          <w:sz w:val="24"/>
          <w:szCs w:val="24"/>
        </w:rPr>
        <w:t> </w:t>
      </w:r>
      <w:r w:rsidRPr="00372268">
        <w:rPr>
          <w:rFonts w:ascii="Times New Roman" w:hAnsi="Times New Roman" w:cs="Times New Roman"/>
          <w:b/>
          <w:sz w:val="24"/>
          <w:szCs w:val="24"/>
        </w:rPr>
        <w:t>pants. Bērna uzticības persona</w:t>
      </w:r>
    </w:p>
    <w:p w14:paraId="4B921C6E" w14:textId="77777777" w:rsidR="00D86EE2" w:rsidRPr="00372268" w:rsidRDefault="00D86EE2" w:rsidP="00D86EE2">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(1) </w:t>
      </w:r>
      <w:r w:rsidRPr="00372268">
        <w:rPr>
          <w:rFonts w:ascii="Times New Roman" w:hAnsi="Times New Roman" w:cs="Times New Roman"/>
          <w:sz w:val="24"/>
          <w:szCs w:val="24"/>
        </w:rPr>
        <w:t>Bērna uzticības persona sniedz</w:t>
      </w:r>
      <w:r>
        <w:rPr>
          <w:rFonts w:ascii="Times New Roman" w:hAnsi="Times New Roman" w:cs="Times New Roman"/>
          <w:sz w:val="24"/>
          <w:szCs w:val="24"/>
        </w:rPr>
        <w:t xml:space="preserve"> atbalstu</w:t>
      </w:r>
      <w:r w:rsidRPr="00372268">
        <w:rPr>
          <w:rFonts w:ascii="Times New Roman" w:hAnsi="Times New Roman" w:cs="Times New Roman"/>
          <w:sz w:val="24"/>
          <w:szCs w:val="24"/>
        </w:rPr>
        <w:t xml:space="preserve"> bērnam </w:t>
      </w:r>
      <w:r>
        <w:rPr>
          <w:rFonts w:ascii="Times New Roman" w:hAnsi="Times New Roman" w:cs="Times New Roman"/>
          <w:sz w:val="24"/>
          <w:szCs w:val="24"/>
        </w:rPr>
        <w:t>viņa</w:t>
      </w:r>
      <w:r w:rsidRPr="00372268">
        <w:rPr>
          <w:rFonts w:ascii="Times New Roman" w:hAnsi="Times New Roman" w:cs="Times New Roman"/>
          <w:sz w:val="24"/>
          <w:szCs w:val="24"/>
        </w:rPr>
        <w:t xml:space="preserve"> riska un aizsardzības faktoru izvērtēšanas laikā, prevencijas pasākumu izvēlē un pre</w:t>
      </w:r>
      <w:r>
        <w:rPr>
          <w:rFonts w:ascii="Times New Roman" w:hAnsi="Times New Roman" w:cs="Times New Roman"/>
          <w:sz w:val="24"/>
          <w:szCs w:val="24"/>
        </w:rPr>
        <w:t>vencijas pasākumu plāna izpildē, ja bērna likumiskais pārstāvis nepilda vai nespēj izpildīt līdzdarbības pienākumu.</w:t>
      </w:r>
      <w:r w:rsidRPr="00372268">
        <w:rPr>
          <w:rFonts w:ascii="Times New Roman" w:hAnsi="Times New Roman" w:cs="Times New Roman"/>
          <w:sz w:val="24"/>
          <w:szCs w:val="24"/>
        </w:rPr>
        <w:t xml:space="preserve"> </w:t>
      </w:r>
      <w:r>
        <w:rPr>
          <w:rFonts w:ascii="Times New Roman" w:hAnsi="Times New Roman" w:cs="Times New Roman"/>
          <w:sz w:val="24"/>
          <w:szCs w:val="24"/>
        </w:rPr>
        <w:t>Bērna u</w:t>
      </w:r>
      <w:r w:rsidRPr="00372268">
        <w:rPr>
          <w:rFonts w:ascii="Times New Roman" w:hAnsi="Times New Roman" w:cs="Times New Roman"/>
          <w:sz w:val="24"/>
          <w:szCs w:val="24"/>
        </w:rPr>
        <w:t>zticības personai ir visas šajā likumā noteiktās</w:t>
      </w:r>
      <w:r>
        <w:rPr>
          <w:rFonts w:ascii="Times New Roman" w:hAnsi="Times New Roman" w:cs="Times New Roman"/>
          <w:sz w:val="24"/>
          <w:szCs w:val="24"/>
        </w:rPr>
        <w:t xml:space="preserve"> bērna</w:t>
      </w:r>
      <w:r w:rsidRPr="00372268">
        <w:rPr>
          <w:rFonts w:ascii="Times New Roman" w:hAnsi="Times New Roman" w:cs="Times New Roman"/>
          <w:sz w:val="24"/>
          <w:szCs w:val="24"/>
        </w:rPr>
        <w:t xml:space="preserve"> likumiskā pārstāvja tiesības, ja attiecīgajā ties</w:t>
      </w:r>
      <w:r>
        <w:rPr>
          <w:rFonts w:ascii="Times New Roman" w:hAnsi="Times New Roman" w:cs="Times New Roman"/>
          <w:sz w:val="24"/>
          <w:szCs w:val="24"/>
        </w:rPr>
        <w:t>ību normā nav noteikts citādāk.</w:t>
      </w:r>
    </w:p>
    <w:p w14:paraId="3F597E5B" w14:textId="77777777" w:rsidR="00D86EE2" w:rsidRPr="00372268" w:rsidRDefault="00D86EE2" w:rsidP="00D86EE2">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(2) </w:t>
      </w:r>
      <w:r w:rsidRPr="00372268">
        <w:rPr>
          <w:rFonts w:ascii="Times New Roman" w:hAnsi="Times New Roman" w:cs="Times New Roman"/>
          <w:sz w:val="24"/>
          <w:szCs w:val="24"/>
        </w:rPr>
        <w:t>Par bērna uzticības personu var būt:</w:t>
      </w:r>
    </w:p>
    <w:p w14:paraId="67512D17" w14:textId="77777777" w:rsidR="00D86EE2" w:rsidRPr="00372268" w:rsidRDefault="00D86EE2" w:rsidP="00D86EE2">
      <w:pPr>
        <w:pStyle w:val="Sarakstarindkopa"/>
        <w:spacing w:after="0"/>
        <w:ind w:left="0" w:firstLine="720"/>
        <w:jc w:val="both"/>
        <w:rPr>
          <w:rFonts w:ascii="Times New Roman" w:hAnsi="Times New Roman" w:cs="Times New Roman"/>
          <w:sz w:val="24"/>
          <w:szCs w:val="24"/>
        </w:rPr>
      </w:pPr>
      <w:r w:rsidRPr="00372268">
        <w:rPr>
          <w:rFonts w:ascii="Times New Roman" w:hAnsi="Times New Roman" w:cs="Times New Roman"/>
          <w:sz w:val="24"/>
          <w:szCs w:val="24"/>
        </w:rPr>
        <w:t>1)</w:t>
      </w:r>
      <w:r>
        <w:rPr>
          <w:rFonts w:ascii="Times New Roman" w:hAnsi="Times New Roman" w:cs="Times New Roman"/>
          <w:sz w:val="24"/>
          <w:szCs w:val="24"/>
        </w:rPr>
        <w:t> </w:t>
      </w:r>
      <w:r w:rsidRPr="00372268">
        <w:rPr>
          <w:rFonts w:ascii="Times New Roman" w:hAnsi="Times New Roman" w:cs="Times New Roman"/>
          <w:sz w:val="24"/>
          <w:szCs w:val="24"/>
        </w:rPr>
        <w:t>kāds no vecvecākiem;</w:t>
      </w:r>
    </w:p>
    <w:p w14:paraId="303BC8DD" w14:textId="77777777" w:rsidR="00D86EE2" w:rsidRPr="00372268" w:rsidRDefault="00D86EE2" w:rsidP="00D86EE2">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2) </w:t>
      </w:r>
      <w:r w:rsidRPr="00372268">
        <w:rPr>
          <w:rFonts w:ascii="Times New Roman" w:hAnsi="Times New Roman" w:cs="Times New Roman"/>
          <w:sz w:val="24"/>
          <w:szCs w:val="24"/>
        </w:rPr>
        <w:t>pilngadīga māsa vai brālis;</w:t>
      </w:r>
    </w:p>
    <w:p w14:paraId="00958348" w14:textId="77777777" w:rsidR="00D86EE2" w:rsidRPr="00372268" w:rsidRDefault="00D86EE2" w:rsidP="00D86EE2">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3) </w:t>
      </w:r>
      <w:r w:rsidRPr="00372268">
        <w:rPr>
          <w:rFonts w:ascii="Times New Roman" w:hAnsi="Times New Roman" w:cs="Times New Roman"/>
          <w:sz w:val="24"/>
          <w:szCs w:val="24"/>
        </w:rPr>
        <w:t xml:space="preserve">cits </w:t>
      </w:r>
      <w:r w:rsidRPr="003F37CE">
        <w:rPr>
          <w:rFonts w:ascii="Times New Roman" w:hAnsi="Times New Roman" w:cs="Times New Roman"/>
          <w:sz w:val="24"/>
          <w:szCs w:val="24"/>
        </w:rPr>
        <w:t>pilngadīgs</w:t>
      </w:r>
      <w:r>
        <w:rPr>
          <w:rFonts w:ascii="Times New Roman" w:hAnsi="Times New Roman" w:cs="Times New Roman"/>
          <w:sz w:val="24"/>
          <w:szCs w:val="24"/>
        </w:rPr>
        <w:t xml:space="preserve"> </w:t>
      </w:r>
      <w:r w:rsidRPr="00372268">
        <w:rPr>
          <w:rFonts w:ascii="Times New Roman" w:hAnsi="Times New Roman" w:cs="Times New Roman"/>
          <w:sz w:val="24"/>
          <w:szCs w:val="24"/>
        </w:rPr>
        <w:t>radinieks vai persona, kurai ir emocionāla saikne ar bērnu.</w:t>
      </w:r>
    </w:p>
    <w:p w14:paraId="02DA0F17" w14:textId="576B709B" w:rsidR="00D4743F" w:rsidRPr="00372268" w:rsidRDefault="00EE4D89" w:rsidP="00D86EE2">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(1) </w:t>
      </w:r>
      <w:r w:rsidR="00D4743F" w:rsidRPr="00372268">
        <w:rPr>
          <w:rFonts w:ascii="Times New Roman" w:hAnsi="Times New Roman" w:cs="Times New Roman"/>
          <w:sz w:val="24"/>
          <w:szCs w:val="24"/>
        </w:rPr>
        <w:t>Sadarbības grupa</w:t>
      </w:r>
      <w:r w:rsidR="00547CA6" w:rsidRPr="00372268">
        <w:rPr>
          <w:rFonts w:ascii="Times New Roman" w:hAnsi="Times New Roman" w:cs="Times New Roman"/>
          <w:sz w:val="24"/>
          <w:szCs w:val="24"/>
        </w:rPr>
        <w:t xml:space="preserve"> </w:t>
      </w:r>
      <w:r w:rsidR="00E7588B" w:rsidRPr="00372268">
        <w:rPr>
          <w:rFonts w:ascii="Times New Roman" w:hAnsi="Times New Roman" w:cs="Times New Roman"/>
          <w:sz w:val="24"/>
          <w:szCs w:val="24"/>
        </w:rPr>
        <w:t xml:space="preserve">jebkurā </w:t>
      </w:r>
      <w:r w:rsidR="00583317">
        <w:rPr>
          <w:rFonts w:ascii="Times New Roman" w:hAnsi="Times New Roman" w:cs="Times New Roman"/>
          <w:sz w:val="24"/>
          <w:szCs w:val="24"/>
        </w:rPr>
        <w:t xml:space="preserve">prevencijas </w:t>
      </w:r>
      <w:r w:rsidR="00E7588B" w:rsidRPr="00372268">
        <w:rPr>
          <w:rFonts w:ascii="Times New Roman" w:hAnsi="Times New Roman" w:cs="Times New Roman"/>
          <w:sz w:val="24"/>
          <w:szCs w:val="24"/>
        </w:rPr>
        <w:t>procesa posmā</w:t>
      </w:r>
      <w:r w:rsidR="00D4743F" w:rsidRPr="00372268">
        <w:rPr>
          <w:rFonts w:ascii="Times New Roman" w:hAnsi="Times New Roman" w:cs="Times New Roman"/>
          <w:sz w:val="24"/>
          <w:szCs w:val="24"/>
        </w:rPr>
        <w:t xml:space="preserve"> lemj par bērna uzticības personas pieaicināšanu prevencijas lietā</w:t>
      </w:r>
      <w:r w:rsidR="00547CA6" w:rsidRPr="00372268">
        <w:rPr>
          <w:rFonts w:ascii="Times New Roman" w:hAnsi="Times New Roman" w:cs="Times New Roman"/>
          <w:sz w:val="24"/>
          <w:szCs w:val="24"/>
        </w:rPr>
        <w:t>, ja</w:t>
      </w:r>
      <w:r w:rsidR="00D4743F" w:rsidRPr="00372268">
        <w:rPr>
          <w:rFonts w:ascii="Times New Roman" w:hAnsi="Times New Roman" w:cs="Times New Roman"/>
          <w:sz w:val="24"/>
          <w:szCs w:val="24"/>
        </w:rPr>
        <w:t>:</w:t>
      </w:r>
    </w:p>
    <w:p w14:paraId="0281A619" w14:textId="77777777" w:rsidR="00D4743F" w:rsidRPr="00372268" w:rsidRDefault="00EE4D89" w:rsidP="009E17B1">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1) </w:t>
      </w:r>
      <w:r w:rsidR="00E77957" w:rsidRPr="00372268">
        <w:rPr>
          <w:rFonts w:ascii="Times New Roman" w:hAnsi="Times New Roman" w:cs="Times New Roman"/>
          <w:sz w:val="24"/>
          <w:szCs w:val="24"/>
        </w:rPr>
        <w:t xml:space="preserve">bērna </w:t>
      </w:r>
      <w:r w:rsidR="00E403ED" w:rsidRPr="00372268">
        <w:rPr>
          <w:rFonts w:ascii="Times New Roman" w:hAnsi="Times New Roman" w:cs="Times New Roman"/>
          <w:sz w:val="24"/>
          <w:szCs w:val="24"/>
        </w:rPr>
        <w:t xml:space="preserve">likumiskie pārstāvji </w:t>
      </w:r>
      <w:r w:rsidR="005D428A" w:rsidRPr="00372268">
        <w:rPr>
          <w:rFonts w:ascii="Times New Roman" w:hAnsi="Times New Roman" w:cs="Times New Roman"/>
          <w:sz w:val="24"/>
          <w:szCs w:val="24"/>
        </w:rPr>
        <w:t>nepilda līdzdarbības pienākumu</w:t>
      </w:r>
      <w:r w:rsidR="00D4743F" w:rsidRPr="00372268">
        <w:rPr>
          <w:rFonts w:ascii="Times New Roman" w:hAnsi="Times New Roman" w:cs="Times New Roman"/>
          <w:sz w:val="24"/>
          <w:szCs w:val="24"/>
        </w:rPr>
        <w:t>;</w:t>
      </w:r>
    </w:p>
    <w:p w14:paraId="42CDC9A9" w14:textId="77777777" w:rsidR="00623482" w:rsidRPr="00372268" w:rsidRDefault="00EE4D89" w:rsidP="009E17B1">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2) </w:t>
      </w:r>
      <w:r w:rsidR="00E77957" w:rsidRPr="00372268">
        <w:rPr>
          <w:rFonts w:ascii="Times New Roman" w:hAnsi="Times New Roman" w:cs="Times New Roman"/>
          <w:sz w:val="24"/>
          <w:szCs w:val="24"/>
        </w:rPr>
        <w:t xml:space="preserve">bērna </w:t>
      </w:r>
      <w:r w:rsidR="00E403ED" w:rsidRPr="00372268">
        <w:rPr>
          <w:rFonts w:ascii="Times New Roman" w:hAnsi="Times New Roman" w:cs="Times New Roman"/>
          <w:sz w:val="24"/>
          <w:szCs w:val="24"/>
        </w:rPr>
        <w:t>likumiskajiem pārstāvjiem i</w:t>
      </w:r>
      <w:r w:rsidR="005D428A" w:rsidRPr="00372268">
        <w:rPr>
          <w:rFonts w:ascii="Times New Roman" w:hAnsi="Times New Roman" w:cs="Times New Roman"/>
          <w:sz w:val="24"/>
          <w:szCs w:val="24"/>
        </w:rPr>
        <w:t>r pretējas intereses</w:t>
      </w:r>
      <w:r w:rsidR="00440DC0">
        <w:rPr>
          <w:rFonts w:ascii="Times New Roman" w:hAnsi="Times New Roman" w:cs="Times New Roman"/>
          <w:sz w:val="24"/>
          <w:szCs w:val="24"/>
        </w:rPr>
        <w:t xml:space="preserve">, </w:t>
      </w:r>
      <w:r w:rsidR="005D428A" w:rsidRPr="00372268">
        <w:rPr>
          <w:rFonts w:ascii="Times New Roman" w:hAnsi="Times New Roman" w:cs="Times New Roman"/>
          <w:sz w:val="24"/>
          <w:szCs w:val="24"/>
        </w:rPr>
        <w:t>un tādēļ nav iespējams sagatavot prevencijas</w:t>
      </w:r>
      <w:r w:rsidR="00BF4565">
        <w:rPr>
          <w:rFonts w:ascii="Times New Roman" w:hAnsi="Times New Roman" w:cs="Times New Roman"/>
          <w:sz w:val="24"/>
          <w:szCs w:val="24"/>
        </w:rPr>
        <w:t xml:space="preserve"> pasākumu plānu vai to izpildīt.</w:t>
      </w:r>
    </w:p>
    <w:p w14:paraId="6BBE28E9" w14:textId="2CABD732" w:rsidR="00E403ED" w:rsidRPr="00372268" w:rsidRDefault="00BF4565" w:rsidP="009E17B1">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(3</w:t>
      </w:r>
      <w:r w:rsidR="00623482" w:rsidRPr="00372268">
        <w:rPr>
          <w:rFonts w:ascii="Times New Roman" w:hAnsi="Times New Roman" w:cs="Times New Roman"/>
          <w:sz w:val="24"/>
          <w:szCs w:val="24"/>
        </w:rPr>
        <w:t>)</w:t>
      </w:r>
      <w:r w:rsidR="00EE4D89">
        <w:rPr>
          <w:rFonts w:ascii="Times New Roman" w:hAnsi="Times New Roman" w:cs="Times New Roman"/>
          <w:sz w:val="24"/>
          <w:szCs w:val="24"/>
        </w:rPr>
        <w:t> </w:t>
      </w:r>
      <w:r w:rsidR="00623482" w:rsidRPr="00372268">
        <w:rPr>
          <w:rFonts w:ascii="Times New Roman" w:hAnsi="Times New Roman" w:cs="Times New Roman"/>
          <w:sz w:val="24"/>
          <w:szCs w:val="24"/>
        </w:rPr>
        <w:t xml:space="preserve">Ja bērnam tiek </w:t>
      </w:r>
      <w:r w:rsidR="00FA39FD" w:rsidRPr="00372268">
        <w:rPr>
          <w:rFonts w:ascii="Times New Roman" w:hAnsi="Times New Roman" w:cs="Times New Roman"/>
          <w:sz w:val="24"/>
          <w:szCs w:val="24"/>
        </w:rPr>
        <w:t>pieaicināta</w:t>
      </w:r>
      <w:r w:rsidR="00623482" w:rsidRPr="00372268">
        <w:rPr>
          <w:rFonts w:ascii="Times New Roman" w:hAnsi="Times New Roman" w:cs="Times New Roman"/>
          <w:sz w:val="24"/>
          <w:szCs w:val="24"/>
        </w:rPr>
        <w:t xml:space="preserve"> </w:t>
      </w:r>
      <w:r w:rsidR="00111143">
        <w:rPr>
          <w:rFonts w:ascii="Times New Roman" w:hAnsi="Times New Roman" w:cs="Times New Roman"/>
          <w:sz w:val="24"/>
          <w:szCs w:val="24"/>
        </w:rPr>
        <w:t xml:space="preserve">bērna </w:t>
      </w:r>
      <w:r w:rsidR="00623482" w:rsidRPr="00372268">
        <w:rPr>
          <w:rFonts w:ascii="Times New Roman" w:hAnsi="Times New Roman" w:cs="Times New Roman"/>
          <w:sz w:val="24"/>
          <w:szCs w:val="24"/>
        </w:rPr>
        <w:t xml:space="preserve">uzticības persona, </w:t>
      </w:r>
      <w:r w:rsidR="00E403ED" w:rsidRPr="00372268">
        <w:rPr>
          <w:rFonts w:ascii="Times New Roman" w:hAnsi="Times New Roman" w:cs="Times New Roman"/>
          <w:sz w:val="24"/>
          <w:szCs w:val="24"/>
        </w:rPr>
        <w:t xml:space="preserve">sadarbības grupa </w:t>
      </w:r>
      <w:r w:rsidR="00FA39FD" w:rsidRPr="00372268">
        <w:rPr>
          <w:rFonts w:ascii="Times New Roman" w:hAnsi="Times New Roman" w:cs="Times New Roman"/>
          <w:sz w:val="24"/>
          <w:szCs w:val="24"/>
        </w:rPr>
        <w:t>var lemt</w:t>
      </w:r>
      <w:r w:rsidR="00E403ED" w:rsidRPr="00372268">
        <w:rPr>
          <w:rFonts w:ascii="Times New Roman" w:hAnsi="Times New Roman" w:cs="Times New Roman"/>
          <w:sz w:val="24"/>
          <w:szCs w:val="24"/>
        </w:rPr>
        <w:t xml:space="preserve"> par ziņojuma iesniegšanu bāriņtiesai jautājuma par vecāku tiesību ierobežošanu izvērtēšanai.</w:t>
      </w:r>
    </w:p>
    <w:p w14:paraId="7934758B" w14:textId="4FCBC32C" w:rsidR="00E403ED" w:rsidRPr="00372268" w:rsidRDefault="00BF4565" w:rsidP="00376FD4">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(4</w:t>
      </w:r>
      <w:r w:rsidR="00E403ED" w:rsidRPr="00372268">
        <w:rPr>
          <w:rFonts w:ascii="Times New Roman" w:hAnsi="Times New Roman" w:cs="Times New Roman"/>
          <w:sz w:val="24"/>
          <w:szCs w:val="24"/>
        </w:rPr>
        <w:t>)</w:t>
      </w:r>
      <w:r w:rsidR="00EE4D89">
        <w:rPr>
          <w:rFonts w:ascii="Times New Roman" w:hAnsi="Times New Roman" w:cs="Times New Roman"/>
          <w:sz w:val="24"/>
          <w:szCs w:val="24"/>
        </w:rPr>
        <w:t> </w:t>
      </w:r>
      <w:r w:rsidR="00E403ED" w:rsidRPr="00372268">
        <w:rPr>
          <w:rFonts w:ascii="Times New Roman" w:hAnsi="Times New Roman" w:cs="Times New Roman"/>
          <w:sz w:val="24"/>
          <w:szCs w:val="24"/>
        </w:rPr>
        <w:t xml:space="preserve">Sadarbības grupa izvērtē, vai bērna uzticības persona ir spējīga </w:t>
      </w:r>
      <w:r w:rsidR="005D428A" w:rsidRPr="00372268">
        <w:rPr>
          <w:rFonts w:ascii="Times New Roman" w:hAnsi="Times New Roman" w:cs="Times New Roman"/>
          <w:sz w:val="24"/>
          <w:szCs w:val="24"/>
        </w:rPr>
        <w:t xml:space="preserve">pilnvērtīgi </w:t>
      </w:r>
      <w:r w:rsidR="00793B45" w:rsidRPr="00372268">
        <w:rPr>
          <w:rFonts w:ascii="Times New Roman" w:hAnsi="Times New Roman" w:cs="Times New Roman"/>
          <w:sz w:val="24"/>
          <w:szCs w:val="24"/>
        </w:rPr>
        <w:t>pildīt līdzdarbības pienākumu.</w:t>
      </w:r>
    </w:p>
    <w:p w14:paraId="6C8E3BEC" w14:textId="77777777" w:rsidR="00E403ED" w:rsidRDefault="00BF4565" w:rsidP="00376FD4">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(5</w:t>
      </w:r>
      <w:r w:rsidR="00EE4D89">
        <w:rPr>
          <w:rFonts w:ascii="Times New Roman" w:hAnsi="Times New Roman" w:cs="Times New Roman"/>
          <w:sz w:val="24"/>
          <w:szCs w:val="24"/>
        </w:rPr>
        <w:t>) </w:t>
      </w:r>
      <w:r w:rsidR="00E403ED" w:rsidRPr="00372268">
        <w:rPr>
          <w:rFonts w:ascii="Times New Roman" w:hAnsi="Times New Roman" w:cs="Times New Roman"/>
          <w:sz w:val="24"/>
          <w:szCs w:val="24"/>
        </w:rPr>
        <w:t>Sadarbības grupa pirms lēmuma pieņemšanas par bērna uzticības personas pieaicināšanu saņem šīs personas piekrišanu</w:t>
      </w:r>
      <w:r w:rsidR="00BA6C06" w:rsidRPr="00372268">
        <w:rPr>
          <w:rFonts w:ascii="Times New Roman" w:hAnsi="Times New Roman" w:cs="Times New Roman"/>
          <w:sz w:val="24"/>
          <w:szCs w:val="24"/>
        </w:rPr>
        <w:t>.</w:t>
      </w:r>
    </w:p>
    <w:p w14:paraId="279DB244" w14:textId="77777777" w:rsidR="005256CC" w:rsidRPr="00372268" w:rsidRDefault="00BF4565" w:rsidP="00376FD4">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(6</w:t>
      </w:r>
      <w:r w:rsidR="00EE4D89">
        <w:rPr>
          <w:rFonts w:ascii="Times New Roman" w:hAnsi="Times New Roman" w:cs="Times New Roman"/>
          <w:sz w:val="24"/>
          <w:szCs w:val="24"/>
        </w:rPr>
        <w:t>) </w:t>
      </w:r>
      <w:r w:rsidR="005256CC">
        <w:rPr>
          <w:rFonts w:ascii="Times New Roman" w:hAnsi="Times New Roman" w:cs="Times New Roman"/>
          <w:sz w:val="24"/>
          <w:szCs w:val="24"/>
        </w:rPr>
        <w:t>Lēmuma par</w:t>
      </w:r>
      <w:r w:rsidR="00111143">
        <w:rPr>
          <w:rFonts w:ascii="Times New Roman" w:hAnsi="Times New Roman" w:cs="Times New Roman"/>
          <w:sz w:val="24"/>
          <w:szCs w:val="24"/>
        </w:rPr>
        <w:t xml:space="preserve"> bērna</w:t>
      </w:r>
      <w:r w:rsidR="005256CC">
        <w:rPr>
          <w:rFonts w:ascii="Times New Roman" w:hAnsi="Times New Roman" w:cs="Times New Roman"/>
          <w:sz w:val="24"/>
          <w:szCs w:val="24"/>
        </w:rPr>
        <w:t xml:space="preserve"> uzticības personas nozīmēšanu pārsūdzēšana neaptur šī lēmuma darbību.</w:t>
      </w:r>
    </w:p>
    <w:p w14:paraId="67CC92F9" w14:textId="77777777" w:rsidR="00BA6C06" w:rsidRPr="00372268" w:rsidRDefault="00BA6C06" w:rsidP="00372268">
      <w:pPr>
        <w:jc w:val="both"/>
      </w:pPr>
    </w:p>
    <w:p w14:paraId="2E2F441B" w14:textId="77777777" w:rsidR="005075FF" w:rsidRPr="00372268" w:rsidRDefault="00E403ED" w:rsidP="00372268">
      <w:pPr>
        <w:jc w:val="center"/>
        <w:rPr>
          <w:b/>
        </w:rPr>
      </w:pPr>
      <w:r w:rsidRPr="00372268">
        <w:rPr>
          <w:b/>
        </w:rPr>
        <w:t>II</w:t>
      </w:r>
      <w:r w:rsidR="005075FF" w:rsidRPr="00372268">
        <w:rPr>
          <w:b/>
        </w:rPr>
        <w:t> nodaļa</w:t>
      </w:r>
    </w:p>
    <w:p w14:paraId="66549DFE" w14:textId="77777777" w:rsidR="00E403ED" w:rsidRPr="00372268" w:rsidRDefault="00E403ED" w:rsidP="00372268">
      <w:pPr>
        <w:jc w:val="center"/>
        <w:rPr>
          <w:b/>
        </w:rPr>
      </w:pPr>
      <w:r w:rsidRPr="00372268">
        <w:rPr>
          <w:b/>
        </w:rPr>
        <w:t>Prevencijas pasākumi</w:t>
      </w:r>
    </w:p>
    <w:p w14:paraId="573DFF79" w14:textId="77777777" w:rsidR="00E403ED" w:rsidRPr="00372268" w:rsidRDefault="00E403ED" w:rsidP="00372268">
      <w:pPr>
        <w:jc w:val="both"/>
      </w:pPr>
    </w:p>
    <w:p w14:paraId="007EBBDF" w14:textId="77777777" w:rsidR="00BA6C06" w:rsidRPr="00372268" w:rsidRDefault="00A333B9" w:rsidP="00376FD4">
      <w:pPr>
        <w:ind w:firstLine="720"/>
        <w:jc w:val="both"/>
        <w:rPr>
          <w:b/>
        </w:rPr>
      </w:pPr>
      <w:r w:rsidRPr="00372268">
        <w:rPr>
          <w:b/>
        </w:rPr>
        <w:t>20</w:t>
      </w:r>
      <w:r w:rsidR="00E403ED" w:rsidRPr="00372268">
        <w:rPr>
          <w:b/>
        </w:rPr>
        <w:t>.</w:t>
      </w:r>
      <w:r w:rsidR="00EE4D89">
        <w:rPr>
          <w:b/>
        </w:rPr>
        <w:t> </w:t>
      </w:r>
      <w:r w:rsidR="00E403ED" w:rsidRPr="00372268">
        <w:rPr>
          <w:b/>
        </w:rPr>
        <w:t>pants. Prevencijas pasākumi</w:t>
      </w:r>
    </w:p>
    <w:p w14:paraId="18FA179B" w14:textId="77777777" w:rsidR="00BA6C06" w:rsidRPr="00372268" w:rsidRDefault="000C6E72" w:rsidP="00376FD4">
      <w:pPr>
        <w:pStyle w:val="Sarakstarindkopa"/>
        <w:spacing w:after="0"/>
        <w:ind w:left="0" w:firstLine="720"/>
        <w:jc w:val="both"/>
        <w:rPr>
          <w:rFonts w:ascii="Times New Roman" w:hAnsi="Times New Roman" w:cs="Times New Roman"/>
          <w:sz w:val="24"/>
          <w:szCs w:val="24"/>
        </w:rPr>
      </w:pPr>
      <w:r w:rsidRPr="00372268">
        <w:rPr>
          <w:rFonts w:ascii="Times New Roman" w:hAnsi="Times New Roman" w:cs="Times New Roman"/>
          <w:sz w:val="24"/>
          <w:szCs w:val="24"/>
        </w:rPr>
        <w:t>(1</w:t>
      </w:r>
      <w:r w:rsidR="00EE4D89">
        <w:rPr>
          <w:rFonts w:ascii="Times New Roman" w:hAnsi="Times New Roman" w:cs="Times New Roman"/>
          <w:sz w:val="24"/>
          <w:szCs w:val="24"/>
        </w:rPr>
        <w:t>) </w:t>
      </w:r>
      <w:r w:rsidRPr="00372268">
        <w:rPr>
          <w:rFonts w:ascii="Times New Roman" w:hAnsi="Times New Roman" w:cs="Times New Roman"/>
          <w:sz w:val="24"/>
          <w:szCs w:val="24"/>
        </w:rPr>
        <w:t>Bērnam ar primārās prevencijas vajadzībām</w:t>
      </w:r>
      <w:r w:rsidR="00BA6C06" w:rsidRPr="00372268">
        <w:rPr>
          <w:rFonts w:ascii="Times New Roman" w:hAnsi="Times New Roman" w:cs="Times New Roman"/>
          <w:sz w:val="24"/>
          <w:szCs w:val="24"/>
        </w:rPr>
        <w:t xml:space="preserve"> var </w:t>
      </w:r>
      <w:r w:rsidRPr="00372268">
        <w:rPr>
          <w:rFonts w:ascii="Times New Roman" w:hAnsi="Times New Roman" w:cs="Times New Roman"/>
          <w:sz w:val="24"/>
          <w:szCs w:val="24"/>
        </w:rPr>
        <w:t>noteikt</w:t>
      </w:r>
      <w:r w:rsidR="00BA6C06" w:rsidRPr="00372268">
        <w:rPr>
          <w:rFonts w:ascii="Times New Roman" w:hAnsi="Times New Roman" w:cs="Times New Roman"/>
          <w:sz w:val="24"/>
          <w:szCs w:val="24"/>
        </w:rPr>
        <w:t xml:space="preserve"> vienu vai vairākus šādus prevencijas pasākumus:</w:t>
      </w:r>
    </w:p>
    <w:p w14:paraId="4D6854A0" w14:textId="77777777" w:rsidR="00E403ED" w:rsidRPr="00372268" w:rsidRDefault="00BA6C06" w:rsidP="00376FD4">
      <w:pPr>
        <w:ind w:firstLine="720"/>
        <w:jc w:val="both"/>
      </w:pPr>
      <w:r w:rsidRPr="00372268">
        <w:t>1</w:t>
      </w:r>
      <w:r w:rsidR="00E403ED" w:rsidRPr="00372268">
        <w:t>)</w:t>
      </w:r>
      <w:r w:rsidR="00EE4D89">
        <w:t> </w:t>
      </w:r>
      <w:r w:rsidR="0021549C">
        <w:t>brīvā laika pavadīšanas pasākumi</w:t>
      </w:r>
      <w:r w:rsidR="00E403ED" w:rsidRPr="00372268">
        <w:t>;</w:t>
      </w:r>
    </w:p>
    <w:p w14:paraId="36834FC3" w14:textId="77777777" w:rsidR="00E403ED" w:rsidRPr="00372268" w:rsidRDefault="00E403ED" w:rsidP="00376FD4">
      <w:pPr>
        <w:ind w:firstLine="720"/>
        <w:jc w:val="both"/>
      </w:pPr>
      <w:r w:rsidRPr="00372268">
        <w:t>2)</w:t>
      </w:r>
      <w:r w:rsidR="00EE4D89">
        <w:t> </w:t>
      </w:r>
      <w:r w:rsidR="0021549C">
        <w:t>pienākums</w:t>
      </w:r>
      <w:r w:rsidRPr="00372268">
        <w:t xml:space="preserve"> novērst kaitējuma sekas;</w:t>
      </w:r>
    </w:p>
    <w:p w14:paraId="6697AE86" w14:textId="77777777" w:rsidR="00E403ED" w:rsidRPr="00372268" w:rsidRDefault="00EE4D89" w:rsidP="00376FD4">
      <w:pPr>
        <w:ind w:firstLine="720"/>
        <w:jc w:val="both"/>
      </w:pPr>
      <w:r>
        <w:t>3) </w:t>
      </w:r>
      <w:r w:rsidR="00E403ED" w:rsidRPr="00372268">
        <w:t xml:space="preserve">ģimenes </w:t>
      </w:r>
      <w:r w:rsidR="0021549C">
        <w:t>saliedēšanas pasākumi</w:t>
      </w:r>
      <w:r w:rsidR="00E403ED" w:rsidRPr="00372268">
        <w:t>;</w:t>
      </w:r>
    </w:p>
    <w:p w14:paraId="640F3DD8" w14:textId="77777777" w:rsidR="00E403ED" w:rsidRPr="00372268" w:rsidRDefault="00E403ED" w:rsidP="00376FD4">
      <w:pPr>
        <w:ind w:firstLine="720"/>
        <w:jc w:val="both"/>
      </w:pPr>
      <w:r w:rsidRPr="00372268">
        <w:t>4)</w:t>
      </w:r>
      <w:r w:rsidR="00EE4D89">
        <w:t> i</w:t>
      </w:r>
      <w:r w:rsidRPr="00372268">
        <w:t>zglītības iestādes pasākumi;</w:t>
      </w:r>
    </w:p>
    <w:p w14:paraId="37C46847" w14:textId="77777777" w:rsidR="005C37F5" w:rsidRPr="00372268" w:rsidRDefault="00E403ED" w:rsidP="005C37F5">
      <w:pPr>
        <w:ind w:firstLine="720"/>
        <w:jc w:val="both"/>
      </w:pPr>
      <w:r w:rsidRPr="00372268">
        <w:t>5</w:t>
      </w:r>
      <w:r w:rsidR="00EE4D89">
        <w:t>) </w:t>
      </w:r>
      <w:r w:rsidR="002B517D" w:rsidRPr="00372268">
        <w:t>dienas centra apmeklējums</w:t>
      </w:r>
      <w:r w:rsidRPr="00372268">
        <w:t>;</w:t>
      </w:r>
    </w:p>
    <w:p w14:paraId="04E13959" w14:textId="77777777" w:rsidR="00E403ED" w:rsidRPr="00372268" w:rsidRDefault="00E403ED" w:rsidP="00376FD4">
      <w:pPr>
        <w:ind w:firstLine="720"/>
        <w:jc w:val="both"/>
      </w:pPr>
      <w:r w:rsidRPr="00372268">
        <w:t>6</w:t>
      </w:r>
      <w:r w:rsidR="00EE4D89">
        <w:t>) </w:t>
      </w:r>
      <w:r w:rsidRPr="00372268">
        <w:t>interešu izglītības pasākumi.</w:t>
      </w:r>
    </w:p>
    <w:p w14:paraId="4F61BEBB" w14:textId="77777777" w:rsidR="00E403ED" w:rsidRPr="00372268" w:rsidRDefault="000C6E72" w:rsidP="00376FD4">
      <w:pPr>
        <w:ind w:firstLine="720"/>
        <w:jc w:val="both"/>
      </w:pPr>
      <w:r w:rsidRPr="00372268">
        <w:t>(2</w:t>
      </w:r>
      <w:r w:rsidR="00E403ED" w:rsidRPr="00372268">
        <w:t>)</w:t>
      </w:r>
      <w:r w:rsidR="00EE4D89">
        <w:t> </w:t>
      </w:r>
      <w:r w:rsidRPr="00372268">
        <w:t>Bērnam ar sekundārās prevencijas vajadzībām</w:t>
      </w:r>
      <w:r w:rsidR="00E403ED" w:rsidRPr="00372268">
        <w:t xml:space="preserve"> var </w:t>
      </w:r>
      <w:r w:rsidRPr="00372268">
        <w:t>noteikt</w:t>
      </w:r>
      <w:r w:rsidR="00E403ED" w:rsidRPr="00372268">
        <w:t xml:space="preserve"> vienu vai vairākus šādus prevencijas pasākumus:</w:t>
      </w:r>
    </w:p>
    <w:p w14:paraId="73DEFCFF" w14:textId="77777777" w:rsidR="00E403ED" w:rsidRPr="00372268" w:rsidRDefault="00EE4D89" w:rsidP="00376FD4">
      <w:pPr>
        <w:ind w:firstLine="720"/>
        <w:jc w:val="both"/>
      </w:pPr>
      <w:r>
        <w:t>1) </w:t>
      </w:r>
      <w:r w:rsidR="00E403ED" w:rsidRPr="00372268">
        <w:t>izlīgums</w:t>
      </w:r>
      <w:r w:rsidR="0021549C">
        <w:t xml:space="preserve"> ar iesaistītajām personām</w:t>
      </w:r>
      <w:r w:rsidR="00E403ED" w:rsidRPr="00372268">
        <w:t>;</w:t>
      </w:r>
    </w:p>
    <w:p w14:paraId="4C9CC683" w14:textId="77777777" w:rsidR="00E403ED" w:rsidRPr="00372268" w:rsidRDefault="00EE4D89" w:rsidP="00376FD4">
      <w:pPr>
        <w:ind w:firstLine="720"/>
        <w:jc w:val="both"/>
      </w:pPr>
      <w:r>
        <w:t>2) </w:t>
      </w:r>
      <w:r w:rsidR="00E403ED" w:rsidRPr="00372268">
        <w:t>speciālista konsultācija;</w:t>
      </w:r>
    </w:p>
    <w:p w14:paraId="35785D71" w14:textId="77777777" w:rsidR="00E403ED" w:rsidRPr="00372268" w:rsidRDefault="00EE4D89" w:rsidP="00376FD4">
      <w:pPr>
        <w:ind w:firstLine="720"/>
        <w:jc w:val="both"/>
      </w:pPr>
      <w:r>
        <w:t>3) </w:t>
      </w:r>
      <w:r w:rsidR="00E403ED" w:rsidRPr="00372268">
        <w:t>iesaistīšana sabiedriskajās aktivitātēs;</w:t>
      </w:r>
    </w:p>
    <w:p w14:paraId="65A58753" w14:textId="77777777" w:rsidR="00E403ED" w:rsidRDefault="00E403ED" w:rsidP="00376FD4">
      <w:pPr>
        <w:ind w:firstLine="720"/>
        <w:jc w:val="both"/>
      </w:pPr>
      <w:r w:rsidRPr="00372268">
        <w:t>4)</w:t>
      </w:r>
      <w:r w:rsidR="005902F6">
        <w:t> </w:t>
      </w:r>
      <w:r w:rsidRPr="00372268">
        <w:t>uzvedības ierobežojumi;</w:t>
      </w:r>
    </w:p>
    <w:p w14:paraId="1A455BBD" w14:textId="05FB6962" w:rsidR="005C37F5" w:rsidRPr="00372268" w:rsidRDefault="005C37F5" w:rsidP="00376FD4">
      <w:pPr>
        <w:ind w:firstLine="720"/>
        <w:jc w:val="both"/>
      </w:pPr>
      <w:r w:rsidRPr="002D0943">
        <w:t>5)</w:t>
      </w:r>
      <w:r w:rsidR="002D0943">
        <w:t> </w:t>
      </w:r>
      <w:r w:rsidRPr="002D0943">
        <w:t>informatīvo semināru apmeklēšana;</w:t>
      </w:r>
    </w:p>
    <w:p w14:paraId="71DD1A4E" w14:textId="77777777" w:rsidR="00E403ED" w:rsidRPr="00372268" w:rsidRDefault="005C37F5" w:rsidP="00376FD4">
      <w:pPr>
        <w:ind w:firstLine="720"/>
        <w:jc w:val="both"/>
      </w:pPr>
      <w:r>
        <w:t>6</w:t>
      </w:r>
      <w:r w:rsidR="005902F6">
        <w:t>) </w:t>
      </w:r>
      <w:r w:rsidR="00E403ED" w:rsidRPr="00372268">
        <w:t>sociālo prasmju attīstīšanas pasākumi;</w:t>
      </w:r>
    </w:p>
    <w:p w14:paraId="4A470877" w14:textId="77777777" w:rsidR="00E403ED" w:rsidRPr="00372268" w:rsidRDefault="005C37F5" w:rsidP="00376FD4">
      <w:pPr>
        <w:ind w:firstLine="720"/>
        <w:jc w:val="both"/>
      </w:pPr>
      <w:r>
        <w:t>7</w:t>
      </w:r>
      <w:r w:rsidR="005902F6">
        <w:t>) </w:t>
      </w:r>
      <w:r w:rsidR="00E403ED" w:rsidRPr="00372268">
        <w:t>sociālās korekcijas pasākumi;</w:t>
      </w:r>
    </w:p>
    <w:p w14:paraId="221C86E3" w14:textId="77777777" w:rsidR="00E403ED" w:rsidRPr="00372268" w:rsidRDefault="005C37F5" w:rsidP="00376FD4">
      <w:pPr>
        <w:ind w:firstLine="720"/>
        <w:jc w:val="both"/>
      </w:pPr>
      <w:r>
        <w:t>8</w:t>
      </w:r>
      <w:r w:rsidR="005902F6">
        <w:t>) </w:t>
      </w:r>
      <w:r w:rsidR="00E403ED" w:rsidRPr="00372268">
        <w:t>līdzgaitnieka piesaistīšana.</w:t>
      </w:r>
    </w:p>
    <w:p w14:paraId="3B6F7B25" w14:textId="77777777" w:rsidR="00E403ED" w:rsidRDefault="000C6E72" w:rsidP="00376FD4">
      <w:pPr>
        <w:ind w:firstLine="720"/>
        <w:jc w:val="both"/>
      </w:pPr>
      <w:r w:rsidRPr="00372268">
        <w:t>(3</w:t>
      </w:r>
      <w:r w:rsidR="00E403ED" w:rsidRPr="00372268">
        <w:t>)</w:t>
      </w:r>
      <w:r w:rsidR="005902F6">
        <w:t> </w:t>
      </w:r>
      <w:r w:rsidRPr="00372268">
        <w:t>Bērnam ar terciārās prevencijas vajadzībām</w:t>
      </w:r>
      <w:r w:rsidR="00E403ED" w:rsidRPr="00372268">
        <w:t xml:space="preserve"> var </w:t>
      </w:r>
      <w:r w:rsidRPr="00372268">
        <w:t>noteikt</w:t>
      </w:r>
      <w:r w:rsidR="00E403ED" w:rsidRPr="00372268">
        <w:t xml:space="preserve"> vienu vai vairākus primārās </w:t>
      </w:r>
      <w:r w:rsidR="003C5A50" w:rsidRPr="00372268">
        <w:t xml:space="preserve">prevencijas </w:t>
      </w:r>
      <w:r w:rsidR="00E403ED" w:rsidRPr="00372268">
        <w:t>vai s</w:t>
      </w:r>
      <w:r w:rsidR="0021549C">
        <w:t>ekundārās prevencijas pasākumus.</w:t>
      </w:r>
      <w:r w:rsidR="00E403ED" w:rsidRPr="00372268">
        <w:t xml:space="preserve"> </w:t>
      </w:r>
    </w:p>
    <w:p w14:paraId="3ED41BA0" w14:textId="2C931973" w:rsidR="00825084" w:rsidRPr="00372268" w:rsidRDefault="00825084" w:rsidP="00376FD4">
      <w:pPr>
        <w:ind w:firstLine="720"/>
        <w:jc w:val="both"/>
      </w:pPr>
      <w:r w:rsidRPr="00EF7B59">
        <w:t>(4)</w:t>
      </w:r>
      <w:r w:rsidR="002D0943">
        <w:t> </w:t>
      </w:r>
      <w:r w:rsidR="00EF7B59" w:rsidRPr="00EF7B59">
        <w:t xml:space="preserve">Bērnam, kurš cietis no prettiesiskām darbībām, piemēro sociālo rehabilitāciju </w:t>
      </w:r>
      <w:r w:rsidR="001B784C">
        <w:t xml:space="preserve">atbilstoši sociālo pakalpojumu un sociālās palīdzības jomas normatīvajos aktos </w:t>
      </w:r>
      <w:r w:rsidR="00EF7B59" w:rsidRPr="00EF7B59">
        <w:t>noteiktajā kārtībā, kā arī var piemērot primārās un sekundārās prevencijas pasākumus.</w:t>
      </w:r>
    </w:p>
    <w:p w14:paraId="6A349327" w14:textId="77777777" w:rsidR="00E403ED" w:rsidRPr="00372268" w:rsidRDefault="00E403ED" w:rsidP="00376FD4">
      <w:pPr>
        <w:ind w:firstLine="720"/>
        <w:jc w:val="both"/>
      </w:pPr>
      <w:r w:rsidRPr="00372268">
        <w:t>(</w:t>
      </w:r>
      <w:r w:rsidR="00EF7B59">
        <w:t>5</w:t>
      </w:r>
      <w:r w:rsidRPr="00372268">
        <w:t>)</w:t>
      </w:r>
      <w:r w:rsidR="005902F6">
        <w:t> </w:t>
      </w:r>
      <w:r w:rsidRPr="00372268">
        <w:t xml:space="preserve">Papildus </w:t>
      </w:r>
      <w:r w:rsidR="00BD7A41" w:rsidRPr="00372268">
        <w:t xml:space="preserve">bērnam </w:t>
      </w:r>
      <w:r w:rsidR="002B0335" w:rsidRPr="00372268">
        <w:t>noteiktajiem prevencijas pasākumiem var noteikt arī atsevišķus prevencijas pasākumus no citas prevencijas pasākumu grupas</w:t>
      </w:r>
      <w:r w:rsidR="00BA6C06" w:rsidRPr="00372268">
        <w:t>.</w:t>
      </w:r>
    </w:p>
    <w:p w14:paraId="7DFE2AB0" w14:textId="77777777" w:rsidR="00E403ED" w:rsidRPr="00372268" w:rsidRDefault="00E403ED" w:rsidP="00376FD4">
      <w:pPr>
        <w:ind w:firstLine="720"/>
        <w:jc w:val="both"/>
      </w:pPr>
      <w:r w:rsidRPr="00372268">
        <w:lastRenderedPageBreak/>
        <w:t>(</w:t>
      </w:r>
      <w:r w:rsidR="00EF7B59">
        <w:t>6</w:t>
      </w:r>
      <w:r w:rsidRPr="00372268">
        <w:t>)</w:t>
      </w:r>
      <w:r w:rsidR="005902F6">
        <w:t> </w:t>
      </w:r>
      <w:r w:rsidRPr="00372268">
        <w:t xml:space="preserve">Sadarbības grupa, </w:t>
      </w:r>
      <w:r w:rsidR="001C1919">
        <w:t>analizējot</w:t>
      </w:r>
      <w:r w:rsidRPr="00372268">
        <w:t xml:space="preserve"> riskus un bērna likumisko</w:t>
      </w:r>
      <w:r w:rsidRPr="00372268">
        <w:rPr>
          <w:b/>
        </w:rPr>
        <w:t xml:space="preserve"> </w:t>
      </w:r>
      <w:r w:rsidRPr="00372268">
        <w:t xml:space="preserve">pārstāvju vajadzības, prevencijas pasākumu plānā iekļauj šajā likumā nenosauktus, attiecīgajā pašvaldībā papildus pieejamus prevencijas pasākumus, kas ir vērsti </w:t>
      </w:r>
      <w:r w:rsidR="00BA6C06" w:rsidRPr="00372268">
        <w:t>uz šā likuma mērķu sasniegšanu.</w:t>
      </w:r>
    </w:p>
    <w:p w14:paraId="1AB894E1" w14:textId="77777777" w:rsidR="00E403ED" w:rsidRPr="00372268" w:rsidRDefault="00E403ED" w:rsidP="00376FD4">
      <w:pPr>
        <w:ind w:firstLine="720"/>
        <w:jc w:val="both"/>
      </w:pPr>
      <w:r w:rsidRPr="00372268">
        <w:t>(</w:t>
      </w:r>
      <w:r w:rsidR="00EF7B59">
        <w:t>7</w:t>
      </w:r>
      <w:r w:rsidRPr="00372268">
        <w:t>)</w:t>
      </w:r>
      <w:r w:rsidR="005902F6">
        <w:t> </w:t>
      </w:r>
      <w:r w:rsidR="00720676" w:rsidRPr="00372268">
        <w:t>Prevencijas pasākumu</w:t>
      </w:r>
      <w:r w:rsidRPr="00372268">
        <w:t xml:space="preserve"> plānā var iekļaut arī šajā likumā nenosauktus prevencijas pasākumus, ko finansē bērna likumiskie pārstāvji, ja no</w:t>
      </w:r>
      <w:r w:rsidR="003C5A50" w:rsidRPr="00372268">
        <w:t xml:space="preserve"> bērna</w:t>
      </w:r>
      <w:r w:rsidRPr="00372268">
        <w:t xml:space="preserve"> likumiskajiem pārstā</w:t>
      </w:r>
      <w:r w:rsidR="00583317">
        <w:t>vjiem saņemta piekrišana segt šo</w:t>
      </w:r>
      <w:r w:rsidR="00BA6C06" w:rsidRPr="00372268">
        <w:t xml:space="preserve"> prevencijas pasākum</w:t>
      </w:r>
      <w:r w:rsidR="00583317">
        <w:t>u</w:t>
      </w:r>
      <w:r w:rsidR="00BA6C06" w:rsidRPr="00372268">
        <w:t xml:space="preserve"> izmaksas.</w:t>
      </w:r>
    </w:p>
    <w:p w14:paraId="363447CB" w14:textId="77777777" w:rsidR="00E403ED" w:rsidRPr="00372268" w:rsidRDefault="00E403ED" w:rsidP="00376FD4">
      <w:pPr>
        <w:ind w:firstLine="720"/>
        <w:jc w:val="both"/>
      </w:pPr>
      <w:r w:rsidRPr="00372268">
        <w:t>(</w:t>
      </w:r>
      <w:r w:rsidR="00EF7B59">
        <w:t>8</w:t>
      </w:r>
      <w:r w:rsidR="005902F6">
        <w:t>) </w:t>
      </w:r>
      <w:r w:rsidRPr="00372268">
        <w:t xml:space="preserve">Bērna likumiskajiem pārstāvjiem var </w:t>
      </w:r>
      <w:r w:rsidR="000C6E72" w:rsidRPr="00372268">
        <w:t>noteikt</w:t>
      </w:r>
      <w:r w:rsidRPr="00372268">
        <w:t xml:space="preserve"> šādus prevencijas pasākumus:</w:t>
      </w:r>
    </w:p>
    <w:p w14:paraId="0EB2F83D" w14:textId="77777777" w:rsidR="00E403ED" w:rsidRPr="00372268" w:rsidRDefault="005902F6" w:rsidP="00376FD4">
      <w:pPr>
        <w:ind w:firstLine="720"/>
        <w:jc w:val="both"/>
      </w:pPr>
      <w:r>
        <w:t>1) </w:t>
      </w:r>
      <w:r w:rsidR="00E403ED" w:rsidRPr="00372268">
        <w:t>sociālo prasmju (tai skaitā bērna audzināšanas prasmju) attīstīšanas pasākumus;</w:t>
      </w:r>
    </w:p>
    <w:p w14:paraId="02E9E633" w14:textId="77777777" w:rsidR="00E403ED" w:rsidRPr="00372268" w:rsidRDefault="005902F6" w:rsidP="00376FD4">
      <w:pPr>
        <w:ind w:firstLine="720"/>
        <w:jc w:val="both"/>
      </w:pPr>
      <w:r>
        <w:t>2) </w:t>
      </w:r>
      <w:r w:rsidR="00E403ED" w:rsidRPr="00372268">
        <w:t>speciālista konsultācija;</w:t>
      </w:r>
    </w:p>
    <w:p w14:paraId="6230E22E" w14:textId="77777777" w:rsidR="00E403ED" w:rsidRPr="00372268" w:rsidRDefault="005902F6" w:rsidP="00376FD4">
      <w:pPr>
        <w:ind w:firstLine="720"/>
        <w:jc w:val="both"/>
      </w:pPr>
      <w:r>
        <w:t>3) </w:t>
      </w:r>
      <w:r w:rsidR="00E403ED" w:rsidRPr="00372268">
        <w:t>līdzgaitnieka piesaistīšana.</w:t>
      </w:r>
    </w:p>
    <w:p w14:paraId="0861ECA3" w14:textId="77777777" w:rsidR="001B072A" w:rsidRPr="00372268" w:rsidRDefault="001B072A" w:rsidP="00372268">
      <w:pPr>
        <w:jc w:val="both"/>
      </w:pPr>
    </w:p>
    <w:p w14:paraId="2FBFDF3D" w14:textId="77777777" w:rsidR="001B072A" w:rsidRPr="00372268" w:rsidRDefault="00A333B9" w:rsidP="00376FD4">
      <w:pPr>
        <w:ind w:firstLine="567"/>
        <w:jc w:val="both"/>
        <w:rPr>
          <w:b/>
        </w:rPr>
      </w:pPr>
      <w:r w:rsidRPr="00372268">
        <w:rPr>
          <w:b/>
        </w:rPr>
        <w:t>21</w:t>
      </w:r>
      <w:r w:rsidR="002F219C" w:rsidRPr="00372268">
        <w:rPr>
          <w:b/>
        </w:rPr>
        <w:t>.</w:t>
      </w:r>
      <w:r w:rsidR="005902F6">
        <w:rPr>
          <w:b/>
        </w:rPr>
        <w:t> </w:t>
      </w:r>
      <w:r w:rsidR="002F219C" w:rsidRPr="00372268">
        <w:rPr>
          <w:b/>
        </w:rPr>
        <w:t>pants. Prevencijas pasākumu finansēšana</w:t>
      </w:r>
    </w:p>
    <w:p w14:paraId="6EE3FF93" w14:textId="54759849" w:rsidR="002F219C" w:rsidRPr="006F1E90" w:rsidRDefault="005902F6" w:rsidP="006F1E90">
      <w:pPr>
        <w:ind w:firstLine="567"/>
        <w:jc w:val="both"/>
      </w:pPr>
      <w:r>
        <w:t>(1) </w:t>
      </w:r>
      <w:r w:rsidR="002F219C" w:rsidRPr="00372268">
        <w:t xml:space="preserve">Primārās prevencijas pasākumu finansēšanu nodrošina pašvaldība, sekundārās prevencijas un terciārās prevencijas pasākumu finansēšanu nodrošina valsts. Kaitējuma novēršanas seku un ģimenes </w:t>
      </w:r>
      <w:r w:rsidR="00EF7B59">
        <w:t xml:space="preserve">saliedēšanas </w:t>
      </w:r>
      <w:r w:rsidR="002F219C" w:rsidRPr="00372268">
        <w:t xml:space="preserve">pasākumu izpildi finansē </w:t>
      </w:r>
      <w:r w:rsidR="00854738" w:rsidRPr="00372268">
        <w:t xml:space="preserve">bērna </w:t>
      </w:r>
      <w:r w:rsidR="002F219C" w:rsidRPr="00372268">
        <w:t xml:space="preserve">likumiskie pārstāvji. Bērna likumiskajiem pārstāvjiem </w:t>
      </w:r>
      <w:r w:rsidR="000C6E72" w:rsidRPr="00372268">
        <w:t>noteiktos</w:t>
      </w:r>
      <w:r w:rsidR="002F219C" w:rsidRPr="00372268">
        <w:t xml:space="preserve"> prevencijas pasāk</w:t>
      </w:r>
      <w:r>
        <w:t>umus finansē no valsts budžeta.</w:t>
      </w:r>
    </w:p>
    <w:p w14:paraId="3BD09121" w14:textId="77777777" w:rsidR="00854738" w:rsidRDefault="005902F6" w:rsidP="00376FD4">
      <w:pPr>
        <w:ind w:firstLine="567"/>
        <w:jc w:val="both"/>
      </w:pPr>
      <w:r>
        <w:t>(2) </w:t>
      </w:r>
      <w:r w:rsidR="00854738" w:rsidRPr="00372268">
        <w:t>Ministru kabinets nosaka kārtību, kādā valsts administrē prevencij</w:t>
      </w:r>
      <w:r w:rsidR="00EF7B59">
        <w:t>ai piešķirtos finanšu līdzekļus.</w:t>
      </w:r>
    </w:p>
    <w:p w14:paraId="4B5C7A07" w14:textId="77777777" w:rsidR="00A810C6" w:rsidRDefault="00EF7B59" w:rsidP="00376FD4">
      <w:pPr>
        <w:ind w:firstLine="567"/>
        <w:jc w:val="both"/>
      </w:pPr>
      <w:r>
        <w:t>(3)</w:t>
      </w:r>
      <w:r w:rsidRPr="00EF7B59">
        <w:t xml:space="preserve"> </w:t>
      </w:r>
      <w:r w:rsidR="00630017">
        <w:t xml:space="preserve">Papildus šī panta pirmajā daļā minētajiem prevencijas pasākumiem, kuru tiek finansēti no likumisko pārstāvju līdzekļiem, sadarbības grupa var vienoties arī par citu prevencijas pasākumu finansēšanu vai līdzfinansēšanu no bērna likumisko pārstāvju līdzekļiem. Ministru kabinets nosaka </w:t>
      </w:r>
      <w:r w:rsidR="00A810C6">
        <w:t>apmēru un</w:t>
      </w:r>
      <w:r w:rsidR="00A810C6" w:rsidRPr="00A810C6">
        <w:t xml:space="preserve"> </w:t>
      </w:r>
      <w:r w:rsidR="00A810C6">
        <w:t>kārtību</w:t>
      </w:r>
      <w:r w:rsidR="00630017">
        <w:t xml:space="preserve">, kādā </w:t>
      </w:r>
      <w:r w:rsidR="00A810C6">
        <w:t>sadarbības grupa un vienojas par prevencijas pasākumu līdzfinansēšanu.</w:t>
      </w:r>
    </w:p>
    <w:p w14:paraId="35C22C9F" w14:textId="77777777" w:rsidR="00EF7B59" w:rsidRPr="00372268" w:rsidRDefault="00EF7B59" w:rsidP="00376FD4">
      <w:pPr>
        <w:ind w:firstLine="567"/>
        <w:jc w:val="both"/>
      </w:pPr>
    </w:p>
    <w:p w14:paraId="1177176C" w14:textId="056F67C7" w:rsidR="00E403ED" w:rsidRPr="00372268" w:rsidRDefault="00A333B9" w:rsidP="00376FD4">
      <w:pPr>
        <w:ind w:firstLine="567"/>
        <w:jc w:val="both"/>
        <w:rPr>
          <w:b/>
        </w:rPr>
      </w:pPr>
      <w:r w:rsidRPr="00372268">
        <w:rPr>
          <w:b/>
        </w:rPr>
        <w:t>2</w:t>
      </w:r>
      <w:r w:rsidR="002D0943">
        <w:rPr>
          <w:b/>
        </w:rPr>
        <w:t>2</w:t>
      </w:r>
      <w:r w:rsidR="00E403ED" w:rsidRPr="00372268">
        <w:rPr>
          <w:b/>
        </w:rPr>
        <w:t>.</w:t>
      </w:r>
      <w:r w:rsidR="005902F6">
        <w:rPr>
          <w:b/>
        </w:rPr>
        <w:t> </w:t>
      </w:r>
      <w:r w:rsidR="00E403ED" w:rsidRPr="00372268">
        <w:rPr>
          <w:b/>
        </w:rPr>
        <w:t>pants. Brīvā laika pavadīšanas pasākumi</w:t>
      </w:r>
    </w:p>
    <w:p w14:paraId="20CA5191" w14:textId="77777777" w:rsidR="00E403ED" w:rsidRPr="00372268" w:rsidRDefault="00E403ED" w:rsidP="00376FD4">
      <w:pPr>
        <w:ind w:firstLine="567"/>
        <w:jc w:val="both"/>
      </w:pPr>
      <w:r w:rsidRPr="00372268">
        <w:t>(1)</w:t>
      </w:r>
      <w:r w:rsidR="005902F6">
        <w:t> </w:t>
      </w:r>
      <w:r w:rsidR="00854738" w:rsidRPr="00372268">
        <w:t xml:space="preserve">Brīvā laika pavadīšanas pasākumi ir </w:t>
      </w:r>
      <w:r w:rsidRPr="00372268">
        <w:t xml:space="preserve">aktivitātes, kas veicina </w:t>
      </w:r>
      <w:r w:rsidR="00AA36EA" w:rsidRPr="00372268">
        <w:t>lietderīgu un sociāli atbalstāmu</w:t>
      </w:r>
      <w:r w:rsidRPr="00372268">
        <w:t xml:space="preserve"> brīvā laika pavadīšanu un sociā</w:t>
      </w:r>
      <w:r w:rsidR="00BA6C06" w:rsidRPr="00372268">
        <w:t>li pozitīvu kontaktu veidošanu.</w:t>
      </w:r>
    </w:p>
    <w:p w14:paraId="0CA7FE85" w14:textId="77777777" w:rsidR="00E403ED" w:rsidRPr="00372268" w:rsidRDefault="00E403ED" w:rsidP="00376FD4">
      <w:pPr>
        <w:ind w:firstLine="567"/>
        <w:jc w:val="both"/>
        <w:rPr>
          <w:b/>
          <w:color w:val="000000" w:themeColor="text1"/>
        </w:rPr>
      </w:pPr>
      <w:r w:rsidRPr="00372268">
        <w:t>(</w:t>
      </w:r>
      <w:r w:rsidRPr="00372268">
        <w:rPr>
          <w:color w:val="000000" w:themeColor="text1"/>
        </w:rPr>
        <w:t>2)</w:t>
      </w:r>
      <w:r w:rsidR="005902F6">
        <w:rPr>
          <w:color w:val="000000" w:themeColor="text1"/>
        </w:rPr>
        <w:t> </w:t>
      </w:r>
      <w:r w:rsidRPr="00372268">
        <w:rPr>
          <w:color w:val="000000" w:themeColor="text1"/>
        </w:rPr>
        <w:t xml:space="preserve">Brīvā laika pavadīšanas pasākumus </w:t>
      </w:r>
      <w:r w:rsidR="00BF032C" w:rsidRPr="00372268">
        <w:rPr>
          <w:color w:val="000000" w:themeColor="text1"/>
        </w:rPr>
        <w:t xml:space="preserve">sadarbības grupa </w:t>
      </w:r>
      <w:r w:rsidRPr="00372268">
        <w:rPr>
          <w:color w:val="000000" w:themeColor="text1"/>
        </w:rPr>
        <w:t xml:space="preserve">nosaka, ņemot vērā bērna </w:t>
      </w:r>
      <w:r w:rsidR="00BF032C" w:rsidRPr="00372268">
        <w:rPr>
          <w:color w:val="000000" w:themeColor="text1"/>
        </w:rPr>
        <w:t xml:space="preserve">brieduma pakāpi, interešu loku </w:t>
      </w:r>
      <w:r w:rsidRPr="00372268">
        <w:rPr>
          <w:color w:val="000000" w:themeColor="text1"/>
        </w:rPr>
        <w:t xml:space="preserve">un </w:t>
      </w:r>
      <w:r w:rsidR="009F403D" w:rsidRPr="00372268">
        <w:rPr>
          <w:color w:val="000000" w:themeColor="text1"/>
        </w:rPr>
        <w:t xml:space="preserve">šajā </w:t>
      </w:r>
      <w:r w:rsidRPr="00372268">
        <w:rPr>
          <w:color w:val="000000" w:themeColor="text1"/>
        </w:rPr>
        <w:t>pasākumā iesaistītās personas viedokli.</w:t>
      </w:r>
      <w:r w:rsidR="00BF032C" w:rsidRPr="00372268">
        <w:rPr>
          <w:color w:val="000000" w:themeColor="text1"/>
        </w:rPr>
        <w:t xml:space="preserve"> Prevencijas pasākumu plānā iekļauj konkrētus brīvā laika pavadīšanas pasākumus un to biežumu vai kopējo skaitu.</w:t>
      </w:r>
    </w:p>
    <w:p w14:paraId="23DBFBCD" w14:textId="77777777" w:rsidR="00E403ED" w:rsidRPr="00372268" w:rsidRDefault="00E403ED" w:rsidP="00372268">
      <w:pPr>
        <w:jc w:val="both"/>
        <w:rPr>
          <w:color w:val="000000" w:themeColor="text1"/>
        </w:rPr>
      </w:pPr>
    </w:p>
    <w:p w14:paraId="4957A5E3" w14:textId="71DFE6D0" w:rsidR="00E403ED" w:rsidRPr="00372268" w:rsidRDefault="002D0943" w:rsidP="00376FD4">
      <w:pPr>
        <w:ind w:firstLine="567"/>
        <w:jc w:val="both"/>
        <w:rPr>
          <w:b/>
          <w:color w:val="000000" w:themeColor="text1"/>
        </w:rPr>
      </w:pPr>
      <w:r>
        <w:rPr>
          <w:b/>
          <w:color w:val="000000" w:themeColor="text1"/>
        </w:rPr>
        <w:t>23</w:t>
      </w:r>
      <w:r w:rsidR="00E403ED" w:rsidRPr="00372268">
        <w:rPr>
          <w:b/>
          <w:color w:val="000000" w:themeColor="text1"/>
        </w:rPr>
        <w:t>.</w:t>
      </w:r>
      <w:r w:rsidR="005902F6">
        <w:rPr>
          <w:b/>
          <w:color w:val="000000" w:themeColor="text1"/>
        </w:rPr>
        <w:t> </w:t>
      </w:r>
      <w:r w:rsidR="00E403ED" w:rsidRPr="00372268">
        <w:rPr>
          <w:b/>
          <w:color w:val="000000" w:themeColor="text1"/>
        </w:rPr>
        <w:t>pants.</w:t>
      </w:r>
      <w:r w:rsidR="00BA6C06" w:rsidRPr="00372268">
        <w:rPr>
          <w:b/>
          <w:color w:val="000000" w:themeColor="text1"/>
        </w:rPr>
        <w:t xml:space="preserve"> </w:t>
      </w:r>
      <w:r w:rsidR="00854738" w:rsidRPr="00372268">
        <w:rPr>
          <w:b/>
          <w:color w:val="000000" w:themeColor="text1"/>
        </w:rPr>
        <w:t>Kaitējuma seku novēršana</w:t>
      </w:r>
    </w:p>
    <w:p w14:paraId="4283DB11" w14:textId="77777777" w:rsidR="00E403ED" w:rsidRPr="00372268" w:rsidRDefault="00854738" w:rsidP="00376FD4">
      <w:pPr>
        <w:ind w:firstLine="567"/>
        <w:jc w:val="both"/>
        <w:rPr>
          <w:color w:val="000000" w:themeColor="text1"/>
        </w:rPr>
      </w:pPr>
      <w:r w:rsidRPr="00372268">
        <w:rPr>
          <w:color w:val="000000" w:themeColor="text1"/>
        </w:rPr>
        <w:t>Kaitējuma seku novēršana ir b</w:t>
      </w:r>
      <w:r w:rsidR="00E403ED" w:rsidRPr="00372268">
        <w:rPr>
          <w:color w:val="000000" w:themeColor="text1"/>
        </w:rPr>
        <w:t>ērna aktīva rīcība, kas ir vērsta</w:t>
      </w:r>
      <w:r w:rsidR="00BF032C" w:rsidRPr="00372268">
        <w:rPr>
          <w:color w:val="000000" w:themeColor="text1"/>
        </w:rPr>
        <w:t xml:space="preserve"> uz</w:t>
      </w:r>
      <w:r w:rsidR="00E403ED" w:rsidRPr="00372268">
        <w:rPr>
          <w:color w:val="000000" w:themeColor="text1"/>
        </w:rPr>
        <w:t xml:space="preserve"> savas darbības v</w:t>
      </w:r>
      <w:r w:rsidR="00BF032C" w:rsidRPr="00372268">
        <w:rPr>
          <w:color w:val="000000" w:themeColor="text1"/>
        </w:rPr>
        <w:t>ai bezdarbības rezultātā radītā kaitējuma novēršanu. Lai noteiktu šo prevencijas pasākumu, kaitējuma raksturam un apmēra</w:t>
      </w:r>
      <w:r w:rsidRPr="00372268">
        <w:rPr>
          <w:color w:val="000000" w:themeColor="text1"/>
        </w:rPr>
        <w:t>m ir jābūt precīzi apzinātam</w:t>
      </w:r>
      <w:r w:rsidR="005902F6">
        <w:rPr>
          <w:color w:val="000000" w:themeColor="text1"/>
        </w:rPr>
        <w:t>.</w:t>
      </w:r>
    </w:p>
    <w:p w14:paraId="577800B4" w14:textId="77777777" w:rsidR="00E403ED" w:rsidRPr="00372268" w:rsidRDefault="00E403ED" w:rsidP="00372268">
      <w:pPr>
        <w:jc w:val="both"/>
        <w:rPr>
          <w:color w:val="000000" w:themeColor="text1"/>
        </w:rPr>
      </w:pPr>
    </w:p>
    <w:p w14:paraId="31BFD7F4" w14:textId="54435337" w:rsidR="00E403ED" w:rsidRPr="00372268" w:rsidRDefault="00A333B9" w:rsidP="00376FD4">
      <w:pPr>
        <w:ind w:firstLine="567"/>
        <w:jc w:val="both"/>
        <w:rPr>
          <w:b/>
        </w:rPr>
      </w:pPr>
      <w:r w:rsidRPr="00372268">
        <w:rPr>
          <w:b/>
        </w:rPr>
        <w:t>2</w:t>
      </w:r>
      <w:r w:rsidR="002D0943">
        <w:rPr>
          <w:b/>
        </w:rPr>
        <w:t>4</w:t>
      </w:r>
      <w:r w:rsidR="00E403ED" w:rsidRPr="00372268">
        <w:rPr>
          <w:b/>
        </w:rPr>
        <w:t>.</w:t>
      </w:r>
      <w:r w:rsidR="005902F6">
        <w:rPr>
          <w:b/>
        </w:rPr>
        <w:t> </w:t>
      </w:r>
      <w:r w:rsidR="00E403ED" w:rsidRPr="00372268">
        <w:rPr>
          <w:b/>
        </w:rPr>
        <w:t>pants.</w:t>
      </w:r>
      <w:r w:rsidR="00BA6C06" w:rsidRPr="00372268">
        <w:rPr>
          <w:b/>
        </w:rPr>
        <w:t xml:space="preserve"> </w:t>
      </w:r>
      <w:r w:rsidR="00E403ED" w:rsidRPr="00372268">
        <w:rPr>
          <w:b/>
        </w:rPr>
        <w:t>Ģimenes pasākumi</w:t>
      </w:r>
    </w:p>
    <w:p w14:paraId="27CC67F6" w14:textId="77777777" w:rsidR="00E403ED" w:rsidRPr="00372268" w:rsidRDefault="00E403ED" w:rsidP="00376FD4">
      <w:pPr>
        <w:ind w:firstLine="567"/>
        <w:jc w:val="both"/>
      </w:pPr>
      <w:r w:rsidRPr="00372268">
        <w:t>(1)</w:t>
      </w:r>
      <w:r w:rsidR="005902F6">
        <w:t> </w:t>
      </w:r>
      <w:r w:rsidR="00FE1CA0" w:rsidRPr="00372268">
        <w:t>Ģimenes pasākumi</w:t>
      </w:r>
      <w:r w:rsidR="00CF7801">
        <w:t xml:space="preserve"> ir</w:t>
      </w:r>
      <w:r w:rsidRPr="00372268">
        <w:t xml:space="preserve"> aktivitātes, kuras bērns veic kopā ar ģimeni, lai veicinātu</w:t>
      </w:r>
      <w:r w:rsidR="00FE1CA0" w:rsidRPr="00372268">
        <w:t xml:space="preserve"> ģimenes locekļu savstarpējo attiecību stiprināšanu,</w:t>
      </w:r>
      <w:r w:rsidRPr="00372268">
        <w:t xml:space="preserve"> </w:t>
      </w:r>
      <w:r w:rsidR="00AA36EA" w:rsidRPr="00372268">
        <w:t>lietderīgu un sociāli atbalstāmu</w:t>
      </w:r>
      <w:r w:rsidRPr="00372268">
        <w:t xml:space="preserve"> brīvā laika pavadīšanu un sociāli pozitīvu kontaktu veidošanu.</w:t>
      </w:r>
    </w:p>
    <w:p w14:paraId="67BD044F" w14:textId="77777777" w:rsidR="00E403ED" w:rsidRPr="00372268" w:rsidRDefault="00E403ED" w:rsidP="00376FD4">
      <w:pPr>
        <w:ind w:firstLine="567"/>
        <w:jc w:val="both"/>
        <w:rPr>
          <w:color w:val="000000" w:themeColor="text1"/>
        </w:rPr>
      </w:pPr>
      <w:r w:rsidRPr="00372268">
        <w:t>(2)</w:t>
      </w:r>
      <w:r w:rsidR="005902F6">
        <w:t> </w:t>
      </w:r>
      <w:r w:rsidRPr="00372268">
        <w:t>Ģimenes pasākumus nosaka</w:t>
      </w:r>
      <w:r w:rsidRPr="00372268">
        <w:rPr>
          <w:color w:val="000000" w:themeColor="text1"/>
        </w:rPr>
        <w:t>, ņemot vērā ģimenes</w:t>
      </w:r>
      <w:r w:rsidR="00661E5D">
        <w:rPr>
          <w:color w:val="000000" w:themeColor="text1"/>
        </w:rPr>
        <w:t xml:space="preserve"> intereses, materiālās iespējas un pašvaldībā pieejamos resursus</w:t>
      </w:r>
      <w:r w:rsidRPr="00372268">
        <w:rPr>
          <w:color w:val="000000" w:themeColor="text1"/>
        </w:rPr>
        <w:t>.</w:t>
      </w:r>
      <w:r w:rsidR="00BF032C" w:rsidRPr="00372268">
        <w:rPr>
          <w:color w:val="000000" w:themeColor="text1"/>
        </w:rPr>
        <w:t xml:space="preserve"> Prevencijas pasākumu plānā iekļauj konkrētus ģimenes pasākumu veidus un šādu pasā</w:t>
      </w:r>
      <w:r w:rsidR="005902F6">
        <w:rPr>
          <w:color w:val="000000" w:themeColor="text1"/>
        </w:rPr>
        <w:t>kumu kopējo skaitu vai biežumu.</w:t>
      </w:r>
    </w:p>
    <w:p w14:paraId="595B3087" w14:textId="77777777" w:rsidR="00BA6C06" w:rsidRPr="00372268" w:rsidRDefault="00BA6C06" w:rsidP="00372268">
      <w:pPr>
        <w:jc w:val="both"/>
        <w:rPr>
          <w:color w:val="000000" w:themeColor="text1"/>
        </w:rPr>
      </w:pPr>
    </w:p>
    <w:p w14:paraId="1A617F1D" w14:textId="7015B0C4" w:rsidR="00E403ED" w:rsidRPr="00372268" w:rsidRDefault="002D0943" w:rsidP="00376FD4">
      <w:pPr>
        <w:ind w:firstLine="567"/>
        <w:jc w:val="both"/>
        <w:rPr>
          <w:b/>
        </w:rPr>
      </w:pPr>
      <w:r>
        <w:rPr>
          <w:b/>
        </w:rPr>
        <w:t>25</w:t>
      </w:r>
      <w:r w:rsidR="00E403ED" w:rsidRPr="00372268">
        <w:rPr>
          <w:b/>
        </w:rPr>
        <w:t>.</w:t>
      </w:r>
      <w:r w:rsidR="005902F6">
        <w:rPr>
          <w:b/>
        </w:rPr>
        <w:t> </w:t>
      </w:r>
      <w:r w:rsidR="00E403ED" w:rsidRPr="00372268">
        <w:rPr>
          <w:b/>
        </w:rPr>
        <w:t>pants.</w:t>
      </w:r>
      <w:r w:rsidR="00BA6C06" w:rsidRPr="00372268">
        <w:rPr>
          <w:b/>
        </w:rPr>
        <w:t xml:space="preserve"> </w:t>
      </w:r>
      <w:r w:rsidR="00E403ED" w:rsidRPr="00372268">
        <w:rPr>
          <w:b/>
        </w:rPr>
        <w:t>Izglītības iestādes pasākumi</w:t>
      </w:r>
    </w:p>
    <w:p w14:paraId="29564DBC" w14:textId="77777777" w:rsidR="00BA6C06" w:rsidRPr="00372268" w:rsidRDefault="00E403ED" w:rsidP="00376FD4">
      <w:pPr>
        <w:ind w:firstLine="567"/>
        <w:jc w:val="both"/>
        <w:rPr>
          <w:color w:val="000000" w:themeColor="text1"/>
        </w:rPr>
      </w:pPr>
      <w:r w:rsidRPr="00372268">
        <w:rPr>
          <w:color w:val="000000" w:themeColor="text1"/>
        </w:rPr>
        <w:t>(1)</w:t>
      </w:r>
      <w:r w:rsidR="005902F6">
        <w:rPr>
          <w:color w:val="000000" w:themeColor="text1"/>
        </w:rPr>
        <w:t> </w:t>
      </w:r>
      <w:r w:rsidR="00FE1CA0" w:rsidRPr="00372268">
        <w:rPr>
          <w:color w:val="000000" w:themeColor="text1"/>
        </w:rPr>
        <w:t>Izglītības iestādes pasākumi ir</w:t>
      </w:r>
      <w:r w:rsidRPr="00372268">
        <w:rPr>
          <w:color w:val="000000" w:themeColor="text1"/>
        </w:rPr>
        <w:t xml:space="preserve"> aktivitātes, kuras bērns veic sadarbībā ar izglītības iestādes personālu, lai veicinātu </w:t>
      </w:r>
      <w:r w:rsidR="00AA36EA" w:rsidRPr="00372268">
        <w:rPr>
          <w:color w:val="000000" w:themeColor="text1"/>
        </w:rPr>
        <w:t>izglītojošu un lietderīgu</w:t>
      </w:r>
      <w:r w:rsidRPr="00372268">
        <w:rPr>
          <w:color w:val="000000" w:themeColor="text1"/>
        </w:rPr>
        <w:t xml:space="preserve"> brīvā laika pavadīšanu un sociāli pozitīvu kontaktu veidošanu.</w:t>
      </w:r>
    </w:p>
    <w:p w14:paraId="6EF0E2BC" w14:textId="77777777" w:rsidR="00E403ED" w:rsidRPr="00372268" w:rsidRDefault="005902F6" w:rsidP="00376FD4">
      <w:pPr>
        <w:ind w:firstLine="567"/>
        <w:jc w:val="both"/>
        <w:rPr>
          <w:color w:val="000000" w:themeColor="text1"/>
        </w:rPr>
      </w:pPr>
      <w:r>
        <w:rPr>
          <w:color w:val="000000" w:themeColor="text1"/>
        </w:rPr>
        <w:t>(2) </w:t>
      </w:r>
      <w:r w:rsidR="00E403ED" w:rsidRPr="00372268">
        <w:rPr>
          <w:color w:val="000000" w:themeColor="text1"/>
        </w:rPr>
        <w:t>Izglītības iestādes pasākumus nosaka</w:t>
      </w:r>
      <w:r w:rsidR="00BF032C" w:rsidRPr="00372268">
        <w:rPr>
          <w:color w:val="000000" w:themeColor="text1"/>
        </w:rPr>
        <w:t>, ņemot vērā izglītības iestādē plānoto pasākumu veidus, izglītības iestādes</w:t>
      </w:r>
      <w:r w:rsidR="00E403ED" w:rsidRPr="00372268">
        <w:rPr>
          <w:color w:val="000000" w:themeColor="text1"/>
        </w:rPr>
        <w:t xml:space="preserve"> personāla un bērna viedokli.</w:t>
      </w:r>
    </w:p>
    <w:p w14:paraId="2A374467" w14:textId="77777777" w:rsidR="00E403ED" w:rsidRPr="00372268" w:rsidRDefault="00E403ED" w:rsidP="00372268">
      <w:pPr>
        <w:jc w:val="both"/>
      </w:pPr>
    </w:p>
    <w:p w14:paraId="2547F1DF" w14:textId="559A1B6C" w:rsidR="00E403ED" w:rsidRPr="00372268" w:rsidRDefault="002D0943" w:rsidP="00376FD4">
      <w:pPr>
        <w:ind w:firstLine="567"/>
        <w:jc w:val="both"/>
        <w:rPr>
          <w:b/>
        </w:rPr>
      </w:pPr>
      <w:r>
        <w:rPr>
          <w:b/>
        </w:rPr>
        <w:lastRenderedPageBreak/>
        <w:t>26</w:t>
      </w:r>
      <w:r w:rsidR="00E403ED" w:rsidRPr="00372268">
        <w:rPr>
          <w:b/>
        </w:rPr>
        <w:t>.</w:t>
      </w:r>
      <w:r w:rsidR="005902F6">
        <w:rPr>
          <w:b/>
        </w:rPr>
        <w:t> </w:t>
      </w:r>
      <w:r w:rsidR="006E0B2E" w:rsidRPr="00372268">
        <w:rPr>
          <w:b/>
        </w:rPr>
        <w:t xml:space="preserve">pants. </w:t>
      </w:r>
      <w:r w:rsidR="00E403ED" w:rsidRPr="00372268">
        <w:rPr>
          <w:b/>
        </w:rPr>
        <w:t>Dienas centr</w:t>
      </w:r>
      <w:r w:rsidR="00BF032C" w:rsidRPr="00372268">
        <w:rPr>
          <w:b/>
        </w:rPr>
        <w:t>a apmeklējums</w:t>
      </w:r>
    </w:p>
    <w:p w14:paraId="5416B24E" w14:textId="77777777" w:rsidR="00E403ED" w:rsidRPr="00372268" w:rsidRDefault="00FE1CA0" w:rsidP="00376FD4">
      <w:pPr>
        <w:ind w:firstLine="567"/>
        <w:jc w:val="both"/>
      </w:pPr>
      <w:r w:rsidRPr="00372268">
        <w:t>Dienas</w:t>
      </w:r>
      <w:r w:rsidR="00AA36EA" w:rsidRPr="00372268">
        <w:t xml:space="preserve"> </w:t>
      </w:r>
      <w:r w:rsidR="006A5FBF" w:rsidRPr="00372268">
        <w:t>centra apmeklējums ir</w:t>
      </w:r>
      <w:r w:rsidR="00E403ED" w:rsidRPr="00372268">
        <w:t xml:space="preserve"> aktivitātes, kuras bērns veic sadarbībā ar dienas centr</w:t>
      </w:r>
      <w:r w:rsidR="006E3415" w:rsidRPr="00372268">
        <w:t>a personāl</w:t>
      </w:r>
      <w:r w:rsidR="00E403ED" w:rsidRPr="00372268">
        <w:t xml:space="preserve">u, lai attīstītu patstāvīgai dzīvei nepieciešamās prasmes un iemaņas, veicinātu nodarbinātību un apmācību, </w:t>
      </w:r>
      <w:r w:rsidR="00661E5D">
        <w:t>pozitīvas saskarsmes veidošanos, novērstu klaiņošanas paradumus.</w:t>
      </w:r>
    </w:p>
    <w:p w14:paraId="05C34051" w14:textId="77777777" w:rsidR="00130AD0" w:rsidRDefault="00130AD0" w:rsidP="00661E5D">
      <w:pPr>
        <w:jc w:val="both"/>
      </w:pPr>
    </w:p>
    <w:p w14:paraId="10BFBF7F" w14:textId="666710FC" w:rsidR="00E403ED" w:rsidRPr="00372268" w:rsidRDefault="00A333B9" w:rsidP="00376FD4">
      <w:pPr>
        <w:ind w:firstLine="567"/>
        <w:jc w:val="both"/>
        <w:rPr>
          <w:b/>
        </w:rPr>
      </w:pPr>
      <w:r w:rsidRPr="00372268">
        <w:rPr>
          <w:b/>
        </w:rPr>
        <w:t>2</w:t>
      </w:r>
      <w:r w:rsidR="002D0943">
        <w:rPr>
          <w:b/>
        </w:rPr>
        <w:t>7</w:t>
      </w:r>
      <w:r w:rsidR="00E403ED" w:rsidRPr="00372268">
        <w:rPr>
          <w:b/>
        </w:rPr>
        <w:t>.</w:t>
      </w:r>
      <w:r w:rsidR="005902F6">
        <w:rPr>
          <w:b/>
        </w:rPr>
        <w:t> </w:t>
      </w:r>
      <w:r w:rsidR="00E403ED" w:rsidRPr="00372268">
        <w:rPr>
          <w:b/>
        </w:rPr>
        <w:t>pants.</w:t>
      </w:r>
      <w:r w:rsidR="006E0B2E" w:rsidRPr="00372268">
        <w:rPr>
          <w:b/>
        </w:rPr>
        <w:t xml:space="preserve"> </w:t>
      </w:r>
      <w:r w:rsidR="00E403ED" w:rsidRPr="00372268">
        <w:rPr>
          <w:b/>
        </w:rPr>
        <w:t>Interešu izglītības pasākumi</w:t>
      </w:r>
    </w:p>
    <w:p w14:paraId="27222954" w14:textId="77777777" w:rsidR="00661E5D" w:rsidRPr="00372268" w:rsidRDefault="00E403ED" w:rsidP="00661E5D">
      <w:pPr>
        <w:ind w:firstLine="567"/>
        <w:jc w:val="both"/>
      </w:pPr>
      <w:r w:rsidRPr="00372268">
        <w:t>Interešu izglītība</w:t>
      </w:r>
      <w:r w:rsidR="00FE1CA0" w:rsidRPr="00372268">
        <w:t>s pasākumi</w:t>
      </w:r>
      <w:r w:rsidRPr="00372268">
        <w:t xml:space="preserve"> ir bērna individuālo izglītības vajadzību un vēlmju īstenošana, kā arī </w:t>
      </w:r>
      <w:r w:rsidR="00AA36EA" w:rsidRPr="00372268">
        <w:t>uz bērna fizisko vai emocionālu attīstību vērsta</w:t>
      </w:r>
      <w:r w:rsidRPr="00372268">
        <w:t xml:space="preserve"> brīvā laika pavadīšanas iespēja, kurā bērns pilnveido savas </w:t>
      </w:r>
      <w:r w:rsidR="00FE1CA0" w:rsidRPr="00372268">
        <w:t>intereses</w:t>
      </w:r>
      <w:r w:rsidRPr="00372268">
        <w:t>.</w:t>
      </w:r>
    </w:p>
    <w:p w14:paraId="64984C36" w14:textId="77777777" w:rsidR="000A3004" w:rsidRPr="000A3004" w:rsidRDefault="000A3004" w:rsidP="00376FD4">
      <w:pPr>
        <w:ind w:firstLine="567"/>
        <w:jc w:val="both"/>
      </w:pPr>
    </w:p>
    <w:p w14:paraId="41B0A582" w14:textId="3080C565" w:rsidR="00E403ED" w:rsidRPr="00372268" w:rsidRDefault="002D0943" w:rsidP="00376FD4">
      <w:pPr>
        <w:ind w:firstLine="567"/>
        <w:jc w:val="both"/>
        <w:rPr>
          <w:b/>
        </w:rPr>
      </w:pPr>
      <w:r>
        <w:rPr>
          <w:b/>
        </w:rPr>
        <w:t>28</w:t>
      </w:r>
      <w:r w:rsidR="00E403ED" w:rsidRPr="00372268">
        <w:rPr>
          <w:b/>
        </w:rPr>
        <w:t>.</w:t>
      </w:r>
      <w:r w:rsidR="005902F6">
        <w:rPr>
          <w:b/>
        </w:rPr>
        <w:t> </w:t>
      </w:r>
      <w:r w:rsidR="00E403ED" w:rsidRPr="00372268">
        <w:rPr>
          <w:b/>
        </w:rPr>
        <w:t>pants.</w:t>
      </w:r>
      <w:r w:rsidR="006E0B2E" w:rsidRPr="00372268">
        <w:rPr>
          <w:b/>
        </w:rPr>
        <w:t xml:space="preserve"> </w:t>
      </w:r>
      <w:r w:rsidR="00E403ED" w:rsidRPr="00372268">
        <w:rPr>
          <w:b/>
        </w:rPr>
        <w:t>Izlīgums</w:t>
      </w:r>
    </w:p>
    <w:p w14:paraId="30CA49AA" w14:textId="77777777" w:rsidR="00E403ED" w:rsidRPr="00372268" w:rsidRDefault="00E403ED" w:rsidP="00376FD4">
      <w:pPr>
        <w:ind w:firstLine="567"/>
        <w:jc w:val="both"/>
      </w:pPr>
      <w:r w:rsidRPr="00372268">
        <w:t>(1)</w:t>
      </w:r>
      <w:r w:rsidR="005902F6">
        <w:t> </w:t>
      </w:r>
      <w:r w:rsidRPr="00372268">
        <w:t xml:space="preserve">Izlīgums </w:t>
      </w:r>
      <w:r w:rsidR="006A5FBF" w:rsidRPr="00372268">
        <w:t>ir</w:t>
      </w:r>
      <w:r w:rsidRPr="00372268">
        <w:t xml:space="preserve"> </w:t>
      </w:r>
      <w:r w:rsidR="00FE1CA0" w:rsidRPr="00372268">
        <w:t>personas, kam nodarīts kaitējums,</w:t>
      </w:r>
      <w:r w:rsidRPr="00372268">
        <w:t xml:space="preserve"> un bērna, kurš ir izdarījis likumpārkāpumu vai uzvedies antisociāli, </w:t>
      </w:r>
      <w:r w:rsidR="006A5FBF" w:rsidRPr="00372268">
        <w:t xml:space="preserve">brīvprātīga </w:t>
      </w:r>
      <w:r w:rsidRPr="00372268">
        <w:t>tikšanās un iesaistīšanās sarunā ar sadarbības grupas nozīmētu starpnieka palīdzību, lai kopīgi runātu par notikušo un kopā meklētu pieņemamu un savstarpēji taisnīgu risinājumu. Izlīgumu sadarbības grupa nosaka</w:t>
      </w:r>
      <w:r w:rsidR="00CF7801">
        <w:t>,</w:t>
      </w:r>
      <w:r w:rsidRPr="00372268">
        <w:t xml:space="preserve"> </w:t>
      </w:r>
      <w:proofErr w:type="gramStart"/>
      <w:r w:rsidR="002B517D" w:rsidRPr="00372268">
        <w:t>ņemot vērā bērna brieduma</w:t>
      </w:r>
      <w:proofErr w:type="gramEnd"/>
      <w:r w:rsidR="002B517D" w:rsidRPr="00372268">
        <w:t xml:space="preserve"> pakāpi</w:t>
      </w:r>
      <w:r w:rsidR="00CF7801">
        <w:t>,</w:t>
      </w:r>
      <w:r w:rsidR="002B517D" w:rsidRPr="00372268">
        <w:t xml:space="preserve"> un </w:t>
      </w:r>
      <w:r w:rsidRPr="00372268">
        <w:t>tikai gadījumā, ja tam piekrīt</w:t>
      </w:r>
      <w:r w:rsidR="0071037D">
        <w:t xml:space="preserve"> </w:t>
      </w:r>
      <w:r w:rsidR="0071037D" w:rsidRPr="003F37CE">
        <w:t>persona, kam nodarīts kaitējums,</w:t>
      </w:r>
      <w:r w:rsidRPr="003F37CE">
        <w:t xml:space="preserve"> un bērns.</w:t>
      </w:r>
    </w:p>
    <w:p w14:paraId="5B78C5A3" w14:textId="77777777" w:rsidR="00E403ED" w:rsidRPr="00372268" w:rsidRDefault="00E403ED" w:rsidP="00376FD4">
      <w:pPr>
        <w:ind w:firstLine="567"/>
        <w:jc w:val="both"/>
      </w:pPr>
      <w:r w:rsidRPr="00372268">
        <w:t>(2)</w:t>
      </w:r>
      <w:r w:rsidR="005902F6">
        <w:t> </w:t>
      </w:r>
      <w:r w:rsidRPr="00372268">
        <w:t xml:space="preserve">Izlīgumā var iesaistīt arī </w:t>
      </w:r>
      <w:r w:rsidR="00C55D5C">
        <w:t>personu, kam nodarīts kaitējums,</w:t>
      </w:r>
      <w:r w:rsidRPr="00372268">
        <w:t xml:space="preserve"> un bērna atbalstītāj</w:t>
      </w:r>
      <w:r w:rsidR="0005627C" w:rsidRPr="00372268">
        <w:t>us</w:t>
      </w:r>
      <w:r w:rsidR="00D11B8F" w:rsidRPr="00372268">
        <w:t xml:space="preserve"> – </w:t>
      </w:r>
      <w:r w:rsidR="0005627C" w:rsidRPr="00372268">
        <w:t xml:space="preserve">bērna </w:t>
      </w:r>
      <w:r w:rsidRPr="00372268">
        <w:t>likumisk</w:t>
      </w:r>
      <w:r w:rsidR="00D11B8F" w:rsidRPr="00372268">
        <w:t>os</w:t>
      </w:r>
      <w:r w:rsidRPr="00372268">
        <w:t xml:space="preserve"> pārstāvj</w:t>
      </w:r>
      <w:r w:rsidR="00D11B8F" w:rsidRPr="00372268">
        <w:t>us</w:t>
      </w:r>
      <w:r w:rsidRPr="00372268">
        <w:t>, attiecīg</w:t>
      </w:r>
      <w:r w:rsidR="00D11B8F" w:rsidRPr="00372268">
        <w:t>us</w:t>
      </w:r>
      <w:r w:rsidRPr="00372268">
        <w:t xml:space="preserve"> speciālist</w:t>
      </w:r>
      <w:r w:rsidR="00D11B8F" w:rsidRPr="00372268">
        <w:t>us</w:t>
      </w:r>
      <w:r w:rsidRPr="00372268">
        <w:t xml:space="preserve"> un citas personas, kuru klātbūtne var veicināt </w:t>
      </w:r>
      <w:r w:rsidR="006E0B2E" w:rsidRPr="00372268">
        <w:t xml:space="preserve">pozitīva rezultāta sasniegšanu. </w:t>
      </w:r>
      <w:r w:rsidRPr="00372268">
        <w:t xml:space="preserve">Par </w:t>
      </w:r>
      <w:r w:rsidR="00C55D5C">
        <w:t>personas, kam nodarīts kaitējums,</w:t>
      </w:r>
      <w:r w:rsidRPr="00372268">
        <w:t xml:space="preserve"> un bērna atbalstītāju pieaicināšanu lemj sadarbības grupa, ņemot vērā </w:t>
      </w:r>
      <w:r w:rsidR="0071037D" w:rsidRPr="003F37CE">
        <w:t>personas, kam nodarīts kaitējums</w:t>
      </w:r>
      <w:r w:rsidR="0071037D">
        <w:t>,</w:t>
      </w:r>
      <w:r w:rsidRPr="00372268">
        <w:t xml:space="preserve"> un bērna viedokli.</w:t>
      </w:r>
    </w:p>
    <w:p w14:paraId="4342F7F9" w14:textId="77777777" w:rsidR="00E403ED" w:rsidRPr="00372268" w:rsidRDefault="00E403ED" w:rsidP="00372268">
      <w:pPr>
        <w:jc w:val="both"/>
      </w:pPr>
    </w:p>
    <w:p w14:paraId="7B2FEBA9" w14:textId="197E1515" w:rsidR="00E403ED" w:rsidRPr="00372268" w:rsidRDefault="002D0943" w:rsidP="00376FD4">
      <w:pPr>
        <w:ind w:firstLine="567"/>
        <w:jc w:val="both"/>
        <w:rPr>
          <w:b/>
        </w:rPr>
      </w:pPr>
      <w:r>
        <w:rPr>
          <w:b/>
        </w:rPr>
        <w:t>29</w:t>
      </w:r>
      <w:r w:rsidR="00E403ED" w:rsidRPr="00372268">
        <w:rPr>
          <w:b/>
        </w:rPr>
        <w:t>.</w:t>
      </w:r>
      <w:r w:rsidR="005902F6">
        <w:rPr>
          <w:b/>
        </w:rPr>
        <w:t> </w:t>
      </w:r>
      <w:r w:rsidR="00E403ED" w:rsidRPr="00372268">
        <w:rPr>
          <w:b/>
        </w:rPr>
        <w:t>pants.</w:t>
      </w:r>
      <w:r w:rsidR="006E0B2E" w:rsidRPr="00372268">
        <w:rPr>
          <w:b/>
        </w:rPr>
        <w:t xml:space="preserve"> </w:t>
      </w:r>
      <w:r w:rsidR="00E403ED" w:rsidRPr="00372268">
        <w:rPr>
          <w:b/>
        </w:rPr>
        <w:t>Speciālista konsultācija</w:t>
      </w:r>
    </w:p>
    <w:p w14:paraId="7870BB49" w14:textId="59874096" w:rsidR="00E403ED" w:rsidRPr="00372268" w:rsidRDefault="00E403ED" w:rsidP="00376FD4">
      <w:pPr>
        <w:ind w:firstLine="567"/>
        <w:jc w:val="both"/>
      </w:pPr>
      <w:r w:rsidRPr="00372268">
        <w:t xml:space="preserve">Speciālista konsultācija ir </w:t>
      </w:r>
      <w:r w:rsidR="006A5FBF" w:rsidRPr="00372268">
        <w:t>bērna</w:t>
      </w:r>
      <w:r w:rsidRPr="00372268">
        <w:t xml:space="preserve"> </w:t>
      </w:r>
      <w:r w:rsidR="00D11B8F" w:rsidRPr="00372268">
        <w:t>vizīte</w:t>
      </w:r>
      <w:r w:rsidRPr="00372268">
        <w:t xml:space="preserve"> </w:t>
      </w:r>
      <w:r w:rsidR="006A5FBF" w:rsidRPr="00372268">
        <w:t xml:space="preserve">pie </w:t>
      </w:r>
      <w:r w:rsidRPr="00372268">
        <w:t xml:space="preserve">psihologa, psihiatra, narkologa </w:t>
      </w:r>
      <w:r w:rsidR="005271C7">
        <w:t>vai citas nozares speciālista</w:t>
      </w:r>
      <w:r w:rsidRPr="00372268">
        <w:t xml:space="preserve"> </w:t>
      </w:r>
      <w:r w:rsidR="005271C7">
        <w:t>ar mērķi</w:t>
      </w:r>
      <w:r w:rsidRPr="00372268">
        <w:t xml:space="preserve"> sniegt bērnam at</w:t>
      </w:r>
      <w:r w:rsidR="005271C7">
        <w:t xml:space="preserve">bilstošu palīdzību un atbalstu vai </w:t>
      </w:r>
      <w:r w:rsidR="00937524">
        <w:t>noteikt nepieciešamo ārstēšanu.</w:t>
      </w:r>
    </w:p>
    <w:p w14:paraId="17CDDA54" w14:textId="77777777" w:rsidR="00E403ED" w:rsidRPr="00372268" w:rsidRDefault="00E403ED" w:rsidP="00372268">
      <w:pPr>
        <w:jc w:val="both"/>
      </w:pPr>
    </w:p>
    <w:p w14:paraId="4F3D9744" w14:textId="57E43A66" w:rsidR="00E403ED" w:rsidRPr="00372268" w:rsidRDefault="002D0943" w:rsidP="00376FD4">
      <w:pPr>
        <w:ind w:firstLine="567"/>
        <w:jc w:val="both"/>
        <w:rPr>
          <w:b/>
        </w:rPr>
      </w:pPr>
      <w:r>
        <w:rPr>
          <w:b/>
        </w:rPr>
        <w:t>30</w:t>
      </w:r>
      <w:r w:rsidR="006E0B2E" w:rsidRPr="00372268">
        <w:rPr>
          <w:b/>
        </w:rPr>
        <w:t>.</w:t>
      </w:r>
      <w:r w:rsidR="005902F6">
        <w:rPr>
          <w:b/>
        </w:rPr>
        <w:t> </w:t>
      </w:r>
      <w:r w:rsidR="00E403ED" w:rsidRPr="00372268">
        <w:rPr>
          <w:b/>
        </w:rPr>
        <w:t xml:space="preserve">pants. </w:t>
      </w:r>
      <w:r w:rsidR="00877749">
        <w:rPr>
          <w:b/>
        </w:rPr>
        <w:t>Dalība sociāli noderīgās</w:t>
      </w:r>
      <w:r w:rsidR="00E403ED" w:rsidRPr="00372268">
        <w:rPr>
          <w:b/>
        </w:rPr>
        <w:t xml:space="preserve"> aktivitātēs</w:t>
      </w:r>
    </w:p>
    <w:p w14:paraId="08E0E1E0" w14:textId="34C5A125" w:rsidR="00877749" w:rsidRDefault="00877749" w:rsidP="00376FD4">
      <w:pPr>
        <w:ind w:firstLine="567"/>
        <w:jc w:val="both"/>
      </w:pPr>
      <w:r>
        <w:t>Dalība sociāli noderīgās aktivitātes ir bērna līdzdarbība kāda sociāl</w:t>
      </w:r>
      <w:r w:rsidR="00937524">
        <w:t>i noderīga mērķa sasniegšanā. Šī</w:t>
      </w:r>
      <w:r>
        <w:t xml:space="preserve"> preven</w:t>
      </w:r>
      <w:r w:rsidR="00937524">
        <w:t>c</w:t>
      </w:r>
      <w:r>
        <w:t>ijas pasākuma īstenošanā var iesaistīt pašvaldību, biedrības, komersantus vai fiziskas personas</w:t>
      </w:r>
      <w:r w:rsidR="00937524">
        <w:t>,</w:t>
      </w:r>
      <w:r>
        <w:t xml:space="preserve"> šīm personām ar bērnu noslēdzot brīvprātīgā darba vai darba līgumu. </w:t>
      </w:r>
      <w:r w:rsidR="00CF7801">
        <w:t>Šā prevencijas p</w:t>
      </w:r>
      <w:r w:rsidR="00E403ED" w:rsidRPr="00372268">
        <w:t xml:space="preserve">asākuma mērķis ir </w:t>
      </w:r>
      <w:r w:rsidR="001602E9" w:rsidRPr="00372268">
        <w:t xml:space="preserve">iekļaut </w:t>
      </w:r>
      <w:r w:rsidR="00E403ED" w:rsidRPr="00372268">
        <w:t>bērnu sabied</w:t>
      </w:r>
      <w:r>
        <w:t>rībā un veidot bērnā pozitīvu attieksmi pret darba pienākumu veikšanu.</w:t>
      </w:r>
    </w:p>
    <w:p w14:paraId="59C61E57" w14:textId="77777777" w:rsidR="002D0943" w:rsidRDefault="002D0943" w:rsidP="00376FD4">
      <w:pPr>
        <w:ind w:firstLine="567"/>
        <w:jc w:val="both"/>
      </w:pPr>
    </w:p>
    <w:p w14:paraId="49DBF561" w14:textId="6E9A4432" w:rsidR="00E403ED" w:rsidRPr="00372268" w:rsidRDefault="00A333B9" w:rsidP="00376FD4">
      <w:pPr>
        <w:ind w:firstLine="567"/>
        <w:jc w:val="both"/>
        <w:rPr>
          <w:b/>
        </w:rPr>
      </w:pPr>
      <w:r w:rsidRPr="00372268">
        <w:rPr>
          <w:b/>
        </w:rPr>
        <w:t>3</w:t>
      </w:r>
      <w:r w:rsidR="002D0943">
        <w:rPr>
          <w:b/>
        </w:rPr>
        <w:t>1</w:t>
      </w:r>
      <w:r w:rsidR="006E0B2E" w:rsidRPr="00372268">
        <w:rPr>
          <w:b/>
        </w:rPr>
        <w:t>.</w:t>
      </w:r>
      <w:r w:rsidR="005902F6">
        <w:rPr>
          <w:b/>
        </w:rPr>
        <w:t> </w:t>
      </w:r>
      <w:r w:rsidR="00E403ED" w:rsidRPr="00372268">
        <w:rPr>
          <w:b/>
        </w:rPr>
        <w:t>pants.</w:t>
      </w:r>
      <w:r w:rsidR="006E0B2E" w:rsidRPr="00372268">
        <w:rPr>
          <w:b/>
        </w:rPr>
        <w:t xml:space="preserve"> </w:t>
      </w:r>
      <w:r w:rsidR="00E403ED" w:rsidRPr="00372268">
        <w:rPr>
          <w:b/>
        </w:rPr>
        <w:t>Uzvedības ierobežojumi</w:t>
      </w:r>
    </w:p>
    <w:p w14:paraId="1661691A" w14:textId="77777777" w:rsidR="00E403ED" w:rsidRPr="00372268" w:rsidRDefault="00E403ED" w:rsidP="00376FD4">
      <w:pPr>
        <w:ind w:firstLine="567"/>
        <w:jc w:val="both"/>
        <w:rPr>
          <w:color w:val="000000" w:themeColor="text1"/>
        </w:rPr>
      </w:pPr>
      <w:r w:rsidRPr="00372268">
        <w:rPr>
          <w:color w:val="000000" w:themeColor="text1"/>
        </w:rPr>
        <w:t>(1)</w:t>
      </w:r>
      <w:r w:rsidR="005902F6">
        <w:rPr>
          <w:color w:val="000000" w:themeColor="text1"/>
        </w:rPr>
        <w:t> </w:t>
      </w:r>
      <w:r w:rsidR="009611E5" w:rsidRPr="00372268">
        <w:rPr>
          <w:color w:val="000000" w:themeColor="text1"/>
        </w:rPr>
        <w:t>Uzvedības ierobežojumi ir pienākums</w:t>
      </w:r>
      <w:r w:rsidRPr="00372268">
        <w:rPr>
          <w:color w:val="000000" w:themeColor="text1"/>
        </w:rPr>
        <w:t xml:space="preserve"> atturēties no noteiktu darbību veikšanas. </w:t>
      </w:r>
      <w:r w:rsidR="00A117D5" w:rsidRPr="00372268">
        <w:rPr>
          <w:color w:val="000000" w:themeColor="text1"/>
        </w:rPr>
        <w:t>Uzvedības ierobežojumus bērnam var noteikt uz laiku līdz vienam gadam.</w:t>
      </w:r>
    </w:p>
    <w:p w14:paraId="3209BC46" w14:textId="77777777" w:rsidR="00E403ED" w:rsidRPr="00372268" w:rsidRDefault="006E0B2E" w:rsidP="00376FD4">
      <w:pPr>
        <w:ind w:firstLine="567"/>
        <w:jc w:val="both"/>
      </w:pPr>
      <w:r w:rsidRPr="00372268">
        <w:t>(2)</w:t>
      </w:r>
      <w:r w:rsidR="005902F6">
        <w:t> </w:t>
      </w:r>
      <w:r w:rsidR="00E403ED" w:rsidRPr="00372268">
        <w:t>Bērnam var noteikt šādus uzvedības ierobežojumus:</w:t>
      </w:r>
    </w:p>
    <w:p w14:paraId="3A889B41" w14:textId="77777777" w:rsidR="00E403ED" w:rsidRPr="00372268" w:rsidRDefault="00E403ED" w:rsidP="00376FD4">
      <w:pPr>
        <w:ind w:firstLine="567"/>
        <w:jc w:val="both"/>
      </w:pPr>
      <w:r w:rsidRPr="00372268">
        <w:t>1)</w:t>
      </w:r>
      <w:r w:rsidR="005902F6">
        <w:t> </w:t>
      </w:r>
      <w:r w:rsidRPr="00372268">
        <w:t xml:space="preserve">aizliegt apmeklēt noteiktas </w:t>
      </w:r>
      <w:r w:rsidR="00C734A4" w:rsidRPr="003F37CE">
        <w:t>publiska</w:t>
      </w:r>
      <w:r w:rsidRPr="003F37CE">
        <w:t>s</w:t>
      </w:r>
      <w:r w:rsidRPr="00372268">
        <w:t xml:space="preserve"> vietas;</w:t>
      </w:r>
    </w:p>
    <w:p w14:paraId="25B8CD94" w14:textId="77777777" w:rsidR="00E403ED" w:rsidRDefault="00E403ED" w:rsidP="00376FD4">
      <w:pPr>
        <w:ind w:firstLine="567"/>
        <w:jc w:val="both"/>
      </w:pPr>
      <w:r w:rsidRPr="00372268">
        <w:t>2)</w:t>
      </w:r>
      <w:r w:rsidR="005902F6">
        <w:t> </w:t>
      </w:r>
      <w:r w:rsidRPr="00372268">
        <w:t>aizliegt satikties</w:t>
      </w:r>
      <w:r w:rsidR="009611E5" w:rsidRPr="00372268">
        <w:t xml:space="preserve"> un sazināties</w:t>
      </w:r>
      <w:r w:rsidR="005271C7">
        <w:t xml:space="preserve"> ar noteiktām personām.</w:t>
      </w:r>
    </w:p>
    <w:p w14:paraId="3DB36CC0" w14:textId="28194136" w:rsidR="005271C7" w:rsidRPr="00372268" w:rsidRDefault="005271C7" w:rsidP="00376FD4">
      <w:pPr>
        <w:ind w:firstLine="567"/>
        <w:jc w:val="both"/>
      </w:pPr>
      <w:r>
        <w:t>(2</w:t>
      </w:r>
      <w:r w:rsidR="00CF61FF">
        <w:t>) </w:t>
      </w:r>
      <w:r>
        <w:t>Likumiskie pārstāvji nodrošina, lai bērns ievērotu tam not</w:t>
      </w:r>
      <w:r w:rsidR="00937524">
        <w:t>eiktos uzvedības ierobežojumus.</w:t>
      </w:r>
    </w:p>
    <w:p w14:paraId="275FCE41" w14:textId="77777777" w:rsidR="00E403ED" w:rsidRPr="00372268" w:rsidRDefault="00E403ED" w:rsidP="005271C7">
      <w:pPr>
        <w:jc w:val="both"/>
        <w:rPr>
          <w:i/>
        </w:rPr>
      </w:pPr>
    </w:p>
    <w:p w14:paraId="2178588D" w14:textId="33C9090F" w:rsidR="00E403ED" w:rsidRPr="00CD50AC" w:rsidRDefault="005C37F5" w:rsidP="00CD50AC">
      <w:pPr>
        <w:ind w:firstLine="567"/>
        <w:jc w:val="both"/>
        <w:rPr>
          <w:b/>
        </w:rPr>
      </w:pPr>
      <w:r w:rsidRPr="00937524">
        <w:rPr>
          <w:b/>
        </w:rPr>
        <w:t>3</w:t>
      </w:r>
      <w:r w:rsidR="002D0943" w:rsidRPr="00937524">
        <w:rPr>
          <w:b/>
        </w:rPr>
        <w:t>2</w:t>
      </w:r>
      <w:r w:rsidRPr="00937524">
        <w:rPr>
          <w:b/>
        </w:rPr>
        <w:t>.</w:t>
      </w:r>
      <w:r w:rsidR="00937524">
        <w:rPr>
          <w:b/>
        </w:rPr>
        <w:t> </w:t>
      </w:r>
      <w:r w:rsidRPr="00937524">
        <w:rPr>
          <w:b/>
        </w:rPr>
        <w:t>pants.</w:t>
      </w:r>
      <w:r w:rsidRPr="00CD50AC">
        <w:rPr>
          <w:b/>
        </w:rPr>
        <w:t xml:space="preserve"> Informatīvo semināru apmeklēšana</w:t>
      </w:r>
    </w:p>
    <w:p w14:paraId="20E9D0E6" w14:textId="4EE07731" w:rsidR="005C37F5" w:rsidRDefault="005C37F5" w:rsidP="00937524">
      <w:pPr>
        <w:ind w:firstLine="567"/>
        <w:jc w:val="both"/>
      </w:pPr>
      <w:r>
        <w:t>Informatīvo semināru apmeklēšana ir prevencijas pasākums, kura laikā bērnam ir jāapmeklē speciāli nozīmēti informatīvo pasākumi, kuros bērni tiek informēti par riskiem atkarību izraisošo vienu lietošanā, atkarību izraisošu paradumu veidošan</w:t>
      </w:r>
      <w:r w:rsidR="00CD50AC">
        <w:t xml:space="preserve">ā, uzvedību, kas veicina veselības riskus </w:t>
      </w:r>
      <w:r w:rsidR="00937524">
        <w:t>un personiskās drošības riskus.</w:t>
      </w:r>
    </w:p>
    <w:p w14:paraId="44FFB975" w14:textId="77777777" w:rsidR="005C37F5" w:rsidRDefault="005C37F5" w:rsidP="00372268">
      <w:pPr>
        <w:jc w:val="both"/>
      </w:pPr>
    </w:p>
    <w:p w14:paraId="144964B3" w14:textId="77777777" w:rsidR="00937524" w:rsidRDefault="00937524" w:rsidP="00372268">
      <w:pPr>
        <w:jc w:val="both"/>
      </w:pPr>
    </w:p>
    <w:p w14:paraId="5EA8EEF5" w14:textId="77777777" w:rsidR="00937524" w:rsidRPr="00372268" w:rsidRDefault="00937524" w:rsidP="00372268">
      <w:pPr>
        <w:jc w:val="both"/>
      </w:pPr>
    </w:p>
    <w:p w14:paraId="217A964C" w14:textId="77777777" w:rsidR="00E403ED" w:rsidRPr="00372268" w:rsidRDefault="00A333B9" w:rsidP="00376FD4">
      <w:pPr>
        <w:ind w:firstLine="567"/>
        <w:jc w:val="both"/>
        <w:rPr>
          <w:b/>
        </w:rPr>
      </w:pPr>
      <w:r w:rsidRPr="00372268">
        <w:rPr>
          <w:b/>
        </w:rPr>
        <w:lastRenderedPageBreak/>
        <w:t>33</w:t>
      </w:r>
      <w:r w:rsidR="00E403ED" w:rsidRPr="00372268">
        <w:rPr>
          <w:b/>
        </w:rPr>
        <w:t>.</w:t>
      </w:r>
      <w:r w:rsidR="005902F6">
        <w:rPr>
          <w:b/>
        </w:rPr>
        <w:t> </w:t>
      </w:r>
      <w:r w:rsidR="00E403ED" w:rsidRPr="00372268">
        <w:rPr>
          <w:b/>
        </w:rPr>
        <w:t>pants.</w:t>
      </w:r>
      <w:r w:rsidR="006E0B2E" w:rsidRPr="00372268">
        <w:rPr>
          <w:b/>
        </w:rPr>
        <w:t xml:space="preserve"> </w:t>
      </w:r>
      <w:r w:rsidR="00E403ED" w:rsidRPr="00372268">
        <w:rPr>
          <w:b/>
        </w:rPr>
        <w:t xml:space="preserve">Sociālo </w:t>
      </w:r>
      <w:r w:rsidR="00104D7C" w:rsidRPr="00372268">
        <w:rPr>
          <w:b/>
        </w:rPr>
        <w:t xml:space="preserve">un profesionālo </w:t>
      </w:r>
      <w:r w:rsidR="00E403ED" w:rsidRPr="00372268">
        <w:rPr>
          <w:b/>
        </w:rPr>
        <w:t>prasmju attīstīšanas pasākumi</w:t>
      </w:r>
    </w:p>
    <w:p w14:paraId="76E49E73" w14:textId="77777777" w:rsidR="00E403ED" w:rsidRPr="00372268" w:rsidRDefault="00E403ED" w:rsidP="00376FD4">
      <w:pPr>
        <w:ind w:firstLine="567"/>
        <w:jc w:val="both"/>
      </w:pPr>
      <w:r w:rsidRPr="00372268">
        <w:t>(1)</w:t>
      </w:r>
      <w:r w:rsidR="005902F6">
        <w:t> </w:t>
      </w:r>
      <w:r w:rsidRPr="00372268">
        <w:t>Sociālo prasmju a</w:t>
      </w:r>
      <w:r w:rsidR="00104D7C" w:rsidRPr="00372268">
        <w:t>ttīstīšanas pasākumi ir</w:t>
      </w:r>
      <w:r w:rsidRPr="00372268">
        <w:t xml:space="preserve"> pasākumu kopums, k</w:t>
      </w:r>
      <w:r w:rsidR="001805A1" w:rsidRPr="00372268">
        <w:t>uru</w:t>
      </w:r>
      <w:r w:rsidR="00601E18" w:rsidRPr="00372268">
        <w:t>s</w:t>
      </w:r>
      <w:r w:rsidR="00BE3CD5" w:rsidRPr="00372268">
        <w:t xml:space="preserve"> </w:t>
      </w:r>
      <w:r w:rsidRPr="00372268">
        <w:t>īsteno, lai bērns saglabātu</w:t>
      </w:r>
      <w:r w:rsidR="009611E5" w:rsidRPr="00372268">
        <w:t xml:space="preserve"> esošās</w:t>
      </w:r>
      <w:r w:rsidRPr="00372268">
        <w:t xml:space="preserve"> vai apgūtu</w:t>
      </w:r>
      <w:r w:rsidR="009611E5" w:rsidRPr="00372268">
        <w:t xml:space="preserve"> jaunas </w:t>
      </w:r>
      <w:r w:rsidRPr="00372268">
        <w:t>sociālās iemaņas, profesionālās vai vispārīgās zināšanas un prasmes.</w:t>
      </w:r>
    </w:p>
    <w:p w14:paraId="3B9F8E80" w14:textId="11E4153B" w:rsidR="00601E18" w:rsidRPr="00372268" w:rsidRDefault="00E403ED" w:rsidP="00376FD4">
      <w:pPr>
        <w:ind w:firstLine="567"/>
        <w:jc w:val="both"/>
        <w:rPr>
          <w:color w:val="000000" w:themeColor="text1"/>
        </w:rPr>
      </w:pPr>
      <w:r w:rsidRPr="00372268">
        <w:t>(2)</w:t>
      </w:r>
      <w:r w:rsidR="005902F6">
        <w:t> </w:t>
      </w:r>
      <w:r w:rsidR="00601E18" w:rsidRPr="00372268">
        <w:rPr>
          <w:color w:val="000000" w:themeColor="text1"/>
        </w:rPr>
        <w:t>Prevencijas pasākumu plānā iekļauj konkrētus sociālo prasmju attīstīšanas pasākumus, nosakot to īstenošanas viet</w:t>
      </w:r>
      <w:r w:rsidR="00CF7801">
        <w:rPr>
          <w:color w:val="000000" w:themeColor="text1"/>
        </w:rPr>
        <w:t>u (dzīvesvietā vai ārpus dzīves</w:t>
      </w:r>
      <w:r w:rsidR="00601E18" w:rsidRPr="00372268">
        <w:rPr>
          <w:color w:val="000000" w:themeColor="text1"/>
        </w:rPr>
        <w:t>vietas), formu un laika periodu.</w:t>
      </w:r>
    </w:p>
    <w:p w14:paraId="732A8D8D" w14:textId="77777777" w:rsidR="00BE3CD5" w:rsidRPr="00372268" w:rsidRDefault="00BE3CD5" w:rsidP="00376FD4">
      <w:pPr>
        <w:ind w:firstLine="567"/>
        <w:jc w:val="both"/>
      </w:pPr>
      <w:r w:rsidRPr="00372268">
        <w:t>(3)</w:t>
      </w:r>
      <w:r w:rsidR="005902F6">
        <w:t> </w:t>
      </w:r>
      <w:r w:rsidR="00292A2A">
        <w:t>Šī pasākuma ietvaros b</w:t>
      </w:r>
      <w:r w:rsidR="00B74036">
        <w:t>ērnu</w:t>
      </w:r>
      <w:r w:rsidR="00292A2A">
        <w:t xml:space="preserve"> uz laiku </w:t>
      </w:r>
      <w:r w:rsidR="000C5A15">
        <w:t>no sešiem mēnešiem līdz diviem gadiem</w:t>
      </w:r>
      <w:r w:rsidR="00292A2A">
        <w:t xml:space="preserve"> var ievietot sociālās rehabilitācijas izglītības iestādē. Vienoties par bērna ievietošanu sociālās rehabilitācijas izglītības iestādē var vienīgi bērna likumiskais pārstāvis. </w:t>
      </w:r>
      <w:hyperlink r:id="rId9" w:tgtFrame="_blank" w:history="1">
        <w:r w:rsidRPr="00372268">
          <w:t>Sociālās rehabilitācijas izglītības iestādes iekšējās kārtības noteikumu</w:t>
        </w:r>
      </w:hyperlink>
      <w:r w:rsidRPr="00372268">
        <w:t>s nosaka Ministru kabinets.</w:t>
      </w:r>
    </w:p>
    <w:p w14:paraId="760F454F" w14:textId="77777777" w:rsidR="00937524" w:rsidRPr="00937524" w:rsidRDefault="00937524" w:rsidP="00376FD4">
      <w:pPr>
        <w:ind w:firstLine="567"/>
        <w:jc w:val="both"/>
      </w:pPr>
    </w:p>
    <w:p w14:paraId="7A04F5D9" w14:textId="77777777" w:rsidR="00E403ED" w:rsidRPr="00372268" w:rsidRDefault="00A333B9" w:rsidP="00376FD4">
      <w:pPr>
        <w:ind w:firstLine="567"/>
        <w:jc w:val="both"/>
        <w:rPr>
          <w:b/>
          <w:color w:val="000000" w:themeColor="text1"/>
        </w:rPr>
      </w:pPr>
      <w:r w:rsidRPr="00372268">
        <w:rPr>
          <w:b/>
        </w:rPr>
        <w:t>34</w:t>
      </w:r>
      <w:r w:rsidR="006E0B2E" w:rsidRPr="00372268">
        <w:rPr>
          <w:b/>
        </w:rPr>
        <w:t>.</w:t>
      </w:r>
      <w:r w:rsidR="005902F6">
        <w:rPr>
          <w:b/>
        </w:rPr>
        <w:t> </w:t>
      </w:r>
      <w:r w:rsidR="00E403ED" w:rsidRPr="00372268">
        <w:rPr>
          <w:b/>
        </w:rPr>
        <w:t>pants.</w:t>
      </w:r>
      <w:r w:rsidR="006E0B2E" w:rsidRPr="00372268">
        <w:rPr>
          <w:b/>
        </w:rPr>
        <w:t xml:space="preserve"> </w:t>
      </w:r>
      <w:r w:rsidR="00E403ED" w:rsidRPr="00372268">
        <w:rPr>
          <w:b/>
        </w:rPr>
        <w:t xml:space="preserve">Sociālās </w:t>
      </w:r>
      <w:r w:rsidR="00E403ED" w:rsidRPr="00372268">
        <w:rPr>
          <w:b/>
          <w:color w:val="000000" w:themeColor="text1"/>
        </w:rPr>
        <w:t>korekcijas pasākumi</w:t>
      </w:r>
    </w:p>
    <w:p w14:paraId="2B5884E9" w14:textId="21E417FD" w:rsidR="00601E18" w:rsidRPr="00372268" w:rsidRDefault="00E403ED" w:rsidP="00376FD4">
      <w:pPr>
        <w:ind w:firstLine="567"/>
        <w:jc w:val="both"/>
        <w:rPr>
          <w:color w:val="000000" w:themeColor="text1"/>
        </w:rPr>
      </w:pPr>
      <w:r w:rsidRPr="00372268">
        <w:t>(1)</w:t>
      </w:r>
      <w:r w:rsidR="005902F6">
        <w:t> </w:t>
      </w:r>
      <w:r w:rsidR="0019087C">
        <w:t>Sociālā</w:t>
      </w:r>
      <w:r w:rsidRPr="00372268">
        <w:rPr>
          <w:color w:val="000000" w:themeColor="text1"/>
        </w:rPr>
        <w:t xml:space="preserve"> korekcija ir pasākumu kopums, k</w:t>
      </w:r>
      <w:r w:rsidR="001805A1" w:rsidRPr="00372268">
        <w:rPr>
          <w:color w:val="000000" w:themeColor="text1"/>
        </w:rPr>
        <w:t>uru</w:t>
      </w:r>
      <w:r w:rsidRPr="00372268">
        <w:rPr>
          <w:color w:val="000000" w:themeColor="text1"/>
        </w:rPr>
        <w:t xml:space="preserve"> īsteno, lai </w:t>
      </w:r>
      <w:r w:rsidR="00601E18" w:rsidRPr="00372268">
        <w:rPr>
          <w:color w:val="000000" w:themeColor="text1"/>
        </w:rPr>
        <w:t>novērstu</w:t>
      </w:r>
      <w:r w:rsidR="0049469A" w:rsidRPr="00372268">
        <w:rPr>
          <w:color w:val="000000" w:themeColor="text1"/>
        </w:rPr>
        <w:t xml:space="preserve"> bērna uztveres </w:t>
      </w:r>
      <w:r w:rsidR="00104D7C" w:rsidRPr="00372268">
        <w:rPr>
          <w:color w:val="000000" w:themeColor="text1"/>
        </w:rPr>
        <w:t>deformāciju</w:t>
      </w:r>
      <w:r w:rsidR="0049469A" w:rsidRPr="00372268">
        <w:rPr>
          <w:color w:val="000000" w:themeColor="text1"/>
        </w:rPr>
        <w:t xml:space="preserve"> un </w:t>
      </w:r>
      <w:r w:rsidR="00104D7C" w:rsidRPr="00372268">
        <w:rPr>
          <w:color w:val="000000" w:themeColor="text1"/>
        </w:rPr>
        <w:t>veicinātu bērna uzvedību saskaņā ar sabiedrībām pieņemtajiem uzvedī</w:t>
      </w:r>
      <w:r w:rsidR="005902F6">
        <w:rPr>
          <w:color w:val="000000" w:themeColor="text1"/>
        </w:rPr>
        <w:t>bas modeļiem un tiesību normām.</w:t>
      </w:r>
    </w:p>
    <w:p w14:paraId="7DEFBAE1" w14:textId="77777777" w:rsidR="0049469A" w:rsidRPr="00372268" w:rsidRDefault="006E0B2E" w:rsidP="00376FD4">
      <w:pPr>
        <w:ind w:firstLine="567"/>
        <w:jc w:val="both"/>
        <w:rPr>
          <w:color w:val="000000" w:themeColor="text1"/>
        </w:rPr>
      </w:pPr>
      <w:r w:rsidRPr="00372268">
        <w:rPr>
          <w:color w:val="000000" w:themeColor="text1"/>
        </w:rPr>
        <w:t>(2)</w:t>
      </w:r>
      <w:r w:rsidR="005902F6">
        <w:rPr>
          <w:color w:val="000000" w:themeColor="text1"/>
        </w:rPr>
        <w:t> </w:t>
      </w:r>
      <w:r w:rsidR="0049469A" w:rsidRPr="00372268">
        <w:rPr>
          <w:color w:val="000000" w:themeColor="text1"/>
        </w:rPr>
        <w:t xml:space="preserve">Prevencijas pasākumu plānā </w:t>
      </w:r>
      <w:r w:rsidR="00CF7801">
        <w:rPr>
          <w:color w:val="000000" w:themeColor="text1"/>
        </w:rPr>
        <w:t>iekļauj</w:t>
      </w:r>
      <w:r w:rsidR="0049469A" w:rsidRPr="00372268">
        <w:rPr>
          <w:color w:val="000000" w:themeColor="text1"/>
        </w:rPr>
        <w:t xml:space="preserve"> konkrētu sociālās korekcijas programmu, tās īstenošanas formu un ilgumu.</w:t>
      </w:r>
    </w:p>
    <w:p w14:paraId="70E13A94" w14:textId="77777777" w:rsidR="00E403ED" w:rsidRDefault="00E403ED" w:rsidP="00372268">
      <w:pPr>
        <w:jc w:val="both"/>
      </w:pPr>
    </w:p>
    <w:p w14:paraId="0B912EE3" w14:textId="77777777" w:rsidR="00E403ED" w:rsidRPr="00372268" w:rsidRDefault="00A333B9" w:rsidP="00376FD4">
      <w:pPr>
        <w:ind w:firstLine="567"/>
        <w:jc w:val="both"/>
        <w:rPr>
          <w:b/>
        </w:rPr>
      </w:pPr>
      <w:r w:rsidRPr="00372268">
        <w:rPr>
          <w:b/>
        </w:rPr>
        <w:t>35</w:t>
      </w:r>
      <w:r w:rsidR="00E403ED" w:rsidRPr="00372268">
        <w:rPr>
          <w:b/>
        </w:rPr>
        <w:t>.</w:t>
      </w:r>
      <w:r w:rsidR="005902F6">
        <w:rPr>
          <w:b/>
        </w:rPr>
        <w:t> </w:t>
      </w:r>
      <w:r w:rsidR="00E403ED" w:rsidRPr="00372268">
        <w:rPr>
          <w:b/>
        </w:rPr>
        <w:t>pants.</w:t>
      </w:r>
      <w:r w:rsidR="006E0B2E" w:rsidRPr="00372268">
        <w:rPr>
          <w:b/>
        </w:rPr>
        <w:t xml:space="preserve"> </w:t>
      </w:r>
      <w:r w:rsidR="00E403ED" w:rsidRPr="00372268">
        <w:rPr>
          <w:b/>
        </w:rPr>
        <w:t>Līdzgaitnieka piesaistīšana</w:t>
      </w:r>
    </w:p>
    <w:p w14:paraId="5BC07C53" w14:textId="77777777" w:rsidR="00E403ED" w:rsidRPr="00372268" w:rsidRDefault="00E403ED" w:rsidP="00376FD4">
      <w:pPr>
        <w:ind w:firstLine="567"/>
        <w:jc w:val="both"/>
      </w:pPr>
      <w:r w:rsidRPr="00372268">
        <w:t>(1)</w:t>
      </w:r>
      <w:r w:rsidR="005902F6">
        <w:t> </w:t>
      </w:r>
      <w:r w:rsidR="00345B40" w:rsidRPr="00372268">
        <w:t>Līdzgaitnieka piesaistīšana ir brīvprātīgās</w:t>
      </w:r>
      <w:r w:rsidRPr="00372268">
        <w:t xml:space="preserve"> persona</w:t>
      </w:r>
      <w:r w:rsidR="00345B40" w:rsidRPr="00372268">
        <w:t xml:space="preserve"> noteikšana</w:t>
      </w:r>
      <w:r w:rsidRPr="00372268">
        <w:t>, kura noteiktā laika periodā atrodas līdzās bērnam vai viņa likumiskajiem pārstāvjiem un kura ar savu klātbūtni iedrošina un atbalsta bērnu v</w:t>
      </w:r>
      <w:r w:rsidR="007E7FCA" w:rsidRPr="00372268">
        <w:t>ai viņa likumiskos pārstāvjus, palīdz nodibināt labvēlīgu sociālo kontaktu ar apkārtējo sabiedrību.</w:t>
      </w:r>
    </w:p>
    <w:p w14:paraId="026E6F65" w14:textId="77777777" w:rsidR="00E403ED" w:rsidRPr="00372268" w:rsidRDefault="00E403ED" w:rsidP="00376FD4">
      <w:pPr>
        <w:ind w:firstLine="567"/>
        <w:jc w:val="both"/>
      </w:pPr>
      <w:r w:rsidRPr="00372268">
        <w:t>(2)</w:t>
      </w:r>
      <w:r w:rsidR="005902F6">
        <w:t> </w:t>
      </w:r>
      <w:r w:rsidR="006B7DF4" w:rsidRPr="00372268">
        <w:t xml:space="preserve">Līdzgaitnieka kandidātu </w:t>
      </w:r>
      <w:r w:rsidR="0019087C">
        <w:t>ierosina</w:t>
      </w:r>
      <w:r w:rsidR="0049469A" w:rsidRPr="00372268">
        <w:t xml:space="preserve"> </w:t>
      </w:r>
      <w:r w:rsidR="00111143">
        <w:t xml:space="preserve">bērna </w:t>
      </w:r>
      <w:r w:rsidRPr="00372268">
        <w:t>li</w:t>
      </w:r>
      <w:r w:rsidR="0049469A" w:rsidRPr="00372268">
        <w:t>kumiskais pārstāvis vai sadarbības grupa.</w:t>
      </w:r>
      <w:r w:rsidRPr="00372268">
        <w:t xml:space="preserve"> </w:t>
      </w:r>
      <w:r w:rsidR="00FD699B" w:rsidRPr="00372268">
        <w:t>Sadarbības grupa var atteikt piesaistīt par līdzgaitnieku tādu personu, kura līdzšinējās darbības rada aizdomas par vardarbības risku, alkohola un narkotisko vienu atkarību</w:t>
      </w:r>
      <w:r w:rsidR="006B7DF4" w:rsidRPr="00372268">
        <w:t xml:space="preserve"> vai citādu nelabvēlīgu ietekmi bērna labākajām interesēm</w:t>
      </w:r>
      <w:r w:rsidR="007E7FCA" w:rsidRPr="00372268">
        <w:t>.</w:t>
      </w:r>
    </w:p>
    <w:p w14:paraId="61B4371A" w14:textId="77777777" w:rsidR="00E403ED" w:rsidRPr="00372268" w:rsidRDefault="00E403ED" w:rsidP="00372268">
      <w:pPr>
        <w:jc w:val="both"/>
      </w:pPr>
    </w:p>
    <w:p w14:paraId="59B2D03D" w14:textId="77777777" w:rsidR="00D24C78" w:rsidRPr="00372268" w:rsidRDefault="00C239E1" w:rsidP="00372268">
      <w:pPr>
        <w:contextualSpacing/>
        <w:jc w:val="center"/>
        <w:rPr>
          <w:rFonts w:eastAsia="Calibri"/>
          <w:b/>
          <w:lang w:eastAsia="en-US"/>
        </w:rPr>
      </w:pPr>
      <w:r>
        <w:rPr>
          <w:rFonts w:eastAsia="Calibri"/>
          <w:b/>
          <w:lang w:eastAsia="en-US"/>
        </w:rPr>
        <w:t>III </w:t>
      </w:r>
      <w:r w:rsidR="00D24C78" w:rsidRPr="00372268">
        <w:rPr>
          <w:rFonts w:eastAsia="Calibri"/>
          <w:b/>
          <w:lang w:eastAsia="en-US"/>
        </w:rPr>
        <w:t>nodaļa</w:t>
      </w:r>
    </w:p>
    <w:p w14:paraId="3BEBA54D" w14:textId="77777777" w:rsidR="00D24C78" w:rsidRPr="00372268" w:rsidRDefault="00D24C78" w:rsidP="00372268">
      <w:pPr>
        <w:contextualSpacing/>
        <w:jc w:val="center"/>
        <w:rPr>
          <w:rFonts w:eastAsia="Calibri"/>
          <w:b/>
          <w:lang w:eastAsia="en-US"/>
        </w:rPr>
      </w:pPr>
      <w:r w:rsidRPr="00372268">
        <w:rPr>
          <w:rFonts w:eastAsia="Calibri"/>
          <w:b/>
          <w:lang w:eastAsia="en-US"/>
        </w:rPr>
        <w:t>Sadarbības grupas darba organizācija un pilnvaras</w:t>
      </w:r>
    </w:p>
    <w:p w14:paraId="5A315F73" w14:textId="77777777" w:rsidR="00D24C78" w:rsidRPr="00372268" w:rsidRDefault="00D24C78" w:rsidP="00372268">
      <w:pPr>
        <w:contextualSpacing/>
        <w:jc w:val="both"/>
        <w:rPr>
          <w:rFonts w:eastAsia="Calibri"/>
          <w:lang w:eastAsia="en-US"/>
        </w:rPr>
      </w:pPr>
    </w:p>
    <w:p w14:paraId="3327AEDF" w14:textId="77777777" w:rsidR="00D24C78" w:rsidRPr="00372268" w:rsidRDefault="00CF3AE3" w:rsidP="00376FD4">
      <w:pPr>
        <w:ind w:firstLine="720"/>
        <w:jc w:val="both"/>
        <w:rPr>
          <w:b/>
        </w:rPr>
      </w:pPr>
      <w:r w:rsidRPr="00372268">
        <w:rPr>
          <w:b/>
        </w:rPr>
        <w:t>36</w:t>
      </w:r>
      <w:r w:rsidR="00D24C78" w:rsidRPr="00372268">
        <w:rPr>
          <w:b/>
        </w:rPr>
        <w:t>.</w:t>
      </w:r>
      <w:r w:rsidR="005902F6">
        <w:rPr>
          <w:b/>
        </w:rPr>
        <w:t> </w:t>
      </w:r>
      <w:r w:rsidR="00D24C78" w:rsidRPr="00372268">
        <w:rPr>
          <w:b/>
        </w:rPr>
        <w:t>pants. Sadarbības grupas sastāvs</w:t>
      </w:r>
    </w:p>
    <w:p w14:paraId="146C70AA" w14:textId="77777777" w:rsidR="00D24C78" w:rsidRPr="00372268" w:rsidRDefault="005902F6" w:rsidP="00376FD4">
      <w:pPr>
        <w:ind w:firstLine="720"/>
        <w:jc w:val="both"/>
      </w:pPr>
      <w:r>
        <w:t>(1) S</w:t>
      </w:r>
      <w:r w:rsidR="00D24C78" w:rsidRPr="00372268">
        <w:t>adarbības grupas sastāvā ietilpst:</w:t>
      </w:r>
    </w:p>
    <w:p w14:paraId="1F2AE075" w14:textId="77777777" w:rsidR="0019087C" w:rsidRDefault="00D24C78" w:rsidP="00376FD4">
      <w:pPr>
        <w:ind w:firstLine="720"/>
        <w:jc w:val="both"/>
      </w:pPr>
      <w:r w:rsidRPr="00372268">
        <w:t>1)</w:t>
      </w:r>
      <w:r w:rsidR="005902F6">
        <w:t> </w:t>
      </w:r>
      <w:r w:rsidR="00DC0B26">
        <w:t xml:space="preserve">sadarbības grupas </w:t>
      </w:r>
      <w:r w:rsidRPr="00372268">
        <w:t>priekšsēdētājs</w:t>
      </w:r>
    </w:p>
    <w:p w14:paraId="4AF1B2E8" w14:textId="11B63C09" w:rsidR="00D24C78" w:rsidRPr="00372268" w:rsidRDefault="00165817" w:rsidP="00376FD4">
      <w:pPr>
        <w:ind w:firstLine="720"/>
        <w:jc w:val="both"/>
      </w:pPr>
      <w:r>
        <w:t>2) </w:t>
      </w:r>
      <w:r w:rsidR="0019087C">
        <w:t>gadījuma vadītājs</w:t>
      </w:r>
      <w:r w:rsidR="00D24C78" w:rsidRPr="00372268">
        <w:t>;</w:t>
      </w:r>
    </w:p>
    <w:p w14:paraId="35695648" w14:textId="77777777" w:rsidR="00D24C78" w:rsidRPr="00372268" w:rsidRDefault="0019087C" w:rsidP="00376FD4">
      <w:pPr>
        <w:ind w:firstLine="720"/>
        <w:jc w:val="both"/>
      </w:pPr>
      <w:r>
        <w:t>3</w:t>
      </w:r>
      <w:r w:rsidR="005902F6">
        <w:t>) </w:t>
      </w:r>
      <w:r w:rsidR="00D24C78" w:rsidRPr="00372268">
        <w:t>pašvaldības sociālā dienesta pārstāvis;</w:t>
      </w:r>
    </w:p>
    <w:p w14:paraId="251FE67E" w14:textId="77777777" w:rsidR="00D24C78" w:rsidRPr="00372268" w:rsidRDefault="0019087C" w:rsidP="00376FD4">
      <w:pPr>
        <w:ind w:firstLine="720"/>
        <w:jc w:val="both"/>
      </w:pPr>
      <w:r>
        <w:t>4</w:t>
      </w:r>
      <w:r w:rsidR="00D24C78" w:rsidRPr="00372268">
        <w:t>)</w:t>
      </w:r>
      <w:r w:rsidR="005902F6">
        <w:t> </w:t>
      </w:r>
      <w:r w:rsidR="00D24C78" w:rsidRPr="00372268">
        <w:t>bāriņtiesas pārstāvis;</w:t>
      </w:r>
    </w:p>
    <w:p w14:paraId="53DA3D8C" w14:textId="77777777" w:rsidR="00D24C78" w:rsidRPr="00372268" w:rsidRDefault="0019087C" w:rsidP="00376FD4">
      <w:pPr>
        <w:ind w:firstLine="720"/>
        <w:jc w:val="both"/>
      </w:pPr>
      <w:r>
        <w:t>5</w:t>
      </w:r>
      <w:r w:rsidR="00D24C78" w:rsidRPr="00372268">
        <w:t>)</w:t>
      </w:r>
      <w:r w:rsidR="005902F6">
        <w:t> </w:t>
      </w:r>
      <w:r w:rsidR="00D24C78" w:rsidRPr="00372268">
        <w:t>pašvaldības jaunatnes lietu speciālists, ja tāds ir.</w:t>
      </w:r>
    </w:p>
    <w:p w14:paraId="76781287" w14:textId="77777777" w:rsidR="00D24C78" w:rsidRPr="00372268" w:rsidRDefault="00157566" w:rsidP="00376FD4">
      <w:pPr>
        <w:ind w:firstLine="720"/>
        <w:jc w:val="both"/>
      </w:pPr>
      <w:r w:rsidRPr="00372268">
        <w:t>(2)</w:t>
      </w:r>
      <w:r w:rsidR="005902F6">
        <w:t> </w:t>
      </w:r>
      <w:r w:rsidR="00C734A4">
        <w:t>Uz noteiktu</w:t>
      </w:r>
      <w:r w:rsidRPr="00372268">
        <w:t xml:space="preserve"> bērna</w:t>
      </w:r>
      <w:r w:rsidR="00D24C78" w:rsidRPr="00372268">
        <w:t xml:space="preserve"> prevencijas lietas izskatīšanu sadarbības grupa sastāvā pieaicina:</w:t>
      </w:r>
    </w:p>
    <w:p w14:paraId="776BA9BE" w14:textId="77777777" w:rsidR="00D24C78" w:rsidRPr="00372268" w:rsidRDefault="005902F6" w:rsidP="00376FD4">
      <w:pPr>
        <w:ind w:firstLine="720"/>
        <w:jc w:val="both"/>
      </w:pPr>
      <w:r>
        <w:t>1) </w:t>
      </w:r>
      <w:r w:rsidR="00D24C78" w:rsidRPr="00372268">
        <w:t>Valsts probācijas dienesta pārstāvi, ja kaut viena no iesaistītajām personām ir probācijas klients Valsts probācijas dienesta likuma izpratnē;</w:t>
      </w:r>
    </w:p>
    <w:p w14:paraId="785BE305" w14:textId="6229E9ED" w:rsidR="00D24C78" w:rsidRPr="00372268" w:rsidRDefault="00D24C78" w:rsidP="00376FD4">
      <w:pPr>
        <w:ind w:firstLine="720"/>
        <w:jc w:val="both"/>
      </w:pPr>
      <w:r w:rsidRPr="00372268">
        <w:t>2)</w:t>
      </w:r>
      <w:r w:rsidR="005902F6">
        <w:t> </w:t>
      </w:r>
      <w:r w:rsidRPr="003F37CE">
        <w:t>sociālo pedagogu,</w:t>
      </w:r>
      <w:r w:rsidR="00C734A4" w:rsidRPr="003F37CE">
        <w:t xml:space="preserve"> psihologu vai citu izglītības iestādes</w:t>
      </w:r>
      <w:r w:rsidRPr="003F37CE">
        <w:t>, kurā bērns mācās</w:t>
      </w:r>
      <w:r w:rsidR="00C734A4" w:rsidRPr="003F37CE">
        <w:t>, pārstāvi</w:t>
      </w:r>
      <w:r w:rsidR="00937524">
        <w:t>;</w:t>
      </w:r>
    </w:p>
    <w:p w14:paraId="123E44D4" w14:textId="53487405" w:rsidR="00937524" w:rsidRDefault="00937524" w:rsidP="00937524">
      <w:pPr>
        <w:pStyle w:val="Bezatstarpm"/>
        <w:ind w:firstLine="720"/>
        <w:jc w:val="both"/>
      </w:pPr>
      <w:r w:rsidRPr="00391BD6">
        <w:rPr>
          <w:color w:val="000000" w:themeColor="text1"/>
        </w:rPr>
        <w:t xml:space="preserve">3) procesa virzītāju, ja viņš </w:t>
      </w:r>
      <w:r w:rsidRPr="00391BD6">
        <w:t>ir lūdzis veikt bērna riska un aizsardzības faktoru izvērtējumu.</w:t>
      </w:r>
    </w:p>
    <w:p w14:paraId="7821208A" w14:textId="77777777" w:rsidR="00D24C78" w:rsidRPr="00372268" w:rsidRDefault="00C734A4" w:rsidP="00376FD4">
      <w:pPr>
        <w:ind w:firstLine="720"/>
        <w:jc w:val="both"/>
      </w:pPr>
      <w:r>
        <w:t>(3) </w:t>
      </w:r>
      <w:r w:rsidR="00D24C78" w:rsidRPr="00372268">
        <w:t>Šī panta pirmajā un otrajā daļā uzskaitītās amatpersonas</w:t>
      </w:r>
      <w:r w:rsidR="00FC7384">
        <w:t>, speciālisti</w:t>
      </w:r>
      <w:r w:rsidR="00D24C78" w:rsidRPr="00372268">
        <w:t xml:space="preserve"> un eksperti piedalās sadarbības grupas sēdēs ar balsstiesībām.</w:t>
      </w:r>
    </w:p>
    <w:p w14:paraId="29EA335D" w14:textId="77777777" w:rsidR="00D24C78" w:rsidRPr="00372268" w:rsidRDefault="00AB52B9" w:rsidP="00376FD4">
      <w:pPr>
        <w:ind w:firstLine="720"/>
        <w:jc w:val="both"/>
      </w:pPr>
      <w:r w:rsidRPr="00372268">
        <w:t>(4</w:t>
      </w:r>
      <w:r w:rsidR="00D24C78" w:rsidRPr="00372268">
        <w:t>)</w:t>
      </w:r>
      <w:r w:rsidR="005902F6">
        <w:t> </w:t>
      </w:r>
      <w:r w:rsidR="00D24C78" w:rsidRPr="00372268">
        <w:t>Sadarbības grupa uz prevencijas lietas izskatīšanu var pieaicināt šādas personas:</w:t>
      </w:r>
    </w:p>
    <w:p w14:paraId="18C1398D" w14:textId="77777777" w:rsidR="00D24C78" w:rsidRPr="003F37CE" w:rsidRDefault="00D24C78" w:rsidP="00376FD4">
      <w:pPr>
        <w:ind w:firstLine="720"/>
        <w:jc w:val="both"/>
      </w:pPr>
      <w:r w:rsidRPr="00372268">
        <w:t>1)</w:t>
      </w:r>
      <w:r w:rsidR="005902F6">
        <w:t> </w:t>
      </w:r>
      <w:r w:rsidR="005902F6" w:rsidRPr="003F37CE">
        <w:t xml:space="preserve">valsts vai pašvaldības </w:t>
      </w:r>
      <w:r w:rsidRPr="003F37CE">
        <w:t>policijas amatpersonu;</w:t>
      </w:r>
    </w:p>
    <w:p w14:paraId="47C983A1" w14:textId="77777777" w:rsidR="00C734A4" w:rsidRDefault="00D24C78" w:rsidP="00376FD4">
      <w:pPr>
        <w:ind w:firstLine="720"/>
        <w:jc w:val="both"/>
      </w:pPr>
      <w:r w:rsidRPr="00EA6C72">
        <w:t>2)</w:t>
      </w:r>
      <w:r w:rsidR="00C734A4" w:rsidRPr="00EA6C72">
        <w:t> </w:t>
      </w:r>
      <w:r w:rsidR="00C734A4" w:rsidRPr="003F37CE">
        <w:t>ārstniecības personu, ja iespējams, bērna ģimenes ārstu</w:t>
      </w:r>
      <w:r w:rsidR="00C734A4">
        <w:t>;</w:t>
      </w:r>
    </w:p>
    <w:p w14:paraId="18CB942D" w14:textId="77777777" w:rsidR="00D24C78" w:rsidRPr="00372268" w:rsidRDefault="00434F8C" w:rsidP="00376FD4">
      <w:pPr>
        <w:ind w:firstLine="720"/>
        <w:jc w:val="both"/>
      </w:pPr>
      <w:r>
        <w:t>3</w:t>
      </w:r>
      <w:r w:rsidR="00C734A4">
        <w:t>) </w:t>
      </w:r>
      <w:r w:rsidR="00D24C78" w:rsidRPr="00372268">
        <w:t xml:space="preserve">sabiedrības pārstāvjus, kas var sniegt atbalstu prevencijas pasākumu </w:t>
      </w:r>
      <w:r w:rsidR="000C6E72" w:rsidRPr="00372268">
        <w:t>noteikšanā</w:t>
      </w:r>
      <w:r w:rsidR="00D24C78" w:rsidRPr="00372268">
        <w:t xml:space="preserve"> vai izpildē</w:t>
      </w:r>
      <w:r w:rsidR="003F37CE">
        <w:t>;</w:t>
      </w:r>
    </w:p>
    <w:p w14:paraId="55005046" w14:textId="77777777" w:rsidR="00D24C78" w:rsidRPr="00372268" w:rsidRDefault="00434F8C" w:rsidP="00376FD4">
      <w:pPr>
        <w:ind w:firstLine="720"/>
        <w:jc w:val="both"/>
      </w:pPr>
      <w:r>
        <w:lastRenderedPageBreak/>
        <w:t>4</w:t>
      </w:r>
      <w:r w:rsidR="00D24C78" w:rsidRPr="00372268">
        <w:t>)</w:t>
      </w:r>
      <w:r w:rsidR="005902F6">
        <w:t> </w:t>
      </w:r>
      <w:r w:rsidR="00D24C78" w:rsidRPr="00372268">
        <w:t>personas, kuras ir</w:t>
      </w:r>
      <w:proofErr w:type="gramStart"/>
      <w:r w:rsidR="00D24C78" w:rsidRPr="00372268">
        <w:t xml:space="preserve"> iesaistītas bērna ikdienā</w:t>
      </w:r>
      <w:proofErr w:type="gramEnd"/>
      <w:r w:rsidR="00D24C78" w:rsidRPr="00372268">
        <w:t xml:space="preserve">, kā arī, ja nepieciešams, citas personas, lai individuāli </w:t>
      </w:r>
      <w:r w:rsidR="00EA6C72">
        <w:t>analizētu</w:t>
      </w:r>
      <w:r w:rsidR="00D24C78" w:rsidRPr="00372268">
        <w:t xml:space="preserve"> riskus un bērna vajadzības, un sniegtu novērtējumu par piemērotākajiem prevencijas pasākumiem</w:t>
      </w:r>
      <w:r w:rsidR="005902F6">
        <w:t>.</w:t>
      </w:r>
    </w:p>
    <w:p w14:paraId="081463AD" w14:textId="1729DD9E" w:rsidR="0019087C" w:rsidRDefault="00AB52B9" w:rsidP="00376FD4">
      <w:pPr>
        <w:ind w:firstLine="720"/>
        <w:jc w:val="both"/>
      </w:pPr>
      <w:r w:rsidRPr="00372268">
        <w:t>(5</w:t>
      </w:r>
      <w:r w:rsidR="00D24C78" w:rsidRPr="00372268">
        <w:t>)</w:t>
      </w:r>
      <w:r w:rsidR="00537C56">
        <w:t> </w:t>
      </w:r>
      <w:r w:rsidR="00937524">
        <w:t>Ja sadarbības grupas priekšsēdē</w:t>
      </w:r>
      <w:r w:rsidR="005C37F5">
        <w:t>tājs</w:t>
      </w:r>
      <w:r w:rsidR="0019087C">
        <w:t xml:space="preserve"> pats pilda gadījuma vadītāja pienākumus konkrēt</w:t>
      </w:r>
      <w:r w:rsidR="00165817">
        <w:t>aj</w:t>
      </w:r>
      <w:r w:rsidR="0019087C">
        <w:t>ā prevencijas lietā, gadījuma vadītāju sadar</w:t>
      </w:r>
      <w:r w:rsidR="00937524">
        <w:t>bības grupas sastāvā neiekļauj.</w:t>
      </w:r>
    </w:p>
    <w:p w14:paraId="114099F3" w14:textId="1D97B38B" w:rsidR="00D24C78" w:rsidRPr="00372268" w:rsidRDefault="00537C56" w:rsidP="00376FD4">
      <w:pPr>
        <w:ind w:firstLine="720"/>
        <w:jc w:val="both"/>
      </w:pPr>
      <w:r>
        <w:t>(6) </w:t>
      </w:r>
      <w:r w:rsidR="00D24C78" w:rsidRPr="00372268">
        <w:t>Sadarbības grupas locekļiem un pieaicinātajām personām ir pienākums ierasties pēc sadarbības grupas priekšsēdētāja aicinājuma, piedalīties prevencijas lietas izskatīšanā un bez atlīdzības sniegt savu viedokli par uzdotajiem jautājumiem.</w:t>
      </w:r>
    </w:p>
    <w:p w14:paraId="765EB84B" w14:textId="77777777" w:rsidR="00D24C78" w:rsidRPr="00372268" w:rsidRDefault="00434F8C" w:rsidP="00376FD4">
      <w:pPr>
        <w:ind w:firstLine="720"/>
        <w:jc w:val="both"/>
      </w:pPr>
      <w:r>
        <w:t>(7</w:t>
      </w:r>
      <w:r w:rsidR="005902F6">
        <w:t>) </w:t>
      </w:r>
      <w:r w:rsidR="00D24C78" w:rsidRPr="00372268">
        <w:t>Sadarbības grupa l</w:t>
      </w:r>
      <w:r w:rsidR="00157566" w:rsidRPr="00372268">
        <w:t>ēmumu pieņem vienojoties. Ja vienoties</w:t>
      </w:r>
      <w:r w:rsidR="00D24C78" w:rsidRPr="00372268">
        <w:t xml:space="preserve"> nav iespējams, izšķirošais ir sadarbības grupas </w:t>
      </w:r>
      <w:r w:rsidR="003C4CFA">
        <w:t>priekšsēdētāja</w:t>
      </w:r>
      <w:r w:rsidR="00D24C78" w:rsidRPr="00372268">
        <w:t xml:space="preserve"> viedoklis.</w:t>
      </w:r>
    </w:p>
    <w:p w14:paraId="3380FF52" w14:textId="77777777" w:rsidR="00B07E4B" w:rsidRPr="00937524" w:rsidRDefault="00B07E4B" w:rsidP="00372268">
      <w:pPr>
        <w:spacing w:line="276" w:lineRule="auto"/>
        <w:contextualSpacing/>
        <w:jc w:val="both"/>
        <w:rPr>
          <w:rFonts w:eastAsia="Calibri"/>
          <w:lang w:eastAsia="en-US"/>
        </w:rPr>
      </w:pPr>
    </w:p>
    <w:p w14:paraId="76CFB05F" w14:textId="77777777" w:rsidR="00D24C78" w:rsidRPr="00372268" w:rsidRDefault="00CF3AE3" w:rsidP="00376FD4">
      <w:pPr>
        <w:spacing w:line="276" w:lineRule="auto"/>
        <w:ind w:firstLine="720"/>
        <w:contextualSpacing/>
        <w:jc w:val="both"/>
        <w:rPr>
          <w:rFonts w:eastAsia="Calibri"/>
          <w:b/>
          <w:lang w:eastAsia="en-US"/>
        </w:rPr>
      </w:pPr>
      <w:r w:rsidRPr="00372268">
        <w:rPr>
          <w:rFonts w:eastAsia="Calibri"/>
          <w:b/>
          <w:lang w:eastAsia="en-US"/>
        </w:rPr>
        <w:t>37</w:t>
      </w:r>
      <w:r w:rsidR="00D24C78" w:rsidRPr="00372268">
        <w:rPr>
          <w:rFonts w:eastAsia="Calibri"/>
          <w:b/>
          <w:lang w:eastAsia="en-US"/>
        </w:rPr>
        <w:t>.</w:t>
      </w:r>
      <w:r w:rsidR="005902F6">
        <w:rPr>
          <w:rFonts w:eastAsia="Calibri"/>
          <w:b/>
          <w:lang w:eastAsia="en-US"/>
        </w:rPr>
        <w:t> </w:t>
      </w:r>
      <w:r w:rsidR="00D24C78" w:rsidRPr="00372268">
        <w:rPr>
          <w:rFonts w:eastAsia="Calibri"/>
          <w:b/>
          <w:lang w:eastAsia="en-US"/>
        </w:rPr>
        <w:t>pants. Sadarbības grupas pienākumi</w:t>
      </w:r>
    </w:p>
    <w:p w14:paraId="18AE2693"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Sadarbības grupas pienākums ir:</w:t>
      </w:r>
    </w:p>
    <w:p w14:paraId="6C0A84D4" w14:textId="77777777" w:rsidR="00D24C78" w:rsidRPr="00372268" w:rsidRDefault="005902F6" w:rsidP="00376FD4">
      <w:pPr>
        <w:spacing w:line="276" w:lineRule="auto"/>
        <w:ind w:firstLine="720"/>
        <w:contextualSpacing/>
        <w:jc w:val="both"/>
        <w:rPr>
          <w:rFonts w:eastAsia="Calibri"/>
          <w:lang w:eastAsia="en-US"/>
        </w:rPr>
      </w:pPr>
      <w:r>
        <w:rPr>
          <w:rFonts w:eastAsia="Calibri"/>
          <w:lang w:eastAsia="en-US"/>
        </w:rPr>
        <w:t>1) </w:t>
      </w:r>
      <w:r w:rsidR="001C1919">
        <w:rPr>
          <w:rFonts w:eastAsia="Calibri"/>
          <w:lang w:eastAsia="en-US"/>
        </w:rPr>
        <w:t>analiz</w:t>
      </w:r>
      <w:r w:rsidR="00D24C78" w:rsidRPr="00372268">
        <w:rPr>
          <w:rFonts w:eastAsia="Calibri"/>
          <w:lang w:eastAsia="en-US"/>
        </w:rPr>
        <w:t>ēt</w:t>
      </w:r>
      <w:r w:rsidR="007B6494" w:rsidRPr="00372268">
        <w:rPr>
          <w:rFonts w:eastAsia="Calibri"/>
          <w:lang w:eastAsia="en-US"/>
        </w:rPr>
        <w:t xml:space="preserve"> veiktā </w:t>
      </w:r>
      <w:r w:rsidR="00570BD3">
        <w:rPr>
          <w:rFonts w:eastAsia="Calibri"/>
          <w:lang w:eastAsia="en-US"/>
        </w:rPr>
        <w:t xml:space="preserve">bērna </w:t>
      </w:r>
      <w:r w:rsidR="007B6494" w:rsidRPr="00372268">
        <w:rPr>
          <w:rFonts w:eastAsia="Calibri"/>
          <w:lang w:eastAsia="en-US"/>
        </w:rPr>
        <w:t>riska un aizsardzības faktoru izvērtējuma rezultātus</w:t>
      </w:r>
      <w:r w:rsidR="00D24C78" w:rsidRPr="00372268">
        <w:rPr>
          <w:rFonts w:eastAsia="Calibri"/>
          <w:lang w:eastAsia="en-US"/>
        </w:rPr>
        <w:t>;</w:t>
      </w:r>
    </w:p>
    <w:p w14:paraId="6A96B864" w14:textId="77777777" w:rsidR="00D24C78" w:rsidRPr="00372268" w:rsidRDefault="005902F6" w:rsidP="00376FD4">
      <w:pPr>
        <w:spacing w:line="276" w:lineRule="auto"/>
        <w:ind w:firstLine="720"/>
        <w:contextualSpacing/>
        <w:jc w:val="both"/>
        <w:rPr>
          <w:rFonts w:eastAsia="Calibri"/>
          <w:lang w:eastAsia="en-US"/>
        </w:rPr>
      </w:pPr>
      <w:r>
        <w:rPr>
          <w:rFonts w:eastAsia="Calibri"/>
          <w:lang w:eastAsia="en-US"/>
        </w:rPr>
        <w:t>2) </w:t>
      </w:r>
      <w:r w:rsidR="00D24C78" w:rsidRPr="00372268">
        <w:rPr>
          <w:rFonts w:eastAsia="Calibri"/>
          <w:lang w:eastAsia="en-US"/>
        </w:rPr>
        <w:t>iegūt un apkopot vispusīgu un pilnīgu informāciju par</w:t>
      </w:r>
      <w:r w:rsidR="00434F8C">
        <w:rPr>
          <w:rFonts w:eastAsia="Calibri"/>
          <w:lang w:eastAsia="en-US"/>
        </w:rPr>
        <w:t xml:space="preserve"> </w:t>
      </w:r>
      <w:r w:rsidR="007F329A">
        <w:rPr>
          <w:rFonts w:eastAsia="Calibri"/>
          <w:lang w:eastAsia="en-US"/>
        </w:rPr>
        <w:t>bērnu</w:t>
      </w:r>
      <w:r w:rsidR="00D24C78" w:rsidRPr="00372268">
        <w:rPr>
          <w:rFonts w:eastAsia="Calibri"/>
          <w:lang w:eastAsia="en-US"/>
        </w:rPr>
        <w:t>;</w:t>
      </w:r>
    </w:p>
    <w:p w14:paraId="332CCC70"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3)</w:t>
      </w:r>
      <w:r w:rsidR="005902F6">
        <w:rPr>
          <w:rFonts w:eastAsia="Calibri"/>
          <w:lang w:eastAsia="en-US"/>
        </w:rPr>
        <w:t> </w:t>
      </w:r>
      <w:r w:rsidRPr="00372268">
        <w:rPr>
          <w:rFonts w:eastAsia="Calibri"/>
          <w:lang w:eastAsia="en-US"/>
        </w:rPr>
        <w:t>pieņemt lēmumu</w:t>
      </w:r>
      <w:r w:rsidR="007B6494" w:rsidRPr="00372268">
        <w:rPr>
          <w:rFonts w:eastAsia="Calibri"/>
          <w:lang w:eastAsia="en-US"/>
        </w:rPr>
        <w:t xml:space="preserve"> par bērnam </w:t>
      </w:r>
      <w:r w:rsidR="00C40FF3" w:rsidRPr="00372268">
        <w:rPr>
          <w:rFonts w:eastAsia="Calibri"/>
          <w:lang w:eastAsia="en-US"/>
        </w:rPr>
        <w:t>konstatēto</w:t>
      </w:r>
      <w:r w:rsidR="00434F8C">
        <w:rPr>
          <w:rFonts w:eastAsia="Calibri"/>
          <w:lang w:eastAsia="en-US"/>
        </w:rPr>
        <w:t xml:space="preserve"> </w:t>
      </w:r>
      <w:r w:rsidR="007B6494" w:rsidRPr="00372268">
        <w:rPr>
          <w:rFonts w:eastAsia="Calibri"/>
          <w:lang w:eastAsia="en-US"/>
        </w:rPr>
        <w:t>risku novēršanai</w:t>
      </w:r>
      <w:r w:rsidRPr="00372268">
        <w:rPr>
          <w:rFonts w:eastAsia="Calibri"/>
          <w:lang w:eastAsia="en-US"/>
        </w:rPr>
        <w:t xml:space="preserve"> </w:t>
      </w:r>
      <w:r w:rsidR="007B6494" w:rsidRPr="00372268">
        <w:rPr>
          <w:rFonts w:eastAsia="Calibri"/>
          <w:lang w:eastAsia="en-US"/>
        </w:rPr>
        <w:t>piemērotu prevencijas</w:t>
      </w:r>
      <w:r w:rsidR="00C40FF3" w:rsidRPr="00372268">
        <w:rPr>
          <w:rFonts w:eastAsia="Calibri"/>
          <w:lang w:eastAsia="en-US"/>
        </w:rPr>
        <w:t xml:space="preserve"> </w:t>
      </w:r>
      <w:r w:rsidR="00B537BA" w:rsidRPr="00372268">
        <w:rPr>
          <w:rFonts w:eastAsia="Calibri"/>
          <w:lang w:eastAsia="en-US"/>
        </w:rPr>
        <w:t>pasākumu</w:t>
      </w:r>
      <w:r w:rsidR="00C40FF3" w:rsidRPr="00372268">
        <w:rPr>
          <w:rFonts w:eastAsia="Calibri"/>
          <w:lang w:eastAsia="en-US"/>
        </w:rPr>
        <w:t xml:space="preserve"> noteikšanu</w:t>
      </w:r>
      <w:r w:rsidRPr="00372268">
        <w:rPr>
          <w:rFonts w:eastAsia="Calibri"/>
          <w:lang w:eastAsia="en-US"/>
        </w:rPr>
        <w:t>, grozīšanu vai atcelšanu;</w:t>
      </w:r>
    </w:p>
    <w:p w14:paraId="58ABC50B" w14:textId="77777777" w:rsidR="00336305" w:rsidRPr="00372268" w:rsidRDefault="005902F6" w:rsidP="00376FD4">
      <w:pPr>
        <w:spacing w:line="276" w:lineRule="auto"/>
        <w:ind w:firstLine="720"/>
        <w:contextualSpacing/>
        <w:jc w:val="both"/>
        <w:rPr>
          <w:rFonts w:eastAsia="Calibri"/>
          <w:lang w:eastAsia="en-US"/>
        </w:rPr>
      </w:pPr>
      <w:r>
        <w:rPr>
          <w:rFonts w:eastAsia="Calibri"/>
          <w:lang w:eastAsia="en-US"/>
        </w:rPr>
        <w:t>4) </w:t>
      </w:r>
      <w:r w:rsidR="00336305" w:rsidRPr="00372268">
        <w:rPr>
          <w:rFonts w:eastAsia="Calibri"/>
          <w:lang w:eastAsia="en-US"/>
        </w:rPr>
        <w:t>sekot līdzi prevencijas pasākumu plāna izpildei</w:t>
      </w:r>
      <w:r>
        <w:rPr>
          <w:rFonts w:eastAsia="Calibri"/>
          <w:lang w:eastAsia="en-US"/>
        </w:rPr>
        <w:t>;</w:t>
      </w:r>
    </w:p>
    <w:p w14:paraId="50B32776" w14:textId="77777777" w:rsidR="00D24C78" w:rsidRPr="00372268" w:rsidRDefault="005902F6" w:rsidP="00376FD4">
      <w:pPr>
        <w:spacing w:line="276" w:lineRule="auto"/>
        <w:ind w:firstLine="720"/>
        <w:contextualSpacing/>
        <w:jc w:val="both"/>
        <w:rPr>
          <w:rFonts w:eastAsia="Calibri"/>
          <w:lang w:eastAsia="en-US"/>
        </w:rPr>
      </w:pPr>
      <w:r>
        <w:rPr>
          <w:rFonts w:eastAsia="Calibri"/>
          <w:lang w:eastAsia="en-US"/>
        </w:rPr>
        <w:t>5</w:t>
      </w:r>
      <w:r w:rsidR="00D24C78" w:rsidRPr="00372268">
        <w:rPr>
          <w:rFonts w:eastAsia="Calibri"/>
          <w:lang w:eastAsia="en-US"/>
        </w:rPr>
        <w:t>)</w:t>
      </w:r>
      <w:r>
        <w:rPr>
          <w:rFonts w:eastAsia="Calibri"/>
          <w:lang w:eastAsia="en-US"/>
        </w:rPr>
        <w:t> </w:t>
      </w:r>
      <w:r w:rsidR="00D24C78" w:rsidRPr="00372268">
        <w:rPr>
          <w:rFonts w:eastAsia="Calibri"/>
          <w:lang w:eastAsia="en-US"/>
        </w:rPr>
        <w:t>izvērtēt sadarbības grupas rīcībā nonākušo informāciju</w:t>
      </w:r>
      <w:r w:rsidR="00336305" w:rsidRPr="00372268">
        <w:rPr>
          <w:rFonts w:eastAsia="Calibri"/>
          <w:lang w:eastAsia="en-US"/>
        </w:rPr>
        <w:t xml:space="preserve"> par prevencijas pasākumu plāna nepildīšanu, izvērtēt tā iemeslus, savas kompetences ietveros novērst šos iemeslus;</w:t>
      </w:r>
    </w:p>
    <w:p w14:paraId="03FDCC5D" w14:textId="77777777" w:rsidR="00C40FF3" w:rsidRPr="00372268" w:rsidRDefault="005902F6" w:rsidP="00376FD4">
      <w:pPr>
        <w:spacing w:line="276" w:lineRule="auto"/>
        <w:ind w:firstLine="720"/>
        <w:contextualSpacing/>
        <w:jc w:val="both"/>
        <w:rPr>
          <w:rFonts w:eastAsia="Calibri"/>
          <w:lang w:eastAsia="en-US"/>
        </w:rPr>
      </w:pPr>
      <w:r>
        <w:rPr>
          <w:rFonts w:eastAsia="Calibri"/>
          <w:lang w:eastAsia="en-US"/>
        </w:rPr>
        <w:t>6</w:t>
      </w:r>
      <w:r w:rsidR="00C40FF3" w:rsidRPr="00372268">
        <w:rPr>
          <w:rFonts w:eastAsia="Calibri"/>
          <w:lang w:eastAsia="en-US"/>
        </w:rPr>
        <w:t>)</w:t>
      </w:r>
      <w:r>
        <w:rPr>
          <w:rFonts w:eastAsia="Calibri"/>
          <w:lang w:eastAsia="en-US"/>
        </w:rPr>
        <w:t> </w:t>
      </w:r>
      <w:r w:rsidR="00E7588B" w:rsidRPr="00372268">
        <w:rPr>
          <w:rFonts w:eastAsia="Calibri"/>
          <w:lang w:eastAsia="en-US"/>
        </w:rPr>
        <w:t>visos</w:t>
      </w:r>
      <w:r w:rsidR="00434F8C">
        <w:rPr>
          <w:rFonts w:eastAsia="Calibri"/>
          <w:lang w:eastAsia="en-US"/>
        </w:rPr>
        <w:t xml:space="preserve"> prevencijas</w:t>
      </w:r>
      <w:r w:rsidR="00E7588B" w:rsidRPr="00372268">
        <w:rPr>
          <w:rFonts w:eastAsia="Calibri"/>
          <w:lang w:eastAsia="en-US"/>
        </w:rPr>
        <w:t xml:space="preserve"> procesa posmos</w:t>
      </w:r>
      <w:r w:rsidR="00336305" w:rsidRPr="00372268">
        <w:rPr>
          <w:rFonts w:eastAsia="Calibri"/>
          <w:lang w:eastAsia="en-US"/>
        </w:rPr>
        <w:t xml:space="preserve"> bērnam un</w:t>
      </w:r>
      <w:r w:rsidR="00BD72CC">
        <w:rPr>
          <w:rFonts w:eastAsia="Calibri"/>
          <w:lang w:eastAsia="en-US"/>
        </w:rPr>
        <w:t xml:space="preserve"> viņa likumiskajiem pārstāvjiem</w:t>
      </w:r>
      <w:r w:rsidR="00336305" w:rsidRPr="00372268">
        <w:rPr>
          <w:rFonts w:eastAsia="Calibri"/>
          <w:lang w:eastAsia="en-US"/>
        </w:rPr>
        <w:t xml:space="preserve"> saprotamā veidā informēt par </w:t>
      </w:r>
      <w:r w:rsidR="00434F8C">
        <w:rPr>
          <w:rFonts w:eastAsia="Calibri"/>
          <w:lang w:eastAsia="en-US"/>
        </w:rPr>
        <w:t xml:space="preserve">prevencijas </w:t>
      </w:r>
      <w:r w:rsidR="008F0549" w:rsidRPr="00372268">
        <w:rPr>
          <w:rFonts w:eastAsia="Calibri"/>
          <w:lang w:eastAsia="en-US"/>
        </w:rPr>
        <w:t xml:space="preserve">procesa gaitu, iespējamajiem lēmumiem, to sekām, prevencijas pasākumiem un to </w:t>
      </w:r>
      <w:r w:rsidR="002B0335" w:rsidRPr="00372268">
        <w:rPr>
          <w:rFonts w:eastAsia="Calibri"/>
          <w:lang w:eastAsia="en-US"/>
        </w:rPr>
        <w:t>noteikšanas</w:t>
      </w:r>
      <w:r w:rsidR="008F0549" w:rsidRPr="00372268">
        <w:rPr>
          <w:rFonts w:eastAsia="Calibri"/>
          <w:lang w:eastAsia="en-US"/>
        </w:rPr>
        <w:t xml:space="preserve"> mērķi;</w:t>
      </w:r>
    </w:p>
    <w:p w14:paraId="3A95ADE1" w14:textId="77777777" w:rsidR="00DC0A61" w:rsidRPr="00372268" w:rsidRDefault="005902F6" w:rsidP="00376FD4">
      <w:pPr>
        <w:spacing w:line="276" w:lineRule="auto"/>
        <w:ind w:firstLine="720"/>
        <w:contextualSpacing/>
        <w:jc w:val="both"/>
        <w:rPr>
          <w:rFonts w:eastAsia="Calibri"/>
          <w:lang w:eastAsia="en-US"/>
        </w:rPr>
      </w:pPr>
      <w:r>
        <w:rPr>
          <w:rFonts w:eastAsia="Calibri"/>
          <w:lang w:eastAsia="en-US"/>
        </w:rPr>
        <w:t>7) </w:t>
      </w:r>
      <w:r w:rsidR="00DC0A61" w:rsidRPr="00372268">
        <w:rPr>
          <w:rFonts w:eastAsia="Calibri"/>
          <w:lang w:eastAsia="en-US"/>
        </w:rPr>
        <w:t>vērsties ar iesniegumu attiecīgajās kompetentajās valsts vai pašvaldību iestādēs, ja prevencijas lietas gaitā tās rīcībā ir nonākusi informācija, ka pret bērnu ir pastrādāts noziedzīgs nodarījums, administratīvā pārkāpums, bērna dzīvība vai veselība ir apdraudēta, bērns atstāts bez pienācīgas aprūpes vai citādi aizskartas bērna tiesības.</w:t>
      </w:r>
    </w:p>
    <w:p w14:paraId="1B3C5D05" w14:textId="77777777" w:rsidR="00D24C78" w:rsidRPr="00372268" w:rsidRDefault="00D24C78" w:rsidP="00372268">
      <w:pPr>
        <w:spacing w:line="276" w:lineRule="auto"/>
        <w:contextualSpacing/>
        <w:jc w:val="both"/>
        <w:rPr>
          <w:rFonts w:eastAsia="Calibri"/>
          <w:lang w:eastAsia="en-US"/>
        </w:rPr>
      </w:pPr>
    </w:p>
    <w:p w14:paraId="75C938D8" w14:textId="77777777" w:rsidR="00D24C78" w:rsidRPr="00372268" w:rsidRDefault="00CF3AE3" w:rsidP="00376FD4">
      <w:pPr>
        <w:spacing w:line="276" w:lineRule="auto"/>
        <w:ind w:firstLine="720"/>
        <w:contextualSpacing/>
        <w:jc w:val="both"/>
        <w:rPr>
          <w:rFonts w:eastAsia="Calibri"/>
          <w:b/>
          <w:lang w:eastAsia="en-US"/>
        </w:rPr>
      </w:pPr>
      <w:r w:rsidRPr="00372268">
        <w:rPr>
          <w:rFonts w:eastAsia="Calibri"/>
          <w:b/>
          <w:lang w:eastAsia="en-US"/>
        </w:rPr>
        <w:t>38</w:t>
      </w:r>
      <w:r w:rsidR="00D24C78" w:rsidRPr="00372268">
        <w:rPr>
          <w:rFonts w:eastAsia="Calibri"/>
          <w:b/>
          <w:lang w:eastAsia="en-US"/>
        </w:rPr>
        <w:t>.</w:t>
      </w:r>
      <w:r w:rsidR="005902F6">
        <w:rPr>
          <w:rFonts w:eastAsia="Calibri"/>
          <w:b/>
          <w:lang w:eastAsia="en-US"/>
        </w:rPr>
        <w:t> </w:t>
      </w:r>
      <w:r w:rsidR="00D24C78" w:rsidRPr="00372268">
        <w:rPr>
          <w:rFonts w:eastAsia="Calibri"/>
          <w:b/>
          <w:lang w:eastAsia="en-US"/>
        </w:rPr>
        <w:t>pants. Sadarbības grupas tiesības</w:t>
      </w:r>
    </w:p>
    <w:p w14:paraId="66567137" w14:textId="77777777" w:rsidR="00EA4FCB" w:rsidRDefault="005902F6" w:rsidP="00376FD4">
      <w:pPr>
        <w:autoSpaceDE w:val="0"/>
        <w:autoSpaceDN w:val="0"/>
        <w:adjustRightInd w:val="0"/>
        <w:spacing w:line="276" w:lineRule="auto"/>
        <w:ind w:firstLine="720"/>
        <w:jc w:val="both"/>
        <w:rPr>
          <w:rFonts w:eastAsia="Calibri"/>
          <w:lang w:eastAsia="en-US"/>
        </w:rPr>
      </w:pPr>
      <w:r>
        <w:rPr>
          <w:rFonts w:eastAsia="Calibri"/>
          <w:lang w:eastAsia="en-US"/>
        </w:rPr>
        <w:t>(1) </w:t>
      </w:r>
      <w:r w:rsidR="00D24C78" w:rsidRPr="00372268">
        <w:rPr>
          <w:rFonts w:eastAsia="Calibri"/>
          <w:lang w:eastAsia="en-US"/>
        </w:rPr>
        <w:t>Sadarbības grupai ir tiesības no valsts un pašvaldību iestādēm, fiziskām un juridiskām personām un sociālās rehabilitācijas pasākuma sniedzēja bez maksas pieprasīt un saņemt savu pienākumu veikšanai nepieciešamo informāciju</w:t>
      </w:r>
      <w:r w:rsidR="00EA4FCB">
        <w:rPr>
          <w:rFonts w:eastAsia="Calibri"/>
          <w:lang w:eastAsia="en-US"/>
        </w:rPr>
        <w:t>.</w:t>
      </w:r>
    </w:p>
    <w:p w14:paraId="04A63BCB" w14:textId="1D4234EE" w:rsidR="009D5FBF" w:rsidRPr="00372268" w:rsidRDefault="009D5FBF" w:rsidP="00376FD4">
      <w:pPr>
        <w:autoSpaceDE w:val="0"/>
        <w:autoSpaceDN w:val="0"/>
        <w:adjustRightInd w:val="0"/>
        <w:spacing w:line="276" w:lineRule="auto"/>
        <w:ind w:firstLine="720"/>
        <w:jc w:val="both"/>
        <w:rPr>
          <w:rFonts w:eastAsia="Calibri"/>
          <w:lang w:eastAsia="en-US"/>
        </w:rPr>
      </w:pPr>
      <w:r w:rsidRPr="00372268">
        <w:rPr>
          <w:rFonts w:eastAsia="Calibri"/>
          <w:lang w:eastAsia="en-US"/>
        </w:rPr>
        <w:t>(2)</w:t>
      </w:r>
      <w:r w:rsidR="005902F6">
        <w:rPr>
          <w:rFonts w:eastAsia="Calibri"/>
          <w:lang w:eastAsia="en-US"/>
        </w:rPr>
        <w:t> </w:t>
      </w:r>
      <w:r w:rsidRPr="00372268">
        <w:rPr>
          <w:rFonts w:eastAsia="Calibri"/>
          <w:lang w:eastAsia="en-US"/>
        </w:rPr>
        <w:t xml:space="preserve">Sadarbības grupai ir tiesības </w:t>
      </w:r>
      <w:r w:rsidR="00B54ED9" w:rsidRPr="00372268">
        <w:rPr>
          <w:rFonts w:eastAsia="Calibri"/>
          <w:lang w:eastAsia="en-US"/>
        </w:rPr>
        <w:t>š</w:t>
      </w:r>
      <w:r w:rsidR="005902F6">
        <w:rPr>
          <w:rFonts w:eastAsia="Calibri"/>
          <w:lang w:eastAsia="en-US"/>
        </w:rPr>
        <w:t>ā</w:t>
      </w:r>
      <w:r w:rsidR="00B54ED9" w:rsidRPr="00372268">
        <w:rPr>
          <w:rFonts w:eastAsia="Calibri"/>
          <w:lang w:eastAsia="en-US"/>
        </w:rPr>
        <w:t xml:space="preserve"> likuma 4</w:t>
      </w:r>
      <w:r w:rsidR="00434F8C">
        <w:rPr>
          <w:rFonts w:eastAsia="Calibri"/>
          <w:lang w:eastAsia="en-US"/>
        </w:rPr>
        <w:t>4</w:t>
      </w:r>
      <w:r w:rsidR="00B54ED9" w:rsidRPr="00372268">
        <w:rPr>
          <w:rFonts w:eastAsia="Calibri"/>
          <w:lang w:eastAsia="en-US"/>
        </w:rPr>
        <w:t>.</w:t>
      </w:r>
      <w:r w:rsidR="005902F6">
        <w:rPr>
          <w:rFonts w:eastAsia="Calibri"/>
          <w:lang w:eastAsia="en-US"/>
        </w:rPr>
        <w:t> </w:t>
      </w:r>
      <w:r w:rsidR="00B54ED9" w:rsidRPr="00372268">
        <w:rPr>
          <w:rFonts w:eastAsia="Calibri"/>
          <w:lang w:eastAsia="en-US"/>
        </w:rPr>
        <w:t>pantā minētajiem subjektiem, kas iesnieguši informāciju par konkrētu bērnu, sniegt vispārīgu informāciju par prevencijas lietas iekārtošanu un bērnu antisociālas uzvedības prevencijas mērķiem. Šajā informācijā neiekļauj ziņas, kas var aizskart bērna un viņa likumisko pārstāvju tiesības uz privāto dzīvi.</w:t>
      </w:r>
    </w:p>
    <w:p w14:paraId="785097BC" w14:textId="77777777" w:rsidR="00D91FE5" w:rsidRPr="00372268" w:rsidRDefault="00D91FE5" w:rsidP="00376FD4">
      <w:pPr>
        <w:autoSpaceDE w:val="0"/>
        <w:autoSpaceDN w:val="0"/>
        <w:adjustRightInd w:val="0"/>
        <w:spacing w:line="276" w:lineRule="auto"/>
        <w:ind w:firstLine="720"/>
        <w:jc w:val="both"/>
        <w:rPr>
          <w:rFonts w:eastAsia="Calibri"/>
          <w:lang w:eastAsia="en-US"/>
        </w:rPr>
      </w:pPr>
      <w:r w:rsidRPr="00372268">
        <w:rPr>
          <w:rFonts w:eastAsia="Calibri"/>
          <w:lang w:eastAsia="en-US"/>
        </w:rPr>
        <w:t>(3)</w:t>
      </w:r>
      <w:r w:rsidR="005902F6">
        <w:rPr>
          <w:rFonts w:eastAsia="Calibri"/>
          <w:lang w:eastAsia="en-US"/>
        </w:rPr>
        <w:t> </w:t>
      </w:r>
      <w:r w:rsidRPr="00372268">
        <w:rPr>
          <w:rFonts w:eastAsia="Calibri"/>
          <w:lang w:eastAsia="en-US"/>
        </w:rPr>
        <w:t xml:space="preserve">Sadarbības grupas locekļiem ir tiesības piekļūt </w:t>
      </w:r>
      <w:r w:rsidR="002B61A5" w:rsidRPr="00372268">
        <w:rPr>
          <w:rFonts w:eastAsia="Calibri"/>
          <w:lang w:eastAsia="en-US"/>
        </w:rPr>
        <w:t xml:space="preserve">prevencijas lietas </w:t>
      </w:r>
      <w:r w:rsidRPr="00372268">
        <w:rPr>
          <w:rFonts w:eastAsia="Calibri"/>
          <w:lang w:eastAsia="en-US"/>
        </w:rPr>
        <w:t>datiem Nepilngadīgo personu</w:t>
      </w:r>
      <w:r w:rsidR="002B61A5" w:rsidRPr="00372268">
        <w:rPr>
          <w:rFonts w:eastAsia="Calibri"/>
          <w:lang w:eastAsia="en-US"/>
        </w:rPr>
        <w:t xml:space="preserve"> atbalsta informācijas sistēmā.</w:t>
      </w:r>
    </w:p>
    <w:p w14:paraId="46DA01F4" w14:textId="77777777" w:rsidR="00C40FF3" w:rsidRPr="00372268" w:rsidRDefault="00C40FF3" w:rsidP="00372268">
      <w:pPr>
        <w:autoSpaceDE w:val="0"/>
        <w:autoSpaceDN w:val="0"/>
        <w:adjustRightInd w:val="0"/>
        <w:spacing w:line="276" w:lineRule="auto"/>
        <w:jc w:val="both"/>
        <w:rPr>
          <w:rFonts w:eastAsia="Calibri"/>
          <w:lang w:eastAsia="en-US"/>
        </w:rPr>
      </w:pPr>
    </w:p>
    <w:p w14:paraId="3489D4D1" w14:textId="77777777" w:rsidR="00D24C78" w:rsidRPr="00372268" w:rsidRDefault="009E21DB" w:rsidP="00376FD4">
      <w:pPr>
        <w:spacing w:line="276" w:lineRule="auto"/>
        <w:ind w:firstLine="720"/>
        <w:contextualSpacing/>
        <w:jc w:val="both"/>
        <w:rPr>
          <w:rFonts w:eastAsia="Calibri"/>
          <w:lang w:eastAsia="en-US"/>
        </w:rPr>
      </w:pPr>
      <w:r w:rsidRPr="00372268">
        <w:rPr>
          <w:rFonts w:eastAsia="Calibri"/>
          <w:b/>
          <w:lang w:eastAsia="en-US"/>
        </w:rPr>
        <w:t>3</w:t>
      </w:r>
      <w:r w:rsidR="00CF3AE3" w:rsidRPr="00372268">
        <w:rPr>
          <w:rFonts w:eastAsia="Calibri"/>
          <w:b/>
          <w:lang w:eastAsia="en-US"/>
        </w:rPr>
        <w:t>9</w:t>
      </w:r>
      <w:r w:rsidR="00D24C78" w:rsidRPr="00372268">
        <w:rPr>
          <w:rFonts w:eastAsia="Calibri"/>
          <w:b/>
          <w:lang w:eastAsia="en-US"/>
        </w:rPr>
        <w:t>.</w:t>
      </w:r>
      <w:r w:rsidR="005902F6">
        <w:rPr>
          <w:rFonts w:eastAsia="Calibri"/>
          <w:b/>
          <w:lang w:eastAsia="en-US"/>
        </w:rPr>
        <w:t> </w:t>
      </w:r>
      <w:r w:rsidR="00D24C78" w:rsidRPr="00372268">
        <w:rPr>
          <w:rFonts w:eastAsia="Calibri"/>
          <w:b/>
          <w:lang w:eastAsia="en-US"/>
        </w:rPr>
        <w:t>pants. Sadarbības grupas priekšsēdētājs</w:t>
      </w:r>
    </w:p>
    <w:p w14:paraId="26B63456" w14:textId="77777777" w:rsidR="00D24C78" w:rsidRPr="00C734A4" w:rsidRDefault="00D24C78" w:rsidP="00376FD4">
      <w:pPr>
        <w:spacing w:line="276" w:lineRule="auto"/>
        <w:ind w:firstLine="720"/>
        <w:jc w:val="both"/>
        <w:rPr>
          <w:rFonts w:eastAsia="Calibri"/>
          <w:lang w:eastAsia="en-US"/>
        </w:rPr>
      </w:pPr>
      <w:r w:rsidRPr="00372268">
        <w:rPr>
          <w:rFonts w:eastAsia="Calibri"/>
          <w:lang w:eastAsia="en-US"/>
        </w:rPr>
        <w:t>(1)</w:t>
      </w:r>
      <w:r w:rsidR="005902F6">
        <w:rPr>
          <w:rFonts w:eastAsia="Calibri"/>
          <w:lang w:eastAsia="en-US"/>
        </w:rPr>
        <w:t> </w:t>
      </w:r>
      <w:r w:rsidRPr="00372268">
        <w:rPr>
          <w:rFonts w:eastAsia="Calibri"/>
          <w:lang w:eastAsia="en-US"/>
        </w:rPr>
        <w:t xml:space="preserve">Sadarbības grupas priekšsēdētājs ir </w:t>
      </w:r>
      <w:r w:rsidRPr="003F37CE">
        <w:rPr>
          <w:rFonts w:eastAsia="Calibri"/>
          <w:lang w:eastAsia="en-US"/>
        </w:rPr>
        <w:t xml:space="preserve">pašvaldības </w:t>
      </w:r>
      <w:r w:rsidR="003F37CE" w:rsidRPr="003F37CE">
        <w:rPr>
          <w:rFonts w:eastAsia="Calibri"/>
          <w:lang w:eastAsia="en-US"/>
        </w:rPr>
        <w:t>iecelta</w:t>
      </w:r>
      <w:r w:rsidRPr="003F37CE">
        <w:rPr>
          <w:rFonts w:eastAsia="Calibri"/>
          <w:lang w:eastAsia="en-US"/>
        </w:rPr>
        <w:t xml:space="preserve"> </w:t>
      </w:r>
      <w:r w:rsidR="008E10FF">
        <w:rPr>
          <w:rFonts w:eastAsia="Calibri"/>
          <w:lang w:eastAsia="en-US"/>
        </w:rPr>
        <w:t xml:space="preserve">vai pilnvarota </w:t>
      </w:r>
      <w:r w:rsidRPr="003F37CE">
        <w:rPr>
          <w:rFonts w:eastAsia="Calibri"/>
          <w:lang w:eastAsia="en-US"/>
        </w:rPr>
        <w:t>amatpersona</w:t>
      </w:r>
      <w:r w:rsidRPr="00372268">
        <w:rPr>
          <w:rFonts w:eastAsia="Calibri"/>
          <w:lang w:eastAsia="en-US"/>
        </w:rPr>
        <w:t>, kura institucionā</w:t>
      </w:r>
      <w:r w:rsidRPr="00C734A4">
        <w:rPr>
          <w:rFonts w:eastAsia="Calibri"/>
          <w:lang w:eastAsia="en-US"/>
        </w:rPr>
        <w:t>li ir padota pašvaldībai, bet funkcionāli – tieslietu ministram.</w:t>
      </w:r>
    </w:p>
    <w:p w14:paraId="37029BFD" w14:textId="5C16A0BB" w:rsidR="00C734A4" w:rsidRPr="00C734A4" w:rsidRDefault="005902F6" w:rsidP="00376FD4">
      <w:pPr>
        <w:spacing w:line="276" w:lineRule="auto"/>
        <w:ind w:firstLine="720"/>
        <w:contextualSpacing/>
        <w:jc w:val="both"/>
        <w:rPr>
          <w:rFonts w:eastAsia="Calibri"/>
          <w:lang w:eastAsia="en-US"/>
        </w:rPr>
      </w:pPr>
      <w:r w:rsidRPr="003F37CE">
        <w:rPr>
          <w:rFonts w:eastAsia="Calibri"/>
          <w:lang w:eastAsia="en-US"/>
        </w:rPr>
        <w:t>(2)</w:t>
      </w:r>
      <w:r w:rsidR="00165817">
        <w:rPr>
          <w:rFonts w:eastAsia="Calibri"/>
          <w:lang w:eastAsia="en-US"/>
        </w:rPr>
        <w:t> </w:t>
      </w:r>
      <w:r w:rsidR="00C734A4" w:rsidRPr="003F37CE">
        <w:t>Par sadarbības grupas priekšsēdētāju var būt persona, kurai ir nevainojama reputācija.</w:t>
      </w:r>
    </w:p>
    <w:p w14:paraId="7A26FD17" w14:textId="77777777" w:rsidR="00D24C78" w:rsidRPr="00372268" w:rsidRDefault="00C734A4" w:rsidP="00376FD4">
      <w:pPr>
        <w:spacing w:line="276" w:lineRule="auto"/>
        <w:ind w:firstLine="720"/>
        <w:contextualSpacing/>
        <w:jc w:val="both"/>
        <w:rPr>
          <w:rFonts w:eastAsia="Calibri"/>
          <w:lang w:eastAsia="en-US"/>
        </w:rPr>
      </w:pPr>
      <w:r>
        <w:rPr>
          <w:rFonts w:eastAsia="Calibri"/>
          <w:lang w:eastAsia="en-US"/>
        </w:rPr>
        <w:t>(3) </w:t>
      </w:r>
      <w:r w:rsidR="00D24C78" w:rsidRPr="00372268">
        <w:rPr>
          <w:rFonts w:eastAsia="Calibri"/>
          <w:lang w:eastAsia="en-US"/>
        </w:rPr>
        <w:t>Par sadarbības grupas priekšsēdētāju nevar būt persona:</w:t>
      </w:r>
    </w:p>
    <w:p w14:paraId="44C866CC"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1)</w:t>
      </w:r>
      <w:r w:rsidR="005902F6">
        <w:rPr>
          <w:rFonts w:eastAsia="Calibri"/>
          <w:lang w:eastAsia="en-US"/>
        </w:rPr>
        <w:t> </w:t>
      </w:r>
      <w:r w:rsidRPr="00372268">
        <w:rPr>
          <w:rFonts w:eastAsia="Calibri"/>
          <w:lang w:eastAsia="en-US"/>
        </w:rPr>
        <w:t>kura kriminālprocesā par tīša noziedzīga nodarījuma izdarīšanu atzīta par aizdomās turēto vai apsūdzēto;</w:t>
      </w:r>
    </w:p>
    <w:p w14:paraId="571C7B4C" w14:textId="77777777" w:rsidR="00D24C78" w:rsidRPr="00372268" w:rsidRDefault="005902F6" w:rsidP="00376FD4">
      <w:pPr>
        <w:spacing w:line="276" w:lineRule="auto"/>
        <w:ind w:firstLine="720"/>
        <w:contextualSpacing/>
        <w:jc w:val="both"/>
        <w:rPr>
          <w:rFonts w:eastAsia="Calibri"/>
          <w:lang w:eastAsia="en-US"/>
        </w:rPr>
      </w:pPr>
      <w:r>
        <w:rPr>
          <w:rFonts w:eastAsia="Calibri"/>
          <w:lang w:eastAsia="en-US"/>
        </w:rPr>
        <w:lastRenderedPageBreak/>
        <w:t>2) </w:t>
      </w:r>
      <w:r w:rsidR="00D24C78" w:rsidRPr="00372268">
        <w:rPr>
          <w:rFonts w:eastAsia="Calibri"/>
          <w:lang w:eastAsia="en-US"/>
        </w:rPr>
        <w:t>pret kuru kriminālprocess par tīša noziedzīga nodarījuma izdarīšanu izbeigts uz nereabilitējoša pamata;</w:t>
      </w:r>
    </w:p>
    <w:p w14:paraId="7AB2EE9E"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3)</w:t>
      </w:r>
      <w:r w:rsidR="005902F6">
        <w:rPr>
          <w:rFonts w:eastAsia="Calibri"/>
          <w:lang w:eastAsia="en-US"/>
        </w:rPr>
        <w:t> </w:t>
      </w:r>
      <w:r w:rsidRPr="00372268">
        <w:rPr>
          <w:rFonts w:eastAsia="Calibri"/>
          <w:lang w:eastAsia="en-US"/>
        </w:rPr>
        <w:t>kura sodīta par tīša noziedzīga nodarījuma izdarīšanu, neatkarīgi no sodāmības dzēšanas vai noņemšanas;</w:t>
      </w:r>
    </w:p>
    <w:p w14:paraId="3D7925B3" w14:textId="77777777" w:rsidR="00D24C78" w:rsidRPr="00372268" w:rsidRDefault="005902F6" w:rsidP="00376FD4">
      <w:pPr>
        <w:spacing w:line="276" w:lineRule="auto"/>
        <w:ind w:firstLine="720"/>
        <w:contextualSpacing/>
        <w:jc w:val="both"/>
        <w:rPr>
          <w:rFonts w:eastAsia="Calibri"/>
          <w:lang w:eastAsia="en-US"/>
        </w:rPr>
      </w:pPr>
      <w:r>
        <w:rPr>
          <w:rFonts w:eastAsia="Calibri"/>
          <w:lang w:eastAsia="en-US"/>
        </w:rPr>
        <w:t>4) </w:t>
      </w:r>
      <w:r w:rsidR="00D24C78" w:rsidRPr="00372268">
        <w:rPr>
          <w:rFonts w:eastAsia="Calibri"/>
          <w:lang w:eastAsia="en-US"/>
        </w:rPr>
        <w:t>kura izdarījusi tīšu noziedzīgu nodarījumu, bet no soda izciešanas atbrīvota;</w:t>
      </w:r>
    </w:p>
    <w:p w14:paraId="6BA81912"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5)</w:t>
      </w:r>
      <w:r w:rsidR="005902F6">
        <w:rPr>
          <w:rFonts w:eastAsia="Calibri"/>
          <w:lang w:eastAsia="en-US"/>
        </w:rPr>
        <w:t> </w:t>
      </w:r>
      <w:proofErr w:type="gramStart"/>
      <w:r w:rsidRPr="00372268">
        <w:rPr>
          <w:rFonts w:eastAsia="Calibri"/>
          <w:lang w:eastAsia="en-US"/>
        </w:rPr>
        <w:t>attiecībā uz kuru</w:t>
      </w:r>
      <w:proofErr w:type="gramEnd"/>
      <w:r w:rsidRPr="00372268">
        <w:rPr>
          <w:rFonts w:eastAsia="Calibri"/>
          <w:lang w:eastAsia="en-US"/>
        </w:rPr>
        <w:t xml:space="preserve"> ir spēkā esošs lēmums par preventīvā piespiedu līdzekļa piemērošanu.</w:t>
      </w:r>
    </w:p>
    <w:p w14:paraId="2AD6A799" w14:textId="77777777" w:rsidR="00D24C78" w:rsidRDefault="00D24C78" w:rsidP="00376FD4">
      <w:pPr>
        <w:spacing w:line="276" w:lineRule="auto"/>
        <w:ind w:firstLine="720"/>
        <w:contextualSpacing/>
        <w:jc w:val="both"/>
        <w:rPr>
          <w:rFonts w:eastAsia="Calibri"/>
          <w:lang w:eastAsia="en-US"/>
        </w:rPr>
      </w:pPr>
      <w:r w:rsidRPr="00372268">
        <w:rPr>
          <w:rFonts w:eastAsia="Calibri"/>
          <w:lang w:eastAsia="en-US"/>
        </w:rPr>
        <w:t>(</w:t>
      </w:r>
      <w:r w:rsidR="00C734A4">
        <w:rPr>
          <w:rFonts w:eastAsia="Calibri"/>
          <w:lang w:eastAsia="en-US"/>
        </w:rPr>
        <w:t>4</w:t>
      </w:r>
      <w:r w:rsidRPr="00372268">
        <w:rPr>
          <w:rFonts w:eastAsia="Calibri"/>
          <w:lang w:eastAsia="en-US"/>
        </w:rPr>
        <w:t>)</w:t>
      </w:r>
      <w:r w:rsidR="009215C3">
        <w:rPr>
          <w:rFonts w:eastAsia="Calibri"/>
          <w:lang w:eastAsia="en-US"/>
        </w:rPr>
        <w:t> </w:t>
      </w:r>
      <w:r w:rsidR="00E36F43">
        <w:rPr>
          <w:rFonts w:eastAsia="Calibri"/>
          <w:lang w:eastAsia="en-US"/>
        </w:rPr>
        <w:t>Sadarbības grupas p</w:t>
      </w:r>
      <w:r w:rsidRPr="00372268">
        <w:rPr>
          <w:rFonts w:eastAsia="Calibri"/>
          <w:lang w:eastAsia="en-US"/>
        </w:rPr>
        <w:t xml:space="preserve">riekšsēdētāja pienākumus viņa prombūtnes laikā </w:t>
      </w:r>
      <w:r w:rsidR="00E36F43">
        <w:rPr>
          <w:rFonts w:eastAsia="Calibri"/>
          <w:lang w:eastAsia="en-US"/>
        </w:rPr>
        <w:t xml:space="preserve">veic </w:t>
      </w:r>
      <w:r w:rsidRPr="003F37CE">
        <w:rPr>
          <w:rFonts w:eastAsia="Calibri"/>
          <w:lang w:eastAsia="en-US"/>
        </w:rPr>
        <w:t xml:space="preserve">cita pašvaldības </w:t>
      </w:r>
      <w:r w:rsidR="003F37CE" w:rsidRPr="003F37CE">
        <w:rPr>
          <w:rFonts w:eastAsia="Calibri"/>
          <w:lang w:eastAsia="en-US"/>
        </w:rPr>
        <w:t>iecelta</w:t>
      </w:r>
      <w:r w:rsidR="008E10FF">
        <w:rPr>
          <w:rFonts w:eastAsia="Calibri"/>
          <w:lang w:eastAsia="en-US"/>
        </w:rPr>
        <w:t xml:space="preserve"> vai pilnvarota </w:t>
      </w:r>
      <w:r w:rsidRPr="003F37CE">
        <w:rPr>
          <w:rFonts w:eastAsia="Calibri"/>
          <w:lang w:eastAsia="en-US"/>
        </w:rPr>
        <w:t>amatpersona.</w:t>
      </w:r>
    </w:p>
    <w:p w14:paraId="07E86D54" w14:textId="77777777" w:rsidR="007F329A" w:rsidRPr="00372268" w:rsidRDefault="007F329A" w:rsidP="00376FD4">
      <w:pPr>
        <w:spacing w:line="276" w:lineRule="auto"/>
        <w:ind w:firstLine="720"/>
        <w:contextualSpacing/>
        <w:jc w:val="both"/>
        <w:rPr>
          <w:rFonts w:eastAsia="Calibri"/>
          <w:lang w:eastAsia="en-US"/>
        </w:rPr>
      </w:pPr>
    </w:p>
    <w:p w14:paraId="7AB6F3B2" w14:textId="77777777" w:rsidR="00D24C78" w:rsidRPr="00372268" w:rsidRDefault="00CF3AE3" w:rsidP="00376FD4">
      <w:pPr>
        <w:spacing w:line="276" w:lineRule="auto"/>
        <w:ind w:firstLine="720"/>
        <w:contextualSpacing/>
        <w:jc w:val="both"/>
        <w:rPr>
          <w:rFonts w:eastAsia="Calibri"/>
          <w:b/>
          <w:lang w:eastAsia="en-US"/>
        </w:rPr>
      </w:pPr>
      <w:r w:rsidRPr="00372268">
        <w:rPr>
          <w:rFonts w:eastAsia="Calibri"/>
          <w:b/>
          <w:lang w:eastAsia="en-US"/>
        </w:rPr>
        <w:t>40</w:t>
      </w:r>
      <w:r w:rsidR="00D24C78" w:rsidRPr="00372268">
        <w:rPr>
          <w:rFonts w:eastAsia="Calibri"/>
          <w:b/>
          <w:lang w:eastAsia="en-US"/>
        </w:rPr>
        <w:t>.</w:t>
      </w:r>
      <w:r w:rsidR="009215C3">
        <w:rPr>
          <w:rFonts w:eastAsia="Calibri"/>
          <w:b/>
          <w:lang w:eastAsia="en-US"/>
        </w:rPr>
        <w:t> </w:t>
      </w:r>
      <w:r w:rsidR="00D24C78" w:rsidRPr="00372268">
        <w:rPr>
          <w:rFonts w:eastAsia="Calibri"/>
          <w:b/>
          <w:lang w:eastAsia="en-US"/>
        </w:rPr>
        <w:t>pants. Sadarbības grupas priekšsēdētāja tiesības un pienākumi</w:t>
      </w:r>
    </w:p>
    <w:p w14:paraId="57AFFF1B"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(1) </w:t>
      </w:r>
      <w:r w:rsidR="00D24C78" w:rsidRPr="00372268">
        <w:rPr>
          <w:rFonts w:eastAsia="Calibri"/>
          <w:lang w:eastAsia="en-US"/>
        </w:rPr>
        <w:t>Sadarbības grupas priekšsēdētājam ir šādas tiesības:</w:t>
      </w:r>
    </w:p>
    <w:p w14:paraId="15DA8A00"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1) </w:t>
      </w:r>
      <w:r w:rsidR="00D24C78" w:rsidRPr="00372268">
        <w:rPr>
          <w:rFonts w:eastAsia="Calibri"/>
          <w:lang w:eastAsia="en-US"/>
        </w:rPr>
        <w:t>dot sadarbības grupas sastāvā esošaj</w:t>
      </w:r>
      <w:r w:rsidR="00434F8C">
        <w:rPr>
          <w:rFonts w:eastAsia="Calibri"/>
          <w:lang w:eastAsia="en-US"/>
        </w:rPr>
        <w:t xml:space="preserve">ām amatpersonām, speciālistiem un ekspertiem </w:t>
      </w:r>
      <w:r w:rsidR="00D24C78" w:rsidRPr="00372268">
        <w:rPr>
          <w:rFonts w:eastAsia="Calibri"/>
          <w:lang w:eastAsia="en-US"/>
        </w:rPr>
        <w:t xml:space="preserve">saistošus uzdevumus viņu </w:t>
      </w:r>
      <w:r w:rsidR="00345B40" w:rsidRPr="00372268">
        <w:rPr>
          <w:rFonts w:eastAsia="Calibri"/>
          <w:lang w:eastAsia="en-US"/>
        </w:rPr>
        <w:t xml:space="preserve">pārstāvētās </w:t>
      </w:r>
      <w:r w:rsidR="00D24C78" w:rsidRPr="00372268">
        <w:rPr>
          <w:rFonts w:eastAsia="Calibri"/>
          <w:lang w:eastAsia="en-US"/>
        </w:rPr>
        <w:t>iestādes kompetences ietvaros;</w:t>
      </w:r>
    </w:p>
    <w:p w14:paraId="7BECD7A5"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2) </w:t>
      </w:r>
      <w:r w:rsidR="00D24C78" w:rsidRPr="00372268">
        <w:rPr>
          <w:rFonts w:eastAsia="Calibri"/>
          <w:lang w:eastAsia="en-US"/>
        </w:rPr>
        <w:t xml:space="preserve">pieprasīt atzinumus, medicīniskās izziņas un ziņas par apstākļiem, kas ir jānoskaidro, </w:t>
      </w:r>
      <w:r w:rsidR="00345B40" w:rsidRPr="00372268">
        <w:rPr>
          <w:rFonts w:eastAsia="Calibri"/>
          <w:lang w:eastAsia="en-US"/>
        </w:rPr>
        <w:t>prevencijas lietā</w:t>
      </w:r>
      <w:r w:rsidR="00D24C78" w:rsidRPr="00372268">
        <w:rPr>
          <w:rFonts w:eastAsia="Calibri"/>
          <w:lang w:eastAsia="en-US"/>
        </w:rPr>
        <w:t>, no valsts un pašvaldību iestādēm, amatpersonām, citām juridiskām un fiziskām personām, kā arī nepieciešamības gadījumā viedokļa sniegšanai pieaicināt valsts un pašvaldību iestāžu, juridisko personu pārstāvjus, kā arī citus speciālistus un ekspertus;</w:t>
      </w:r>
    </w:p>
    <w:p w14:paraId="4819D73E"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3) </w:t>
      </w:r>
      <w:r w:rsidR="00D24C78" w:rsidRPr="00372268">
        <w:rPr>
          <w:rFonts w:eastAsia="Calibri"/>
          <w:lang w:eastAsia="en-US"/>
        </w:rPr>
        <w:t>saņemt informāciju par</w:t>
      </w:r>
      <w:r w:rsidR="00434F8C" w:rsidRPr="00434F8C">
        <w:t xml:space="preserve"> </w:t>
      </w:r>
      <w:r w:rsidR="00434F8C" w:rsidRPr="00372268">
        <w:t>noteikto</w:t>
      </w:r>
      <w:r w:rsidR="0088404E" w:rsidRPr="00372268">
        <w:rPr>
          <w:rFonts w:eastAsia="Calibri"/>
          <w:lang w:eastAsia="en-US"/>
        </w:rPr>
        <w:t xml:space="preserve"> prevencijas pasākumu</w:t>
      </w:r>
      <w:r w:rsidR="00D24C78" w:rsidRPr="00372268">
        <w:rPr>
          <w:rFonts w:eastAsia="Calibri"/>
          <w:lang w:eastAsia="en-US"/>
        </w:rPr>
        <w:t xml:space="preserve"> izpildes gaitu;</w:t>
      </w:r>
    </w:p>
    <w:p w14:paraId="22633A92"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4) </w:t>
      </w:r>
      <w:r w:rsidR="00D24C78" w:rsidRPr="00372268">
        <w:rPr>
          <w:rFonts w:eastAsia="Calibri"/>
          <w:lang w:eastAsia="en-US"/>
        </w:rPr>
        <w:t>bez īpaša pilnvarojuma pārstāvēt sadarbības grupu.</w:t>
      </w:r>
    </w:p>
    <w:p w14:paraId="53CAACBC"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(2)</w:t>
      </w:r>
      <w:r w:rsidR="009215C3">
        <w:rPr>
          <w:rFonts w:eastAsia="Calibri"/>
          <w:lang w:eastAsia="en-US"/>
        </w:rPr>
        <w:t> </w:t>
      </w:r>
      <w:r w:rsidRPr="00372268">
        <w:rPr>
          <w:rFonts w:eastAsia="Calibri"/>
          <w:lang w:eastAsia="en-US"/>
        </w:rPr>
        <w:t>Sadarbības grupas priekšsēdētājam ir šādi pienākumi:</w:t>
      </w:r>
    </w:p>
    <w:p w14:paraId="21517CE5" w14:textId="77777777" w:rsidR="00D24C78" w:rsidRPr="00372268" w:rsidRDefault="00D24C78" w:rsidP="00376FD4">
      <w:pPr>
        <w:spacing w:line="276" w:lineRule="auto"/>
        <w:ind w:firstLine="720"/>
        <w:contextualSpacing/>
        <w:jc w:val="both"/>
        <w:rPr>
          <w:rFonts w:eastAsia="Calibri"/>
          <w:lang w:eastAsia="en-US"/>
        </w:rPr>
      </w:pPr>
      <w:r w:rsidRPr="00372268">
        <w:rPr>
          <w:rFonts w:eastAsia="Calibri"/>
          <w:lang w:eastAsia="en-US"/>
        </w:rPr>
        <w:t>1)</w:t>
      </w:r>
      <w:r w:rsidR="009215C3">
        <w:rPr>
          <w:rFonts w:eastAsia="Calibri"/>
          <w:lang w:eastAsia="en-US"/>
        </w:rPr>
        <w:t> </w:t>
      </w:r>
      <w:r w:rsidRPr="00372268">
        <w:rPr>
          <w:rFonts w:eastAsia="Calibri"/>
          <w:lang w:eastAsia="en-US"/>
        </w:rPr>
        <w:t>organizēt un vadīt sadarbības grupas darbu;</w:t>
      </w:r>
    </w:p>
    <w:p w14:paraId="4E311370"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2) </w:t>
      </w:r>
      <w:r w:rsidR="00D24C78" w:rsidRPr="00372268">
        <w:rPr>
          <w:rFonts w:eastAsia="Calibri"/>
          <w:lang w:eastAsia="en-US"/>
        </w:rPr>
        <w:t xml:space="preserve">izlemt par </w:t>
      </w:r>
      <w:r w:rsidR="00434F8C">
        <w:rPr>
          <w:rFonts w:eastAsia="Calibri"/>
          <w:lang w:eastAsia="en-US"/>
        </w:rPr>
        <w:t xml:space="preserve">prevencijas </w:t>
      </w:r>
      <w:r w:rsidR="00D24C78" w:rsidRPr="00372268">
        <w:rPr>
          <w:rFonts w:eastAsia="Calibri"/>
          <w:lang w:eastAsia="en-US"/>
        </w:rPr>
        <w:t>lietas izskatīšanai pieaicināmajām personām;</w:t>
      </w:r>
    </w:p>
    <w:p w14:paraId="4BC39D02"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3) </w:t>
      </w:r>
      <w:r w:rsidR="00D24C78" w:rsidRPr="00372268">
        <w:rPr>
          <w:rFonts w:eastAsia="Calibri"/>
          <w:lang w:eastAsia="en-US"/>
        </w:rPr>
        <w:t>nodrošināt</w:t>
      </w:r>
      <w:r w:rsidR="00434F8C">
        <w:rPr>
          <w:rFonts w:eastAsia="Calibri"/>
          <w:lang w:eastAsia="en-US"/>
        </w:rPr>
        <w:t xml:space="preserve"> prevencijas</w:t>
      </w:r>
      <w:r w:rsidR="00D24C78" w:rsidRPr="00372268">
        <w:rPr>
          <w:rFonts w:eastAsia="Calibri"/>
          <w:lang w:eastAsia="en-US"/>
        </w:rPr>
        <w:t xml:space="preserve"> lietas izskatīšanai pieaicināmo personu uzaicināšanu;</w:t>
      </w:r>
    </w:p>
    <w:p w14:paraId="2A6B3017"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4) </w:t>
      </w:r>
      <w:r w:rsidR="00D24C78" w:rsidRPr="00372268">
        <w:rPr>
          <w:rFonts w:eastAsia="Calibri"/>
          <w:lang w:eastAsia="en-US"/>
        </w:rPr>
        <w:t>nodrošināt sadarbību ar citām valsts un pašvaldību iestādēm;</w:t>
      </w:r>
    </w:p>
    <w:p w14:paraId="6D20BE71"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5) </w:t>
      </w:r>
      <w:r w:rsidR="00D24C78" w:rsidRPr="00372268">
        <w:rPr>
          <w:rFonts w:eastAsia="Calibri"/>
          <w:lang w:eastAsia="en-US"/>
        </w:rPr>
        <w:t>nodrošināt sadarbības grupas pieņemto lēmumu izpildes kontroli;</w:t>
      </w:r>
    </w:p>
    <w:p w14:paraId="1C36D7F5" w14:textId="77777777" w:rsidR="00D24C78" w:rsidRPr="00372268" w:rsidRDefault="009215C3" w:rsidP="00376FD4">
      <w:pPr>
        <w:spacing w:line="276" w:lineRule="auto"/>
        <w:ind w:firstLine="720"/>
        <w:contextualSpacing/>
        <w:jc w:val="both"/>
        <w:rPr>
          <w:rFonts w:eastAsia="Calibri"/>
          <w:lang w:eastAsia="en-US"/>
        </w:rPr>
      </w:pPr>
      <w:r>
        <w:rPr>
          <w:rFonts w:eastAsia="Calibri"/>
          <w:lang w:eastAsia="en-US"/>
        </w:rPr>
        <w:t>6) </w:t>
      </w:r>
      <w:r w:rsidR="00D24C78" w:rsidRPr="00372268">
        <w:rPr>
          <w:rFonts w:eastAsia="Calibri"/>
          <w:lang w:eastAsia="en-US"/>
        </w:rPr>
        <w:t>nodrošināt lietas materiālu nepieejamību trešajām personām;</w:t>
      </w:r>
    </w:p>
    <w:p w14:paraId="7F07A2D9" w14:textId="77777777" w:rsidR="00D24C78" w:rsidRPr="00372268" w:rsidRDefault="00535A0F" w:rsidP="00376FD4">
      <w:pPr>
        <w:spacing w:line="276" w:lineRule="auto"/>
        <w:ind w:firstLine="720"/>
        <w:contextualSpacing/>
        <w:jc w:val="both"/>
        <w:rPr>
          <w:rFonts w:eastAsia="Calibri"/>
          <w:lang w:eastAsia="en-US"/>
        </w:rPr>
      </w:pPr>
      <w:r>
        <w:rPr>
          <w:rFonts w:eastAsia="Calibri"/>
          <w:lang w:eastAsia="en-US"/>
        </w:rPr>
        <w:t>7</w:t>
      </w:r>
      <w:r w:rsidR="009215C3">
        <w:rPr>
          <w:rFonts w:eastAsia="Calibri"/>
          <w:lang w:eastAsia="en-US"/>
        </w:rPr>
        <w:t>) </w:t>
      </w:r>
      <w:r w:rsidR="00D24C78" w:rsidRPr="00372268">
        <w:rPr>
          <w:rFonts w:eastAsia="Calibri"/>
          <w:lang w:eastAsia="en-US"/>
        </w:rPr>
        <w:t>likumā noteiktajos gadījumos un kārtībā lemt par iesniegtajiem lūgumiem;</w:t>
      </w:r>
    </w:p>
    <w:p w14:paraId="62FF5EA8" w14:textId="77777777" w:rsidR="00D24C78" w:rsidRPr="00372268" w:rsidRDefault="00535A0F" w:rsidP="00376FD4">
      <w:pPr>
        <w:spacing w:line="276" w:lineRule="auto"/>
        <w:ind w:firstLine="720"/>
        <w:contextualSpacing/>
        <w:jc w:val="both"/>
        <w:rPr>
          <w:rFonts w:eastAsia="Calibri"/>
          <w:lang w:eastAsia="en-US"/>
        </w:rPr>
      </w:pPr>
      <w:r>
        <w:rPr>
          <w:rFonts w:eastAsia="Calibri"/>
          <w:lang w:eastAsia="en-US"/>
        </w:rPr>
        <w:t>8</w:t>
      </w:r>
      <w:r w:rsidR="009215C3">
        <w:rPr>
          <w:rFonts w:eastAsia="Calibri"/>
          <w:lang w:eastAsia="en-US"/>
        </w:rPr>
        <w:t>) </w:t>
      </w:r>
      <w:r w:rsidR="00D24C78" w:rsidRPr="00372268">
        <w:rPr>
          <w:rFonts w:eastAsia="Calibri"/>
          <w:lang w:eastAsia="en-US"/>
        </w:rPr>
        <w:t>informēt personas par tās tiesībām, kā arī sniegt informāciju par preven</w:t>
      </w:r>
      <w:r w:rsidR="00434F8C">
        <w:rPr>
          <w:rFonts w:eastAsia="Calibri"/>
          <w:lang w:eastAsia="en-US"/>
        </w:rPr>
        <w:t>cijas</w:t>
      </w:r>
      <w:r w:rsidR="00D24C78" w:rsidRPr="00372268">
        <w:rPr>
          <w:rFonts w:eastAsia="Calibri"/>
          <w:lang w:eastAsia="en-US"/>
        </w:rPr>
        <w:t xml:space="preserve"> </w:t>
      </w:r>
      <w:r w:rsidR="0088404E" w:rsidRPr="00372268">
        <w:rPr>
          <w:rFonts w:eastAsia="Calibri"/>
          <w:lang w:eastAsia="en-US"/>
        </w:rPr>
        <w:t>pasākumu noteikšanu</w:t>
      </w:r>
      <w:r w:rsidR="00D24C78" w:rsidRPr="00372268">
        <w:rPr>
          <w:rFonts w:eastAsia="Calibri"/>
          <w:lang w:eastAsia="en-US"/>
        </w:rPr>
        <w:t xml:space="preserve"> un izpildes kārtību;</w:t>
      </w:r>
    </w:p>
    <w:p w14:paraId="0FFD731A" w14:textId="293FF13D" w:rsidR="00201F57" w:rsidRDefault="00535A0F" w:rsidP="00201F57">
      <w:pPr>
        <w:pStyle w:val="Bezatstarpm"/>
        <w:ind w:firstLine="720"/>
        <w:jc w:val="both"/>
        <w:rPr>
          <w:rFonts w:eastAsia="Calibri"/>
          <w:lang w:eastAsia="en-US"/>
        </w:rPr>
      </w:pPr>
      <w:r w:rsidRPr="00391BD6">
        <w:rPr>
          <w:rFonts w:eastAsia="Calibri"/>
          <w:lang w:eastAsia="en-US"/>
        </w:rPr>
        <w:t>9</w:t>
      </w:r>
      <w:r w:rsidR="00D24C78" w:rsidRPr="00391BD6">
        <w:rPr>
          <w:rFonts w:eastAsia="Calibri"/>
          <w:lang w:eastAsia="en-US"/>
        </w:rPr>
        <w:t>)</w:t>
      </w:r>
      <w:r w:rsidR="009215C3" w:rsidRPr="00391BD6">
        <w:rPr>
          <w:rFonts w:eastAsia="Calibri"/>
          <w:lang w:eastAsia="en-US"/>
        </w:rPr>
        <w:t> </w:t>
      </w:r>
      <w:r w:rsidR="00201F57" w:rsidRPr="00391BD6">
        <w:rPr>
          <w:rFonts w:eastAsia="Calibri"/>
          <w:lang w:eastAsia="en-US"/>
        </w:rPr>
        <w:t>nosūtīt</w:t>
      </w:r>
      <w:r w:rsidR="00201F57" w:rsidRPr="00391BD6">
        <w:t xml:space="preserve"> bērna riska un aizsardzības faktoru izvērtējumu procesa virzītajam, ja tas veikts saskaņā ar procesa virzītāja lūgumu;</w:t>
      </w:r>
    </w:p>
    <w:p w14:paraId="79DF4EBC" w14:textId="0E0DB7C1" w:rsidR="00D24C78" w:rsidRPr="00372268" w:rsidRDefault="00201F57" w:rsidP="00376FD4">
      <w:pPr>
        <w:spacing w:line="276" w:lineRule="auto"/>
        <w:ind w:firstLine="720"/>
        <w:contextualSpacing/>
        <w:jc w:val="both"/>
        <w:rPr>
          <w:rFonts w:eastAsia="Calibri"/>
          <w:lang w:eastAsia="en-US"/>
        </w:rPr>
      </w:pPr>
      <w:r>
        <w:rPr>
          <w:rFonts w:eastAsia="Calibri"/>
          <w:lang w:eastAsia="en-US"/>
        </w:rPr>
        <w:t>10) </w:t>
      </w:r>
      <w:r w:rsidR="00D24C78" w:rsidRPr="00372268">
        <w:rPr>
          <w:rFonts w:eastAsia="Calibri"/>
          <w:lang w:eastAsia="en-US"/>
        </w:rPr>
        <w:t>sniegt informāciju Tieslietu ministrijai metodiskās vadības nodrošināšanai.</w:t>
      </w:r>
    </w:p>
    <w:p w14:paraId="06DC7E3B" w14:textId="77777777" w:rsidR="00D24C78" w:rsidRPr="00372268" w:rsidRDefault="00D24C78" w:rsidP="00372268">
      <w:pPr>
        <w:spacing w:line="276" w:lineRule="auto"/>
        <w:contextualSpacing/>
        <w:jc w:val="both"/>
        <w:rPr>
          <w:rFonts w:eastAsia="Calibri"/>
          <w:lang w:eastAsia="en-US"/>
        </w:rPr>
      </w:pPr>
    </w:p>
    <w:p w14:paraId="53E361B1" w14:textId="77777777" w:rsidR="00D24C78" w:rsidRPr="00372268" w:rsidRDefault="001E0D95" w:rsidP="00376FD4">
      <w:pPr>
        <w:spacing w:line="276" w:lineRule="auto"/>
        <w:ind w:firstLine="720"/>
        <w:contextualSpacing/>
        <w:jc w:val="both"/>
        <w:rPr>
          <w:rFonts w:eastAsia="Calibri"/>
          <w:b/>
          <w:lang w:eastAsia="en-US"/>
        </w:rPr>
      </w:pPr>
      <w:r w:rsidRPr="00372268">
        <w:rPr>
          <w:rFonts w:eastAsia="Calibri"/>
          <w:b/>
          <w:lang w:eastAsia="en-US"/>
        </w:rPr>
        <w:t>4</w:t>
      </w:r>
      <w:r w:rsidR="00CF3AE3" w:rsidRPr="00372268">
        <w:rPr>
          <w:rFonts w:eastAsia="Calibri"/>
          <w:b/>
          <w:lang w:eastAsia="en-US"/>
        </w:rPr>
        <w:t>1</w:t>
      </w:r>
      <w:r w:rsidR="00D24C78" w:rsidRPr="00372268">
        <w:rPr>
          <w:rFonts w:eastAsia="Calibri"/>
          <w:b/>
          <w:lang w:eastAsia="en-US"/>
        </w:rPr>
        <w:t>.</w:t>
      </w:r>
      <w:r w:rsidR="009215C3">
        <w:rPr>
          <w:rFonts w:eastAsia="Calibri"/>
          <w:b/>
          <w:lang w:eastAsia="en-US"/>
        </w:rPr>
        <w:t> </w:t>
      </w:r>
      <w:r w:rsidR="00D24C78" w:rsidRPr="00372268">
        <w:rPr>
          <w:rFonts w:eastAsia="Calibri"/>
          <w:b/>
          <w:lang w:eastAsia="en-US"/>
        </w:rPr>
        <w:t>pants. Sadarbības grupas priekšsēdētāja atstādināšana no amata</w:t>
      </w:r>
    </w:p>
    <w:p w14:paraId="7D640445" w14:textId="51F2775B" w:rsidR="00A01EB3" w:rsidRPr="00D42DC7" w:rsidRDefault="009215C3" w:rsidP="00376FD4">
      <w:pPr>
        <w:spacing w:line="276" w:lineRule="auto"/>
        <w:ind w:firstLine="720"/>
        <w:contextualSpacing/>
        <w:jc w:val="both"/>
        <w:rPr>
          <w:rFonts w:eastAsia="Calibri"/>
          <w:lang w:eastAsia="en-US"/>
        </w:rPr>
      </w:pPr>
      <w:r w:rsidRPr="00391BD6">
        <w:rPr>
          <w:rFonts w:eastAsia="Calibri"/>
          <w:lang w:eastAsia="en-US"/>
        </w:rPr>
        <w:t>(1) </w:t>
      </w:r>
      <w:r w:rsidR="00A01EB3" w:rsidRPr="00391BD6">
        <w:rPr>
          <w:rFonts w:eastAsia="Calibri"/>
          <w:lang w:eastAsia="en-US"/>
        </w:rPr>
        <w:t xml:space="preserve">Sadarbības grupas priekšsēdētāju </w:t>
      </w:r>
      <w:r w:rsidR="005355C0" w:rsidRPr="00391BD6">
        <w:rPr>
          <w:rFonts w:eastAsia="Calibri"/>
          <w:lang w:eastAsia="en-US"/>
        </w:rPr>
        <w:t>var</w:t>
      </w:r>
      <w:r w:rsidR="00A01EB3" w:rsidRPr="00391BD6">
        <w:rPr>
          <w:rFonts w:eastAsia="Calibri"/>
          <w:lang w:eastAsia="en-US"/>
        </w:rPr>
        <w:t xml:space="preserve"> atstādināt no amata, ja</w:t>
      </w:r>
      <w:r w:rsidR="00D42DC7" w:rsidRPr="00391BD6">
        <w:t xml:space="preserve"> </w:t>
      </w:r>
      <w:r w:rsidR="00165817" w:rsidRPr="00391BD6">
        <w:t xml:space="preserve">ir </w:t>
      </w:r>
      <w:r w:rsidR="0024025B" w:rsidRPr="00391BD6">
        <w:t xml:space="preserve">saņemta informācija par to, ka </w:t>
      </w:r>
      <w:r w:rsidR="00165817" w:rsidRPr="00391BD6">
        <w:t>sadarbības gr</w:t>
      </w:r>
      <w:r w:rsidR="009F1388" w:rsidRPr="00391BD6">
        <w:t>u</w:t>
      </w:r>
      <w:r w:rsidR="00165817" w:rsidRPr="00391BD6">
        <w:t xml:space="preserve">pas priekšsēdētājs </w:t>
      </w:r>
      <w:r w:rsidR="0024025B" w:rsidRPr="00391BD6">
        <w:t>neatbilst kādai no šā likuma 39. panta otrajā un trešajā daļā noteiktajai prasībai</w:t>
      </w:r>
      <w:r w:rsidR="00D42DC7" w:rsidRPr="00391BD6">
        <w:t>.</w:t>
      </w:r>
    </w:p>
    <w:p w14:paraId="5527AF59" w14:textId="714169CF" w:rsidR="00D24C78" w:rsidRPr="00372268" w:rsidRDefault="00D42DC7" w:rsidP="00376FD4">
      <w:pPr>
        <w:spacing w:line="276" w:lineRule="auto"/>
        <w:ind w:firstLine="720"/>
        <w:contextualSpacing/>
        <w:jc w:val="both"/>
        <w:rPr>
          <w:rFonts w:eastAsia="Calibri"/>
          <w:lang w:eastAsia="en-US"/>
        </w:rPr>
      </w:pPr>
      <w:r>
        <w:rPr>
          <w:rFonts w:eastAsia="Calibri"/>
          <w:lang w:eastAsia="en-US"/>
        </w:rPr>
        <w:t>(</w:t>
      </w:r>
      <w:r w:rsidR="00A01EB3">
        <w:rPr>
          <w:rFonts w:eastAsia="Calibri"/>
          <w:lang w:eastAsia="en-US"/>
        </w:rPr>
        <w:t>2) </w:t>
      </w:r>
      <w:r w:rsidR="00D24C78" w:rsidRPr="00372268">
        <w:rPr>
          <w:rFonts w:eastAsia="Calibri"/>
          <w:lang w:eastAsia="en-US"/>
        </w:rPr>
        <w:t xml:space="preserve">Ja pašvaldības rīcībā nonāk </w:t>
      </w:r>
      <w:r w:rsidRPr="00391BD6">
        <w:rPr>
          <w:rFonts w:eastAsia="Calibri"/>
          <w:lang w:eastAsia="en-US"/>
        </w:rPr>
        <w:t xml:space="preserve">šā panta pirmajā daļā minētā </w:t>
      </w:r>
      <w:r w:rsidR="00D24C78" w:rsidRPr="00391BD6">
        <w:rPr>
          <w:rFonts w:eastAsia="Calibri"/>
          <w:lang w:eastAsia="en-US"/>
        </w:rPr>
        <w:t>informācija</w:t>
      </w:r>
      <w:r w:rsidR="00D24C78" w:rsidRPr="00372268">
        <w:rPr>
          <w:rFonts w:eastAsia="Calibri"/>
          <w:lang w:eastAsia="en-US"/>
        </w:rPr>
        <w:t>, tā lemj par sadarbības grupa</w:t>
      </w:r>
      <w:r w:rsidR="009215C3">
        <w:rPr>
          <w:rFonts w:eastAsia="Calibri"/>
          <w:lang w:eastAsia="en-US"/>
        </w:rPr>
        <w:t>s priekšsēdētāja atstādināšanu.</w:t>
      </w:r>
    </w:p>
    <w:p w14:paraId="6E7EC052" w14:textId="5A85855A" w:rsidR="00D24C78" w:rsidRDefault="00D24C78" w:rsidP="00376FD4">
      <w:pPr>
        <w:spacing w:line="276" w:lineRule="auto"/>
        <w:ind w:firstLine="720"/>
        <w:contextualSpacing/>
        <w:jc w:val="both"/>
        <w:rPr>
          <w:rFonts w:eastAsia="Calibri"/>
          <w:lang w:eastAsia="en-US"/>
        </w:rPr>
      </w:pPr>
      <w:r w:rsidRPr="00372268">
        <w:rPr>
          <w:rFonts w:eastAsia="Calibri"/>
          <w:lang w:eastAsia="en-US"/>
        </w:rPr>
        <w:t>(</w:t>
      </w:r>
      <w:r w:rsidR="00D42DC7">
        <w:rPr>
          <w:rFonts w:eastAsia="Calibri"/>
          <w:lang w:eastAsia="en-US"/>
        </w:rPr>
        <w:t>3</w:t>
      </w:r>
      <w:r w:rsidRPr="00372268">
        <w:rPr>
          <w:rFonts w:eastAsia="Calibri"/>
          <w:lang w:eastAsia="en-US"/>
        </w:rPr>
        <w:t>)</w:t>
      </w:r>
      <w:r w:rsidR="009215C3">
        <w:rPr>
          <w:rFonts w:eastAsia="Calibri"/>
          <w:lang w:eastAsia="en-US"/>
        </w:rPr>
        <w:t> </w:t>
      </w:r>
      <w:r w:rsidRPr="00372268">
        <w:rPr>
          <w:rFonts w:eastAsia="Calibri"/>
          <w:lang w:eastAsia="en-US"/>
        </w:rPr>
        <w:t xml:space="preserve">Ja tieslietu ministra rīcībā nonāk </w:t>
      </w:r>
      <w:r w:rsidR="00D42DC7" w:rsidRPr="00391BD6">
        <w:rPr>
          <w:rFonts w:eastAsia="Calibri"/>
          <w:lang w:eastAsia="en-US"/>
        </w:rPr>
        <w:t>šā panta pirmajā daļā minētā</w:t>
      </w:r>
      <w:r w:rsidR="00D42DC7">
        <w:rPr>
          <w:rFonts w:eastAsia="Calibri"/>
          <w:lang w:eastAsia="en-US"/>
        </w:rPr>
        <w:t xml:space="preserve"> </w:t>
      </w:r>
      <w:r w:rsidRPr="00372268">
        <w:rPr>
          <w:rFonts w:eastAsia="Calibri"/>
          <w:lang w:eastAsia="en-US"/>
        </w:rPr>
        <w:t>informācija</w:t>
      </w:r>
      <w:r w:rsidR="00391BD6">
        <w:rPr>
          <w:rFonts w:eastAsia="Calibri"/>
          <w:lang w:eastAsia="en-US"/>
        </w:rPr>
        <w:t>,</w:t>
      </w:r>
      <w:r w:rsidR="004E2C44">
        <w:rPr>
          <w:rFonts w:eastAsia="Calibri"/>
          <w:lang w:eastAsia="en-US"/>
        </w:rPr>
        <w:t xml:space="preserve"> un</w:t>
      </w:r>
      <w:r w:rsidRPr="00372268">
        <w:rPr>
          <w:rFonts w:eastAsia="Calibri"/>
          <w:lang w:eastAsia="en-US"/>
        </w:rPr>
        <w:t xml:space="preserve"> pašvaldība jau nav pieņēmusi attiecīgu lēmumu, par sadarbības grupas priekšsēdētāja atstādināšanu no amata var lemt tieslietu ministrs.</w:t>
      </w:r>
    </w:p>
    <w:p w14:paraId="1A591A35" w14:textId="6086B156" w:rsidR="005355C0" w:rsidRPr="00372268" w:rsidRDefault="005355C0" w:rsidP="00376FD4">
      <w:pPr>
        <w:spacing w:line="276" w:lineRule="auto"/>
        <w:ind w:firstLine="720"/>
        <w:contextualSpacing/>
        <w:jc w:val="both"/>
        <w:rPr>
          <w:rFonts w:eastAsia="Calibri"/>
          <w:lang w:eastAsia="en-US"/>
        </w:rPr>
      </w:pPr>
      <w:r w:rsidRPr="00391BD6">
        <w:t>(4) Sadarbības grupas priekšsēdētāju atstādina no amata līdz brīdim, kad konstatēts, vai sadarbības grupas priekšsēdētājs atbilst vai neatbilst šā likuma 39. panta otrajā un trešajā daļā noteiktajām prasībām, un pieņemts attiecīgs lēmums.</w:t>
      </w:r>
    </w:p>
    <w:p w14:paraId="48D38E93" w14:textId="77777777" w:rsidR="00427693" w:rsidRPr="00372268" w:rsidRDefault="00CF3AE3" w:rsidP="00376FD4">
      <w:pPr>
        <w:spacing w:line="276" w:lineRule="auto"/>
        <w:ind w:firstLine="720"/>
        <w:contextualSpacing/>
        <w:jc w:val="both"/>
        <w:rPr>
          <w:rFonts w:eastAsia="Calibri"/>
          <w:b/>
          <w:lang w:eastAsia="en-US"/>
        </w:rPr>
      </w:pPr>
      <w:r w:rsidRPr="00372268">
        <w:rPr>
          <w:rFonts w:eastAsia="Calibri"/>
          <w:b/>
          <w:lang w:eastAsia="en-US"/>
        </w:rPr>
        <w:lastRenderedPageBreak/>
        <w:t>42</w:t>
      </w:r>
      <w:r w:rsidR="00427693" w:rsidRPr="00372268">
        <w:rPr>
          <w:rFonts w:eastAsia="Calibri"/>
          <w:b/>
          <w:lang w:eastAsia="en-US"/>
        </w:rPr>
        <w:t>.</w:t>
      </w:r>
      <w:r w:rsidR="009215C3">
        <w:rPr>
          <w:rFonts w:eastAsia="Calibri"/>
          <w:b/>
          <w:lang w:eastAsia="en-US"/>
        </w:rPr>
        <w:t> </w:t>
      </w:r>
      <w:r w:rsidR="00427693" w:rsidRPr="00372268">
        <w:rPr>
          <w:rFonts w:eastAsia="Calibri"/>
          <w:b/>
          <w:lang w:eastAsia="en-US"/>
        </w:rPr>
        <w:t>pants. Sadarbības grupas piekritības maiņa</w:t>
      </w:r>
    </w:p>
    <w:p w14:paraId="771183C0" w14:textId="77777777" w:rsidR="00427693" w:rsidRPr="00372268" w:rsidRDefault="009215C3" w:rsidP="00376FD4">
      <w:pPr>
        <w:spacing w:line="276" w:lineRule="auto"/>
        <w:ind w:firstLine="720"/>
        <w:contextualSpacing/>
        <w:jc w:val="both"/>
        <w:rPr>
          <w:rFonts w:eastAsia="Calibri"/>
          <w:lang w:eastAsia="en-US"/>
        </w:rPr>
      </w:pPr>
      <w:r>
        <w:rPr>
          <w:rFonts w:eastAsia="Calibri"/>
          <w:lang w:eastAsia="en-US"/>
        </w:rPr>
        <w:t>(1) </w:t>
      </w:r>
      <w:r w:rsidR="00427693" w:rsidRPr="00372268">
        <w:rPr>
          <w:rFonts w:eastAsia="Calibri"/>
          <w:lang w:eastAsia="en-US"/>
        </w:rPr>
        <w:t xml:space="preserve">Ja prevencijas procesa laikā no prevencijas lietas iekārtošanas brīža līdz </w:t>
      </w:r>
      <w:r w:rsidR="00953A36">
        <w:rPr>
          <w:rFonts w:eastAsia="Calibri"/>
          <w:lang w:eastAsia="en-US"/>
        </w:rPr>
        <w:t xml:space="preserve">vienošanās par </w:t>
      </w:r>
      <w:r w:rsidR="00427693" w:rsidRPr="00372268">
        <w:rPr>
          <w:rFonts w:eastAsia="Calibri"/>
          <w:lang w:eastAsia="en-US"/>
        </w:rPr>
        <w:t>prevencijas pasākum</w:t>
      </w:r>
      <w:r w:rsidR="00953A36">
        <w:rPr>
          <w:rFonts w:eastAsia="Calibri"/>
          <w:lang w:eastAsia="en-US"/>
        </w:rPr>
        <w:t>iem</w:t>
      </w:r>
      <w:r w:rsidR="00427693" w:rsidRPr="00372268">
        <w:rPr>
          <w:rFonts w:eastAsia="Calibri"/>
          <w:lang w:eastAsia="en-US"/>
        </w:rPr>
        <w:t xml:space="preserve"> noslēgšanas brīdim bērns pārceļas uz dzīvi citas sadarbības grupas piekritības teritorijā, prevencijas process tiek turpināts piekritīgajā sadarbības grupā.</w:t>
      </w:r>
    </w:p>
    <w:p w14:paraId="75F86198" w14:textId="77777777" w:rsidR="00427693" w:rsidRPr="00372268" w:rsidRDefault="00427693" w:rsidP="00376FD4">
      <w:pPr>
        <w:spacing w:line="276" w:lineRule="auto"/>
        <w:ind w:firstLine="720"/>
        <w:contextualSpacing/>
        <w:jc w:val="both"/>
        <w:rPr>
          <w:rFonts w:eastAsia="Calibri"/>
          <w:lang w:eastAsia="en-US"/>
        </w:rPr>
      </w:pPr>
      <w:r w:rsidRPr="00372268">
        <w:rPr>
          <w:rFonts w:eastAsia="Calibri"/>
          <w:lang w:eastAsia="en-US"/>
        </w:rPr>
        <w:t>(2)</w:t>
      </w:r>
      <w:r w:rsidR="009215C3">
        <w:rPr>
          <w:rFonts w:eastAsia="Calibri"/>
          <w:lang w:eastAsia="en-US"/>
        </w:rPr>
        <w:t> </w:t>
      </w:r>
      <w:r w:rsidRPr="00372268">
        <w:rPr>
          <w:rFonts w:eastAsia="Calibri"/>
          <w:lang w:eastAsia="en-US"/>
        </w:rPr>
        <w:t xml:space="preserve">Sadarbības grupas priekšsēdētājs informē piekritīgās sadarbības grupas priekšsēdētāju par </w:t>
      </w:r>
      <w:r w:rsidR="00953A36">
        <w:rPr>
          <w:rFonts w:eastAsia="Calibri"/>
          <w:lang w:eastAsia="en-US"/>
        </w:rPr>
        <w:t xml:space="preserve">prevencijas </w:t>
      </w:r>
      <w:r w:rsidRPr="00372268">
        <w:rPr>
          <w:rFonts w:eastAsia="Calibri"/>
          <w:lang w:eastAsia="en-US"/>
        </w:rPr>
        <w:t>lietas</w:t>
      </w:r>
      <w:r w:rsidR="00953A36">
        <w:rPr>
          <w:rFonts w:eastAsia="Calibri"/>
          <w:lang w:eastAsia="en-US"/>
        </w:rPr>
        <w:t xml:space="preserve"> lietvedības</w:t>
      </w:r>
      <w:r w:rsidRPr="00372268">
        <w:rPr>
          <w:rFonts w:eastAsia="Calibri"/>
          <w:lang w:eastAsia="en-US"/>
        </w:rPr>
        <w:t xml:space="preserve"> pārņemšanu.</w:t>
      </w:r>
    </w:p>
    <w:p w14:paraId="54C5065E" w14:textId="77777777" w:rsidR="00D24C78" w:rsidRPr="00372268" w:rsidRDefault="009215C3" w:rsidP="00376FD4">
      <w:pPr>
        <w:spacing w:line="276" w:lineRule="auto"/>
        <w:ind w:firstLine="720"/>
        <w:contextualSpacing/>
        <w:jc w:val="both"/>
        <w:rPr>
          <w:b/>
        </w:rPr>
      </w:pPr>
      <w:r>
        <w:rPr>
          <w:rFonts w:eastAsia="Calibri"/>
          <w:lang w:eastAsia="en-US"/>
        </w:rPr>
        <w:t>(3) </w:t>
      </w:r>
      <w:r w:rsidR="00427693" w:rsidRPr="00372268">
        <w:rPr>
          <w:rFonts w:eastAsia="Calibri"/>
          <w:lang w:eastAsia="en-US"/>
        </w:rPr>
        <w:t>Sadarbības grupa, kas pārņēmusi savā lietvedībā iesākto prevencijas lietu, pēc nepieciešamības var atkārtoti veikt kādu no jau iepriekš ve</w:t>
      </w:r>
      <w:r w:rsidR="000F440D" w:rsidRPr="00372268">
        <w:rPr>
          <w:rFonts w:eastAsia="Calibri"/>
          <w:lang w:eastAsia="en-US"/>
        </w:rPr>
        <w:t xml:space="preserve">iktajām </w:t>
      </w:r>
      <w:r w:rsidR="00953A36">
        <w:rPr>
          <w:rFonts w:eastAsia="Calibri"/>
          <w:lang w:eastAsia="en-US"/>
        </w:rPr>
        <w:t xml:space="preserve">prevencijas </w:t>
      </w:r>
      <w:r w:rsidR="000F440D" w:rsidRPr="00372268">
        <w:rPr>
          <w:rFonts w:eastAsia="Calibri"/>
          <w:lang w:eastAsia="en-US"/>
        </w:rPr>
        <w:t>procesu</w:t>
      </w:r>
      <w:r w:rsidR="00E7588B" w:rsidRPr="00372268">
        <w:rPr>
          <w:rFonts w:eastAsia="Calibri"/>
          <w:lang w:eastAsia="en-US"/>
        </w:rPr>
        <w:t xml:space="preserve">ālajām darbībām vai </w:t>
      </w:r>
      <w:r w:rsidR="00953A36">
        <w:rPr>
          <w:rFonts w:eastAsia="Calibri"/>
          <w:lang w:eastAsia="en-US"/>
        </w:rPr>
        <w:t xml:space="preserve">prevencijas </w:t>
      </w:r>
      <w:r w:rsidR="00E7588B" w:rsidRPr="00372268">
        <w:rPr>
          <w:rFonts w:eastAsia="Calibri"/>
          <w:lang w:eastAsia="en-US"/>
        </w:rPr>
        <w:t>procesa posmiem</w:t>
      </w:r>
      <w:r>
        <w:rPr>
          <w:rFonts w:eastAsia="Calibri"/>
          <w:lang w:eastAsia="en-US"/>
        </w:rPr>
        <w:t>.</w:t>
      </w:r>
    </w:p>
    <w:p w14:paraId="2592319F" w14:textId="77777777" w:rsidR="009215C3" w:rsidRDefault="009215C3" w:rsidP="00372268">
      <w:pPr>
        <w:jc w:val="center"/>
        <w:rPr>
          <w:b/>
        </w:rPr>
      </w:pPr>
    </w:p>
    <w:p w14:paraId="748662B2" w14:textId="77777777" w:rsidR="005075FF" w:rsidRPr="00372268" w:rsidRDefault="00D24C78" w:rsidP="00372268">
      <w:pPr>
        <w:jc w:val="center"/>
        <w:rPr>
          <w:b/>
        </w:rPr>
      </w:pPr>
      <w:r w:rsidRPr="00372268">
        <w:rPr>
          <w:b/>
        </w:rPr>
        <w:t>IV</w:t>
      </w:r>
      <w:r w:rsidR="006E0B2E" w:rsidRPr="00372268">
        <w:rPr>
          <w:b/>
        </w:rPr>
        <w:t> nodaļa</w:t>
      </w:r>
    </w:p>
    <w:p w14:paraId="628540DF" w14:textId="77777777" w:rsidR="00E403ED" w:rsidRPr="00372268" w:rsidRDefault="00E403ED" w:rsidP="00372268">
      <w:pPr>
        <w:jc w:val="center"/>
        <w:rPr>
          <w:b/>
        </w:rPr>
      </w:pPr>
      <w:r w:rsidRPr="00372268">
        <w:rPr>
          <w:b/>
        </w:rPr>
        <w:t xml:space="preserve">Prevencijas pasākumu </w:t>
      </w:r>
      <w:r w:rsidR="002B0335" w:rsidRPr="00372268">
        <w:rPr>
          <w:b/>
        </w:rPr>
        <w:t>noteikšana</w:t>
      </w:r>
    </w:p>
    <w:p w14:paraId="2D168EBE" w14:textId="77777777" w:rsidR="00E403ED" w:rsidRPr="00372268" w:rsidRDefault="00E403ED" w:rsidP="00372268">
      <w:pPr>
        <w:jc w:val="both"/>
      </w:pPr>
    </w:p>
    <w:p w14:paraId="556EDFCC" w14:textId="77777777" w:rsidR="00E403ED" w:rsidRPr="00372268" w:rsidRDefault="00CF3AE3" w:rsidP="00376FD4">
      <w:pPr>
        <w:ind w:firstLine="720"/>
        <w:jc w:val="both"/>
        <w:rPr>
          <w:b/>
        </w:rPr>
      </w:pPr>
      <w:r w:rsidRPr="00372268">
        <w:rPr>
          <w:b/>
        </w:rPr>
        <w:t>43</w:t>
      </w:r>
      <w:r w:rsidR="00E403ED" w:rsidRPr="00372268">
        <w:rPr>
          <w:b/>
        </w:rPr>
        <w:t>.</w:t>
      </w:r>
      <w:r w:rsidR="009215C3">
        <w:rPr>
          <w:b/>
        </w:rPr>
        <w:t> </w:t>
      </w:r>
      <w:r w:rsidR="00E403ED" w:rsidRPr="00372268">
        <w:rPr>
          <w:b/>
        </w:rPr>
        <w:t xml:space="preserve">pants. Prevencijas lietas </w:t>
      </w:r>
      <w:r w:rsidR="007B5DD0" w:rsidRPr="00372268">
        <w:rPr>
          <w:b/>
        </w:rPr>
        <w:t xml:space="preserve">pakļautība un </w:t>
      </w:r>
      <w:r w:rsidR="00E403ED" w:rsidRPr="00372268">
        <w:rPr>
          <w:b/>
        </w:rPr>
        <w:t>piekritība</w:t>
      </w:r>
    </w:p>
    <w:p w14:paraId="198C679C" w14:textId="77777777" w:rsidR="00E403ED" w:rsidRPr="00372268" w:rsidRDefault="009215C3" w:rsidP="00376FD4">
      <w:pPr>
        <w:ind w:firstLine="720"/>
        <w:jc w:val="both"/>
      </w:pPr>
      <w:r>
        <w:t>(1) </w:t>
      </w:r>
      <w:r w:rsidR="00E403ED" w:rsidRPr="00372268">
        <w:t>Prevencijas lietu</w:t>
      </w:r>
      <w:r w:rsidR="009E2290" w:rsidRPr="00372268">
        <w:t xml:space="preserve"> iekārto,</w:t>
      </w:r>
      <w:r w:rsidR="00E403ED" w:rsidRPr="00372268">
        <w:t xml:space="preserve"> izskata un prevencijas pasākumus </w:t>
      </w:r>
      <w:r w:rsidR="002B0335" w:rsidRPr="00372268">
        <w:t>nosaka</w:t>
      </w:r>
      <w:r>
        <w:t xml:space="preserve"> sadarbības grupa.</w:t>
      </w:r>
    </w:p>
    <w:p w14:paraId="3A6F7EA0" w14:textId="77777777" w:rsidR="00E403ED" w:rsidRPr="00372268" w:rsidRDefault="009215C3" w:rsidP="00376FD4">
      <w:pPr>
        <w:ind w:firstLine="720"/>
        <w:jc w:val="both"/>
      </w:pPr>
      <w:r>
        <w:t>(2) </w:t>
      </w:r>
      <w:r w:rsidR="00E403ED" w:rsidRPr="00372268">
        <w:t xml:space="preserve">Prevencijas pasākumus </w:t>
      </w:r>
      <w:r w:rsidR="002B0335" w:rsidRPr="00372268">
        <w:t>nosaka</w:t>
      </w:r>
      <w:r w:rsidR="00E403ED" w:rsidRPr="00372268">
        <w:t xml:space="preserve"> tā sadarbības grupa, kuras </w:t>
      </w:r>
      <w:r w:rsidR="007F329A">
        <w:t>pakļautības</w:t>
      </w:r>
      <w:r w:rsidR="00E403ED" w:rsidRPr="00372268">
        <w:t xml:space="preserve"> teritorijā bērns dzīvo.</w:t>
      </w:r>
    </w:p>
    <w:p w14:paraId="62598761" w14:textId="77777777" w:rsidR="00E403ED" w:rsidRPr="00372268" w:rsidRDefault="00E403ED" w:rsidP="00372268">
      <w:pPr>
        <w:jc w:val="both"/>
      </w:pPr>
    </w:p>
    <w:p w14:paraId="1FAB8A7A" w14:textId="77777777" w:rsidR="00E403ED" w:rsidRPr="00372268" w:rsidRDefault="00681718" w:rsidP="00376FD4">
      <w:pPr>
        <w:ind w:firstLine="720"/>
        <w:jc w:val="both"/>
        <w:rPr>
          <w:b/>
        </w:rPr>
      </w:pPr>
      <w:r w:rsidRPr="00372268">
        <w:rPr>
          <w:b/>
        </w:rPr>
        <w:t>44</w:t>
      </w:r>
      <w:r w:rsidR="00E403ED" w:rsidRPr="00372268">
        <w:rPr>
          <w:b/>
        </w:rPr>
        <w:t>.</w:t>
      </w:r>
      <w:r w:rsidR="009215C3">
        <w:rPr>
          <w:b/>
        </w:rPr>
        <w:t> </w:t>
      </w:r>
      <w:r w:rsidR="00E403ED" w:rsidRPr="00372268">
        <w:rPr>
          <w:b/>
        </w:rPr>
        <w:t>pants. Subjekti, kuriem</w:t>
      </w:r>
      <w:r w:rsidR="00687326" w:rsidRPr="00372268">
        <w:rPr>
          <w:b/>
        </w:rPr>
        <w:t xml:space="preserve"> ir</w:t>
      </w:r>
      <w:r w:rsidR="00E403ED" w:rsidRPr="00372268">
        <w:rPr>
          <w:b/>
        </w:rPr>
        <w:t xml:space="preserve"> pienākums sniegt informāciju sadarbības grupai</w:t>
      </w:r>
    </w:p>
    <w:p w14:paraId="12EC35ED" w14:textId="77777777" w:rsidR="00E403ED" w:rsidRPr="00372268" w:rsidRDefault="00E403ED" w:rsidP="00376FD4">
      <w:pPr>
        <w:ind w:firstLine="720"/>
        <w:jc w:val="both"/>
      </w:pPr>
      <w:r w:rsidRPr="00372268">
        <w:t xml:space="preserve">Pienākums sniegt informāciju sadarbības grupai par bērnu, </w:t>
      </w:r>
      <w:r w:rsidR="007F329A">
        <w:t>kurš ir šī likuma subjekts</w:t>
      </w:r>
      <w:r w:rsidRPr="00372268">
        <w:t>, ir:</w:t>
      </w:r>
    </w:p>
    <w:p w14:paraId="0ADD8324" w14:textId="77777777" w:rsidR="00E403ED" w:rsidRPr="00372268" w:rsidRDefault="009215C3" w:rsidP="00376FD4">
      <w:pPr>
        <w:ind w:firstLine="720"/>
        <w:jc w:val="both"/>
      </w:pPr>
      <w:r>
        <w:t>1) </w:t>
      </w:r>
      <w:r w:rsidR="00E403ED" w:rsidRPr="00372268">
        <w:t xml:space="preserve">bērna likumiskajiem pārstāvjiem, izglītības iestādei, ārstniecības iestādei, pašvaldības policijai, ārpusģimenes aprūpes iestādei, </w:t>
      </w:r>
      <w:r w:rsidR="007B5DD0" w:rsidRPr="00372268">
        <w:t>sociālās rehabilitācijas institūcijai</w:t>
      </w:r>
      <w:r w:rsidR="00E403ED" w:rsidRPr="00372268">
        <w:t xml:space="preserve"> – </w:t>
      </w:r>
      <w:r w:rsidR="00B621C7" w:rsidRPr="00372268">
        <w:t xml:space="preserve">par šā likuma </w:t>
      </w:r>
      <w:r w:rsidR="00CF3AE3" w:rsidRPr="00372268">
        <w:t>16</w:t>
      </w:r>
      <w:r w:rsidR="00E403ED" w:rsidRPr="00372268">
        <w:t xml:space="preserve">. panta </w:t>
      </w:r>
      <w:r w:rsidR="00CF3AE3" w:rsidRPr="00372268">
        <w:t>pirmās daļas 7., 8., 9.,</w:t>
      </w:r>
      <w:r w:rsidR="007D41A3" w:rsidRPr="00372268">
        <w:t xml:space="preserve"> </w:t>
      </w:r>
      <w:r w:rsidR="00E403ED" w:rsidRPr="00372268">
        <w:t>10.</w:t>
      </w:r>
      <w:r w:rsidR="00CF3AE3" w:rsidRPr="00372268">
        <w:t xml:space="preserve"> un 11.</w:t>
      </w:r>
      <w:r w:rsidR="00E403ED" w:rsidRPr="00372268">
        <w:t xml:space="preserve"> punktā minētajiem </w:t>
      </w:r>
      <w:r w:rsidR="00CF3AE3" w:rsidRPr="00372268">
        <w:t>bērniem</w:t>
      </w:r>
      <w:r w:rsidR="00E403ED" w:rsidRPr="00372268">
        <w:t>;</w:t>
      </w:r>
    </w:p>
    <w:p w14:paraId="6EFCBED6" w14:textId="77777777" w:rsidR="00E403ED" w:rsidRPr="00372268" w:rsidRDefault="009215C3" w:rsidP="00376FD4">
      <w:pPr>
        <w:ind w:firstLine="720"/>
        <w:jc w:val="both"/>
      </w:pPr>
      <w:r>
        <w:t>2) </w:t>
      </w:r>
      <w:r w:rsidR="00CF3AE3" w:rsidRPr="00372268">
        <w:t xml:space="preserve">administratīvā pārkāpuma lietvedībā </w:t>
      </w:r>
      <w:r w:rsidR="00E403ED" w:rsidRPr="00372268">
        <w:t>kompetentai iestādei – par šā likuma 1</w:t>
      </w:r>
      <w:r w:rsidR="00CF3AE3" w:rsidRPr="00372268">
        <w:t>6</w:t>
      </w:r>
      <w:r w:rsidR="00E403ED" w:rsidRPr="00372268">
        <w:t xml:space="preserve">. panta pirmās </w:t>
      </w:r>
      <w:r w:rsidR="00681718" w:rsidRPr="00372268">
        <w:t>daļas 6</w:t>
      </w:r>
      <w:r w:rsidR="00E403ED" w:rsidRPr="00372268">
        <w:t xml:space="preserve">. punktā minētajiem </w:t>
      </w:r>
      <w:r w:rsidR="00CF3AE3" w:rsidRPr="00372268">
        <w:t>bērniem</w:t>
      </w:r>
      <w:r w:rsidR="00E403ED" w:rsidRPr="00372268">
        <w:t>;</w:t>
      </w:r>
    </w:p>
    <w:p w14:paraId="713211DF" w14:textId="77777777" w:rsidR="00E403ED" w:rsidRPr="00372268" w:rsidRDefault="009215C3" w:rsidP="00376FD4">
      <w:pPr>
        <w:ind w:firstLine="720"/>
        <w:jc w:val="both"/>
      </w:pPr>
      <w:r>
        <w:t>3) </w:t>
      </w:r>
      <w:r w:rsidR="00E403ED" w:rsidRPr="00372268">
        <w:t>izmeklēšanas iestādei – par šā likuma 1</w:t>
      </w:r>
      <w:r w:rsidR="00681718" w:rsidRPr="00372268">
        <w:t>6</w:t>
      </w:r>
      <w:r w:rsidR="00E403ED" w:rsidRPr="00372268">
        <w:t>. panta pirmās daļas 1., 2.</w:t>
      </w:r>
      <w:r w:rsidR="00CB0F93" w:rsidRPr="00372268">
        <w:t>, 4., 5</w:t>
      </w:r>
      <w:r w:rsidR="00681718" w:rsidRPr="00372268">
        <w:t> un 11</w:t>
      </w:r>
      <w:r w:rsidR="00E403ED" w:rsidRPr="00372268">
        <w:t xml:space="preserve">. punktā minētajiem </w:t>
      </w:r>
      <w:r w:rsidR="00681718" w:rsidRPr="00372268">
        <w:t>bērniem</w:t>
      </w:r>
      <w:r w:rsidR="00E403ED" w:rsidRPr="00372268">
        <w:t>;</w:t>
      </w:r>
    </w:p>
    <w:p w14:paraId="28E49B37" w14:textId="77777777" w:rsidR="00E403ED" w:rsidRDefault="00E403ED" w:rsidP="00376FD4">
      <w:pPr>
        <w:ind w:firstLine="720"/>
        <w:jc w:val="both"/>
      </w:pPr>
      <w:r w:rsidRPr="00372268">
        <w:t>4)</w:t>
      </w:r>
      <w:r w:rsidR="009215C3">
        <w:t> </w:t>
      </w:r>
      <w:r w:rsidR="007B5DD0" w:rsidRPr="00372268">
        <w:t>Ieslodzījuma vietu pārvaldei</w:t>
      </w:r>
      <w:r w:rsidR="00B621C7" w:rsidRPr="00372268">
        <w:t xml:space="preserve"> – par šā likuma </w:t>
      </w:r>
      <w:r w:rsidR="00681718" w:rsidRPr="00372268">
        <w:t>16</w:t>
      </w:r>
      <w:r w:rsidRPr="00372268">
        <w:t xml:space="preserve">. panta </w:t>
      </w:r>
      <w:r w:rsidR="00681718" w:rsidRPr="00372268">
        <w:t>pirmās daļas 4</w:t>
      </w:r>
      <w:r w:rsidRPr="00372268">
        <w:t>. punktā</w:t>
      </w:r>
      <w:r w:rsidR="007B5DD0" w:rsidRPr="00372268">
        <w:t xml:space="preserve"> un trešajā daļā</w:t>
      </w:r>
      <w:r w:rsidRPr="00372268">
        <w:t xml:space="preserve"> minētajiem </w:t>
      </w:r>
      <w:r w:rsidR="00CF3AE3" w:rsidRPr="00372268">
        <w:t>bērniem</w:t>
      </w:r>
      <w:r w:rsidRPr="00372268">
        <w:t>;</w:t>
      </w:r>
    </w:p>
    <w:p w14:paraId="7009CD72" w14:textId="57388773" w:rsidR="00CA77D9" w:rsidRDefault="00E403ED" w:rsidP="004E2C44">
      <w:pPr>
        <w:pStyle w:val="Bezatstarpm"/>
        <w:ind w:firstLine="720"/>
        <w:jc w:val="both"/>
      </w:pPr>
      <w:r w:rsidRPr="00391BD6">
        <w:t>5)</w:t>
      </w:r>
      <w:r w:rsidR="00CA77D9" w:rsidRPr="00391BD6">
        <w:t> procesa virzītāja</w:t>
      </w:r>
      <w:r w:rsidR="00CF61FF" w:rsidRPr="00391BD6">
        <w:t>m</w:t>
      </w:r>
      <w:r w:rsidR="004E2C44" w:rsidRPr="00391BD6">
        <w:t xml:space="preserve"> – par šā likuma 16. panta otrajā daļā minētajiem bērniem;</w:t>
      </w:r>
    </w:p>
    <w:p w14:paraId="6523428D" w14:textId="0F7260A8" w:rsidR="00E403ED" w:rsidRPr="00372268" w:rsidRDefault="00CA77D9" w:rsidP="00376FD4">
      <w:pPr>
        <w:ind w:firstLine="720"/>
        <w:jc w:val="both"/>
      </w:pPr>
      <w:r>
        <w:t>6)</w:t>
      </w:r>
      <w:r w:rsidR="009215C3">
        <w:t> </w:t>
      </w:r>
      <w:r w:rsidR="00E403ED" w:rsidRPr="00372268">
        <w:t>ikvienai personai – ja tās rīcībā ir informācija par bērnu, kuram nepieciešams prevencijas pasākumu plāns.</w:t>
      </w:r>
      <w:r w:rsidR="00E403ED" w:rsidRPr="00372268">
        <w:rPr>
          <w:b/>
        </w:rPr>
        <w:t xml:space="preserve"> </w:t>
      </w:r>
      <w:r w:rsidR="00E403ED" w:rsidRPr="00372268">
        <w:t>Ja informācijas sniegšana var radīt personai nelabvēlīgas sekas, šī persona informāciju var sniegt anonīmi</w:t>
      </w:r>
      <w:r w:rsidR="00567862" w:rsidRPr="00372268">
        <w:t>.</w:t>
      </w:r>
    </w:p>
    <w:p w14:paraId="14BD168F" w14:textId="77777777" w:rsidR="00E403ED" w:rsidRPr="00372268" w:rsidRDefault="00E403ED" w:rsidP="00372268">
      <w:pPr>
        <w:jc w:val="both"/>
      </w:pPr>
    </w:p>
    <w:p w14:paraId="35171EAD" w14:textId="77777777" w:rsidR="00E403ED" w:rsidRPr="00372268" w:rsidRDefault="00681718" w:rsidP="00376FD4">
      <w:pPr>
        <w:ind w:firstLine="720"/>
        <w:jc w:val="both"/>
        <w:rPr>
          <w:b/>
        </w:rPr>
      </w:pPr>
      <w:r w:rsidRPr="00372268">
        <w:rPr>
          <w:b/>
        </w:rPr>
        <w:t>45</w:t>
      </w:r>
      <w:r w:rsidR="00E403ED" w:rsidRPr="00372268">
        <w:rPr>
          <w:b/>
        </w:rPr>
        <w:t>.</w:t>
      </w:r>
      <w:r w:rsidR="009215C3">
        <w:rPr>
          <w:b/>
        </w:rPr>
        <w:t> </w:t>
      </w:r>
      <w:r w:rsidR="00E403ED" w:rsidRPr="00372268">
        <w:rPr>
          <w:b/>
        </w:rPr>
        <w:t>pants. Kārtība, kādā subjekti sniedz informāciju sadarbības grupai</w:t>
      </w:r>
    </w:p>
    <w:p w14:paraId="5300AB90" w14:textId="77777777" w:rsidR="00E403ED" w:rsidRPr="00372268" w:rsidRDefault="009215C3" w:rsidP="00376FD4">
      <w:pPr>
        <w:ind w:firstLine="720"/>
        <w:jc w:val="both"/>
      </w:pPr>
      <w:r>
        <w:t>(1) </w:t>
      </w:r>
      <w:r w:rsidR="00681718" w:rsidRPr="00372268">
        <w:t>Administratīvā pārkāpuma lietvedībā k</w:t>
      </w:r>
      <w:r w:rsidR="00BB5542" w:rsidRPr="00372268">
        <w:t xml:space="preserve">ompetenta iestāde </w:t>
      </w:r>
      <w:r w:rsidR="00CC56E8" w:rsidRPr="00372268">
        <w:t>un izmeklēšanas iestāde par bērna izdarīto likumpārkāpumu nosūta sadarbības grupai informāciju, kurā aprakstīta likumpārkāpuma izdarīšanas apstākļi, likumpārkāpumu raksturojošā rīcība</w:t>
      </w:r>
      <w:r w:rsidR="00E403ED" w:rsidRPr="00372268">
        <w:t xml:space="preserve">, kā arī </w:t>
      </w:r>
      <w:r w:rsidR="00BB5542" w:rsidRPr="00372268">
        <w:t>inform</w:t>
      </w:r>
      <w:r w:rsidR="00CC56E8" w:rsidRPr="00372268">
        <w:t>ācija</w:t>
      </w:r>
      <w:r w:rsidR="00BB5542" w:rsidRPr="00372268">
        <w:t xml:space="preserve"> </w:t>
      </w:r>
      <w:r w:rsidR="00E403ED" w:rsidRPr="00372268">
        <w:t xml:space="preserve">par cietušajām personām, ja tādas ir </w:t>
      </w:r>
      <w:r w:rsidR="006E0B2E" w:rsidRPr="00372268">
        <w:t>zināmas.</w:t>
      </w:r>
    </w:p>
    <w:p w14:paraId="5BC28F8C" w14:textId="77777777" w:rsidR="006E0B2E" w:rsidRPr="00372268" w:rsidRDefault="00CC56E8" w:rsidP="00376FD4">
      <w:pPr>
        <w:ind w:firstLine="720"/>
        <w:jc w:val="both"/>
      </w:pPr>
      <w:r w:rsidRPr="00372268">
        <w:t>(2</w:t>
      </w:r>
      <w:r w:rsidR="006E0B2E" w:rsidRPr="00372268">
        <w:t>)</w:t>
      </w:r>
      <w:r w:rsidR="009215C3">
        <w:t> </w:t>
      </w:r>
      <w:r w:rsidR="00506E23" w:rsidRPr="00372268">
        <w:t>Citi š</w:t>
      </w:r>
      <w:r w:rsidR="00E403ED" w:rsidRPr="00372268">
        <w:t xml:space="preserve">ā likuma </w:t>
      </w:r>
      <w:r w:rsidR="00DF2D45" w:rsidRPr="009215C3">
        <w:t>4</w:t>
      </w:r>
      <w:r w:rsidR="00681718" w:rsidRPr="009215C3">
        <w:t>4</w:t>
      </w:r>
      <w:r w:rsidR="00E403ED" w:rsidRPr="009215C3">
        <w:t>. </w:t>
      </w:r>
      <w:r w:rsidR="007112DE" w:rsidRPr="009215C3">
        <w:t>p</w:t>
      </w:r>
      <w:r w:rsidR="00E403ED" w:rsidRPr="009215C3">
        <w:t>ant</w:t>
      </w:r>
      <w:r w:rsidR="007112DE" w:rsidRPr="009215C3">
        <w:t xml:space="preserve">ā </w:t>
      </w:r>
      <w:r w:rsidR="00E403ED" w:rsidRPr="00372268">
        <w:t xml:space="preserve">minētie subjekti sadarbības grupai iesniedz </w:t>
      </w:r>
      <w:r w:rsidR="007F329A">
        <w:t xml:space="preserve">visu tai pieejamo </w:t>
      </w:r>
      <w:r w:rsidR="007F329A" w:rsidRPr="00372268">
        <w:t xml:space="preserve">informāciju </w:t>
      </w:r>
      <w:r w:rsidR="00E403ED" w:rsidRPr="00372268">
        <w:t xml:space="preserve">par bērnu un apstākļiem, kas liecina, ka bērns ir šā likuma </w:t>
      </w:r>
      <w:r w:rsidR="00DF2D45" w:rsidRPr="003F37CE">
        <w:t>1</w:t>
      </w:r>
      <w:r w:rsidR="0018581B" w:rsidRPr="003F37CE">
        <w:t>6</w:t>
      </w:r>
      <w:r w:rsidR="008D3856" w:rsidRPr="003F37CE">
        <w:t>.</w:t>
      </w:r>
      <w:r w:rsidR="008D3856" w:rsidRPr="00372268">
        <w:t xml:space="preserve"> panta pirmajā daļā minētais </w:t>
      </w:r>
      <w:r w:rsidR="00E403ED" w:rsidRPr="00372268">
        <w:t>subjekts.</w:t>
      </w:r>
    </w:p>
    <w:p w14:paraId="5209DEB3" w14:textId="77777777" w:rsidR="00E403ED" w:rsidRPr="00372268" w:rsidRDefault="00CC56E8" w:rsidP="00376FD4">
      <w:pPr>
        <w:ind w:firstLine="720"/>
        <w:jc w:val="both"/>
      </w:pPr>
      <w:r w:rsidRPr="00372268">
        <w:t>(</w:t>
      </w:r>
      <w:r w:rsidR="00376FD4">
        <w:t>3</w:t>
      </w:r>
      <w:r w:rsidR="00E403ED" w:rsidRPr="00372268">
        <w:t>)</w:t>
      </w:r>
      <w:r w:rsidR="009215C3">
        <w:t> </w:t>
      </w:r>
      <w:r w:rsidRPr="00372268">
        <w:t>Šā panta pirmajā un</w:t>
      </w:r>
      <w:r w:rsidR="005F765D" w:rsidRPr="00372268">
        <w:t xml:space="preserve"> otrajā minēto informāciju sadarbības grupai iesniedz</w:t>
      </w:r>
      <w:r w:rsidR="00E403ED" w:rsidRPr="00372268">
        <w:t xml:space="preserve"> nekavējoties, bet ne vēlāk kā mēneša laikā no brīža, kad attiecīgā subjekta rīcībā nonāk </w:t>
      </w:r>
      <w:r w:rsidR="00E36F43">
        <w:t>informācija</w:t>
      </w:r>
      <w:r w:rsidR="00E403ED" w:rsidRPr="00372268">
        <w:t xml:space="preserve"> par bērnu, kurš varētu būt šā likuma</w:t>
      </w:r>
      <w:r w:rsidR="00DF2D45" w:rsidRPr="00372268">
        <w:t xml:space="preserve"> </w:t>
      </w:r>
      <w:r w:rsidR="00DF2D45" w:rsidRPr="003F37CE">
        <w:t>1</w:t>
      </w:r>
      <w:r w:rsidR="0018581B" w:rsidRPr="003F37CE">
        <w:t>6</w:t>
      </w:r>
      <w:r w:rsidR="00FC710F" w:rsidRPr="003F37CE">
        <w:t>.</w:t>
      </w:r>
      <w:r w:rsidR="00FC710F" w:rsidRPr="00372268">
        <w:t> panta pirmajā daļā minētais</w:t>
      </w:r>
      <w:r w:rsidR="00E403ED" w:rsidRPr="00372268">
        <w:t xml:space="preserve"> subjekts.</w:t>
      </w:r>
    </w:p>
    <w:p w14:paraId="5FB167FF" w14:textId="77777777" w:rsidR="00E403ED" w:rsidRDefault="00E403ED" w:rsidP="00372268">
      <w:pPr>
        <w:jc w:val="both"/>
      </w:pPr>
    </w:p>
    <w:p w14:paraId="2EB13932" w14:textId="77777777" w:rsidR="00CF61FF" w:rsidRPr="00372268" w:rsidRDefault="00CF61FF" w:rsidP="00372268">
      <w:pPr>
        <w:jc w:val="both"/>
      </w:pPr>
    </w:p>
    <w:p w14:paraId="33EF7BDA" w14:textId="77777777" w:rsidR="00CC56E8" w:rsidRPr="00372268" w:rsidRDefault="001E0D95" w:rsidP="00376FD4">
      <w:pPr>
        <w:ind w:firstLine="720"/>
        <w:jc w:val="both"/>
        <w:rPr>
          <w:b/>
        </w:rPr>
      </w:pPr>
      <w:r w:rsidRPr="00372268">
        <w:rPr>
          <w:b/>
        </w:rPr>
        <w:t>4</w:t>
      </w:r>
      <w:r w:rsidR="00681718" w:rsidRPr="00372268">
        <w:rPr>
          <w:b/>
        </w:rPr>
        <w:t>6</w:t>
      </w:r>
      <w:r w:rsidR="009215C3">
        <w:rPr>
          <w:b/>
        </w:rPr>
        <w:t>. </w:t>
      </w:r>
      <w:r w:rsidR="00E403ED" w:rsidRPr="00372268">
        <w:rPr>
          <w:b/>
        </w:rPr>
        <w:t xml:space="preserve">pants. </w:t>
      </w:r>
      <w:r w:rsidR="00DE17A9" w:rsidRPr="00372268">
        <w:rPr>
          <w:b/>
        </w:rPr>
        <w:t>Lēmums par prevencijas lietas iekārtošanu</w:t>
      </w:r>
    </w:p>
    <w:p w14:paraId="056F2859" w14:textId="77777777" w:rsidR="00E403ED" w:rsidRPr="00372268" w:rsidRDefault="00E403ED" w:rsidP="00376FD4">
      <w:pPr>
        <w:ind w:firstLine="720"/>
        <w:jc w:val="both"/>
      </w:pPr>
      <w:r w:rsidRPr="00372268">
        <w:t>(1)</w:t>
      </w:r>
      <w:r w:rsidR="009215C3">
        <w:t> </w:t>
      </w:r>
      <w:r w:rsidR="00DE17A9" w:rsidRPr="00372268">
        <w:t xml:space="preserve">Sadarbības grupas </w:t>
      </w:r>
      <w:r w:rsidR="00270190">
        <w:t>priekšsēdētā</w:t>
      </w:r>
      <w:r w:rsidR="00DE17A9" w:rsidRPr="00372268">
        <w:t>js</w:t>
      </w:r>
      <w:r w:rsidR="00CC56E8" w:rsidRPr="00372268">
        <w:t xml:space="preserve"> </w:t>
      </w:r>
      <w:r w:rsidR="003B1F9E" w:rsidRPr="00372268">
        <w:t>divu darba dienu laikā</w:t>
      </w:r>
      <w:r w:rsidR="00DE17A9" w:rsidRPr="00372268">
        <w:t xml:space="preserve"> pēc </w:t>
      </w:r>
      <w:r w:rsidR="00DF2D45" w:rsidRPr="00372268">
        <w:t xml:space="preserve">šā likuma </w:t>
      </w:r>
      <w:r w:rsidR="00681718" w:rsidRPr="009215C3">
        <w:t>44</w:t>
      </w:r>
      <w:r w:rsidRPr="009215C3">
        <w:t xml:space="preserve">. pantā </w:t>
      </w:r>
      <w:r w:rsidRPr="00372268">
        <w:t>minēt</w:t>
      </w:r>
      <w:r w:rsidR="00CC56E8" w:rsidRPr="00372268">
        <w:t>o subjektu sniegtās informācija</w:t>
      </w:r>
      <w:r w:rsidR="003B1F9E" w:rsidRPr="00372268">
        <w:t xml:space="preserve"> saņemšanas</w:t>
      </w:r>
      <w:r w:rsidRPr="00372268">
        <w:t xml:space="preserve"> </w:t>
      </w:r>
      <w:r w:rsidR="00DE17A9" w:rsidRPr="00372268">
        <w:t xml:space="preserve">lemj par </w:t>
      </w:r>
      <w:r w:rsidR="009215C3">
        <w:t>prevencijas lietas iekārtošanu.</w:t>
      </w:r>
    </w:p>
    <w:p w14:paraId="146BA31F" w14:textId="77777777" w:rsidR="00E403ED" w:rsidRPr="00372268" w:rsidRDefault="00E403ED" w:rsidP="00376FD4">
      <w:pPr>
        <w:ind w:firstLine="720"/>
        <w:jc w:val="both"/>
      </w:pPr>
      <w:r w:rsidRPr="00372268">
        <w:lastRenderedPageBreak/>
        <w:t>(2)</w:t>
      </w:r>
      <w:r w:rsidR="009215C3">
        <w:t> </w:t>
      </w:r>
      <w:r w:rsidRPr="00372268">
        <w:t>Sadarbības grupa pēc savas iniciatīvas uzsāk prevencijas lietu gadījumā, ja:</w:t>
      </w:r>
    </w:p>
    <w:p w14:paraId="005D8600" w14:textId="77777777" w:rsidR="00E403ED" w:rsidRPr="00372268" w:rsidRDefault="009215C3" w:rsidP="00376FD4">
      <w:pPr>
        <w:ind w:firstLine="720"/>
        <w:jc w:val="both"/>
      </w:pPr>
      <w:r>
        <w:t>1) </w:t>
      </w:r>
      <w:r w:rsidR="00756158" w:rsidRPr="00372268">
        <w:t>tiek izskatīta</w:t>
      </w:r>
      <w:r w:rsidR="00E403ED" w:rsidRPr="00372268">
        <w:t xml:space="preserve"> liet</w:t>
      </w:r>
      <w:r w:rsidR="00DC04AB">
        <w:t>a</w:t>
      </w:r>
      <w:r w:rsidR="00E403ED" w:rsidRPr="00372268">
        <w:t xml:space="preserve"> par </w:t>
      </w:r>
      <w:r w:rsidR="00CC56E8" w:rsidRPr="00372268">
        <w:t>vardarbīgu uzvedību</w:t>
      </w:r>
      <w:r w:rsidR="00E403ED" w:rsidRPr="00372268">
        <w:t xml:space="preserve"> pilngadīgajai personai, ar kuru </w:t>
      </w:r>
      <w:r w:rsidR="00756158" w:rsidRPr="00372268">
        <w:t xml:space="preserve">kopā dzīvo </w:t>
      </w:r>
      <w:r w:rsidR="00E403ED" w:rsidRPr="00372268">
        <w:t>bērns</w:t>
      </w:r>
      <w:r w:rsidR="00756158" w:rsidRPr="00372268">
        <w:t>, un secināts</w:t>
      </w:r>
      <w:r w:rsidR="00E403ED" w:rsidRPr="00372268">
        <w:t>, ka bērns atrodas sociālā riska apstākļos;</w:t>
      </w:r>
    </w:p>
    <w:p w14:paraId="1EEA6826" w14:textId="77777777" w:rsidR="00E403ED" w:rsidRPr="00372268" w:rsidRDefault="009215C3" w:rsidP="00376FD4">
      <w:pPr>
        <w:ind w:firstLine="720"/>
        <w:jc w:val="both"/>
      </w:pPr>
      <w:r>
        <w:t>2) </w:t>
      </w:r>
      <w:r w:rsidR="002B0335" w:rsidRPr="00372268">
        <w:t>piemērojot</w:t>
      </w:r>
      <w:r w:rsidR="00E403ED" w:rsidRPr="00372268">
        <w:t xml:space="preserve"> preventīvo piespiedu līdzekli</w:t>
      </w:r>
      <w:r w:rsidR="00756158" w:rsidRPr="00372268">
        <w:t xml:space="preserve"> par vardarbīgu uzvedību</w:t>
      </w:r>
      <w:r w:rsidR="00E403ED" w:rsidRPr="00372268">
        <w:t xml:space="preserve"> </w:t>
      </w:r>
      <w:r w:rsidR="00DC04AB">
        <w:t>jaunietim</w:t>
      </w:r>
      <w:r w:rsidR="00E403ED" w:rsidRPr="00372268">
        <w:t xml:space="preserve">, </w:t>
      </w:r>
      <w:r w:rsidR="00756158" w:rsidRPr="00372268">
        <w:t>tiek secināts</w:t>
      </w:r>
      <w:r w:rsidR="00E403ED" w:rsidRPr="00372268">
        <w:t xml:space="preserve">, ka </w:t>
      </w:r>
      <w:r w:rsidR="00DC04AB">
        <w:t>viņam</w:t>
      </w:r>
      <w:r w:rsidR="00E403ED" w:rsidRPr="00372268">
        <w:t xml:space="preserve"> </w:t>
      </w:r>
      <w:r w:rsidR="00756158" w:rsidRPr="00372268">
        <w:t xml:space="preserve">lietderīgāk </w:t>
      </w:r>
      <w:r w:rsidR="002B0335" w:rsidRPr="00372268">
        <w:t>noteikt</w:t>
      </w:r>
      <w:r w:rsidR="00756158" w:rsidRPr="00372268">
        <w:t xml:space="preserve"> bērniem paredzētos prevencijas pasākumus</w:t>
      </w:r>
      <w:r w:rsidR="00E403ED" w:rsidRPr="00372268">
        <w:t>;</w:t>
      </w:r>
    </w:p>
    <w:p w14:paraId="21AA2B7C" w14:textId="77777777" w:rsidR="00E403ED" w:rsidRPr="00372268" w:rsidRDefault="009215C3" w:rsidP="00376FD4">
      <w:pPr>
        <w:ind w:firstLine="720"/>
        <w:jc w:val="both"/>
      </w:pPr>
      <w:r>
        <w:t>3) </w:t>
      </w:r>
      <w:r w:rsidR="00E403ED" w:rsidRPr="00372268">
        <w:t>izskatot prevencijas</w:t>
      </w:r>
      <w:r w:rsidR="00DC04AB">
        <w:t xml:space="preserve"> lietu, konstatē, ka </w:t>
      </w:r>
      <w:r w:rsidR="00E403ED" w:rsidRPr="00372268">
        <w:t>riski ir bērnam, kurš cietis no vardarbības vai citu personu izdarītiem likumpārkāpumiem.</w:t>
      </w:r>
    </w:p>
    <w:p w14:paraId="18530652" w14:textId="77777777" w:rsidR="00DE17A9" w:rsidRPr="00372268" w:rsidRDefault="00DE17A9" w:rsidP="00376FD4">
      <w:pPr>
        <w:ind w:firstLine="720"/>
        <w:jc w:val="both"/>
      </w:pPr>
      <w:r w:rsidRPr="00372268">
        <w:t>(3)</w:t>
      </w:r>
      <w:r w:rsidR="009215C3">
        <w:t> </w:t>
      </w:r>
      <w:r w:rsidRPr="00372268">
        <w:t>Lēmumu var noformēt atsevišķa procesuālā dokumenta veidā vai kā rezolūciju uz dokumenta</w:t>
      </w:r>
      <w:r w:rsidR="000C6E72" w:rsidRPr="00372268">
        <w:t>, kur</w:t>
      </w:r>
      <w:r w:rsidR="00DC04AB">
        <w:t>ā</w:t>
      </w:r>
      <w:r w:rsidR="000C6E72" w:rsidRPr="00372268">
        <w:t xml:space="preserve"> sniegta informācija par bērnu.</w:t>
      </w:r>
    </w:p>
    <w:p w14:paraId="44263C33" w14:textId="77777777" w:rsidR="000C6E72" w:rsidRPr="00372268" w:rsidRDefault="000C6E72" w:rsidP="00372268">
      <w:pPr>
        <w:jc w:val="both"/>
      </w:pPr>
    </w:p>
    <w:p w14:paraId="09E04427" w14:textId="77777777" w:rsidR="00DE17A9" w:rsidRPr="00372268" w:rsidRDefault="00681718" w:rsidP="00376FD4">
      <w:pPr>
        <w:ind w:firstLine="720"/>
        <w:jc w:val="both"/>
        <w:rPr>
          <w:b/>
        </w:rPr>
      </w:pPr>
      <w:r w:rsidRPr="00372268">
        <w:rPr>
          <w:b/>
        </w:rPr>
        <w:t>47</w:t>
      </w:r>
      <w:r w:rsidR="000C6E72" w:rsidRPr="00372268">
        <w:rPr>
          <w:b/>
        </w:rPr>
        <w:t>.</w:t>
      </w:r>
      <w:r w:rsidR="009215C3">
        <w:rPr>
          <w:b/>
        </w:rPr>
        <w:t> </w:t>
      </w:r>
      <w:r w:rsidR="000C6E72" w:rsidRPr="00372268">
        <w:rPr>
          <w:b/>
        </w:rPr>
        <w:t>pants. Atteikums iekārtot prevencijas lietu</w:t>
      </w:r>
    </w:p>
    <w:p w14:paraId="7BA3348D" w14:textId="77777777" w:rsidR="003B1F9E" w:rsidRPr="00372268" w:rsidRDefault="000C6E72" w:rsidP="00376FD4">
      <w:pPr>
        <w:ind w:firstLine="720"/>
        <w:jc w:val="both"/>
      </w:pPr>
      <w:r w:rsidRPr="00372268">
        <w:t>(1</w:t>
      </w:r>
      <w:r w:rsidR="003B1F9E" w:rsidRPr="00372268">
        <w:t>)</w:t>
      </w:r>
      <w:r w:rsidR="009215C3">
        <w:t> </w:t>
      </w:r>
      <w:r w:rsidR="003B1F9E" w:rsidRPr="00372268">
        <w:t>Sadarbības grupas priekšsēdētājs pieņem lēmumu par atteik</w:t>
      </w:r>
      <w:r w:rsidR="00E36F43">
        <w:t>umu</w:t>
      </w:r>
      <w:r w:rsidR="003B1F9E" w:rsidRPr="00372268">
        <w:t xml:space="preserve"> </w:t>
      </w:r>
      <w:r w:rsidR="00E36F43">
        <w:t>iekārtot</w:t>
      </w:r>
      <w:r w:rsidR="003B1F9E" w:rsidRPr="00372268">
        <w:t xml:space="preserve"> prevencijas lietu, ja no iesniegtās informācijas nav iespējams identificēt:</w:t>
      </w:r>
    </w:p>
    <w:p w14:paraId="3F2401C1" w14:textId="77777777" w:rsidR="003B1F9E" w:rsidRPr="00372268" w:rsidRDefault="003B1F9E" w:rsidP="00376FD4">
      <w:pPr>
        <w:ind w:firstLine="720"/>
        <w:jc w:val="both"/>
      </w:pPr>
      <w:r w:rsidRPr="00372268">
        <w:t>1)</w:t>
      </w:r>
      <w:r w:rsidR="009215C3">
        <w:t> </w:t>
      </w:r>
      <w:r w:rsidRPr="00372268">
        <w:t>bērnu, kuram jāiekārto prevencijas lieta;</w:t>
      </w:r>
    </w:p>
    <w:p w14:paraId="63641EC1" w14:textId="77777777" w:rsidR="00B0149C" w:rsidRDefault="009215C3" w:rsidP="00376FD4">
      <w:pPr>
        <w:ind w:firstLine="720"/>
        <w:jc w:val="both"/>
      </w:pPr>
      <w:r>
        <w:t>2) </w:t>
      </w:r>
      <w:r w:rsidR="003B1F9E" w:rsidRPr="00372268">
        <w:t>konkrētus faktus, kuru dē</w:t>
      </w:r>
      <w:r w:rsidR="00DC04AB">
        <w:t>ļ bērns vai jaunietis atbilst šā</w:t>
      </w:r>
      <w:r w:rsidR="003B1F9E" w:rsidRPr="00372268">
        <w:t xml:space="preserve"> likuma </w:t>
      </w:r>
      <w:r w:rsidR="003B1F9E" w:rsidRPr="009215C3">
        <w:t>1</w:t>
      </w:r>
      <w:r>
        <w:t>6</w:t>
      </w:r>
      <w:r w:rsidR="003B1F9E" w:rsidRPr="009215C3">
        <w:t>.</w:t>
      </w:r>
      <w:r>
        <w:t> </w:t>
      </w:r>
      <w:r w:rsidR="003B1F9E" w:rsidRPr="009215C3">
        <w:t>pantā m</w:t>
      </w:r>
      <w:r>
        <w:t>inētajam subjektu lokam</w:t>
      </w:r>
      <w:r w:rsidR="00B0149C">
        <w:t>;</w:t>
      </w:r>
    </w:p>
    <w:p w14:paraId="12FCC38F" w14:textId="77777777" w:rsidR="003B1F9E" w:rsidRPr="00372268" w:rsidRDefault="00B0149C" w:rsidP="00376FD4">
      <w:pPr>
        <w:ind w:firstLine="720"/>
        <w:jc w:val="both"/>
      </w:pPr>
      <w:r>
        <w:t>3)</w:t>
      </w:r>
      <w:r w:rsidR="00537C56">
        <w:t> </w:t>
      </w:r>
      <w:r w:rsidRPr="00EA6C72">
        <w:t>antisociālu uzvedību</w:t>
      </w:r>
      <w:r w:rsidR="0030256D" w:rsidRPr="00EA6C72">
        <w:t xml:space="preserve"> bērna rīcībā</w:t>
      </w:r>
      <w:r w:rsidR="009215C3">
        <w:t>.</w:t>
      </w:r>
    </w:p>
    <w:p w14:paraId="05E6F894" w14:textId="77777777" w:rsidR="00B6589B" w:rsidRDefault="000C6E72" w:rsidP="00376FD4">
      <w:pPr>
        <w:ind w:firstLine="720"/>
        <w:jc w:val="both"/>
      </w:pPr>
      <w:r w:rsidRPr="00372268">
        <w:t>(2</w:t>
      </w:r>
      <w:r w:rsidR="00B32BDB" w:rsidRPr="00372268">
        <w:t>)</w:t>
      </w:r>
      <w:r w:rsidR="009215C3">
        <w:t> </w:t>
      </w:r>
      <w:r w:rsidR="00B32BDB" w:rsidRPr="00372268">
        <w:t>Lēmumu par atteikumu iekārtot prevencijas lietu paziņo bērna likumiskajiem pārstāvjiem, ja var identificēt bērnu, un valsts vai pašvaldības iestādei, ja tā ir</w:t>
      </w:r>
      <w:proofErr w:type="gramStart"/>
      <w:r w:rsidR="00B32BDB" w:rsidRPr="00372268">
        <w:t xml:space="preserve"> sniegusi informāciju par nepieciešamību iekārtot prevencijas</w:t>
      </w:r>
      <w:proofErr w:type="gramEnd"/>
      <w:r w:rsidR="00B32BDB" w:rsidRPr="00372268">
        <w:t xml:space="preserve"> lietu</w:t>
      </w:r>
      <w:r w:rsidR="00B6589B">
        <w:t xml:space="preserve">. </w:t>
      </w:r>
      <w:r w:rsidR="00B6589B" w:rsidRPr="003F37CE">
        <w:t xml:space="preserve">Lēmumā par atteikumu iekārtot prevencijas lietu nenorāda šā likuma </w:t>
      </w:r>
      <w:r w:rsidR="001068E9" w:rsidRPr="003F37CE">
        <w:t>44. panta 5. punktā minēto personu</w:t>
      </w:r>
      <w:r w:rsidR="00B6589B" w:rsidRPr="003F37CE">
        <w:t xml:space="preserve">, </w:t>
      </w:r>
      <w:r w:rsidR="001068E9" w:rsidRPr="003F37CE">
        <w:t xml:space="preserve">ja </w:t>
      </w:r>
      <w:r w:rsidR="00B6589B" w:rsidRPr="003F37CE">
        <w:t xml:space="preserve">šī persona </w:t>
      </w:r>
      <w:r w:rsidR="001068E9" w:rsidRPr="003F37CE">
        <w:t xml:space="preserve">sniegusi </w:t>
      </w:r>
      <w:r w:rsidR="00B6589B" w:rsidRPr="003F37CE">
        <w:t>informāciju anonīmi.</w:t>
      </w:r>
    </w:p>
    <w:p w14:paraId="08DAFF04" w14:textId="77777777" w:rsidR="007F329A" w:rsidRPr="00372268" w:rsidRDefault="007F329A" w:rsidP="00376FD4">
      <w:pPr>
        <w:ind w:firstLine="720"/>
        <w:jc w:val="both"/>
      </w:pPr>
    </w:p>
    <w:p w14:paraId="5475E73C" w14:textId="77777777" w:rsidR="003B1F9E" w:rsidRPr="00372268" w:rsidRDefault="00681718" w:rsidP="00376FD4">
      <w:pPr>
        <w:ind w:firstLine="720"/>
        <w:jc w:val="both"/>
        <w:rPr>
          <w:b/>
        </w:rPr>
      </w:pPr>
      <w:r w:rsidRPr="00372268">
        <w:rPr>
          <w:b/>
        </w:rPr>
        <w:t>48</w:t>
      </w:r>
      <w:r w:rsidR="003B1F9E" w:rsidRPr="00372268">
        <w:rPr>
          <w:b/>
        </w:rPr>
        <w:t>.</w:t>
      </w:r>
      <w:r w:rsidR="009215C3">
        <w:rPr>
          <w:b/>
        </w:rPr>
        <w:t> </w:t>
      </w:r>
      <w:r w:rsidR="003B1F9E" w:rsidRPr="00372268">
        <w:rPr>
          <w:b/>
        </w:rPr>
        <w:t>pants. Informācijas pārsūtīšana citai sadarbības grupai</w:t>
      </w:r>
    </w:p>
    <w:p w14:paraId="4A34DE22" w14:textId="77777777" w:rsidR="00E403ED" w:rsidRPr="00372268" w:rsidRDefault="00E403ED" w:rsidP="00376FD4">
      <w:pPr>
        <w:ind w:firstLine="720"/>
        <w:jc w:val="both"/>
      </w:pPr>
      <w:r w:rsidRPr="00372268">
        <w:t xml:space="preserve">Ja sadarbības grupas priekšsēdētājs konstatē, ka iesniegtā </w:t>
      </w:r>
      <w:r w:rsidR="00DE08AE" w:rsidRPr="00372268">
        <w:t>informācija</w:t>
      </w:r>
      <w:r w:rsidRPr="00372268">
        <w:t xml:space="preserve"> attiecas uz bērnu, kura dzīvesvieta atrodas citas sadarbības grupas administratīvajā teritorijā, tas ne vēlāk kā vienas darba dienas laikā pārsūta </w:t>
      </w:r>
      <w:r w:rsidR="00DE08AE" w:rsidRPr="00372268">
        <w:t>ie</w:t>
      </w:r>
      <w:r w:rsidRPr="00372268">
        <w:t>sniegto informāciju</w:t>
      </w:r>
      <w:r w:rsidR="003B1F9E" w:rsidRPr="00372268">
        <w:t xml:space="preserve"> attiecīgajai sadarbības grupai. Sadarbības grupa, kurai pārsūtīta informācija</w:t>
      </w:r>
      <w:r w:rsidR="00F66672">
        <w:t>,</w:t>
      </w:r>
      <w:r w:rsidR="007622E0" w:rsidRPr="00372268">
        <w:t xml:space="preserve"> nepārsūta </w:t>
      </w:r>
      <w:r w:rsidR="00F66672">
        <w:t>to</w:t>
      </w:r>
      <w:r w:rsidR="007622E0" w:rsidRPr="00372268">
        <w:t xml:space="preserve"> citai sadarbības grupai. Strīdi par preve</w:t>
      </w:r>
      <w:r w:rsidR="000C6E72" w:rsidRPr="00372268">
        <w:t>ncijas lietas piekritību</w:t>
      </w:r>
      <w:r w:rsidR="007622E0" w:rsidRPr="00372268">
        <w:t xml:space="preserve"> starp sa</w:t>
      </w:r>
      <w:r w:rsidR="009215C3">
        <w:t>darbības grupām nav pieļaujami.</w:t>
      </w:r>
    </w:p>
    <w:p w14:paraId="693AA96C" w14:textId="77777777" w:rsidR="003B1F9E" w:rsidRPr="00372268" w:rsidRDefault="003B1F9E" w:rsidP="00372268">
      <w:pPr>
        <w:jc w:val="both"/>
      </w:pPr>
    </w:p>
    <w:p w14:paraId="0A8283BB" w14:textId="77777777" w:rsidR="007622E0" w:rsidRPr="00372268" w:rsidRDefault="00681718" w:rsidP="00376FD4">
      <w:pPr>
        <w:ind w:firstLine="720"/>
        <w:jc w:val="both"/>
        <w:rPr>
          <w:b/>
        </w:rPr>
      </w:pPr>
      <w:r w:rsidRPr="00372268">
        <w:rPr>
          <w:b/>
        </w:rPr>
        <w:t>49</w:t>
      </w:r>
      <w:r w:rsidR="007622E0" w:rsidRPr="00372268">
        <w:rPr>
          <w:b/>
        </w:rPr>
        <w:t>.</w:t>
      </w:r>
      <w:r w:rsidR="009215C3">
        <w:rPr>
          <w:b/>
        </w:rPr>
        <w:t xml:space="preserve"> pants. </w:t>
      </w:r>
      <w:r w:rsidR="000C6E72" w:rsidRPr="00372268">
        <w:rPr>
          <w:b/>
        </w:rPr>
        <w:t>Prevencijas lietas iekārtošana</w:t>
      </w:r>
    </w:p>
    <w:p w14:paraId="4C045B33" w14:textId="77777777" w:rsidR="00E403ED" w:rsidRPr="00372268" w:rsidRDefault="009215C3" w:rsidP="00376FD4">
      <w:pPr>
        <w:ind w:firstLine="720"/>
        <w:jc w:val="both"/>
      </w:pPr>
      <w:r>
        <w:t>(1) </w:t>
      </w:r>
      <w:r w:rsidR="007622E0" w:rsidRPr="00372268">
        <w:t xml:space="preserve">Iekārtojot prevencijas lietu, </w:t>
      </w:r>
      <w:r w:rsidR="00E403ED" w:rsidRPr="00372268">
        <w:t>sadarbības grupas priekšsēdētājs nekavējoties:</w:t>
      </w:r>
    </w:p>
    <w:p w14:paraId="5E2B8B31" w14:textId="7DE72101" w:rsidR="00E403ED" w:rsidRPr="00372268" w:rsidRDefault="00E403ED" w:rsidP="00376FD4">
      <w:pPr>
        <w:ind w:firstLine="720"/>
        <w:jc w:val="both"/>
      </w:pPr>
      <w:r w:rsidRPr="00372268">
        <w:t>1)</w:t>
      </w:r>
      <w:r w:rsidR="009215C3">
        <w:t> </w:t>
      </w:r>
      <w:r w:rsidRPr="00372268">
        <w:t>pieprasa no</w:t>
      </w:r>
      <w:r w:rsidR="006907A5" w:rsidRPr="00372268">
        <w:t xml:space="preserve"> valsts un pašvaldību institūcijām</w:t>
      </w:r>
      <w:r w:rsidR="00442F34" w:rsidRPr="00372268">
        <w:t>,</w:t>
      </w:r>
      <w:r w:rsidR="00B6589B">
        <w:t xml:space="preserve"> </w:t>
      </w:r>
      <w:r w:rsidR="007F329A">
        <w:rPr>
          <w:color w:val="000000" w:themeColor="text1"/>
        </w:rPr>
        <w:t>izglītības iestādēm</w:t>
      </w:r>
      <w:r w:rsidR="004E2C44">
        <w:rPr>
          <w:color w:val="000000" w:themeColor="text1"/>
        </w:rPr>
        <w:t>,</w:t>
      </w:r>
      <w:r w:rsidR="007F329A">
        <w:rPr>
          <w:color w:val="000000" w:themeColor="text1"/>
        </w:rPr>
        <w:t xml:space="preserve"> tai skaitā</w:t>
      </w:r>
      <w:r w:rsidR="00B6589B" w:rsidRPr="005A0091">
        <w:rPr>
          <w:color w:val="000000" w:themeColor="text1"/>
        </w:rPr>
        <w:t xml:space="preserve"> </w:t>
      </w:r>
      <w:r w:rsidR="00B6589B" w:rsidRPr="005A0091">
        <w:t>pirmsskolas izglītības iestādē</w:t>
      </w:r>
      <w:r w:rsidR="00B6589B">
        <w:t>m</w:t>
      </w:r>
      <w:r w:rsidR="00B6589B" w:rsidRPr="005A0091">
        <w:t xml:space="preserve">, </w:t>
      </w:r>
      <w:r w:rsidR="00442F34" w:rsidRPr="00372268">
        <w:t xml:space="preserve">kā arī citām personām </w:t>
      </w:r>
      <w:r w:rsidRPr="00372268">
        <w:t>prevencijas lietas i</w:t>
      </w:r>
      <w:r w:rsidR="00442F34" w:rsidRPr="00372268">
        <w:t>zskatīšanai nepieciešamo informāciju</w:t>
      </w:r>
      <w:r w:rsidRPr="00372268">
        <w:t>;</w:t>
      </w:r>
    </w:p>
    <w:p w14:paraId="4787C492" w14:textId="77777777" w:rsidR="00E403ED" w:rsidRPr="00372268" w:rsidRDefault="009215C3" w:rsidP="00376FD4">
      <w:pPr>
        <w:ind w:firstLine="720"/>
        <w:jc w:val="both"/>
      </w:pPr>
      <w:r>
        <w:t>2) </w:t>
      </w:r>
      <w:r w:rsidR="00417EC3" w:rsidRPr="00372268">
        <w:t>uzdod</w:t>
      </w:r>
      <w:r w:rsidR="00E403ED" w:rsidRPr="00372268">
        <w:t xml:space="preserve"> </w:t>
      </w:r>
      <w:r w:rsidR="00570BD3">
        <w:t>izvērtē</w:t>
      </w:r>
      <w:r w:rsidR="00C930FF">
        <w:t>juma</w:t>
      </w:r>
      <w:r w:rsidR="00570BD3">
        <w:t xml:space="preserve"> ekspertam </w:t>
      </w:r>
      <w:r w:rsidR="00E403ED" w:rsidRPr="00372268">
        <w:t xml:space="preserve">veikt bērna riska un aizsardzības faktora </w:t>
      </w:r>
      <w:r w:rsidR="001C1919">
        <w:t>iz</w:t>
      </w:r>
      <w:r w:rsidR="00E403ED" w:rsidRPr="00372268">
        <w:t xml:space="preserve">vērtējumu vai </w:t>
      </w:r>
      <w:r w:rsidR="00506E23" w:rsidRPr="00372268">
        <w:t xml:space="preserve">arī </w:t>
      </w:r>
      <w:r w:rsidR="00E403ED" w:rsidRPr="00372268">
        <w:t>psihologa</w:t>
      </w:r>
      <w:r w:rsidR="005C00D2">
        <w:t>m</w:t>
      </w:r>
      <w:r w:rsidR="00E403ED" w:rsidRPr="00372268">
        <w:t xml:space="preserve"> vai </w:t>
      </w:r>
      <w:r w:rsidR="005C00D2">
        <w:t xml:space="preserve">pašvaldības sociālā dienesta </w:t>
      </w:r>
      <w:r w:rsidR="00E403ED" w:rsidRPr="00372268">
        <w:t>sociāl</w:t>
      </w:r>
      <w:r w:rsidR="00BA25FC">
        <w:t>a</w:t>
      </w:r>
      <w:r w:rsidR="005C00D2">
        <w:t xml:space="preserve">jam </w:t>
      </w:r>
      <w:r w:rsidR="00BA25FC">
        <w:t>darbiniek</w:t>
      </w:r>
      <w:r w:rsidR="005C00D2">
        <w:t>am</w:t>
      </w:r>
      <w:r w:rsidR="005C00D2" w:rsidRPr="005C00D2">
        <w:t xml:space="preserve"> </w:t>
      </w:r>
      <w:r w:rsidR="00481C77">
        <w:t xml:space="preserve">(turpmāk – sociālais darbinieks) </w:t>
      </w:r>
      <w:r w:rsidR="005C00D2" w:rsidRPr="00372268">
        <w:t>sniegt</w:t>
      </w:r>
      <w:r w:rsidR="00BA25FC">
        <w:t xml:space="preserve"> </w:t>
      </w:r>
      <w:r w:rsidR="00E403ED" w:rsidRPr="00372268">
        <w:t>atzinumu</w:t>
      </w:r>
      <w:r w:rsidR="00481C77">
        <w:t xml:space="preserve"> pa</w:t>
      </w:r>
      <w:r w:rsidR="00127D65">
        <w:t>r</w:t>
      </w:r>
      <w:r w:rsidR="00506E23" w:rsidRPr="00372268">
        <w:t xml:space="preserve"> </w:t>
      </w:r>
      <w:r w:rsidR="005C00D2">
        <w:t>vardarbībā cietuš</w:t>
      </w:r>
      <w:r w:rsidR="00481C77">
        <w:t>u</w:t>
      </w:r>
      <w:r w:rsidR="005C00D2">
        <w:t xml:space="preserve"> bērn</w:t>
      </w:r>
      <w:r w:rsidR="00481C77">
        <w:t>u</w:t>
      </w:r>
      <w:r w:rsidR="00E403ED" w:rsidRPr="00372268">
        <w:t>.;</w:t>
      </w:r>
    </w:p>
    <w:p w14:paraId="3E8CF2DA" w14:textId="77777777" w:rsidR="00E403ED" w:rsidRDefault="00E403ED" w:rsidP="00376FD4">
      <w:pPr>
        <w:ind w:firstLine="720"/>
        <w:jc w:val="both"/>
      </w:pPr>
      <w:r w:rsidRPr="00372268">
        <w:t>3)</w:t>
      </w:r>
      <w:r w:rsidR="009215C3">
        <w:t> </w:t>
      </w:r>
      <w:r w:rsidRPr="00372268">
        <w:t>nozīmē sadarbības grupas sēdes laiku un vietu un informē par to sadarbības grupas locekļus;</w:t>
      </w:r>
    </w:p>
    <w:p w14:paraId="404D588E" w14:textId="395D49D5" w:rsidR="004326D4" w:rsidRPr="00372268" w:rsidRDefault="004326D4" w:rsidP="00376FD4">
      <w:pPr>
        <w:ind w:firstLine="720"/>
        <w:jc w:val="both"/>
      </w:pPr>
      <w:r>
        <w:t>4)</w:t>
      </w:r>
      <w:r w:rsidR="004512E8">
        <w:t> </w:t>
      </w:r>
      <w:r>
        <w:t>nozīmē prevencijai lietai gadījuma vadītāju;</w:t>
      </w:r>
    </w:p>
    <w:p w14:paraId="724B24BD" w14:textId="77777777" w:rsidR="00B32BDB" w:rsidRPr="00372268" w:rsidRDefault="004326D4" w:rsidP="00376FD4">
      <w:pPr>
        <w:ind w:firstLine="720"/>
        <w:jc w:val="both"/>
      </w:pPr>
      <w:r>
        <w:t>5</w:t>
      </w:r>
      <w:r w:rsidR="009215C3">
        <w:t>) </w:t>
      </w:r>
      <w:r w:rsidR="00E403ED" w:rsidRPr="00372268">
        <w:t xml:space="preserve">informē bērna likumiskos pārstāvjus par prevencijas lietas </w:t>
      </w:r>
      <w:r w:rsidR="007622E0" w:rsidRPr="00372268">
        <w:t>iekārtošanu</w:t>
      </w:r>
      <w:r w:rsidR="00E403ED" w:rsidRPr="00372268">
        <w:t>,</w:t>
      </w:r>
      <w:r w:rsidR="00326F32">
        <w:t xml:space="preserve"> bērna</w:t>
      </w:r>
      <w:r w:rsidR="007622E0" w:rsidRPr="00372268">
        <w:t xml:space="preserve"> antisociāl</w:t>
      </w:r>
      <w:r w:rsidR="00B32BDB" w:rsidRPr="00372268">
        <w:t>a</w:t>
      </w:r>
      <w:r w:rsidR="007622E0" w:rsidRPr="00372268">
        <w:t xml:space="preserve">s uzvedības prevencijas uzdevumiem, </w:t>
      </w:r>
      <w:r w:rsidR="00111143">
        <w:t xml:space="preserve">bērna </w:t>
      </w:r>
      <w:r w:rsidR="007622E0" w:rsidRPr="00372268">
        <w:t>likumisko pārstāvju tiesībām un pienākumiem šajā procesā</w:t>
      </w:r>
      <w:r w:rsidR="00B32BDB" w:rsidRPr="00372268">
        <w:t>, bērnam iekārtotajā prevencijas lietā plānot</w:t>
      </w:r>
      <w:r w:rsidR="00326F32">
        <w:t>ajiem</w:t>
      </w:r>
      <w:r w:rsidR="00B32BDB" w:rsidRPr="00372268">
        <w:t xml:space="preserve"> pasākum</w:t>
      </w:r>
      <w:r w:rsidR="00326F32">
        <w:t>iem</w:t>
      </w:r>
      <w:r w:rsidR="00B32BDB" w:rsidRPr="00372268">
        <w:t xml:space="preserve">, to norises laiku, vietu un </w:t>
      </w:r>
      <w:r w:rsidR="00111143">
        <w:t xml:space="preserve">bērna </w:t>
      </w:r>
      <w:r w:rsidR="00B32BDB" w:rsidRPr="00372268">
        <w:t>likumisko pārstāvju pienākumu piedalīties tajos.</w:t>
      </w:r>
    </w:p>
    <w:p w14:paraId="47CD48BE" w14:textId="77777777" w:rsidR="007622E0" w:rsidRPr="00372268" w:rsidRDefault="00E403ED" w:rsidP="00376FD4">
      <w:pPr>
        <w:ind w:firstLine="720"/>
        <w:jc w:val="both"/>
      </w:pPr>
      <w:r w:rsidRPr="00372268">
        <w:t>(</w:t>
      </w:r>
      <w:r w:rsidR="00B32BDB" w:rsidRPr="00372268">
        <w:t>2</w:t>
      </w:r>
      <w:r w:rsidR="007622E0" w:rsidRPr="00372268">
        <w:t>)</w:t>
      </w:r>
      <w:r w:rsidR="009215C3">
        <w:t> </w:t>
      </w:r>
      <w:r w:rsidR="00B32BDB" w:rsidRPr="00372268">
        <w:t>Ja iesniegtā informācija rada pamatu aizdomām, ka pret bērnu izdarīts noziedzīgs nodarījums, administratīvs pārkāpums vai bērns atstāts bez aprūpes un atrodas dzīvībai vai veselībai bīstamos apstākļos, sadarbības grupas priekšsēdētājs nekavējoties pārsūta šādu informāciju kompetentajām iestādēm lēmuma pieņemšanai par kriminālprocesa vai administratīvo pārkāpumu pro</w:t>
      </w:r>
      <w:r w:rsidR="00144BD7" w:rsidRPr="00372268">
        <w:t>cesa uzsākšan</w:t>
      </w:r>
      <w:r w:rsidR="00326F32">
        <w:t>u</w:t>
      </w:r>
      <w:r w:rsidR="00144BD7" w:rsidRPr="00372268">
        <w:t xml:space="preserve"> vai</w:t>
      </w:r>
      <w:r w:rsidR="00B32BDB" w:rsidRPr="00372268">
        <w:t xml:space="preserve"> bāriņtiesai</w:t>
      </w:r>
      <w:r w:rsidR="00144BD7" w:rsidRPr="00372268">
        <w:t xml:space="preserve"> tālākai rīcībai bāriņtiesas kompetences ietvaros</w:t>
      </w:r>
      <w:r w:rsidR="008A34B7" w:rsidRPr="00372268">
        <w:t>.</w:t>
      </w:r>
    </w:p>
    <w:p w14:paraId="296C7206" w14:textId="77777777" w:rsidR="007622E0" w:rsidRDefault="007622E0" w:rsidP="00372268">
      <w:pPr>
        <w:jc w:val="both"/>
      </w:pPr>
    </w:p>
    <w:p w14:paraId="4F59A7AF" w14:textId="77777777" w:rsidR="00391BD6" w:rsidRDefault="00391BD6" w:rsidP="00372268">
      <w:pPr>
        <w:jc w:val="both"/>
      </w:pPr>
    </w:p>
    <w:p w14:paraId="405F1138" w14:textId="77777777" w:rsidR="007622E0" w:rsidRPr="00372268" w:rsidRDefault="00681718" w:rsidP="00376FD4">
      <w:pPr>
        <w:ind w:firstLine="720"/>
        <w:jc w:val="both"/>
        <w:rPr>
          <w:b/>
        </w:rPr>
      </w:pPr>
      <w:r w:rsidRPr="00372268">
        <w:rPr>
          <w:b/>
        </w:rPr>
        <w:lastRenderedPageBreak/>
        <w:t>50</w:t>
      </w:r>
      <w:r w:rsidR="007622E0" w:rsidRPr="00372268">
        <w:rPr>
          <w:b/>
        </w:rPr>
        <w:t>.</w:t>
      </w:r>
      <w:r w:rsidR="009215C3">
        <w:rPr>
          <w:b/>
        </w:rPr>
        <w:t> pants.</w:t>
      </w:r>
      <w:r w:rsidR="007622E0" w:rsidRPr="00372268">
        <w:rPr>
          <w:b/>
        </w:rPr>
        <w:t xml:space="preserve"> Neatliekamo </w:t>
      </w:r>
      <w:r w:rsidR="0062240B" w:rsidRPr="00372268">
        <w:rPr>
          <w:b/>
        </w:rPr>
        <w:t>prevencijas pasākumu nozīmēšana</w:t>
      </w:r>
    </w:p>
    <w:p w14:paraId="1A245E4C" w14:textId="7EB1A3E9" w:rsidR="00E403ED" w:rsidRPr="00372268" w:rsidRDefault="00E403ED" w:rsidP="00376FD4">
      <w:pPr>
        <w:ind w:firstLine="720"/>
        <w:jc w:val="both"/>
      </w:pPr>
      <w:r w:rsidRPr="00372268">
        <w:t xml:space="preserve">Ja sadarbības grupas priekšsēdētāja rīcībā ir </w:t>
      </w:r>
      <w:r w:rsidR="008A61F1" w:rsidRPr="00372268">
        <w:t>informācija</w:t>
      </w:r>
      <w:r w:rsidRPr="00372268">
        <w:t>, kas liecina, ka bērnam ir nepieciešams piemērot tūlītējus pasākumus antisociāl</w:t>
      </w:r>
      <w:r w:rsidR="00326F32">
        <w:t>a</w:t>
      </w:r>
      <w:r w:rsidRPr="00372268">
        <w:t xml:space="preserve">s uzvedības mazināšanai, sadarbības grupas priekšsēdētājs līdz sadarbības grupas sēdei var pieņemt lēmumu par </w:t>
      </w:r>
      <w:r w:rsidR="00442F34" w:rsidRPr="00372268">
        <w:t>atsevišķu</w:t>
      </w:r>
      <w:r w:rsidRPr="00372268">
        <w:t xml:space="preserve"> prevenci</w:t>
      </w:r>
      <w:r w:rsidR="00417EC3" w:rsidRPr="00372268">
        <w:t>jas pasākumu</w:t>
      </w:r>
      <w:r w:rsidR="004326D4">
        <w:t xml:space="preserve">. </w:t>
      </w:r>
      <w:r w:rsidR="009D5FBF" w:rsidRPr="00372268">
        <w:t>Šis lēmums zaudē spēku</w:t>
      </w:r>
      <w:r w:rsidR="00845E85" w:rsidRPr="00372268">
        <w:t>, kad</w:t>
      </w:r>
      <w:r w:rsidR="003813AB" w:rsidRPr="00372268">
        <w:t xml:space="preserve"> stājas spēkā vienošanās par prevencijas pasākumiem.</w:t>
      </w:r>
      <w:r w:rsidR="004326D4">
        <w:t xml:space="preserve"> Ja bērnam nepieciešams piemērot sociālo prasmju attīstīšanas pasākumus vai sociālās korekcijas pasākumus, ar bērna likumiskajiem pārstāvjiem ir jānoslēdz administra</w:t>
      </w:r>
      <w:r w:rsidR="004512E8">
        <w:t>tīvais līgums.</w:t>
      </w:r>
    </w:p>
    <w:p w14:paraId="004251FF" w14:textId="77777777" w:rsidR="00D9256E" w:rsidRPr="00372268" w:rsidRDefault="00D9256E" w:rsidP="00372268">
      <w:pPr>
        <w:jc w:val="both"/>
      </w:pPr>
    </w:p>
    <w:p w14:paraId="0B504296" w14:textId="77777777" w:rsidR="00D9256E" w:rsidRPr="00372268" w:rsidRDefault="00681718" w:rsidP="00376FD4">
      <w:pPr>
        <w:ind w:firstLine="720"/>
        <w:jc w:val="both"/>
        <w:rPr>
          <w:b/>
        </w:rPr>
      </w:pPr>
      <w:r w:rsidRPr="00372268">
        <w:rPr>
          <w:b/>
        </w:rPr>
        <w:t>51</w:t>
      </w:r>
      <w:r w:rsidR="00D9256E" w:rsidRPr="00372268">
        <w:rPr>
          <w:b/>
        </w:rPr>
        <w:t>.</w:t>
      </w:r>
      <w:r w:rsidR="009215C3">
        <w:rPr>
          <w:b/>
        </w:rPr>
        <w:t> </w:t>
      </w:r>
      <w:r w:rsidR="00D9256E" w:rsidRPr="00372268">
        <w:rPr>
          <w:b/>
        </w:rPr>
        <w:t xml:space="preserve">pants. </w:t>
      </w:r>
      <w:r w:rsidR="0062240B" w:rsidRPr="00372268">
        <w:rPr>
          <w:b/>
        </w:rPr>
        <w:t>Risku un aizsardzības faktoru izvērtēšana</w:t>
      </w:r>
    </w:p>
    <w:p w14:paraId="211728A5" w14:textId="77777777" w:rsidR="0062240B" w:rsidRPr="00034492" w:rsidRDefault="009215C3" w:rsidP="00376FD4">
      <w:pPr>
        <w:pStyle w:val="Sarakstarindkopa"/>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(1) </w:t>
      </w:r>
      <w:r w:rsidR="00BE5516">
        <w:rPr>
          <w:rFonts w:ascii="Times New Roman" w:hAnsi="Times New Roman" w:cs="Times New Roman"/>
          <w:sz w:val="24"/>
          <w:szCs w:val="24"/>
        </w:rPr>
        <w:t>Izvērtējuma eksperts</w:t>
      </w:r>
      <w:r w:rsidR="0062240B" w:rsidRPr="00372268">
        <w:rPr>
          <w:rFonts w:ascii="Times New Roman" w:hAnsi="Times New Roman" w:cs="Times New Roman"/>
          <w:color w:val="000000" w:themeColor="text1"/>
          <w:sz w:val="24"/>
          <w:szCs w:val="24"/>
        </w:rPr>
        <w:t xml:space="preserve"> </w:t>
      </w:r>
      <w:r w:rsidR="003F37CE">
        <w:rPr>
          <w:rFonts w:ascii="Times New Roman" w:hAnsi="Times New Roman" w:cs="Times New Roman"/>
          <w:color w:val="000000" w:themeColor="text1"/>
          <w:sz w:val="24"/>
          <w:szCs w:val="24"/>
        </w:rPr>
        <w:t>veic</w:t>
      </w:r>
      <w:r w:rsidR="0062240B" w:rsidRPr="00372268">
        <w:rPr>
          <w:rFonts w:ascii="Times New Roman" w:hAnsi="Times New Roman" w:cs="Times New Roman"/>
          <w:color w:val="000000" w:themeColor="text1"/>
          <w:sz w:val="24"/>
          <w:szCs w:val="24"/>
        </w:rPr>
        <w:t xml:space="preserve"> bērna riska un aizsardzības faktora </w:t>
      </w:r>
      <w:r w:rsidR="000420A2">
        <w:rPr>
          <w:rFonts w:ascii="Times New Roman" w:hAnsi="Times New Roman" w:cs="Times New Roman"/>
          <w:color w:val="000000" w:themeColor="text1"/>
          <w:sz w:val="24"/>
          <w:szCs w:val="24"/>
        </w:rPr>
        <w:t>iz</w:t>
      </w:r>
      <w:r w:rsidR="0062240B" w:rsidRPr="00372268">
        <w:rPr>
          <w:rFonts w:ascii="Times New Roman" w:hAnsi="Times New Roman" w:cs="Times New Roman"/>
          <w:color w:val="000000" w:themeColor="text1"/>
          <w:sz w:val="24"/>
          <w:szCs w:val="24"/>
        </w:rPr>
        <w:t>vērtējumu, lai noteiktu nepieciešamos prevencijas pasākumus</w:t>
      </w:r>
      <w:r w:rsidR="0062240B" w:rsidRPr="00372268">
        <w:rPr>
          <w:rFonts w:ascii="Times New Roman" w:hAnsi="Times New Roman" w:cs="Times New Roman"/>
          <w:sz w:val="24"/>
          <w:szCs w:val="24"/>
        </w:rPr>
        <w:t>.</w:t>
      </w:r>
      <w:r w:rsidR="00034492" w:rsidRPr="00034492">
        <w:t xml:space="preserve"> </w:t>
      </w:r>
      <w:r w:rsidR="00034492" w:rsidRPr="00034492">
        <w:rPr>
          <w:rFonts w:ascii="Times New Roman" w:hAnsi="Times New Roman" w:cs="Times New Roman"/>
          <w:sz w:val="24"/>
          <w:szCs w:val="24"/>
        </w:rPr>
        <w:t>Kārtību, kādā veic bērna riska un aizsardzības faktora izvērtējumu un sniedz psihologa vai sociālā darbinieka atzinumu par vardarbībā cietušu bērnu, nosaka Ministru kabinets</w:t>
      </w:r>
      <w:r w:rsidR="00034492">
        <w:rPr>
          <w:rFonts w:ascii="Times New Roman" w:hAnsi="Times New Roman" w:cs="Times New Roman"/>
          <w:sz w:val="24"/>
          <w:szCs w:val="24"/>
        </w:rPr>
        <w:t>.</w:t>
      </w:r>
    </w:p>
    <w:p w14:paraId="107F13FB" w14:textId="3128CB21" w:rsidR="0062240B" w:rsidRPr="00372268" w:rsidRDefault="0062240B" w:rsidP="00201F57">
      <w:pPr>
        <w:pStyle w:val="Bezatstarpm"/>
        <w:ind w:firstLine="720"/>
        <w:jc w:val="both"/>
      </w:pPr>
      <w:r w:rsidRPr="00372268">
        <w:t>(2)</w:t>
      </w:r>
      <w:r w:rsidR="00165817">
        <w:t> </w:t>
      </w:r>
      <w:r w:rsidR="00144BD7" w:rsidRPr="00372268">
        <w:rPr>
          <w:color w:val="000000" w:themeColor="text1"/>
        </w:rPr>
        <w:t>Psihologs vai s</w:t>
      </w:r>
      <w:r w:rsidR="00CF73D9">
        <w:rPr>
          <w:color w:val="000000" w:themeColor="text1"/>
        </w:rPr>
        <w:t>ociālais darbinieks</w:t>
      </w:r>
      <w:r w:rsidR="00144BD7" w:rsidRPr="00372268">
        <w:rPr>
          <w:color w:val="000000" w:themeColor="text1"/>
        </w:rPr>
        <w:t xml:space="preserve"> </w:t>
      </w:r>
      <w:r w:rsidR="003F37CE">
        <w:rPr>
          <w:color w:val="000000" w:themeColor="text1"/>
        </w:rPr>
        <w:t>sniedz</w:t>
      </w:r>
      <w:r w:rsidRPr="00372268">
        <w:rPr>
          <w:color w:val="000000" w:themeColor="text1"/>
        </w:rPr>
        <w:t xml:space="preserve"> atzinumu par vardarbībā cietuša bērna emocionālo stāvokli, lai identificētu pārciestās vardarbības sekas, noteiktu riskus, kas var veicināt pretlikumīgu darbību vai antisociālu uzvedību nākotnē, un noteiktu nepieciešamos prevencijas pasākumus</w:t>
      </w:r>
      <w:r w:rsidRPr="00372268">
        <w:t>.</w:t>
      </w:r>
    </w:p>
    <w:p w14:paraId="68F88F05" w14:textId="77777777" w:rsidR="009241EF" w:rsidRDefault="009241EF" w:rsidP="00372268">
      <w:pPr>
        <w:jc w:val="both"/>
      </w:pPr>
    </w:p>
    <w:p w14:paraId="2293B4AB" w14:textId="77777777" w:rsidR="00B16634" w:rsidRPr="00372268" w:rsidRDefault="00681718" w:rsidP="00376FD4">
      <w:pPr>
        <w:ind w:firstLine="720"/>
        <w:jc w:val="both"/>
        <w:rPr>
          <w:b/>
        </w:rPr>
      </w:pPr>
      <w:r w:rsidRPr="00372268">
        <w:rPr>
          <w:b/>
        </w:rPr>
        <w:t>52</w:t>
      </w:r>
      <w:r w:rsidR="00B16634" w:rsidRPr="00372268">
        <w:rPr>
          <w:b/>
        </w:rPr>
        <w:t>.</w:t>
      </w:r>
      <w:r w:rsidR="00321A06">
        <w:rPr>
          <w:b/>
        </w:rPr>
        <w:t> </w:t>
      </w:r>
      <w:r w:rsidR="00B16634" w:rsidRPr="00372268">
        <w:rPr>
          <w:b/>
        </w:rPr>
        <w:t>pants. Prevencijas pasākumu plān</w:t>
      </w:r>
      <w:r w:rsidR="0062240B" w:rsidRPr="00372268">
        <w:rPr>
          <w:b/>
        </w:rPr>
        <w:t>a sagatavošana</w:t>
      </w:r>
    </w:p>
    <w:p w14:paraId="1786D5A5" w14:textId="77777777" w:rsidR="00034492" w:rsidRDefault="00321A06" w:rsidP="00376FD4">
      <w:pPr>
        <w:ind w:firstLine="720"/>
        <w:jc w:val="both"/>
      </w:pPr>
      <w:r>
        <w:t>(1) </w:t>
      </w:r>
      <w:r w:rsidR="00034492">
        <w:t xml:space="preserve">Prevencijas pasākumu plānu projektu sagatavo gadījuma vadītājs sadarbībā ar bērnu un bērna likumiskajiem pārstāvjiem. </w:t>
      </w:r>
      <w:r w:rsidR="00034492" w:rsidRPr="005713BB">
        <w:t>Ministru kabinets nosaka prevencijas pasākumu plāna izstrādāšanas kārtību.</w:t>
      </w:r>
    </w:p>
    <w:p w14:paraId="2ABEE665" w14:textId="77777777" w:rsidR="00B16634" w:rsidRPr="00372268" w:rsidRDefault="00034492" w:rsidP="00376FD4">
      <w:pPr>
        <w:ind w:firstLine="720"/>
        <w:jc w:val="both"/>
      </w:pPr>
      <w:r>
        <w:t>(2)</w:t>
      </w:r>
      <w:r w:rsidR="00B16634" w:rsidRPr="00372268">
        <w:t>Prevencijas pasākumu plānā ietver prevencijas pasākumus bērnam, ja nepieciešams</w:t>
      </w:r>
      <w:r w:rsidR="00321A06">
        <w:t xml:space="preserve"> – p</w:t>
      </w:r>
      <w:r w:rsidR="00B16634" w:rsidRPr="00372268">
        <w:t xml:space="preserve">revencijas pasākumus </w:t>
      </w:r>
      <w:r w:rsidR="0070064C">
        <w:t>bērna likumiskajiem pārstāvjiem</w:t>
      </w:r>
      <w:r w:rsidR="00B16634" w:rsidRPr="00372268">
        <w:t xml:space="preserve"> un, ja nepieciešams </w:t>
      </w:r>
      <w:r w:rsidR="00321A06">
        <w:t>– p</w:t>
      </w:r>
      <w:r w:rsidR="00B16634" w:rsidRPr="00372268">
        <w:t xml:space="preserve">revencijas </w:t>
      </w:r>
      <w:r w:rsidR="0070064C" w:rsidRPr="00372268">
        <w:t>pasākumu atbalsta līdzekļu</w:t>
      </w:r>
      <w:r w:rsidR="00B16634" w:rsidRPr="00372268">
        <w:t>s. Katram prevencijas pasākumam norāda tā i</w:t>
      </w:r>
      <w:r w:rsidR="008A34B7" w:rsidRPr="00372268">
        <w:t xml:space="preserve">zpildes secību kopējā </w:t>
      </w:r>
      <w:r w:rsidR="005162A5">
        <w:t xml:space="preserve">prevencijas pasākumu </w:t>
      </w:r>
      <w:r w:rsidR="008A34B7" w:rsidRPr="00372268">
        <w:t>plānā, izp</w:t>
      </w:r>
      <w:r w:rsidR="00321A06">
        <w:t>ildes formu, laiku un vietu.</w:t>
      </w:r>
    </w:p>
    <w:p w14:paraId="78998728" w14:textId="77777777" w:rsidR="00035576" w:rsidRPr="005713BB" w:rsidRDefault="00B16634" w:rsidP="00035576">
      <w:pPr>
        <w:ind w:firstLine="720"/>
        <w:jc w:val="both"/>
      </w:pPr>
      <w:r w:rsidRPr="005713BB">
        <w:t>(</w:t>
      </w:r>
      <w:r w:rsidR="00034492">
        <w:t>3</w:t>
      </w:r>
      <w:r w:rsidR="00035576" w:rsidRPr="005713BB">
        <w:t xml:space="preserve">) Analizējot bērnam konstatētos riskus, </w:t>
      </w:r>
      <w:r w:rsidR="00034492">
        <w:t>gadījuma vadītājs</w:t>
      </w:r>
      <w:r w:rsidR="00035576" w:rsidRPr="005713BB">
        <w:t xml:space="preserve"> individuāli piemeklē tos prevencijas pasākumus, kas vērsti uz identificēto risku novēršanu vai mazināšanu.</w:t>
      </w:r>
    </w:p>
    <w:p w14:paraId="34E2FAE6" w14:textId="77777777" w:rsidR="00B16634" w:rsidRPr="005713BB" w:rsidRDefault="00034492" w:rsidP="00034492">
      <w:pPr>
        <w:ind w:firstLine="720"/>
        <w:jc w:val="both"/>
      </w:pPr>
      <w:r>
        <w:t>(4</w:t>
      </w:r>
      <w:r w:rsidR="00035576" w:rsidRPr="005713BB">
        <w:t>) Gadījumā, ja konstatēts risks, kas atbilst gan primārajai prevencijai, gan sekundārajai prevencijai, pasākumu plānā ietver sekundārās prevencijas pasākumu.</w:t>
      </w:r>
    </w:p>
    <w:p w14:paraId="02C01CA7" w14:textId="77777777" w:rsidR="0062240B" w:rsidRPr="005713BB" w:rsidRDefault="00034492" w:rsidP="00376FD4">
      <w:pPr>
        <w:ind w:firstLine="720"/>
        <w:jc w:val="both"/>
      </w:pPr>
      <w:r>
        <w:t>(5</w:t>
      </w:r>
      <w:r w:rsidR="00321A06" w:rsidRPr="005713BB">
        <w:t>) </w:t>
      </w:r>
      <w:r w:rsidR="005A4355">
        <w:t>G</w:t>
      </w:r>
      <w:r w:rsidR="005A4355" w:rsidRPr="005713BB">
        <w:t>adījum</w:t>
      </w:r>
      <w:r w:rsidR="005A4355">
        <w:t>ā</w:t>
      </w:r>
      <w:r w:rsidR="005A4355" w:rsidRPr="005713BB">
        <w:t xml:space="preserve">, </w:t>
      </w:r>
      <w:r w:rsidR="005A4355">
        <w:t>ja</w:t>
      </w:r>
      <w:r w:rsidR="005A4355" w:rsidRPr="005713BB">
        <w:t xml:space="preserve"> bērna likumiskajam pārstāvim un bērnam nav izpratnes par prevencijas pasākumu plānu</w:t>
      </w:r>
      <w:r w:rsidR="005A4355">
        <w:t xml:space="preserve">, </w:t>
      </w:r>
      <w:r w:rsidR="0062240B" w:rsidRPr="005713BB">
        <w:t xml:space="preserve">veic pārrunas ar </w:t>
      </w:r>
      <w:r w:rsidR="00035576" w:rsidRPr="005713BB">
        <w:t xml:space="preserve">bērna </w:t>
      </w:r>
      <w:r w:rsidR="0062240B" w:rsidRPr="005713BB">
        <w:t xml:space="preserve">likumisko pārstāvi un bērnu, atbilstoši viņu sapratnes līmenim skaidrojot katra preventīvā pasākuma mērķi, piemērotību konkrētā riska novēršanai, izpildes formu veidu un kārtību, kā arī tālākos riskus, ja preventīvie pasākumi netiks </w:t>
      </w:r>
      <w:r w:rsidR="002B0335" w:rsidRPr="005713BB">
        <w:t>noteikti</w:t>
      </w:r>
      <w:r w:rsidR="0062240B" w:rsidRPr="005713BB">
        <w:t>.</w:t>
      </w:r>
    </w:p>
    <w:p w14:paraId="1F17F701" w14:textId="77777777" w:rsidR="0062240B" w:rsidRPr="00372268" w:rsidRDefault="00034492" w:rsidP="00376FD4">
      <w:pPr>
        <w:ind w:firstLine="720"/>
        <w:jc w:val="both"/>
      </w:pPr>
      <w:r>
        <w:t>(6</w:t>
      </w:r>
      <w:r w:rsidR="00321A06" w:rsidRPr="005713BB">
        <w:t>) </w:t>
      </w:r>
      <w:r w:rsidR="00C930FF" w:rsidRPr="005713BB">
        <w:t>Izstrādājot prevencijas pasākumu plānu,</w:t>
      </w:r>
      <w:r w:rsidR="0062240B" w:rsidRPr="005713BB">
        <w:t xml:space="preserve"> ņem vērā argumentētus un pamatotus bērna likumiskā pārstāvja vai bērna iebildumus.</w:t>
      </w:r>
    </w:p>
    <w:p w14:paraId="756BAE04" w14:textId="77777777" w:rsidR="00D9256E" w:rsidRPr="00372268" w:rsidRDefault="00D9256E" w:rsidP="00372268">
      <w:pPr>
        <w:jc w:val="both"/>
      </w:pPr>
    </w:p>
    <w:p w14:paraId="3EFFB954" w14:textId="77777777" w:rsidR="00351A3D" w:rsidRPr="00372268" w:rsidRDefault="00681718" w:rsidP="00376FD4">
      <w:pPr>
        <w:ind w:firstLine="720"/>
        <w:jc w:val="both"/>
        <w:rPr>
          <w:b/>
        </w:rPr>
      </w:pPr>
      <w:r w:rsidRPr="00372268">
        <w:rPr>
          <w:b/>
        </w:rPr>
        <w:t>53</w:t>
      </w:r>
      <w:r w:rsidR="00351A3D" w:rsidRPr="00372268">
        <w:rPr>
          <w:b/>
        </w:rPr>
        <w:t>.</w:t>
      </w:r>
      <w:r w:rsidR="00321A06">
        <w:rPr>
          <w:b/>
        </w:rPr>
        <w:t> </w:t>
      </w:r>
      <w:r w:rsidR="00351A3D" w:rsidRPr="00372268">
        <w:rPr>
          <w:b/>
        </w:rPr>
        <w:t>pants. Prevencijas pasākumu</w:t>
      </w:r>
      <w:r w:rsidR="00351A3D" w:rsidRPr="00372268">
        <w:t xml:space="preserve"> </w:t>
      </w:r>
      <w:r w:rsidR="00351A3D" w:rsidRPr="00372268">
        <w:rPr>
          <w:b/>
        </w:rPr>
        <w:t>plānā izpildē iesaistāmās personas un institūcijas</w:t>
      </w:r>
    </w:p>
    <w:p w14:paraId="73759850" w14:textId="77777777" w:rsidR="00351A3D" w:rsidRPr="00372268" w:rsidRDefault="00321A06" w:rsidP="00376FD4">
      <w:pPr>
        <w:ind w:firstLine="720"/>
        <w:jc w:val="both"/>
      </w:pPr>
      <w:r>
        <w:t>(1) </w:t>
      </w:r>
      <w:r w:rsidR="00107394" w:rsidRPr="00372268">
        <w:t>Konkrētu prevencijas pasākumu</w:t>
      </w:r>
      <w:r w:rsidR="00351A3D" w:rsidRPr="00372268">
        <w:t xml:space="preserve"> izpildē </w:t>
      </w:r>
      <w:r w:rsidR="00107394" w:rsidRPr="00372268">
        <w:t xml:space="preserve">pēc iespējas </w:t>
      </w:r>
      <w:r w:rsidR="00351A3D" w:rsidRPr="00372268">
        <w:t xml:space="preserve">iesaista izglītības iestādi, interešu izglītības iestādes, </w:t>
      </w:r>
      <w:r w:rsidR="00107394" w:rsidRPr="00372268">
        <w:t xml:space="preserve">biedrības, </w:t>
      </w:r>
      <w:r w:rsidR="00351A3D" w:rsidRPr="00372268">
        <w:t xml:space="preserve">komersantus vai citas </w:t>
      </w:r>
      <w:r w:rsidR="00107394" w:rsidRPr="00372268">
        <w:t>privāt</w:t>
      </w:r>
      <w:r w:rsidR="00351A3D" w:rsidRPr="00372268">
        <w:t xml:space="preserve">personas, kuras var sekmēt prevencijas pasākumu </w:t>
      </w:r>
      <w:r w:rsidR="00107394" w:rsidRPr="00372268">
        <w:t>sekmīgu izpildi un bērnam konstatēto</w:t>
      </w:r>
      <w:r w:rsidR="00E006C1">
        <w:t xml:space="preserve"> </w:t>
      </w:r>
      <w:r w:rsidR="00107394" w:rsidRPr="00372268">
        <w:t>risku novēršanu</w:t>
      </w:r>
      <w:r w:rsidR="00351A3D" w:rsidRPr="00372268">
        <w:t>.</w:t>
      </w:r>
    </w:p>
    <w:p w14:paraId="01613C3D" w14:textId="77777777" w:rsidR="00351A3D" w:rsidRPr="00372268" w:rsidRDefault="00321A06" w:rsidP="00376FD4">
      <w:pPr>
        <w:ind w:firstLine="720"/>
        <w:jc w:val="both"/>
      </w:pPr>
      <w:r>
        <w:t>(2) </w:t>
      </w:r>
      <w:r w:rsidR="00351A3D" w:rsidRPr="00372268">
        <w:t xml:space="preserve">Ja privātpersonu iesaista bērnu prevencijas pasākumu plāna izpildē, </w:t>
      </w:r>
      <w:r w:rsidR="00D4743F" w:rsidRPr="00372268">
        <w:t>pašvaldības sociālais dienests</w:t>
      </w:r>
      <w:r w:rsidR="00351A3D" w:rsidRPr="00372268">
        <w:t xml:space="preserve"> </w:t>
      </w:r>
      <w:r w:rsidR="00107394" w:rsidRPr="00372268">
        <w:t>ar attiecīgo privātpersonu</w:t>
      </w:r>
      <w:r w:rsidR="00351A3D" w:rsidRPr="00372268">
        <w:t xml:space="preserve"> noslēdz līdzdarbības līgum</w:t>
      </w:r>
      <w:r>
        <w:t>u.</w:t>
      </w:r>
    </w:p>
    <w:p w14:paraId="0A50975A" w14:textId="77777777" w:rsidR="00D9256E" w:rsidRPr="00372268" w:rsidRDefault="00D9256E" w:rsidP="00372268">
      <w:pPr>
        <w:jc w:val="both"/>
      </w:pPr>
    </w:p>
    <w:p w14:paraId="50CB0B19" w14:textId="77777777" w:rsidR="00E403ED" w:rsidRPr="00372268" w:rsidRDefault="00681718" w:rsidP="00376FD4">
      <w:pPr>
        <w:ind w:firstLine="720"/>
        <w:jc w:val="both"/>
      </w:pPr>
      <w:r w:rsidRPr="00372268">
        <w:rPr>
          <w:b/>
        </w:rPr>
        <w:t>54</w:t>
      </w:r>
      <w:r w:rsidR="00E403ED" w:rsidRPr="00372268">
        <w:rPr>
          <w:b/>
        </w:rPr>
        <w:t>.</w:t>
      </w:r>
      <w:r w:rsidR="00321A06">
        <w:rPr>
          <w:b/>
        </w:rPr>
        <w:t> </w:t>
      </w:r>
      <w:r w:rsidR="00E403ED" w:rsidRPr="00372268">
        <w:rPr>
          <w:b/>
        </w:rPr>
        <w:t>pants.</w:t>
      </w:r>
      <w:r w:rsidR="00E403ED" w:rsidRPr="00372268">
        <w:t xml:space="preserve"> </w:t>
      </w:r>
      <w:r w:rsidR="00E403ED" w:rsidRPr="00372268">
        <w:rPr>
          <w:b/>
        </w:rPr>
        <w:t>Sadarbības grupas sēde</w:t>
      </w:r>
    </w:p>
    <w:p w14:paraId="1875944A" w14:textId="77777777" w:rsidR="003813AB" w:rsidRPr="00372268" w:rsidRDefault="00321A06" w:rsidP="00376FD4">
      <w:pPr>
        <w:ind w:firstLine="720"/>
        <w:jc w:val="both"/>
      </w:pPr>
      <w:r>
        <w:t>(1) </w:t>
      </w:r>
      <w:r w:rsidR="003813AB" w:rsidRPr="00372268">
        <w:t xml:space="preserve">Sadarbības grupas sēdē pēc </w:t>
      </w:r>
      <w:r w:rsidR="00111143">
        <w:t>iespējas jānodrošina bērnam un viņa l</w:t>
      </w:r>
      <w:r w:rsidR="003813AB" w:rsidRPr="00372268">
        <w:t>ikumiskajiem pārstāvjiem labvēlīga vide un atbalstoša atmosfēra.</w:t>
      </w:r>
    </w:p>
    <w:p w14:paraId="71C6A0B7" w14:textId="77777777" w:rsidR="00753616" w:rsidRPr="00372268" w:rsidRDefault="00681718" w:rsidP="00376FD4">
      <w:pPr>
        <w:ind w:firstLine="720"/>
        <w:jc w:val="both"/>
      </w:pPr>
      <w:r w:rsidRPr="00372268">
        <w:t>(2</w:t>
      </w:r>
      <w:r w:rsidR="00321A06">
        <w:t>) </w:t>
      </w:r>
      <w:r w:rsidR="00D249C1">
        <w:t>P</w:t>
      </w:r>
      <w:r w:rsidR="00F0776F">
        <w:t xml:space="preserve">irms vienojas par </w:t>
      </w:r>
      <w:r w:rsidR="007B0D1C">
        <w:t>prevencijas pasākumu plāna apstiprināšanu</w:t>
      </w:r>
      <w:r w:rsidR="00D249C1" w:rsidRPr="00D249C1">
        <w:t xml:space="preserve"> </w:t>
      </w:r>
      <w:r w:rsidR="00D249C1">
        <w:t>s</w:t>
      </w:r>
      <w:r w:rsidR="00D249C1" w:rsidRPr="00372268">
        <w:t>adarbības grupas sēdē</w:t>
      </w:r>
      <w:r w:rsidR="00753616" w:rsidRPr="00372268">
        <w:t>:</w:t>
      </w:r>
    </w:p>
    <w:p w14:paraId="6C107168" w14:textId="77777777" w:rsidR="00753616" w:rsidRPr="00372268" w:rsidRDefault="00321A06" w:rsidP="00376FD4">
      <w:pPr>
        <w:ind w:firstLine="720"/>
        <w:jc w:val="both"/>
      </w:pPr>
      <w:r>
        <w:t>1) </w:t>
      </w:r>
      <w:r w:rsidR="00753616" w:rsidRPr="00372268">
        <w:t xml:space="preserve">izvērtē, vai </w:t>
      </w:r>
      <w:r w:rsidR="002B0335" w:rsidRPr="00372268">
        <w:t>bērnam pareizi</w:t>
      </w:r>
      <w:r w:rsidR="00753616" w:rsidRPr="00372268">
        <w:t xml:space="preserve"> noteikta </w:t>
      </w:r>
      <w:r w:rsidR="005C7665" w:rsidRPr="00372268">
        <w:t>prevencijas</w:t>
      </w:r>
      <w:r w:rsidR="00753616" w:rsidRPr="00372268">
        <w:t xml:space="preserve"> pasākumu grupa;</w:t>
      </w:r>
    </w:p>
    <w:p w14:paraId="4DDB9665" w14:textId="77777777" w:rsidR="00753616" w:rsidRPr="00372268" w:rsidRDefault="00753616" w:rsidP="00376FD4">
      <w:pPr>
        <w:ind w:firstLine="720"/>
        <w:jc w:val="both"/>
      </w:pPr>
      <w:r w:rsidRPr="00372268">
        <w:t>2)</w:t>
      </w:r>
      <w:r w:rsidR="00321A06">
        <w:t> </w:t>
      </w:r>
      <w:r w:rsidR="00E51642">
        <w:t>analizē</w:t>
      </w:r>
      <w:r w:rsidRPr="00372268">
        <w:t xml:space="preserve">, </w:t>
      </w:r>
      <w:r w:rsidR="004179EC">
        <w:t xml:space="preserve">kādi </w:t>
      </w:r>
      <w:r w:rsidRPr="00372268">
        <w:t>prevencijas pasākumi ir piemēroti bērnam konstatēto risku novēršanai un mazināšanai;</w:t>
      </w:r>
    </w:p>
    <w:p w14:paraId="7C258504" w14:textId="77777777" w:rsidR="00753616" w:rsidRPr="00372268" w:rsidRDefault="00321A06" w:rsidP="00376FD4">
      <w:pPr>
        <w:ind w:firstLine="720"/>
        <w:jc w:val="both"/>
      </w:pPr>
      <w:r>
        <w:lastRenderedPageBreak/>
        <w:t>3) </w:t>
      </w:r>
      <w:r w:rsidR="00753616" w:rsidRPr="00372268">
        <w:t>uzklausa</w:t>
      </w:r>
      <w:r w:rsidR="00111143">
        <w:t xml:space="preserve"> bērna</w:t>
      </w:r>
      <w:r w:rsidR="00753616" w:rsidRPr="00372268">
        <w:t xml:space="preserve"> likumisko pārstāvju vai uzticības personas, ja tā aizstāj </w:t>
      </w:r>
      <w:r w:rsidR="00111143">
        <w:t xml:space="preserve">bērna </w:t>
      </w:r>
      <w:r w:rsidR="00753616" w:rsidRPr="00372268">
        <w:t>likumiskos pārstāvjus, kā arī paša bērna viedokli par piedāvāto prevencijas pasākumu plānu.</w:t>
      </w:r>
    </w:p>
    <w:p w14:paraId="466CF2F9" w14:textId="77777777" w:rsidR="00753616" w:rsidRPr="00372268" w:rsidRDefault="00681718" w:rsidP="00376FD4">
      <w:pPr>
        <w:ind w:firstLine="720"/>
        <w:jc w:val="both"/>
      </w:pPr>
      <w:r w:rsidRPr="00372268">
        <w:t>(3</w:t>
      </w:r>
      <w:r w:rsidR="00321A06">
        <w:t>) </w:t>
      </w:r>
      <w:r w:rsidR="00753616" w:rsidRPr="00372268">
        <w:t xml:space="preserve">Sadarbības grupas sēdē ir jāpanāk visu pušu izpratne par prevencijas pasākumu plāna rezultātā sasniedzamajiem mērķiem un vienošanās par prevencijas pasākuma plāna saturu. </w:t>
      </w:r>
      <w:r w:rsidR="00845E85" w:rsidRPr="00372268">
        <w:t>Ja sadarbības grupas locekļu starpā nav vienošanās par prevencijas pasākumu plāna saturu, izšķirošais ir sadarbības grupas priekšsēdētāja viedoklis.</w:t>
      </w:r>
    </w:p>
    <w:p w14:paraId="5CB2127F" w14:textId="77777777" w:rsidR="00547CA6" w:rsidRPr="00372268" w:rsidRDefault="00547CA6" w:rsidP="00376FD4">
      <w:pPr>
        <w:ind w:firstLine="720"/>
        <w:jc w:val="both"/>
      </w:pPr>
      <w:r w:rsidRPr="00372268">
        <w:t>(</w:t>
      </w:r>
      <w:r w:rsidR="00681718" w:rsidRPr="00372268">
        <w:t>4</w:t>
      </w:r>
      <w:r w:rsidR="00321A06">
        <w:t>) </w:t>
      </w:r>
      <w:r w:rsidRPr="00372268">
        <w:t xml:space="preserve">Ja </w:t>
      </w:r>
      <w:r w:rsidR="00111143">
        <w:t xml:space="preserve">bērna </w:t>
      </w:r>
      <w:r w:rsidRPr="00372268">
        <w:t>likumiskais pārstāvis bez attaisnojoša iemesla atkārtoti neierodas uz sadarbības grupas sēdi, sadarbības grupa lemj par uzticības personas noteikšanu.</w:t>
      </w:r>
    </w:p>
    <w:p w14:paraId="367C7C63" w14:textId="77777777" w:rsidR="00753616" w:rsidRPr="00372268" w:rsidRDefault="00681718" w:rsidP="00376FD4">
      <w:pPr>
        <w:ind w:firstLine="720"/>
        <w:jc w:val="both"/>
      </w:pPr>
      <w:r w:rsidRPr="00372268">
        <w:t>(5</w:t>
      </w:r>
      <w:r w:rsidR="00321A06">
        <w:t>) </w:t>
      </w:r>
      <w:r w:rsidR="00753616" w:rsidRPr="00372268">
        <w:t>Ja</w:t>
      </w:r>
      <w:r w:rsidR="00111143">
        <w:t xml:space="preserve"> bērna </w:t>
      </w:r>
      <w:r w:rsidR="00753616" w:rsidRPr="00372268">
        <w:t>likumiskais pārstāvis bez objektīva pamatojuma atsakās vienoties par prevencijas pasākumu plānu, sadarbības grupa lemj par uzticības personas noteikšanu.</w:t>
      </w:r>
    </w:p>
    <w:p w14:paraId="60BCAB2B" w14:textId="77777777" w:rsidR="00E403ED" w:rsidRPr="00372268" w:rsidRDefault="00AB52B9" w:rsidP="00376FD4">
      <w:pPr>
        <w:ind w:firstLine="720"/>
        <w:jc w:val="both"/>
      </w:pPr>
      <w:r w:rsidRPr="00147D59">
        <w:t>(</w:t>
      </w:r>
      <w:r w:rsidR="00B0149C" w:rsidRPr="00147D59">
        <w:t>6</w:t>
      </w:r>
      <w:r w:rsidR="00321A06" w:rsidRPr="00147D59">
        <w:t>) </w:t>
      </w:r>
      <w:proofErr w:type="gramStart"/>
      <w:r w:rsidR="00E403ED" w:rsidRPr="00147D59">
        <w:t xml:space="preserve">Ja sadarbības grupa sēdē konstatē, ka atbilstoši </w:t>
      </w:r>
      <w:r w:rsidR="00EC2153" w:rsidRPr="00147D59">
        <w:t xml:space="preserve">bērna </w:t>
      </w:r>
      <w:r w:rsidR="001C1919" w:rsidRPr="00147D59">
        <w:t>riska un aizsardzības faktora iz</w:t>
      </w:r>
      <w:r w:rsidR="00E403ED" w:rsidRPr="00147D59">
        <w:t>vērtējumam vai psihologa vai sociālā darbinieka atzinumam bērnam nav</w:t>
      </w:r>
      <w:r w:rsidR="008D3C4A" w:rsidRPr="00147D59">
        <w:t xml:space="preserve"> </w:t>
      </w:r>
      <w:r w:rsidR="00E403ED" w:rsidRPr="00147D59">
        <w:t>risku, sadarbības grupa</w:t>
      </w:r>
      <w:proofErr w:type="gramEnd"/>
      <w:r w:rsidR="00E403ED" w:rsidRPr="00147D59">
        <w:t xml:space="preserve"> pieņem lēmumu izbeigt prevencijas lietu.</w:t>
      </w:r>
    </w:p>
    <w:p w14:paraId="40FF7C38" w14:textId="77777777" w:rsidR="00E403ED" w:rsidRPr="00372268" w:rsidRDefault="00E403ED" w:rsidP="00372268">
      <w:pPr>
        <w:jc w:val="both"/>
      </w:pPr>
    </w:p>
    <w:p w14:paraId="244D43E4" w14:textId="77777777" w:rsidR="00E403ED" w:rsidRPr="00372268" w:rsidRDefault="00681718" w:rsidP="00376FD4">
      <w:pPr>
        <w:ind w:firstLine="720"/>
        <w:jc w:val="both"/>
        <w:rPr>
          <w:b/>
        </w:rPr>
      </w:pPr>
      <w:r w:rsidRPr="00372268">
        <w:rPr>
          <w:b/>
        </w:rPr>
        <w:t>55</w:t>
      </w:r>
      <w:r w:rsidR="00E403ED" w:rsidRPr="00372268">
        <w:rPr>
          <w:b/>
        </w:rPr>
        <w:t>.</w:t>
      </w:r>
      <w:r w:rsidR="00427CC0">
        <w:rPr>
          <w:b/>
        </w:rPr>
        <w:t> </w:t>
      </w:r>
      <w:r w:rsidR="00E403ED" w:rsidRPr="00372268">
        <w:rPr>
          <w:b/>
        </w:rPr>
        <w:t xml:space="preserve">pants. Vienošanās par </w:t>
      </w:r>
      <w:r w:rsidR="0028175E" w:rsidRPr="00372268">
        <w:rPr>
          <w:b/>
        </w:rPr>
        <w:t>prevencijas pasākumiem</w:t>
      </w:r>
    </w:p>
    <w:p w14:paraId="4332499C" w14:textId="77777777" w:rsidR="0028175E" w:rsidRPr="00372268" w:rsidRDefault="00427CC0" w:rsidP="00376FD4">
      <w:pPr>
        <w:ind w:firstLine="720"/>
        <w:jc w:val="both"/>
      </w:pPr>
      <w:r>
        <w:t>(1) </w:t>
      </w:r>
      <w:r w:rsidR="00E403ED" w:rsidRPr="00372268">
        <w:t xml:space="preserve">Vienošanās par </w:t>
      </w:r>
      <w:r w:rsidR="0028175E" w:rsidRPr="00372268">
        <w:t>prevencijas p</w:t>
      </w:r>
      <w:r w:rsidR="0070064C">
        <w:t>a</w:t>
      </w:r>
      <w:r w:rsidR="0028175E" w:rsidRPr="00372268">
        <w:t>sākumiem</w:t>
      </w:r>
      <w:r w:rsidR="00E403ED" w:rsidRPr="00372268">
        <w:t xml:space="preserve"> ir </w:t>
      </w:r>
      <w:r w:rsidR="0028175E" w:rsidRPr="00372268">
        <w:t>administratīvais līgums</w:t>
      </w:r>
      <w:r w:rsidR="00E403ED" w:rsidRPr="00372268">
        <w:t xml:space="preserve">, ko slēdz </w:t>
      </w:r>
      <w:r w:rsidR="0028175E" w:rsidRPr="00372268">
        <w:t>sadar</w:t>
      </w:r>
      <w:r>
        <w:t xml:space="preserve">bības grupas priekšsēdētājs un </w:t>
      </w:r>
      <w:r w:rsidR="0028175E" w:rsidRPr="00372268">
        <w:t>bērna likumiskais pārstāvis.</w:t>
      </w:r>
    </w:p>
    <w:p w14:paraId="7B3EBFF5" w14:textId="77777777" w:rsidR="0028175E" w:rsidRPr="00372268" w:rsidRDefault="00427CC0" w:rsidP="00376FD4">
      <w:pPr>
        <w:ind w:firstLine="720"/>
        <w:jc w:val="both"/>
      </w:pPr>
      <w:r>
        <w:t>(2) </w:t>
      </w:r>
      <w:r w:rsidR="0028175E" w:rsidRPr="00372268">
        <w:t>Ja bērns sasniedzis 15</w:t>
      </w:r>
      <w:r>
        <w:t> </w:t>
      </w:r>
      <w:r w:rsidR="0028175E" w:rsidRPr="00372268">
        <w:t xml:space="preserve">gadu vecumu, vienošanos par prevencijas pasākumiem paraksta arī bērns. Ja bērnam iecelta uzticības persona, vienošanos par prevencijas pasākumiem paraksta uzticības persona. Ja prevencijas pasākumu plānā ir iekļauti arī </w:t>
      </w:r>
      <w:r w:rsidR="0070064C" w:rsidRPr="00372268">
        <w:t>prevencijas pasākumu atbalsta līdzekļ</w:t>
      </w:r>
      <w:r w:rsidR="0070064C">
        <w:t>i</w:t>
      </w:r>
      <w:r w:rsidR="0028175E" w:rsidRPr="00372268">
        <w:t xml:space="preserve">, </w:t>
      </w:r>
      <w:r w:rsidR="003F0A65">
        <w:t xml:space="preserve">tiek piesaistīts līdzgaitnieks vai prevencijas pasākumu izpildē tiek iesaistīti sabiedrības pārstāvji, </w:t>
      </w:r>
      <w:r w:rsidR="0028175E" w:rsidRPr="00372268">
        <w:t>vienošanos par prevencijas pasākumiem paraksta arī attiecīg</w:t>
      </w:r>
      <w:r w:rsidR="004545C2">
        <w:t xml:space="preserve">ās personas vai </w:t>
      </w:r>
      <w:r w:rsidR="0070064C" w:rsidRPr="00372268">
        <w:t>institūcij</w:t>
      </w:r>
      <w:r w:rsidR="0070064C">
        <w:t xml:space="preserve">u </w:t>
      </w:r>
      <w:r w:rsidR="0028175E" w:rsidRPr="00372268">
        <w:t>pilnvarotās personas.</w:t>
      </w:r>
    </w:p>
    <w:p w14:paraId="3157157D" w14:textId="77777777" w:rsidR="003813AB" w:rsidRPr="00372268" w:rsidRDefault="00427CC0" w:rsidP="00376FD4">
      <w:pPr>
        <w:ind w:firstLine="720"/>
        <w:jc w:val="both"/>
      </w:pPr>
      <w:r>
        <w:t>(3) </w:t>
      </w:r>
      <w:r w:rsidR="003813AB" w:rsidRPr="00372268">
        <w:t>Vienošanās par prevencijas pasākumiem jānoslēdz</w:t>
      </w:r>
      <w:r>
        <w:t>,</w:t>
      </w:r>
      <w:r w:rsidR="003813AB" w:rsidRPr="00372268">
        <w:t xml:space="preserve"> </w:t>
      </w:r>
      <w:r w:rsidR="00845E85" w:rsidRPr="00372268">
        <w:t xml:space="preserve">tiklīdz pabeigts </w:t>
      </w:r>
      <w:r w:rsidR="00BE5516">
        <w:t xml:space="preserve">bērna </w:t>
      </w:r>
      <w:r w:rsidR="00845E85" w:rsidRPr="00372268">
        <w:t>riska un aizsardzības faktoru izvērtējums un notikusi sadarbības grupas sēde, bet ne vēlāk kā četrus mēnešus pēc prevencijas lietas iek</w:t>
      </w:r>
      <w:r>
        <w:t>ārtošanas.</w:t>
      </w:r>
    </w:p>
    <w:p w14:paraId="74E01D12" w14:textId="77777777" w:rsidR="00E403ED" w:rsidRPr="00372268" w:rsidRDefault="0086353B" w:rsidP="00376FD4">
      <w:pPr>
        <w:ind w:firstLine="720"/>
        <w:jc w:val="both"/>
      </w:pPr>
      <w:r w:rsidRPr="00372268">
        <w:t>(</w:t>
      </w:r>
      <w:r w:rsidR="00681718" w:rsidRPr="00372268">
        <w:t>4</w:t>
      </w:r>
      <w:r w:rsidR="00427CC0">
        <w:t>) </w:t>
      </w:r>
      <w:r w:rsidR="00E403ED" w:rsidRPr="00372268">
        <w:t xml:space="preserve">Vienošanās par </w:t>
      </w:r>
      <w:r w:rsidRPr="00372268">
        <w:t>prevencijas pasākumiem</w:t>
      </w:r>
      <w:r w:rsidR="00E403ED" w:rsidRPr="00372268">
        <w:t xml:space="preserve"> norāda:</w:t>
      </w:r>
    </w:p>
    <w:p w14:paraId="54C83260" w14:textId="77777777" w:rsidR="00E403ED" w:rsidRPr="00372268" w:rsidRDefault="00427CC0" w:rsidP="00376FD4">
      <w:pPr>
        <w:ind w:firstLine="720"/>
        <w:jc w:val="both"/>
      </w:pPr>
      <w:r>
        <w:t>1) </w:t>
      </w:r>
      <w:r w:rsidR="00E403ED" w:rsidRPr="00372268">
        <w:t xml:space="preserve">ziņas par </w:t>
      </w:r>
      <w:r w:rsidR="003F0A65">
        <w:t xml:space="preserve">līguma slēdzēju </w:t>
      </w:r>
      <w:r w:rsidR="00E403ED" w:rsidRPr="00372268">
        <w:t>pusēm;</w:t>
      </w:r>
    </w:p>
    <w:p w14:paraId="1F416A03" w14:textId="77777777" w:rsidR="00410A3C" w:rsidRPr="00372268" w:rsidRDefault="00427CC0" w:rsidP="00376FD4">
      <w:pPr>
        <w:ind w:firstLine="720"/>
        <w:jc w:val="both"/>
      </w:pPr>
      <w:r>
        <w:t>2) </w:t>
      </w:r>
      <w:r w:rsidR="0086353B" w:rsidRPr="00372268">
        <w:t>pienākumus, kurus apņemas veikt katra no pusēm;</w:t>
      </w:r>
    </w:p>
    <w:p w14:paraId="2B8CC677" w14:textId="77777777" w:rsidR="00ED03A5" w:rsidRPr="00E60A47" w:rsidRDefault="00681718" w:rsidP="00376FD4">
      <w:pPr>
        <w:ind w:firstLine="720"/>
        <w:jc w:val="both"/>
      </w:pPr>
      <w:r w:rsidRPr="00372268">
        <w:t>3</w:t>
      </w:r>
      <w:r w:rsidR="00427CC0" w:rsidRPr="00E60A47">
        <w:t>)</w:t>
      </w:r>
      <w:r w:rsidR="00537C56">
        <w:t> </w:t>
      </w:r>
      <w:r w:rsidR="00B50BBA" w:rsidRPr="00E60A47">
        <w:t xml:space="preserve">prevencijas pasākumu </w:t>
      </w:r>
      <w:r w:rsidR="00ED03A5" w:rsidRPr="00E60A47">
        <w:t>līdz</w:t>
      </w:r>
      <w:r w:rsidR="00B50BBA" w:rsidRPr="00E60A47">
        <w:t xml:space="preserve">finansējuma </w:t>
      </w:r>
      <w:r w:rsidR="00ED03A5" w:rsidRPr="00E60A47">
        <w:t>daļ</w:t>
      </w:r>
      <w:r w:rsidR="00B50BBA" w:rsidRPr="00E60A47">
        <w:t>u</w:t>
      </w:r>
      <w:r w:rsidR="00ED03A5" w:rsidRPr="00E60A47">
        <w:t xml:space="preserve"> no bērna likumisko pārstāvju finanšu līdzekļiem, </w:t>
      </w:r>
      <w:proofErr w:type="gramStart"/>
      <w:r w:rsidR="00ED03A5" w:rsidRPr="00E60A47">
        <w:t xml:space="preserve">ja </w:t>
      </w:r>
      <w:r w:rsidR="003F0A65">
        <w:t>šāda vienošanās ar bērna likumiskajiem pārstāvjiem ir</w:t>
      </w:r>
      <w:proofErr w:type="gramEnd"/>
      <w:r w:rsidR="003F0A65">
        <w:t xml:space="preserve"> panākta</w:t>
      </w:r>
      <w:r w:rsidR="00ED03A5" w:rsidRPr="00E60A47">
        <w:t>;</w:t>
      </w:r>
    </w:p>
    <w:p w14:paraId="52A680BF" w14:textId="77777777" w:rsidR="00B50BBA" w:rsidRDefault="00ED03A5" w:rsidP="00376FD4">
      <w:pPr>
        <w:ind w:firstLine="720"/>
        <w:jc w:val="both"/>
      </w:pPr>
      <w:r w:rsidRPr="00E60A47">
        <w:t>4)</w:t>
      </w:r>
      <w:r w:rsidR="00537C56">
        <w:t> </w:t>
      </w:r>
      <w:r w:rsidR="00B50BBA" w:rsidRPr="00E60A47">
        <w:t xml:space="preserve">kārtību, kādā veic </w:t>
      </w:r>
      <w:r w:rsidR="0030256D" w:rsidRPr="00E60A47">
        <w:t xml:space="preserve">samaksu par </w:t>
      </w:r>
      <w:r w:rsidRPr="00E60A47">
        <w:t>prevencijas pasākum</w:t>
      </w:r>
      <w:r w:rsidR="0030256D" w:rsidRPr="00E60A47">
        <w:t>u</w:t>
      </w:r>
      <w:r w:rsidRPr="00E60A47">
        <w:t xml:space="preserve"> līdzfinansējuma daļ</w:t>
      </w:r>
      <w:r w:rsidR="0030256D" w:rsidRPr="00E60A47">
        <w:t>u</w:t>
      </w:r>
      <w:r w:rsidRPr="00E60A47">
        <w:t xml:space="preserve"> no bērna likumisko pārstāvju finanšu līdzekļiem,</w:t>
      </w:r>
      <w:r w:rsidR="00B50BBA" w:rsidRPr="00E60A47">
        <w:t xml:space="preserve"> ja </w:t>
      </w:r>
      <w:r w:rsidR="0030256D" w:rsidRPr="00E60A47">
        <w:t xml:space="preserve">viņi tam </w:t>
      </w:r>
      <w:r w:rsidR="00B50BBA" w:rsidRPr="00E60A47">
        <w:t>p</w:t>
      </w:r>
      <w:r w:rsidR="0030256D" w:rsidRPr="00E60A47">
        <w:t>iekrīt</w:t>
      </w:r>
      <w:r w:rsidR="00B50BBA" w:rsidRPr="00E60A47">
        <w:t>;</w:t>
      </w:r>
    </w:p>
    <w:p w14:paraId="58A5FE18" w14:textId="77777777" w:rsidR="00E403ED" w:rsidRPr="00372268" w:rsidRDefault="0030256D" w:rsidP="00376FD4">
      <w:pPr>
        <w:ind w:firstLine="720"/>
        <w:jc w:val="both"/>
      </w:pPr>
      <w:r>
        <w:t>5</w:t>
      </w:r>
      <w:r w:rsidR="00537C56">
        <w:t>) </w:t>
      </w:r>
      <w:r w:rsidR="0086353B" w:rsidRPr="00372268">
        <w:t xml:space="preserve">kārtību, </w:t>
      </w:r>
      <w:proofErr w:type="gramStart"/>
      <w:r w:rsidR="0086353B" w:rsidRPr="00372268">
        <w:t>kādā</w:t>
      </w:r>
      <w:r w:rsidR="00BC0122">
        <w:t xml:space="preserve"> bērna</w:t>
      </w:r>
      <w:r w:rsidR="00E403ED" w:rsidRPr="00372268">
        <w:t xml:space="preserve"> likumiskie pārstāvji informē sadarbības grupu</w:t>
      </w:r>
      <w:proofErr w:type="gramEnd"/>
      <w:r w:rsidR="00130CB4" w:rsidRPr="00130CB4">
        <w:t xml:space="preserve"> </w:t>
      </w:r>
      <w:r w:rsidR="00130CB4">
        <w:t>vai gadīj</w:t>
      </w:r>
      <w:r w:rsidR="00130CB4" w:rsidRPr="00C60BC0">
        <w:t xml:space="preserve">uma vadītāju </w:t>
      </w:r>
      <w:r w:rsidR="00130CB4">
        <w:t>(ja tāds ir pieaicināts)</w:t>
      </w:r>
      <w:r w:rsidR="00E403ED" w:rsidRPr="00372268">
        <w:t xml:space="preserve"> </w:t>
      </w:r>
      <w:r w:rsidR="004179EC">
        <w:t xml:space="preserve">par </w:t>
      </w:r>
      <w:r w:rsidR="0086353B" w:rsidRPr="00372268">
        <w:t>prevencijas pasākuma plāna izpildes gaitu</w:t>
      </w:r>
      <w:r w:rsidR="00E403ED" w:rsidRPr="00372268">
        <w:t>;</w:t>
      </w:r>
    </w:p>
    <w:p w14:paraId="7311CF55" w14:textId="77777777" w:rsidR="0086353B" w:rsidRPr="00372268" w:rsidRDefault="0030256D" w:rsidP="00376FD4">
      <w:pPr>
        <w:ind w:firstLine="720"/>
        <w:jc w:val="both"/>
      </w:pPr>
      <w:r>
        <w:t>6</w:t>
      </w:r>
      <w:r w:rsidR="00427CC0">
        <w:t>) </w:t>
      </w:r>
      <w:r w:rsidR="0086353B" w:rsidRPr="00372268">
        <w:t xml:space="preserve">kārtību, </w:t>
      </w:r>
      <w:proofErr w:type="gramStart"/>
      <w:r w:rsidR="0086353B" w:rsidRPr="00372268">
        <w:t xml:space="preserve">kādā </w:t>
      </w:r>
      <w:r w:rsidR="00BC0122">
        <w:t>bērns vai viņa</w:t>
      </w:r>
      <w:r w:rsidR="00BC0122" w:rsidRPr="00372268">
        <w:t xml:space="preserve"> </w:t>
      </w:r>
      <w:r w:rsidR="0086353B" w:rsidRPr="00372268">
        <w:t>likumi</w:t>
      </w:r>
      <w:r w:rsidR="005C7665" w:rsidRPr="00372268">
        <w:t>skie pārstāvji informē</w:t>
      </w:r>
      <w:r w:rsidR="0086353B" w:rsidRPr="00372268">
        <w:t xml:space="preserve"> sadarbības grupu</w:t>
      </w:r>
      <w:proofErr w:type="gramEnd"/>
      <w:r w:rsidR="00130CB4" w:rsidRPr="00130CB4">
        <w:t xml:space="preserve"> </w:t>
      </w:r>
      <w:r w:rsidR="00130CB4">
        <w:t>vai gadīj</w:t>
      </w:r>
      <w:r w:rsidR="00130CB4" w:rsidRPr="00C60BC0">
        <w:t xml:space="preserve">uma vadītāju </w:t>
      </w:r>
      <w:r w:rsidR="00130CB4">
        <w:t xml:space="preserve">(ja tāds ir pieaicināts) </w:t>
      </w:r>
      <w:r w:rsidR="0086353B" w:rsidRPr="00372268">
        <w:t>par grūtībām vai šķēršļiem prevencijas pasākumu plāna izpildē;</w:t>
      </w:r>
    </w:p>
    <w:p w14:paraId="0D4BF04F" w14:textId="77777777" w:rsidR="0086353B" w:rsidRPr="00372268" w:rsidRDefault="0030256D" w:rsidP="00376FD4">
      <w:pPr>
        <w:ind w:firstLine="720"/>
        <w:jc w:val="both"/>
      </w:pPr>
      <w:r>
        <w:t>7</w:t>
      </w:r>
      <w:r w:rsidR="00427CC0">
        <w:t>) </w:t>
      </w:r>
      <w:r w:rsidR="0086353B" w:rsidRPr="00372268">
        <w:t xml:space="preserve">kārtību, kādā var </w:t>
      </w:r>
      <w:r w:rsidR="00253BB0">
        <w:t>i</w:t>
      </w:r>
      <w:r w:rsidR="0086353B" w:rsidRPr="00372268">
        <w:t>erosināt prevencijas pasākumu plānā iekļauto prevencijas pasākumu nomaiņ</w:t>
      </w:r>
      <w:r w:rsidR="00253BB0">
        <w:t>u</w:t>
      </w:r>
      <w:r w:rsidR="0086353B" w:rsidRPr="00372268">
        <w:t xml:space="preserve"> vai to izpildes nosacījumu maiņ</w:t>
      </w:r>
      <w:r w:rsidR="00253BB0">
        <w:t>u</w:t>
      </w:r>
      <w:r w:rsidR="00427CC0">
        <w:t>;</w:t>
      </w:r>
    </w:p>
    <w:p w14:paraId="354EC710" w14:textId="77777777" w:rsidR="00E403ED" w:rsidRPr="00372268" w:rsidRDefault="0030256D" w:rsidP="00376FD4">
      <w:pPr>
        <w:ind w:firstLine="720"/>
        <w:jc w:val="both"/>
      </w:pPr>
      <w:r>
        <w:t>8</w:t>
      </w:r>
      <w:r w:rsidR="00E403ED" w:rsidRPr="00372268">
        <w:t>)</w:t>
      </w:r>
      <w:r w:rsidR="00427CC0">
        <w:t> </w:t>
      </w:r>
      <w:r w:rsidR="003F0A65">
        <w:t>citus prevencijas pasākumu izpildes nosacījumus, ja tādi ir</w:t>
      </w:r>
      <w:r w:rsidR="00427CC0">
        <w:t>.</w:t>
      </w:r>
    </w:p>
    <w:p w14:paraId="2A378BC7" w14:textId="77777777" w:rsidR="00CD2B96" w:rsidRPr="00372268" w:rsidRDefault="00681718" w:rsidP="00376FD4">
      <w:pPr>
        <w:ind w:firstLine="720"/>
        <w:jc w:val="both"/>
      </w:pPr>
      <w:r w:rsidRPr="00372268">
        <w:t>(</w:t>
      </w:r>
      <w:r w:rsidR="00A428C6">
        <w:t>5</w:t>
      </w:r>
      <w:r w:rsidR="00CD2B96" w:rsidRPr="00372268">
        <w:t>)</w:t>
      </w:r>
      <w:r w:rsidR="00427CC0">
        <w:t> </w:t>
      </w:r>
      <w:r w:rsidR="00CD2B96" w:rsidRPr="00372268">
        <w:t xml:space="preserve">Prevencijas pasākumu plāns ir neatņemama </w:t>
      </w:r>
      <w:r w:rsidR="00253BB0">
        <w:t xml:space="preserve">vienošanās par prevencijas pasākumiem </w:t>
      </w:r>
      <w:r w:rsidR="00CD2B96" w:rsidRPr="00372268">
        <w:t>sastāvdaļa</w:t>
      </w:r>
      <w:r w:rsidR="005C7665" w:rsidRPr="00372268">
        <w:t>,</w:t>
      </w:r>
      <w:r w:rsidR="00CD2B96" w:rsidRPr="00372268">
        <w:t xml:space="preserve"> un tas tiek pievienots </w:t>
      </w:r>
      <w:r w:rsidR="00253BB0">
        <w:t xml:space="preserve">vienošanās par prevencijas pasākumiem </w:t>
      </w:r>
      <w:r w:rsidR="00CD2B96" w:rsidRPr="00372268">
        <w:t>pielikumā.</w:t>
      </w:r>
    </w:p>
    <w:p w14:paraId="2FFA1867" w14:textId="77777777" w:rsidR="00E403ED" w:rsidRDefault="00E403ED" w:rsidP="00372268">
      <w:pPr>
        <w:jc w:val="both"/>
      </w:pPr>
    </w:p>
    <w:p w14:paraId="2886E95B" w14:textId="77777777" w:rsidR="00E403ED" w:rsidRPr="00372268" w:rsidRDefault="001E0D95" w:rsidP="00376FD4">
      <w:pPr>
        <w:ind w:firstLine="720"/>
        <w:jc w:val="both"/>
        <w:rPr>
          <w:b/>
        </w:rPr>
      </w:pPr>
      <w:r w:rsidRPr="00372268">
        <w:rPr>
          <w:b/>
        </w:rPr>
        <w:t>5</w:t>
      </w:r>
      <w:r w:rsidR="00681718" w:rsidRPr="00372268">
        <w:rPr>
          <w:b/>
        </w:rPr>
        <w:t>6</w:t>
      </w:r>
      <w:r w:rsidR="00E403ED" w:rsidRPr="00372268">
        <w:rPr>
          <w:b/>
        </w:rPr>
        <w:t>.</w:t>
      </w:r>
      <w:r w:rsidR="00427CC0">
        <w:rPr>
          <w:b/>
        </w:rPr>
        <w:t> </w:t>
      </w:r>
      <w:r w:rsidR="00E403ED" w:rsidRPr="00372268">
        <w:rPr>
          <w:b/>
        </w:rPr>
        <w:t xml:space="preserve">pants. </w:t>
      </w:r>
      <w:r w:rsidR="00351A3D" w:rsidRPr="00372268">
        <w:rPr>
          <w:b/>
        </w:rPr>
        <w:t>P</w:t>
      </w:r>
      <w:r w:rsidR="00E403ED" w:rsidRPr="00372268">
        <w:rPr>
          <w:b/>
        </w:rPr>
        <w:t>revencijas pasākumu</w:t>
      </w:r>
      <w:r w:rsidR="00E403ED" w:rsidRPr="00372268">
        <w:t xml:space="preserve"> </w:t>
      </w:r>
      <w:r w:rsidR="00351A3D" w:rsidRPr="00372268">
        <w:rPr>
          <w:b/>
        </w:rPr>
        <w:t>pārsūdzēšanas kārtība</w:t>
      </w:r>
    </w:p>
    <w:p w14:paraId="5AB31BE7" w14:textId="77777777" w:rsidR="00E403ED" w:rsidRPr="00372268" w:rsidRDefault="00B5729B" w:rsidP="00376FD4">
      <w:pPr>
        <w:ind w:firstLine="720"/>
        <w:jc w:val="both"/>
      </w:pPr>
      <w:r>
        <w:t xml:space="preserve">Šajā likumā minētos sadarbības grupas </w:t>
      </w:r>
      <w:r w:rsidR="00351A3D" w:rsidRPr="00372268">
        <w:t>lēmumus un noslēgtos</w:t>
      </w:r>
      <w:r w:rsidR="00765226">
        <w:t xml:space="preserve"> administratīvos</w:t>
      </w:r>
      <w:r w:rsidR="00351A3D" w:rsidRPr="00372268">
        <w:t xml:space="preserve"> līgumus var pārsūdzēt Administratīvā pr</w:t>
      </w:r>
      <w:r>
        <w:t xml:space="preserve">ocesa likuma noteiktajā kārtībā Administratīvā rajona tiesā. </w:t>
      </w:r>
      <w:r w:rsidR="00547CA6" w:rsidRPr="00372268">
        <w:t>Bērna tiesiskās intereses pārs</w:t>
      </w:r>
      <w:r w:rsidR="00BA0173">
        <w:t>tāv viņa likumiskais pārstāvis.</w:t>
      </w:r>
    </w:p>
    <w:p w14:paraId="24425093" w14:textId="77777777" w:rsidR="00351A3D" w:rsidRDefault="00351A3D" w:rsidP="00372268">
      <w:pPr>
        <w:jc w:val="both"/>
      </w:pPr>
    </w:p>
    <w:p w14:paraId="3D82C42F" w14:textId="77777777" w:rsidR="00391BD6" w:rsidRDefault="00391BD6" w:rsidP="00372268">
      <w:pPr>
        <w:jc w:val="both"/>
      </w:pPr>
    </w:p>
    <w:p w14:paraId="5CAD1038" w14:textId="77777777" w:rsidR="00391BD6" w:rsidRDefault="00391BD6" w:rsidP="00372268">
      <w:pPr>
        <w:jc w:val="both"/>
      </w:pPr>
    </w:p>
    <w:p w14:paraId="765429AE" w14:textId="77777777" w:rsidR="00391BD6" w:rsidRPr="00372268" w:rsidRDefault="00391BD6" w:rsidP="00372268">
      <w:pPr>
        <w:jc w:val="both"/>
      </w:pPr>
    </w:p>
    <w:p w14:paraId="1F19E136" w14:textId="77777777" w:rsidR="005075FF" w:rsidRPr="00372268" w:rsidRDefault="00E403ED" w:rsidP="00372268">
      <w:pPr>
        <w:jc w:val="center"/>
        <w:rPr>
          <w:b/>
        </w:rPr>
      </w:pPr>
      <w:r w:rsidRPr="00372268">
        <w:rPr>
          <w:b/>
        </w:rPr>
        <w:t>V</w:t>
      </w:r>
      <w:r w:rsidR="00B816A4" w:rsidRPr="00372268">
        <w:rPr>
          <w:b/>
        </w:rPr>
        <w:t> nodaļa</w:t>
      </w:r>
    </w:p>
    <w:p w14:paraId="3EE184DF" w14:textId="77777777" w:rsidR="00E403ED" w:rsidRPr="00372268" w:rsidRDefault="00E403ED" w:rsidP="00372268">
      <w:pPr>
        <w:jc w:val="center"/>
        <w:rPr>
          <w:b/>
        </w:rPr>
      </w:pPr>
      <w:r w:rsidRPr="00372268">
        <w:rPr>
          <w:b/>
        </w:rPr>
        <w:t>Prevencijas pasākumu</w:t>
      </w:r>
      <w:r w:rsidRPr="00372268">
        <w:t xml:space="preserve"> </w:t>
      </w:r>
      <w:r w:rsidRPr="00372268">
        <w:rPr>
          <w:b/>
        </w:rPr>
        <w:t>plāna</w:t>
      </w:r>
      <w:r w:rsidR="008D3C4A" w:rsidRPr="00372268">
        <w:rPr>
          <w:b/>
        </w:rPr>
        <w:t xml:space="preserve"> izpilde</w:t>
      </w:r>
    </w:p>
    <w:p w14:paraId="6CB337F3" w14:textId="77777777" w:rsidR="00E403ED" w:rsidRPr="00372268" w:rsidRDefault="00E403ED" w:rsidP="00372268">
      <w:pPr>
        <w:jc w:val="both"/>
      </w:pPr>
    </w:p>
    <w:p w14:paraId="3276566C" w14:textId="77777777" w:rsidR="00E403ED" w:rsidRPr="00372268" w:rsidRDefault="00681718" w:rsidP="00376FD4">
      <w:pPr>
        <w:ind w:firstLine="720"/>
        <w:jc w:val="both"/>
        <w:rPr>
          <w:b/>
        </w:rPr>
      </w:pPr>
      <w:r w:rsidRPr="00372268">
        <w:rPr>
          <w:b/>
        </w:rPr>
        <w:lastRenderedPageBreak/>
        <w:t>57</w:t>
      </w:r>
      <w:r w:rsidR="00E403ED" w:rsidRPr="00372268">
        <w:rPr>
          <w:b/>
        </w:rPr>
        <w:t>.</w:t>
      </w:r>
      <w:r w:rsidR="00427CC0">
        <w:rPr>
          <w:b/>
        </w:rPr>
        <w:t> </w:t>
      </w:r>
      <w:r w:rsidR="00E403ED" w:rsidRPr="00372268">
        <w:rPr>
          <w:b/>
        </w:rPr>
        <w:t>pants. Prevencijas pasākumu</w:t>
      </w:r>
      <w:r w:rsidR="0043544B" w:rsidRPr="00372268">
        <w:rPr>
          <w:b/>
        </w:rPr>
        <w:t xml:space="preserve"> plāna</w:t>
      </w:r>
      <w:r w:rsidR="00E403ED" w:rsidRPr="00372268">
        <w:t xml:space="preserve"> </w:t>
      </w:r>
      <w:r w:rsidR="00B816A4" w:rsidRPr="00372268">
        <w:rPr>
          <w:b/>
        </w:rPr>
        <w:t>izpilde</w:t>
      </w:r>
    </w:p>
    <w:p w14:paraId="00DE2B81" w14:textId="7A157B10" w:rsidR="008D2971" w:rsidRDefault="00E403ED" w:rsidP="00376FD4">
      <w:pPr>
        <w:ind w:firstLine="720"/>
        <w:jc w:val="both"/>
      </w:pPr>
      <w:r w:rsidRPr="00C60BC0">
        <w:t>(1)</w:t>
      </w:r>
      <w:r w:rsidR="00427CC0" w:rsidRPr="00C60BC0">
        <w:rPr>
          <w:b/>
        </w:rPr>
        <w:t> </w:t>
      </w:r>
      <w:r w:rsidRPr="00C60BC0">
        <w:t>Prevencijas pasākumu plāna izpildi nodrošina bērns un viņa likumiskie pārstāvji</w:t>
      </w:r>
      <w:r w:rsidR="00351A3D" w:rsidRPr="00C60BC0">
        <w:t>.</w:t>
      </w:r>
      <w:r w:rsidR="00B6589B" w:rsidRPr="00C60BC0">
        <w:t xml:space="preserve"> Bērna likumiskie pārstāvji informē</w:t>
      </w:r>
      <w:r w:rsidR="00EC6772" w:rsidRPr="00C60BC0">
        <w:t xml:space="preserve"> </w:t>
      </w:r>
      <w:r w:rsidR="005C37F5">
        <w:t>sadarbības grupas priekšsēdētāju</w:t>
      </w:r>
      <w:r w:rsidR="00130CB4">
        <w:t xml:space="preserve"> vai gadīj</w:t>
      </w:r>
      <w:r w:rsidR="00B64088">
        <w:t>uma vadītāju</w:t>
      </w:r>
      <w:r w:rsidR="00130CB4">
        <w:t xml:space="preserve"> </w:t>
      </w:r>
      <w:r w:rsidR="00B6589B" w:rsidRPr="00C60BC0">
        <w:t>par pre</w:t>
      </w:r>
      <w:r w:rsidR="004538AF">
        <w:t>vencijas pasākumu plāna izpildi atbil</w:t>
      </w:r>
      <w:r w:rsidR="00B64088">
        <w:t>stoši kārtībai</w:t>
      </w:r>
      <w:r w:rsidR="00CF61FF">
        <w:t>, par kuru puses ir vienojušās.</w:t>
      </w:r>
    </w:p>
    <w:p w14:paraId="6637A52A" w14:textId="251F1132" w:rsidR="00E403ED" w:rsidRPr="00372268" w:rsidRDefault="00E403ED" w:rsidP="00376FD4">
      <w:pPr>
        <w:ind w:firstLine="720"/>
        <w:jc w:val="both"/>
      </w:pPr>
      <w:r w:rsidRPr="00C60BC0">
        <w:t>(2)</w:t>
      </w:r>
      <w:r w:rsidR="00427CC0" w:rsidRPr="00C60BC0">
        <w:t> </w:t>
      </w:r>
      <w:r w:rsidRPr="00C60BC0">
        <w:t>Bērnam un viņa likumiskajiem pārstāvjiem</w:t>
      </w:r>
      <w:r w:rsidR="00113842" w:rsidRPr="00C60BC0">
        <w:t xml:space="preserve"> </w:t>
      </w:r>
      <w:r w:rsidRPr="00C60BC0">
        <w:t>ir pienākums nekavējoties ziņot</w:t>
      </w:r>
      <w:r w:rsidR="00481C77" w:rsidRPr="00C60BC0">
        <w:t xml:space="preserve"> </w:t>
      </w:r>
      <w:r w:rsidR="006422C3" w:rsidRPr="00C60BC0">
        <w:t>sadarbības grupai</w:t>
      </w:r>
      <w:r w:rsidR="00EC6772" w:rsidRPr="00C60BC0">
        <w:t xml:space="preserve"> </w:t>
      </w:r>
      <w:r w:rsidR="00481C77" w:rsidRPr="00C60BC0">
        <w:t>vai gadījuma vadītājam</w:t>
      </w:r>
      <w:r w:rsidR="00B64088">
        <w:t xml:space="preserve"> </w:t>
      </w:r>
      <w:r w:rsidRPr="00C60BC0">
        <w:t xml:space="preserve">par šķēršļiem prevencijas pasākumu </w:t>
      </w:r>
      <w:r w:rsidR="00B816A4" w:rsidRPr="00C60BC0">
        <w:t>plāna izpildei.</w:t>
      </w:r>
    </w:p>
    <w:p w14:paraId="7FC82A06" w14:textId="77777777" w:rsidR="00E403ED" w:rsidRPr="00372268" w:rsidRDefault="00427CC0" w:rsidP="00376FD4">
      <w:pPr>
        <w:ind w:firstLine="720"/>
        <w:jc w:val="both"/>
      </w:pPr>
      <w:r>
        <w:t>(3) </w:t>
      </w:r>
      <w:r w:rsidR="00E403ED" w:rsidRPr="00372268">
        <w:t>Ja prevencijas pasākumu plānā ir ietverti pasākumi, kuru izpilde ir valsts vai pašvaldības i</w:t>
      </w:r>
      <w:r w:rsidR="0043544B" w:rsidRPr="00372268">
        <w:t>nstitūcijas</w:t>
      </w:r>
      <w:r w:rsidR="00E403ED" w:rsidRPr="00372268">
        <w:t xml:space="preserve"> kompetencē, šī i</w:t>
      </w:r>
      <w:r w:rsidR="00256ADF" w:rsidRPr="00372268">
        <w:t>nstitūcija</w:t>
      </w:r>
      <w:r w:rsidR="00E403ED" w:rsidRPr="00372268">
        <w:t xml:space="preserve"> ir atbildīga par pasākuma izpildi. Par prevencijas pasākuma izpildi i</w:t>
      </w:r>
      <w:r w:rsidR="00256ADF" w:rsidRPr="00372268">
        <w:t>nstitūcija</w:t>
      </w:r>
      <w:r w:rsidR="00E403ED" w:rsidRPr="00372268">
        <w:t xml:space="preserve"> paziņo sad</w:t>
      </w:r>
      <w:r w:rsidR="00B816A4" w:rsidRPr="00372268">
        <w:t>arbības grupas priekšsēdētājam.</w:t>
      </w:r>
    </w:p>
    <w:p w14:paraId="3D0137D1" w14:textId="77777777" w:rsidR="00E403ED" w:rsidRPr="00372268" w:rsidRDefault="00E403ED" w:rsidP="00372268">
      <w:pPr>
        <w:jc w:val="both"/>
      </w:pPr>
    </w:p>
    <w:p w14:paraId="72C72EB4" w14:textId="77777777" w:rsidR="00E403ED" w:rsidRPr="00372268" w:rsidRDefault="009E21DB" w:rsidP="00376FD4">
      <w:pPr>
        <w:ind w:firstLine="720"/>
        <w:jc w:val="both"/>
        <w:rPr>
          <w:b/>
        </w:rPr>
      </w:pPr>
      <w:r w:rsidRPr="00372268">
        <w:rPr>
          <w:b/>
        </w:rPr>
        <w:t>5</w:t>
      </w:r>
      <w:r w:rsidR="00681718" w:rsidRPr="00372268">
        <w:rPr>
          <w:b/>
        </w:rPr>
        <w:t>8</w:t>
      </w:r>
      <w:r w:rsidR="00E403ED" w:rsidRPr="00372268">
        <w:rPr>
          <w:b/>
        </w:rPr>
        <w:t>.</w:t>
      </w:r>
      <w:r w:rsidR="00427CC0">
        <w:rPr>
          <w:b/>
        </w:rPr>
        <w:t> </w:t>
      </w:r>
      <w:r w:rsidR="00E403ED" w:rsidRPr="00372268">
        <w:rPr>
          <w:b/>
        </w:rPr>
        <w:t>pants. Prevencijas pasākumu</w:t>
      </w:r>
      <w:r w:rsidR="00E403ED" w:rsidRPr="00372268">
        <w:t xml:space="preserve"> </w:t>
      </w:r>
      <w:r w:rsidR="00E403ED" w:rsidRPr="00372268">
        <w:rPr>
          <w:b/>
        </w:rPr>
        <w:t>plāna nepildīšanas sekas</w:t>
      </w:r>
    </w:p>
    <w:p w14:paraId="5E57B12A" w14:textId="77777777" w:rsidR="00E403ED" w:rsidRPr="001C1919" w:rsidRDefault="00E403ED" w:rsidP="00376FD4">
      <w:pPr>
        <w:ind w:firstLine="720"/>
        <w:jc w:val="both"/>
      </w:pPr>
      <w:r w:rsidRPr="00372268">
        <w:t>(1)</w:t>
      </w:r>
      <w:r w:rsidR="00427CC0">
        <w:rPr>
          <w:b/>
        </w:rPr>
        <w:t> </w:t>
      </w:r>
      <w:r w:rsidR="00765226">
        <w:t xml:space="preserve">Ja </w:t>
      </w:r>
      <w:r w:rsidRPr="00372268">
        <w:t>bērns vai viņa likumiskie pārstāvji</w:t>
      </w:r>
      <w:r w:rsidR="001715AD" w:rsidRPr="00372268">
        <w:t xml:space="preserve"> </w:t>
      </w:r>
      <w:r w:rsidRPr="00372268">
        <w:t>nepilda prevencijas pasākumu plānā norādītos prevencijas pasākumus</w:t>
      </w:r>
      <w:r w:rsidR="00154F0B" w:rsidRPr="00372268">
        <w:t>,</w:t>
      </w:r>
      <w:r w:rsidRPr="00372268">
        <w:t xml:space="preserve"> un</w:t>
      </w:r>
      <w:r w:rsidR="00481C77">
        <w:t xml:space="preserve"> gadījuma vadītājs</w:t>
      </w:r>
      <w:r w:rsidRPr="00BA25FC">
        <w:rPr>
          <w:color w:val="FF0000"/>
        </w:rPr>
        <w:t xml:space="preserve"> </w:t>
      </w:r>
      <w:r w:rsidRPr="00372268">
        <w:t>nevar šo ja</w:t>
      </w:r>
      <w:r w:rsidR="001C1919">
        <w:t>utājumu atrisināt pārrunu ceļā,</w:t>
      </w:r>
      <w:r w:rsidRPr="00372268">
        <w:t xml:space="preserve"> </w:t>
      </w:r>
      <w:r w:rsidR="00481C77">
        <w:t>gadījuma vadītāj</w:t>
      </w:r>
      <w:r w:rsidR="006422C3">
        <w:t>s</w:t>
      </w:r>
      <w:r w:rsidR="00481C77">
        <w:t xml:space="preserve"> ziņo </w:t>
      </w:r>
      <w:r w:rsidRPr="00372268">
        <w:t>par prevencijas pasākumu nepildīšanu sadarbības grup</w:t>
      </w:r>
      <w:r w:rsidR="00D4743F" w:rsidRPr="00372268">
        <w:t>as priekšsēdētājam.</w:t>
      </w:r>
    </w:p>
    <w:p w14:paraId="6534892C" w14:textId="77777777" w:rsidR="00E403ED" w:rsidRPr="00372268" w:rsidRDefault="00427CC0" w:rsidP="00376FD4">
      <w:pPr>
        <w:ind w:firstLine="720"/>
        <w:jc w:val="both"/>
        <w:rPr>
          <w:b/>
        </w:rPr>
      </w:pPr>
      <w:r>
        <w:t>(2) </w:t>
      </w:r>
      <w:r w:rsidR="00E403ED" w:rsidRPr="00372268">
        <w:t>Sadarbības grupa</w:t>
      </w:r>
      <w:r w:rsidR="00D4743F" w:rsidRPr="00372268">
        <w:t>s priekšsēdētājs</w:t>
      </w:r>
      <w:r w:rsidR="00E403ED" w:rsidRPr="00372268">
        <w:t xml:space="preserve"> sasauc sēdi, uz kuru aicina bērnu, </w:t>
      </w:r>
      <w:r w:rsidR="00940441">
        <w:t>viņa</w:t>
      </w:r>
      <w:r w:rsidR="00E403ED" w:rsidRPr="00372268">
        <w:t xml:space="preserve"> likumiskos pārstāvjus</w:t>
      </w:r>
      <w:r w:rsidR="001715AD" w:rsidRPr="00372268">
        <w:t xml:space="preserve"> </w:t>
      </w:r>
      <w:r w:rsidR="00E403ED" w:rsidRPr="00372268">
        <w:t xml:space="preserve">un citas </w:t>
      </w:r>
      <w:r w:rsidR="00B64088">
        <w:t xml:space="preserve">šajā prevencijas lietā </w:t>
      </w:r>
      <w:r w:rsidR="00E403ED" w:rsidRPr="00372268">
        <w:t>iesaistītās personas. Sēdes laikā noskaidro apstākļ</w:t>
      </w:r>
      <w:r w:rsidR="00492F0D" w:rsidRPr="00372268">
        <w:t>us</w:t>
      </w:r>
      <w:r w:rsidR="00E403ED" w:rsidRPr="00372268">
        <w:t xml:space="preserve">, kas kavē prevencijas pasākumu </w:t>
      </w:r>
      <w:r w:rsidR="00B816A4" w:rsidRPr="00372268">
        <w:t>izpildi.</w:t>
      </w:r>
    </w:p>
    <w:p w14:paraId="2B7F52EC" w14:textId="77777777" w:rsidR="00E403ED" w:rsidRPr="00372268" w:rsidRDefault="00427CC0" w:rsidP="00376FD4">
      <w:pPr>
        <w:ind w:firstLine="720"/>
        <w:jc w:val="both"/>
        <w:rPr>
          <w:b/>
        </w:rPr>
      </w:pPr>
      <w:r>
        <w:t>(3) </w:t>
      </w:r>
      <w:r w:rsidR="00E403ED" w:rsidRPr="00372268">
        <w:t>Sadarbības grupa pieņem vienu no šādiem lēmumiem:</w:t>
      </w:r>
    </w:p>
    <w:p w14:paraId="4E9CFDD4" w14:textId="77777777" w:rsidR="00D4743F" w:rsidRPr="00372268" w:rsidRDefault="00427CC0" w:rsidP="00376FD4">
      <w:pPr>
        <w:ind w:firstLine="720"/>
        <w:jc w:val="both"/>
      </w:pPr>
      <w:r>
        <w:t>1) </w:t>
      </w:r>
      <w:r w:rsidR="00E403ED" w:rsidRPr="00372268">
        <w:t>grozīt prevencijas pasākumu plānu, mainot prevencijas pasākumus, to izpildes nosacījumus v</w:t>
      </w:r>
      <w:r w:rsidR="00D4743F" w:rsidRPr="00372268">
        <w:t>ai termiņus;</w:t>
      </w:r>
    </w:p>
    <w:p w14:paraId="77C27C8A" w14:textId="77777777" w:rsidR="00E403ED" w:rsidRPr="00372268" w:rsidRDefault="00D4743F" w:rsidP="00376FD4">
      <w:pPr>
        <w:ind w:firstLine="720"/>
        <w:jc w:val="both"/>
      </w:pPr>
      <w:r w:rsidRPr="00372268">
        <w:t>2)</w:t>
      </w:r>
      <w:r w:rsidR="00427CC0">
        <w:t> </w:t>
      </w:r>
      <w:r w:rsidRPr="00372268">
        <w:t>veikt jaunu</w:t>
      </w:r>
      <w:r w:rsidR="00BE5516">
        <w:t xml:space="preserve"> bērna</w:t>
      </w:r>
      <w:r w:rsidRPr="00372268">
        <w:t xml:space="preserve"> riska un aizsardzības faktoru </w:t>
      </w:r>
      <w:r w:rsidR="001C1919">
        <w:t>iz</w:t>
      </w:r>
      <w:r w:rsidRPr="00372268">
        <w:t>vērtējumu un sastādīt jaunu prevencijas pasākumu plānu</w:t>
      </w:r>
      <w:r w:rsidR="00E403ED" w:rsidRPr="00372268">
        <w:t>;</w:t>
      </w:r>
    </w:p>
    <w:p w14:paraId="7B30A1C1" w14:textId="77777777" w:rsidR="00E403ED" w:rsidRPr="00372268" w:rsidRDefault="00AB52B9" w:rsidP="00376FD4">
      <w:pPr>
        <w:ind w:firstLine="720"/>
        <w:jc w:val="both"/>
      </w:pPr>
      <w:r w:rsidRPr="00372268">
        <w:t>3</w:t>
      </w:r>
      <w:r w:rsidR="00427CC0">
        <w:t>) </w:t>
      </w:r>
      <w:r w:rsidR="00D4743F" w:rsidRPr="00372268">
        <w:t xml:space="preserve">uzsākt preventīvo piespiedu līdzekļu procesu, ja ir pamats uzskatīt, ka </w:t>
      </w:r>
      <w:r w:rsidR="00940441">
        <w:t xml:space="preserve">bērna </w:t>
      </w:r>
      <w:r w:rsidR="00D4743F" w:rsidRPr="00372268">
        <w:t>likumisko pārstāvju vai uzticības personas rīcībā ir vardarbības riski;</w:t>
      </w:r>
    </w:p>
    <w:p w14:paraId="13BA7169" w14:textId="77777777" w:rsidR="00D4743F" w:rsidRPr="00372268" w:rsidRDefault="00AB52B9" w:rsidP="00376FD4">
      <w:pPr>
        <w:ind w:firstLine="720"/>
        <w:jc w:val="both"/>
      </w:pPr>
      <w:r w:rsidRPr="00372268">
        <w:t>4</w:t>
      </w:r>
      <w:r w:rsidR="00427CC0">
        <w:t>) </w:t>
      </w:r>
      <w:r w:rsidR="00D4743F" w:rsidRPr="00372268">
        <w:t xml:space="preserve">papildināt prevencijas pasākumu plānu ar prevencijas pasākumiem </w:t>
      </w:r>
      <w:r w:rsidR="00940441">
        <w:t xml:space="preserve">bērna </w:t>
      </w:r>
      <w:r w:rsidR="00D4743F" w:rsidRPr="00372268">
        <w:t>likumiskajam pārstāvim;</w:t>
      </w:r>
    </w:p>
    <w:p w14:paraId="729D8C34" w14:textId="77777777" w:rsidR="00D4743F" w:rsidRPr="00372268" w:rsidRDefault="00427CC0" w:rsidP="00376FD4">
      <w:pPr>
        <w:ind w:firstLine="720"/>
        <w:jc w:val="both"/>
        <w:rPr>
          <w:b/>
        </w:rPr>
      </w:pPr>
      <w:r>
        <w:t>5) </w:t>
      </w:r>
      <w:r w:rsidR="00D4743F" w:rsidRPr="00372268">
        <w:t>noteikt uzticības personu.</w:t>
      </w:r>
    </w:p>
    <w:p w14:paraId="21189689" w14:textId="77777777" w:rsidR="00E403ED" w:rsidRPr="00372268" w:rsidRDefault="00E403ED" w:rsidP="00376FD4">
      <w:pPr>
        <w:ind w:firstLine="720"/>
        <w:jc w:val="both"/>
        <w:rPr>
          <w:b/>
        </w:rPr>
      </w:pPr>
      <w:r w:rsidRPr="00372268">
        <w:t>(4)</w:t>
      </w:r>
      <w:r w:rsidR="00427CC0">
        <w:rPr>
          <w:b/>
        </w:rPr>
        <w:t> </w:t>
      </w:r>
      <w:r w:rsidRPr="00372268">
        <w:t>Ja bērns prevencijas pasākumu plāna izpildes laikā izd</w:t>
      </w:r>
      <w:r w:rsidR="008A34B7" w:rsidRPr="00372268">
        <w:t>ara administratīvo pārkāpumu, kriminālpārkāpumu vai mazāk smagu</w:t>
      </w:r>
      <w:r w:rsidRPr="00372268">
        <w:t xml:space="preserve"> noziedzīgu nodarījumu, sadarbības grupa sasauc sēdi un pieņem vienu no šā panta trešajā daļā minētajiem lēmumiem</w:t>
      </w:r>
      <w:r w:rsidR="00B816A4" w:rsidRPr="00372268">
        <w:t>.</w:t>
      </w:r>
    </w:p>
    <w:p w14:paraId="4753D21F" w14:textId="77777777" w:rsidR="00E403ED" w:rsidRPr="00372268" w:rsidRDefault="00E403ED" w:rsidP="00372268">
      <w:pPr>
        <w:pStyle w:val="Sarakstarindkopa"/>
        <w:spacing w:after="0"/>
        <w:ind w:left="0"/>
        <w:jc w:val="both"/>
        <w:rPr>
          <w:rFonts w:ascii="Times New Roman" w:hAnsi="Times New Roman" w:cs="Times New Roman"/>
          <w:sz w:val="24"/>
          <w:szCs w:val="24"/>
        </w:rPr>
      </w:pPr>
    </w:p>
    <w:p w14:paraId="75B0CC9F" w14:textId="77777777" w:rsidR="00EE0413" w:rsidRPr="00372268" w:rsidRDefault="00372268" w:rsidP="00376FD4">
      <w:pPr>
        <w:pStyle w:val="Sarakstarindkopa"/>
        <w:spacing w:after="0"/>
        <w:ind w:left="0" w:firstLine="720"/>
        <w:jc w:val="both"/>
        <w:rPr>
          <w:rFonts w:ascii="Times New Roman" w:hAnsi="Times New Roman" w:cs="Times New Roman"/>
          <w:b/>
          <w:sz w:val="24"/>
          <w:szCs w:val="24"/>
        </w:rPr>
      </w:pPr>
      <w:r w:rsidRPr="00372268">
        <w:rPr>
          <w:rFonts w:ascii="Times New Roman" w:hAnsi="Times New Roman" w:cs="Times New Roman"/>
          <w:b/>
          <w:sz w:val="24"/>
          <w:szCs w:val="24"/>
        </w:rPr>
        <w:t>59</w:t>
      </w:r>
      <w:r w:rsidR="005C7665" w:rsidRPr="00372268">
        <w:rPr>
          <w:rFonts w:ascii="Times New Roman" w:hAnsi="Times New Roman" w:cs="Times New Roman"/>
          <w:b/>
          <w:sz w:val="24"/>
          <w:szCs w:val="24"/>
        </w:rPr>
        <w:t>.</w:t>
      </w:r>
      <w:r w:rsidR="00427CC0">
        <w:rPr>
          <w:rFonts w:ascii="Times New Roman" w:hAnsi="Times New Roman" w:cs="Times New Roman"/>
          <w:b/>
          <w:sz w:val="24"/>
          <w:szCs w:val="24"/>
        </w:rPr>
        <w:t> </w:t>
      </w:r>
      <w:r w:rsidR="005C7665" w:rsidRPr="00372268">
        <w:rPr>
          <w:rFonts w:ascii="Times New Roman" w:hAnsi="Times New Roman" w:cs="Times New Roman"/>
          <w:b/>
          <w:sz w:val="24"/>
          <w:szCs w:val="24"/>
        </w:rPr>
        <w:t>pants</w:t>
      </w:r>
      <w:r w:rsidR="00F157F2">
        <w:rPr>
          <w:rFonts w:ascii="Times New Roman" w:hAnsi="Times New Roman" w:cs="Times New Roman"/>
          <w:b/>
          <w:sz w:val="24"/>
          <w:szCs w:val="24"/>
        </w:rPr>
        <w:t>.</w:t>
      </w:r>
      <w:r w:rsidR="005C7665" w:rsidRPr="00372268">
        <w:rPr>
          <w:rFonts w:ascii="Times New Roman" w:hAnsi="Times New Roman" w:cs="Times New Roman"/>
          <w:b/>
          <w:sz w:val="24"/>
          <w:szCs w:val="24"/>
        </w:rPr>
        <w:t xml:space="preserve"> Prevenc</w:t>
      </w:r>
      <w:r w:rsidR="008A34B7" w:rsidRPr="00372268">
        <w:rPr>
          <w:rFonts w:ascii="Times New Roman" w:hAnsi="Times New Roman" w:cs="Times New Roman"/>
          <w:b/>
          <w:sz w:val="24"/>
          <w:szCs w:val="24"/>
        </w:rPr>
        <w:t>ijas pasākumu plāna noslēgšana</w:t>
      </w:r>
    </w:p>
    <w:p w14:paraId="1AA6D60B" w14:textId="77777777" w:rsidR="005C7665" w:rsidRPr="00372268" w:rsidRDefault="00427CC0" w:rsidP="00376FD4">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(1) </w:t>
      </w:r>
      <w:r w:rsidR="00A5140B" w:rsidRPr="00372268">
        <w:rPr>
          <w:rFonts w:ascii="Times New Roman" w:hAnsi="Times New Roman" w:cs="Times New Roman"/>
          <w:sz w:val="24"/>
          <w:szCs w:val="24"/>
        </w:rPr>
        <w:t xml:space="preserve">Pēc visu prevencijas pasākumu plānā ietverto prevencijas pasākumu izpildes, bērnam </w:t>
      </w:r>
      <w:r w:rsidR="00765226">
        <w:rPr>
          <w:rFonts w:ascii="Times New Roman" w:hAnsi="Times New Roman" w:cs="Times New Roman"/>
          <w:sz w:val="24"/>
          <w:szCs w:val="24"/>
        </w:rPr>
        <w:t>veic</w:t>
      </w:r>
      <w:r w:rsidR="00A5140B" w:rsidRPr="00372268">
        <w:rPr>
          <w:rFonts w:ascii="Times New Roman" w:hAnsi="Times New Roman" w:cs="Times New Roman"/>
          <w:sz w:val="24"/>
          <w:szCs w:val="24"/>
        </w:rPr>
        <w:t xml:space="preserve"> risku un aizsardzības faktoru </w:t>
      </w:r>
      <w:r w:rsidR="001C1919">
        <w:rPr>
          <w:rFonts w:ascii="Times New Roman" w:hAnsi="Times New Roman" w:cs="Times New Roman"/>
          <w:sz w:val="24"/>
          <w:szCs w:val="24"/>
        </w:rPr>
        <w:t>iz</w:t>
      </w:r>
      <w:r w:rsidR="00765226">
        <w:rPr>
          <w:rFonts w:ascii="Times New Roman" w:hAnsi="Times New Roman" w:cs="Times New Roman"/>
          <w:sz w:val="24"/>
          <w:szCs w:val="24"/>
        </w:rPr>
        <w:t>vērtējumu</w:t>
      </w:r>
      <w:r w:rsidR="00A5140B" w:rsidRPr="00372268">
        <w:rPr>
          <w:rFonts w:ascii="Times New Roman" w:hAnsi="Times New Roman" w:cs="Times New Roman"/>
          <w:sz w:val="24"/>
          <w:szCs w:val="24"/>
        </w:rPr>
        <w:t xml:space="preserve">, lai </w:t>
      </w:r>
      <w:r w:rsidR="00FA061F" w:rsidRPr="00372268">
        <w:rPr>
          <w:rFonts w:ascii="Times New Roman" w:hAnsi="Times New Roman" w:cs="Times New Roman"/>
          <w:sz w:val="24"/>
          <w:szCs w:val="24"/>
        </w:rPr>
        <w:t>noskaidrotu, vai ir novērsti visi iepriekš konstatētie riski.</w:t>
      </w:r>
    </w:p>
    <w:p w14:paraId="0D6E153A" w14:textId="77777777" w:rsidR="00427CC0" w:rsidRDefault="00427CC0" w:rsidP="00376FD4">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(2) </w:t>
      </w:r>
      <w:r w:rsidR="00FA061F" w:rsidRPr="00372268">
        <w:rPr>
          <w:rFonts w:ascii="Times New Roman" w:hAnsi="Times New Roman" w:cs="Times New Roman"/>
          <w:sz w:val="24"/>
          <w:szCs w:val="24"/>
        </w:rPr>
        <w:t xml:space="preserve">Ja bērnam pēc risku un aizsardzības faktoru </w:t>
      </w:r>
      <w:r w:rsidR="001C1919">
        <w:rPr>
          <w:rFonts w:ascii="Times New Roman" w:hAnsi="Times New Roman" w:cs="Times New Roman"/>
          <w:sz w:val="24"/>
          <w:szCs w:val="24"/>
        </w:rPr>
        <w:t>iz</w:t>
      </w:r>
      <w:r w:rsidR="00FA061F" w:rsidRPr="00372268">
        <w:rPr>
          <w:rFonts w:ascii="Times New Roman" w:hAnsi="Times New Roman" w:cs="Times New Roman"/>
          <w:sz w:val="24"/>
          <w:szCs w:val="24"/>
        </w:rPr>
        <w:t>vērtējuma nav saglabājušies iepriekš konstatētie riski un nav konstatēti jauni riski, prevencijas lietu var slēgt.</w:t>
      </w:r>
    </w:p>
    <w:p w14:paraId="53311282" w14:textId="77777777" w:rsidR="00FA061F" w:rsidRPr="00427CC0" w:rsidRDefault="00427CC0" w:rsidP="00376FD4">
      <w:pPr>
        <w:pStyle w:val="Sarakstarindkopa"/>
        <w:spacing w:after="0"/>
        <w:ind w:left="0" w:firstLine="720"/>
        <w:jc w:val="both"/>
        <w:rPr>
          <w:rFonts w:ascii="Times New Roman" w:hAnsi="Times New Roman" w:cs="Times New Roman"/>
          <w:sz w:val="24"/>
          <w:szCs w:val="24"/>
        </w:rPr>
      </w:pPr>
      <w:r>
        <w:rPr>
          <w:rFonts w:ascii="Times New Roman" w:hAnsi="Times New Roman" w:cs="Times New Roman"/>
          <w:sz w:val="24"/>
          <w:szCs w:val="24"/>
        </w:rPr>
        <w:t>(3) </w:t>
      </w:r>
      <w:r w:rsidR="00FA061F" w:rsidRPr="00427CC0">
        <w:rPr>
          <w:rFonts w:ascii="Times New Roman" w:hAnsi="Times New Roman" w:cs="Times New Roman"/>
          <w:sz w:val="24"/>
          <w:szCs w:val="24"/>
        </w:rPr>
        <w:t xml:space="preserve">Ja bērnam pēc risku un aizsardzības faktoru </w:t>
      </w:r>
      <w:r w:rsidR="001C1919">
        <w:rPr>
          <w:rFonts w:ascii="Times New Roman" w:hAnsi="Times New Roman" w:cs="Times New Roman"/>
          <w:sz w:val="24"/>
          <w:szCs w:val="24"/>
        </w:rPr>
        <w:t>iz</w:t>
      </w:r>
      <w:r w:rsidR="00FA061F" w:rsidRPr="00427CC0">
        <w:rPr>
          <w:rFonts w:ascii="Times New Roman" w:hAnsi="Times New Roman" w:cs="Times New Roman"/>
          <w:sz w:val="24"/>
          <w:szCs w:val="24"/>
        </w:rPr>
        <w:t>vērtējuma ir saglabājies k</w:t>
      </w:r>
      <w:r w:rsidR="00240BD5" w:rsidRPr="00427CC0">
        <w:rPr>
          <w:rFonts w:ascii="Times New Roman" w:hAnsi="Times New Roman" w:cs="Times New Roman"/>
          <w:sz w:val="24"/>
          <w:szCs w:val="24"/>
        </w:rPr>
        <w:t>āds no</w:t>
      </w:r>
      <w:r w:rsidR="00FA061F" w:rsidRPr="00427CC0">
        <w:rPr>
          <w:rFonts w:ascii="Times New Roman" w:hAnsi="Times New Roman" w:cs="Times New Roman"/>
          <w:sz w:val="24"/>
          <w:szCs w:val="24"/>
        </w:rPr>
        <w:t xml:space="preserve"> iepriekš konstatētajiem riskiem, vai radies kāds jauns </w:t>
      </w:r>
      <w:r w:rsidR="00DF2D45" w:rsidRPr="00427CC0">
        <w:rPr>
          <w:rFonts w:ascii="Times New Roman" w:hAnsi="Times New Roman" w:cs="Times New Roman"/>
          <w:sz w:val="24"/>
          <w:szCs w:val="24"/>
        </w:rPr>
        <w:t xml:space="preserve">risks, sadarbības grupa pieņem </w:t>
      </w:r>
      <w:r>
        <w:rPr>
          <w:rFonts w:ascii="Times New Roman" w:hAnsi="Times New Roman" w:cs="Times New Roman"/>
          <w:sz w:val="24"/>
          <w:szCs w:val="24"/>
        </w:rPr>
        <w:t xml:space="preserve">šā likuma </w:t>
      </w:r>
      <w:r w:rsidR="00372268" w:rsidRPr="00427CC0">
        <w:rPr>
          <w:rFonts w:ascii="Times New Roman" w:hAnsi="Times New Roman" w:cs="Times New Roman"/>
          <w:sz w:val="24"/>
          <w:szCs w:val="24"/>
        </w:rPr>
        <w:t>58</w:t>
      </w:r>
      <w:r w:rsidR="00FA061F" w:rsidRPr="00427CC0">
        <w:rPr>
          <w:rFonts w:ascii="Times New Roman" w:hAnsi="Times New Roman" w:cs="Times New Roman"/>
          <w:sz w:val="24"/>
          <w:szCs w:val="24"/>
        </w:rPr>
        <w:t>.</w:t>
      </w:r>
      <w:r>
        <w:rPr>
          <w:rFonts w:ascii="Times New Roman" w:hAnsi="Times New Roman" w:cs="Times New Roman"/>
          <w:sz w:val="24"/>
          <w:szCs w:val="24"/>
        </w:rPr>
        <w:t> </w:t>
      </w:r>
      <w:r w:rsidR="00FA061F" w:rsidRPr="00427CC0">
        <w:rPr>
          <w:rFonts w:ascii="Times New Roman" w:hAnsi="Times New Roman" w:cs="Times New Roman"/>
          <w:sz w:val="24"/>
          <w:szCs w:val="24"/>
        </w:rPr>
        <w:t xml:space="preserve">panta trešajā daļā </w:t>
      </w:r>
      <w:r w:rsidR="00372268" w:rsidRPr="00427CC0">
        <w:rPr>
          <w:rFonts w:ascii="Times New Roman" w:hAnsi="Times New Roman" w:cs="Times New Roman"/>
          <w:sz w:val="24"/>
          <w:szCs w:val="24"/>
        </w:rPr>
        <w:t>minēto</w:t>
      </w:r>
      <w:r w:rsidR="00FA061F" w:rsidRPr="00427CC0">
        <w:rPr>
          <w:rFonts w:ascii="Times New Roman" w:hAnsi="Times New Roman" w:cs="Times New Roman"/>
          <w:sz w:val="24"/>
          <w:szCs w:val="24"/>
        </w:rPr>
        <w:t xml:space="preserve"> lēmumu.</w:t>
      </w:r>
    </w:p>
    <w:p w14:paraId="1C9FE729" w14:textId="77777777" w:rsidR="00CB0F93" w:rsidRPr="00372268" w:rsidRDefault="00CB0F93" w:rsidP="00372268">
      <w:pPr>
        <w:jc w:val="both"/>
      </w:pPr>
    </w:p>
    <w:p w14:paraId="3D73D2E2" w14:textId="77777777" w:rsidR="00CB0F93" w:rsidRPr="00372268" w:rsidRDefault="00372268" w:rsidP="00376FD4">
      <w:pPr>
        <w:ind w:firstLine="720"/>
        <w:jc w:val="both"/>
        <w:rPr>
          <w:b/>
        </w:rPr>
      </w:pPr>
      <w:r w:rsidRPr="00372268">
        <w:rPr>
          <w:b/>
        </w:rPr>
        <w:t>60</w:t>
      </w:r>
      <w:r w:rsidR="00427693" w:rsidRPr="00372268">
        <w:rPr>
          <w:b/>
        </w:rPr>
        <w:t>.</w:t>
      </w:r>
      <w:r w:rsidR="00427CC0">
        <w:rPr>
          <w:b/>
        </w:rPr>
        <w:t> </w:t>
      </w:r>
      <w:r w:rsidR="00427693" w:rsidRPr="00372268">
        <w:rPr>
          <w:b/>
        </w:rPr>
        <w:t xml:space="preserve">pants. </w:t>
      </w:r>
      <w:r w:rsidR="00CB0F93" w:rsidRPr="00372268">
        <w:rPr>
          <w:b/>
        </w:rPr>
        <w:t>Prevencijas pasākumu plāna pārtraukšana</w:t>
      </w:r>
    </w:p>
    <w:p w14:paraId="1F6DEA6A" w14:textId="77777777" w:rsidR="00CB0F93" w:rsidRPr="00372268" w:rsidRDefault="00CB0F93" w:rsidP="00376FD4">
      <w:pPr>
        <w:ind w:firstLine="720"/>
        <w:jc w:val="both"/>
      </w:pPr>
      <w:r w:rsidRPr="00372268">
        <w:t>Prevencijas pasākumu plāna izpildi neturpina, ja:</w:t>
      </w:r>
    </w:p>
    <w:p w14:paraId="56C6B4D4" w14:textId="77777777" w:rsidR="00CB0F93" w:rsidRPr="00372268" w:rsidRDefault="00427CC0" w:rsidP="00376FD4">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1) </w:t>
      </w:r>
      <w:r w:rsidR="00CB0F93" w:rsidRPr="00372268">
        <w:rPr>
          <w:rFonts w:ascii="Times New Roman" w:hAnsi="Times New Roman" w:cs="Times New Roman"/>
          <w:sz w:val="24"/>
          <w:szCs w:val="24"/>
        </w:rPr>
        <w:t>persona sasniegusi 25</w:t>
      </w:r>
      <w:r>
        <w:rPr>
          <w:rFonts w:ascii="Times New Roman" w:hAnsi="Times New Roman" w:cs="Times New Roman"/>
          <w:sz w:val="24"/>
          <w:szCs w:val="24"/>
        </w:rPr>
        <w:t> </w:t>
      </w:r>
      <w:r w:rsidR="00CB0F93" w:rsidRPr="00372268">
        <w:rPr>
          <w:rFonts w:ascii="Times New Roman" w:hAnsi="Times New Roman" w:cs="Times New Roman"/>
          <w:sz w:val="24"/>
          <w:szCs w:val="24"/>
        </w:rPr>
        <w:t>gadu vecumu;</w:t>
      </w:r>
    </w:p>
    <w:p w14:paraId="20141E6E" w14:textId="77777777" w:rsidR="00CB0F93" w:rsidRPr="00372268" w:rsidRDefault="00427CC0" w:rsidP="00376FD4">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2) </w:t>
      </w:r>
      <w:r w:rsidR="00427693" w:rsidRPr="00372268">
        <w:rPr>
          <w:rFonts w:ascii="Times New Roman" w:hAnsi="Times New Roman" w:cs="Times New Roman"/>
          <w:sz w:val="24"/>
          <w:szCs w:val="24"/>
        </w:rPr>
        <w:t>persona ir pilngadīga un sadarbības grupa secinājusi, ka prevencijas pasākumu plāna izpildes turpināšana nav lietderīga;</w:t>
      </w:r>
    </w:p>
    <w:p w14:paraId="3EE02DA4" w14:textId="77777777" w:rsidR="00427693" w:rsidRPr="00372268" w:rsidRDefault="00427CC0" w:rsidP="00376FD4">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3) </w:t>
      </w:r>
      <w:r w:rsidR="00427693" w:rsidRPr="00372268">
        <w:rPr>
          <w:rFonts w:ascii="Times New Roman" w:hAnsi="Times New Roman" w:cs="Times New Roman"/>
          <w:sz w:val="24"/>
          <w:szCs w:val="24"/>
        </w:rPr>
        <w:t>bērns izdarījis smagu vai sevišķi smagu noziedzīgu nodarījumu un atrodas apcietinājumā.</w:t>
      </w:r>
    </w:p>
    <w:p w14:paraId="3943B196" w14:textId="77777777" w:rsidR="00EE0413" w:rsidRPr="00372268" w:rsidRDefault="00EE0413" w:rsidP="00372268">
      <w:pPr>
        <w:pStyle w:val="Sarakstarindkopa"/>
        <w:spacing w:after="0"/>
        <w:ind w:left="0"/>
        <w:jc w:val="both"/>
        <w:rPr>
          <w:rFonts w:ascii="Times New Roman" w:hAnsi="Times New Roman" w:cs="Times New Roman"/>
          <w:sz w:val="24"/>
          <w:szCs w:val="24"/>
        </w:rPr>
      </w:pPr>
    </w:p>
    <w:p w14:paraId="7500AC7E" w14:textId="77777777" w:rsidR="005075FF" w:rsidRPr="00372268" w:rsidRDefault="00E403ED" w:rsidP="00372268">
      <w:pPr>
        <w:pStyle w:val="Sarakstarindkopa"/>
        <w:spacing w:after="0"/>
        <w:ind w:left="0"/>
        <w:jc w:val="center"/>
        <w:rPr>
          <w:rFonts w:ascii="Times New Roman" w:hAnsi="Times New Roman" w:cs="Times New Roman"/>
          <w:b/>
          <w:sz w:val="24"/>
          <w:szCs w:val="24"/>
        </w:rPr>
      </w:pPr>
      <w:r w:rsidRPr="00372268">
        <w:rPr>
          <w:rFonts w:ascii="Times New Roman" w:hAnsi="Times New Roman" w:cs="Times New Roman"/>
          <w:b/>
          <w:sz w:val="24"/>
          <w:szCs w:val="24"/>
        </w:rPr>
        <w:t>VI</w:t>
      </w:r>
      <w:r w:rsidR="00B816A4" w:rsidRPr="00372268">
        <w:rPr>
          <w:rFonts w:ascii="Times New Roman" w:hAnsi="Times New Roman" w:cs="Times New Roman"/>
          <w:b/>
          <w:sz w:val="24"/>
          <w:szCs w:val="24"/>
        </w:rPr>
        <w:t> nodaļa</w:t>
      </w:r>
    </w:p>
    <w:p w14:paraId="35E65848" w14:textId="77777777" w:rsidR="00E403ED" w:rsidRPr="00372268" w:rsidRDefault="00E403ED" w:rsidP="00372268">
      <w:pPr>
        <w:pStyle w:val="Sarakstarindkopa"/>
        <w:spacing w:after="0"/>
        <w:ind w:left="0"/>
        <w:jc w:val="center"/>
        <w:rPr>
          <w:rFonts w:ascii="Times New Roman" w:hAnsi="Times New Roman" w:cs="Times New Roman"/>
          <w:b/>
          <w:sz w:val="24"/>
          <w:szCs w:val="24"/>
        </w:rPr>
      </w:pPr>
      <w:r w:rsidRPr="00372268">
        <w:rPr>
          <w:rFonts w:ascii="Times New Roman" w:hAnsi="Times New Roman" w:cs="Times New Roman"/>
          <w:b/>
          <w:sz w:val="24"/>
          <w:szCs w:val="24"/>
        </w:rPr>
        <w:lastRenderedPageBreak/>
        <w:t>Prevencijas sistēmas organizācija un uzraudzība</w:t>
      </w:r>
    </w:p>
    <w:p w14:paraId="60D59B65" w14:textId="77777777" w:rsidR="00E403ED" w:rsidRPr="00372268" w:rsidRDefault="00E403ED" w:rsidP="00372268">
      <w:pPr>
        <w:pStyle w:val="Sarakstarindkopa"/>
        <w:spacing w:after="0"/>
        <w:ind w:left="0"/>
        <w:jc w:val="both"/>
        <w:rPr>
          <w:rFonts w:ascii="Times New Roman" w:hAnsi="Times New Roman" w:cs="Times New Roman"/>
          <w:sz w:val="24"/>
          <w:szCs w:val="24"/>
        </w:rPr>
      </w:pPr>
    </w:p>
    <w:p w14:paraId="7DB75857" w14:textId="77777777" w:rsidR="00E403ED" w:rsidRPr="00372268" w:rsidRDefault="00372268" w:rsidP="00376FD4">
      <w:pPr>
        <w:pStyle w:val="Sarakstarindkopa"/>
        <w:spacing w:after="0"/>
        <w:ind w:left="0" w:firstLine="720"/>
        <w:jc w:val="both"/>
        <w:rPr>
          <w:rFonts w:ascii="Times New Roman" w:hAnsi="Times New Roman" w:cs="Times New Roman"/>
          <w:b/>
          <w:sz w:val="24"/>
          <w:szCs w:val="24"/>
        </w:rPr>
      </w:pPr>
      <w:r w:rsidRPr="00372268">
        <w:rPr>
          <w:rFonts w:ascii="Times New Roman" w:hAnsi="Times New Roman" w:cs="Times New Roman"/>
          <w:b/>
          <w:sz w:val="24"/>
          <w:szCs w:val="24"/>
        </w:rPr>
        <w:t>61</w:t>
      </w:r>
      <w:r w:rsidR="00E403ED" w:rsidRPr="00372268">
        <w:rPr>
          <w:rFonts w:ascii="Times New Roman" w:hAnsi="Times New Roman" w:cs="Times New Roman"/>
          <w:b/>
          <w:sz w:val="24"/>
          <w:szCs w:val="24"/>
        </w:rPr>
        <w:t>.</w:t>
      </w:r>
      <w:r w:rsidR="00427CC0">
        <w:rPr>
          <w:rFonts w:ascii="Times New Roman" w:hAnsi="Times New Roman" w:cs="Times New Roman"/>
          <w:b/>
          <w:sz w:val="24"/>
          <w:szCs w:val="24"/>
        </w:rPr>
        <w:t> </w:t>
      </w:r>
      <w:r w:rsidR="00E403ED" w:rsidRPr="00372268">
        <w:rPr>
          <w:rFonts w:ascii="Times New Roman" w:hAnsi="Times New Roman" w:cs="Times New Roman"/>
          <w:b/>
          <w:sz w:val="24"/>
          <w:szCs w:val="24"/>
        </w:rPr>
        <w:t>pants. Informācijas apmaiņa</w:t>
      </w:r>
    </w:p>
    <w:p w14:paraId="7DC4FBF6" w14:textId="77777777" w:rsidR="00E403ED" w:rsidRDefault="00E403ED" w:rsidP="00376FD4">
      <w:pPr>
        <w:pStyle w:val="Sarakstarindkopa"/>
        <w:spacing w:after="0"/>
        <w:ind w:left="0" w:firstLine="720"/>
        <w:jc w:val="both"/>
        <w:rPr>
          <w:rFonts w:ascii="Times New Roman" w:hAnsi="Times New Roman" w:cs="Times New Roman"/>
          <w:sz w:val="24"/>
          <w:szCs w:val="24"/>
        </w:rPr>
      </w:pPr>
      <w:r w:rsidRPr="00372268">
        <w:rPr>
          <w:rFonts w:ascii="Times New Roman" w:hAnsi="Times New Roman" w:cs="Times New Roman"/>
          <w:sz w:val="24"/>
          <w:szCs w:val="24"/>
        </w:rPr>
        <w:t>Prevencijas procesā tiek izmantot</w:t>
      </w:r>
      <w:r w:rsidR="00280069" w:rsidRPr="00372268">
        <w:rPr>
          <w:rFonts w:ascii="Times New Roman" w:hAnsi="Times New Roman" w:cs="Times New Roman"/>
          <w:sz w:val="24"/>
          <w:szCs w:val="24"/>
        </w:rPr>
        <w:t>a</w:t>
      </w:r>
      <w:r w:rsidRPr="00372268">
        <w:rPr>
          <w:rFonts w:ascii="Times New Roman" w:hAnsi="Times New Roman" w:cs="Times New Roman"/>
          <w:sz w:val="24"/>
          <w:szCs w:val="24"/>
        </w:rPr>
        <w:t xml:space="preserve"> N</w:t>
      </w:r>
      <w:r w:rsidR="00280069" w:rsidRPr="00372268">
        <w:rPr>
          <w:rFonts w:ascii="Times New Roman" w:hAnsi="Times New Roman" w:cs="Times New Roman"/>
          <w:sz w:val="24"/>
          <w:szCs w:val="24"/>
        </w:rPr>
        <w:t>epilngadīgo personu atbalsta informācijas sistēma.</w:t>
      </w:r>
    </w:p>
    <w:p w14:paraId="0902FE09" w14:textId="77777777" w:rsidR="00427CC0" w:rsidRPr="00372268" w:rsidRDefault="00427CC0" w:rsidP="00372268">
      <w:pPr>
        <w:pStyle w:val="Sarakstarindkopa"/>
        <w:spacing w:after="0"/>
        <w:ind w:left="0"/>
        <w:jc w:val="both"/>
        <w:rPr>
          <w:rFonts w:ascii="Times New Roman" w:hAnsi="Times New Roman" w:cs="Times New Roman"/>
          <w:sz w:val="24"/>
          <w:szCs w:val="24"/>
        </w:rPr>
      </w:pPr>
    </w:p>
    <w:p w14:paraId="52D867E0" w14:textId="77777777" w:rsidR="00E403ED" w:rsidRPr="00372268" w:rsidRDefault="00372268" w:rsidP="00376FD4">
      <w:pPr>
        <w:ind w:firstLine="720"/>
        <w:jc w:val="both"/>
        <w:rPr>
          <w:b/>
        </w:rPr>
      </w:pPr>
      <w:r w:rsidRPr="00372268">
        <w:rPr>
          <w:b/>
        </w:rPr>
        <w:t>62</w:t>
      </w:r>
      <w:r w:rsidR="00E403ED" w:rsidRPr="00372268">
        <w:rPr>
          <w:b/>
        </w:rPr>
        <w:t>.</w:t>
      </w:r>
      <w:r w:rsidR="00427CC0">
        <w:rPr>
          <w:b/>
        </w:rPr>
        <w:t> </w:t>
      </w:r>
      <w:r w:rsidR="00E403ED" w:rsidRPr="00372268">
        <w:rPr>
          <w:b/>
        </w:rPr>
        <w:t>pants. Tieslietu ministrijas kompetence prevencijas jomā</w:t>
      </w:r>
    </w:p>
    <w:p w14:paraId="5315D696" w14:textId="77777777" w:rsidR="00E403ED" w:rsidRPr="00372268" w:rsidRDefault="00427CC0" w:rsidP="00376FD4">
      <w:pPr>
        <w:ind w:firstLine="720"/>
        <w:jc w:val="both"/>
      </w:pPr>
      <w:r>
        <w:t>(1) </w:t>
      </w:r>
      <w:r w:rsidR="00E403ED" w:rsidRPr="00372268">
        <w:t xml:space="preserve">Tieslietu ministrija ir vadošā valsts pārvaldes iestāde </w:t>
      </w:r>
      <w:r w:rsidR="00280069" w:rsidRPr="00372268">
        <w:t xml:space="preserve">bērnu antisociālas uzvedības </w:t>
      </w:r>
      <w:r w:rsidR="00E403ED" w:rsidRPr="00372268">
        <w:t>prevencijas plānošanā un īstenošanā.</w:t>
      </w:r>
    </w:p>
    <w:p w14:paraId="07D62D02" w14:textId="77777777" w:rsidR="00280069" w:rsidRPr="00372268" w:rsidRDefault="00427CC0" w:rsidP="00376FD4">
      <w:pPr>
        <w:ind w:firstLine="720"/>
        <w:jc w:val="both"/>
      </w:pPr>
      <w:r>
        <w:t>(2) </w:t>
      </w:r>
      <w:r w:rsidR="00280069" w:rsidRPr="00372268">
        <w:t>Tieslietu ministrija ir atbildīga par bērnu antisociālas uzvedības prevencijas funkcijas īstenošanu. Pašvaldīb</w:t>
      </w:r>
      <w:r w:rsidR="007D0992">
        <w:t>ām</w:t>
      </w:r>
      <w:r w:rsidR="00280069" w:rsidRPr="00372268">
        <w:t xml:space="preserve"> ir deleģēts uzdevums </w:t>
      </w:r>
      <w:r w:rsidR="008B7C87" w:rsidRPr="00372268">
        <w:t xml:space="preserve">nodrošināt šajā likumā noteikto sadarbības grupas darbību un koordinēt prevencijas </w:t>
      </w:r>
      <w:r w:rsidR="00B537BA" w:rsidRPr="00372268">
        <w:t>pasākumu</w:t>
      </w:r>
      <w:r w:rsidR="008B7C87" w:rsidRPr="00372268">
        <w:t xml:space="preserve"> </w:t>
      </w:r>
      <w:r w:rsidR="002B0335" w:rsidRPr="00372268">
        <w:t>noteikšanu</w:t>
      </w:r>
      <w:r w:rsidR="008B7C87" w:rsidRPr="00372268">
        <w:t xml:space="preserve"> un izpildi. Šī uzdevuma izpildē </w:t>
      </w:r>
      <w:r w:rsidR="00310C0B">
        <w:t xml:space="preserve">sadarbības grupas priekšsēdētājs </w:t>
      </w:r>
      <w:r w:rsidR="008B7C87" w:rsidRPr="00372268">
        <w:t>atrodas Tieslietu ministrijas funkcionālā padotībā.</w:t>
      </w:r>
    </w:p>
    <w:p w14:paraId="3E896A83" w14:textId="77777777" w:rsidR="00E403ED" w:rsidRPr="00372268" w:rsidRDefault="00AB52B9" w:rsidP="00376FD4">
      <w:pPr>
        <w:ind w:firstLine="720"/>
        <w:jc w:val="both"/>
      </w:pPr>
      <w:r w:rsidRPr="00372268">
        <w:t>(3</w:t>
      </w:r>
      <w:r w:rsidR="00427CC0">
        <w:t>) </w:t>
      </w:r>
      <w:r w:rsidR="00E403ED" w:rsidRPr="00372268">
        <w:t>Tieslietu ministrija organizē un metodiski vada prevencijas sistēmas darbību. Tieslietu ministrija nodrošina prevencijas s</w:t>
      </w:r>
      <w:r w:rsidR="00B816A4" w:rsidRPr="00372268">
        <w:t>istēmas uzraudzību un kontroli</w:t>
      </w:r>
      <w:r w:rsidR="00083C28">
        <w:t>, kā arī d</w:t>
      </w:r>
      <w:r w:rsidR="00372268">
        <w:t>arbības efektivi</w:t>
      </w:r>
      <w:r w:rsidR="008B7C87" w:rsidRPr="00372268">
        <w:t>tātes novērtējumu.</w:t>
      </w:r>
    </w:p>
    <w:p w14:paraId="38C7F3B0" w14:textId="77777777" w:rsidR="00E403ED" w:rsidRPr="00372268" w:rsidRDefault="00E403ED" w:rsidP="00372268">
      <w:pPr>
        <w:jc w:val="both"/>
      </w:pPr>
    </w:p>
    <w:p w14:paraId="69DC8771" w14:textId="77777777" w:rsidR="00E403ED" w:rsidRPr="00372268" w:rsidRDefault="00372268" w:rsidP="00376FD4">
      <w:pPr>
        <w:ind w:firstLine="720"/>
        <w:jc w:val="both"/>
        <w:rPr>
          <w:b/>
        </w:rPr>
      </w:pPr>
      <w:r w:rsidRPr="00372268">
        <w:rPr>
          <w:b/>
        </w:rPr>
        <w:t>63</w:t>
      </w:r>
      <w:r w:rsidR="00E403ED" w:rsidRPr="00372268">
        <w:rPr>
          <w:b/>
        </w:rPr>
        <w:t>.</w:t>
      </w:r>
      <w:r w:rsidR="00427CC0">
        <w:rPr>
          <w:b/>
        </w:rPr>
        <w:t> </w:t>
      </w:r>
      <w:r w:rsidR="00E403ED" w:rsidRPr="00372268">
        <w:rPr>
          <w:b/>
        </w:rPr>
        <w:t>pants. Pašvaldības kompetence prevencijas jomā</w:t>
      </w:r>
    </w:p>
    <w:p w14:paraId="4C44F874" w14:textId="7DD37398" w:rsidR="008B7C87" w:rsidRPr="00372268" w:rsidRDefault="00427CC0" w:rsidP="00376FD4">
      <w:pPr>
        <w:ind w:firstLine="720"/>
        <w:jc w:val="both"/>
      </w:pPr>
      <w:r>
        <w:t>(1) </w:t>
      </w:r>
      <w:r w:rsidR="008B7C87" w:rsidRPr="00372268">
        <w:t xml:space="preserve">Pašvaldība nodrošina, ka tiek </w:t>
      </w:r>
      <w:r w:rsidR="00B64088">
        <w:t>ieceltas vai</w:t>
      </w:r>
      <w:r w:rsidR="00481C77">
        <w:t xml:space="preserve"> apstiprinātas amatpersonas</w:t>
      </w:r>
      <w:r w:rsidR="008B7C87" w:rsidRPr="00372268">
        <w:t xml:space="preserve">, kas veic sadarbības grupas </w:t>
      </w:r>
      <w:r w:rsidR="00270190">
        <w:t>priekšsēdētā</w:t>
      </w:r>
      <w:r w:rsidR="008B7C87" w:rsidRPr="00372268">
        <w:t>ja pienākumus.</w:t>
      </w:r>
      <w:r w:rsidR="00B64088">
        <w:t xml:space="preserve"> Sadarbības grupas priek</w:t>
      </w:r>
      <w:r w:rsidR="004512E8">
        <w:t>š</w:t>
      </w:r>
      <w:r w:rsidR="00B64088">
        <w:t xml:space="preserve">sēdētāja amata pienākumus var veikt arī amatu savienošanas kārtībā, ja tas nekavē pildīt </w:t>
      </w:r>
      <w:r w:rsidR="005C37F5">
        <w:t>sadarbības grupas priekš</w:t>
      </w:r>
      <w:r w:rsidR="004512E8">
        <w:t>s</w:t>
      </w:r>
      <w:r w:rsidR="005C37F5">
        <w:t>ēdētāja amata pienākumus.</w:t>
      </w:r>
      <w:r w:rsidR="008B7C87" w:rsidRPr="00372268">
        <w:t xml:space="preserve"> </w:t>
      </w:r>
      <w:r w:rsidR="00502F9E" w:rsidRPr="00372268">
        <w:t>Pašvaldība nodrošina sadarbības grupas darba nepārtrauktību sadarbības grupā nozīmēto amatpersonu</w:t>
      </w:r>
      <w:r w:rsidR="00DC04AB">
        <w:t>, speciālistu</w:t>
      </w:r>
      <w:r w:rsidR="00502F9E" w:rsidRPr="00372268">
        <w:t xml:space="preserve"> un ekspertu mai</w:t>
      </w:r>
      <w:r>
        <w:t>ņas gadījumā.</w:t>
      </w:r>
    </w:p>
    <w:p w14:paraId="0CFC6464" w14:textId="77777777" w:rsidR="00AB52B9" w:rsidRPr="00372268" w:rsidRDefault="00427CC0" w:rsidP="00376FD4">
      <w:pPr>
        <w:ind w:firstLine="720"/>
        <w:jc w:val="both"/>
      </w:pPr>
      <w:r>
        <w:t>(2) </w:t>
      </w:r>
      <w:r w:rsidR="00AB52B9" w:rsidRPr="00372268">
        <w:t>Vienā pašvaldībā var tikt izveidotas vairākas sadarbības grupas. Vairākas pašvaldības var izveidot</w:t>
      </w:r>
      <w:r>
        <w:t xml:space="preserve"> vienu kopīgu sadarbības grupu.</w:t>
      </w:r>
      <w:r w:rsidR="005C37F5">
        <w:t xml:space="preserve"> Pašvaldība informē Tieslietu ministriju par sadarbības grupas izveidošanu, slēgšanu vai tās pakļautības teritorijas izmaiņu. </w:t>
      </w:r>
    </w:p>
    <w:p w14:paraId="49A41988" w14:textId="77777777" w:rsidR="008B7C87" w:rsidRPr="00372268" w:rsidRDefault="00AB52B9" w:rsidP="00376FD4">
      <w:pPr>
        <w:ind w:firstLine="720"/>
        <w:jc w:val="both"/>
      </w:pPr>
      <w:r w:rsidRPr="00372268">
        <w:t>(3</w:t>
      </w:r>
      <w:r w:rsidR="008B7C87" w:rsidRPr="00372268">
        <w:t>)</w:t>
      </w:r>
      <w:r w:rsidR="00427CC0">
        <w:t> </w:t>
      </w:r>
      <w:r w:rsidR="008B7C87" w:rsidRPr="00372268">
        <w:t xml:space="preserve">Pašvaldība veicina iesaistīšanās principa </w:t>
      </w:r>
      <w:r w:rsidR="001B072A" w:rsidRPr="00372268">
        <w:t>īstenošanu, kā arī ik gadu informē Tieslietu ministriju par noslēgtajiem līdzdarbības līgumiem ar privātpersonām, kas iesaistās p</w:t>
      </w:r>
      <w:r w:rsidR="00427CC0">
        <w:t>revencijas pasākumu īstenošanā.</w:t>
      </w:r>
    </w:p>
    <w:p w14:paraId="37746201" w14:textId="34068EA6" w:rsidR="00E403ED" w:rsidRPr="00372268" w:rsidRDefault="00AB52B9" w:rsidP="00376FD4">
      <w:pPr>
        <w:ind w:firstLine="720"/>
        <w:jc w:val="both"/>
      </w:pPr>
      <w:r w:rsidRPr="00372268">
        <w:t>(4</w:t>
      </w:r>
      <w:r w:rsidR="00427CC0">
        <w:t>) </w:t>
      </w:r>
      <w:r w:rsidR="001B072A" w:rsidRPr="00372268">
        <w:t>Pašvaldība savu resur</w:t>
      </w:r>
      <w:r w:rsidRPr="00372268">
        <w:t>su ietvaros veicina š</w:t>
      </w:r>
      <w:r w:rsidR="00427CC0">
        <w:t>ā</w:t>
      </w:r>
      <w:r w:rsidRPr="00372268">
        <w:t xml:space="preserve"> likuma </w:t>
      </w:r>
      <w:r w:rsidR="00372268" w:rsidRPr="00427CC0">
        <w:t>20</w:t>
      </w:r>
      <w:r w:rsidR="001B072A" w:rsidRPr="00427CC0">
        <w:t>.</w:t>
      </w:r>
      <w:r w:rsidR="00427CC0" w:rsidRPr="00427CC0">
        <w:t> </w:t>
      </w:r>
      <w:r w:rsidR="001B072A" w:rsidRPr="00427CC0">
        <w:t xml:space="preserve">panta </w:t>
      </w:r>
      <w:r w:rsidR="00502F9E" w:rsidRPr="00372268">
        <w:t>septītajā</w:t>
      </w:r>
      <w:r w:rsidR="001B072A" w:rsidRPr="00372268">
        <w:t xml:space="preserve"> daļā minēto </w:t>
      </w:r>
      <w:r w:rsidR="001B072A" w:rsidRPr="003F37CE">
        <w:t>preven</w:t>
      </w:r>
      <w:r w:rsidR="000D18E8" w:rsidRPr="003F37CE">
        <w:t>cijas</w:t>
      </w:r>
      <w:r w:rsidR="001B072A" w:rsidRPr="003F37CE">
        <w:t xml:space="preserve"> p</w:t>
      </w:r>
      <w:r w:rsidR="00427CC0" w:rsidRPr="003F37CE">
        <w:t>asākumu</w:t>
      </w:r>
      <w:r w:rsidR="001B072A" w:rsidRPr="003F37CE">
        <w:t xml:space="preserve"> pieejamību savā pašvaldībā.</w:t>
      </w:r>
    </w:p>
    <w:p w14:paraId="06E093EA" w14:textId="77777777" w:rsidR="001B072A" w:rsidRPr="00372268" w:rsidRDefault="001B072A" w:rsidP="00372268">
      <w:pPr>
        <w:jc w:val="both"/>
      </w:pPr>
    </w:p>
    <w:p w14:paraId="7097196C" w14:textId="77777777" w:rsidR="00E403ED" w:rsidRPr="00372268" w:rsidRDefault="00372268" w:rsidP="00376FD4">
      <w:pPr>
        <w:ind w:firstLine="720"/>
        <w:jc w:val="both"/>
        <w:rPr>
          <w:b/>
        </w:rPr>
      </w:pPr>
      <w:r w:rsidRPr="00372268">
        <w:rPr>
          <w:b/>
        </w:rPr>
        <w:t>64</w:t>
      </w:r>
      <w:r w:rsidR="00E403ED" w:rsidRPr="00372268">
        <w:rPr>
          <w:b/>
        </w:rPr>
        <w:t>.</w:t>
      </w:r>
      <w:r w:rsidR="00427CC0">
        <w:rPr>
          <w:b/>
        </w:rPr>
        <w:t> </w:t>
      </w:r>
      <w:r w:rsidR="00E403ED" w:rsidRPr="00372268">
        <w:rPr>
          <w:b/>
        </w:rPr>
        <w:t>pants. Citu i</w:t>
      </w:r>
      <w:r w:rsidR="00C96647" w:rsidRPr="00372268">
        <w:rPr>
          <w:b/>
        </w:rPr>
        <w:t>nstitūciju</w:t>
      </w:r>
      <w:r w:rsidR="00E403ED" w:rsidRPr="00372268">
        <w:rPr>
          <w:b/>
        </w:rPr>
        <w:t xml:space="preserve"> kompetence prevencijas jomā</w:t>
      </w:r>
    </w:p>
    <w:p w14:paraId="6FB744E2" w14:textId="77777777" w:rsidR="00466AD9" w:rsidRPr="00EF60AD" w:rsidRDefault="00765226" w:rsidP="00D4402F">
      <w:pPr>
        <w:ind w:firstLine="720"/>
        <w:jc w:val="both"/>
      </w:pPr>
      <w:r>
        <w:t xml:space="preserve">Šā likuma 36. panta pirmajā, otrajā un trešajā daļā minēto amatpersonu, speciālistu un ekspertu institūcijām </w:t>
      </w:r>
      <w:r w:rsidR="00EF60AD">
        <w:t>ir</w:t>
      </w:r>
      <w:r w:rsidR="00810B13" w:rsidRPr="00EF60AD">
        <w:t xml:space="preserve"> pienākums nozīmēt at</w:t>
      </w:r>
      <w:r w:rsidR="00F010A4">
        <w:t xml:space="preserve">tiecīgās </w:t>
      </w:r>
      <w:r w:rsidR="00810B13" w:rsidRPr="00EF60AD">
        <w:t xml:space="preserve">personas </w:t>
      </w:r>
      <w:r w:rsidR="00EF60AD">
        <w:t xml:space="preserve">dalībai </w:t>
      </w:r>
      <w:r w:rsidR="00810B13" w:rsidRPr="00EF60AD">
        <w:t>sadarbības grup</w:t>
      </w:r>
      <w:r w:rsidR="00EF60AD">
        <w:t>ā.</w:t>
      </w:r>
    </w:p>
    <w:p w14:paraId="64DA8DA8" w14:textId="77777777" w:rsidR="00D4140D" w:rsidRPr="00372268" w:rsidRDefault="00D4140D" w:rsidP="00372268">
      <w:pPr>
        <w:pStyle w:val="Sarakstarindkopa"/>
        <w:spacing w:after="0"/>
        <w:ind w:left="0"/>
        <w:jc w:val="both"/>
        <w:rPr>
          <w:rFonts w:ascii="Times New Roman" w:hAnsi="Times New Roman" w:cs="Times New Roman"/>
          <w:b/>
          <w:sz w:val="24"/>
          <w:szCs w:val="24"/>
        </w:rPr>
      </w:pPr>
    </w:p>
    <w:p w14:paraId="2F79541A" w14:textId="77777777" w:rsidR="00D4140D" w:rsidRPr="00372268" w:rsidRDefault="00D4140D" w:rsidP="00372268">
      <w:pPr>
        <w:pStyle w:val="Sarakstarindkopa"/>
        <w:spacing w:after="0"/>
        <w:ind w:left="0"/>
        <w:jc w:val="center"/>
        <w:rPr>
          <w:rFonts w:ascii="Times New Roman" w:hAnsi="Times New Roman" w:cs="Times New Roman"/>
          <w:b/>
          <w:sz w:val="24"/>
          <w:szCs w:val="24"/>
        </w:rPr>
      </w:pPr>
      <w:r w:rsidRPr="00372268">
        <w:rPr>
          <w:rFonts w:ascii="Times New Roman" w:hAnsi="Times New Roman" w:cs="Times New Roman"/>
          <w:b/>
          <w:sz w:val="24"/>
          <w:szCs w:val="24"/>
        </w:rPr>
        <w:t>Pārejas noteikumi</w:t>
      </w:r>
    </w:p>
    <w:p w14:paraId="5C9C3CC4" w14:textId="77777777" w:rsidR="00554450" w:rsidRPr="00372268" w:rsidRDefault="00554450" w:rsidP="00372268">
      <w:pPr>
        <w:jc w:val="both"/>
      </w:pPr>
    </w:p>
    <w:p w14:paraId="70D40471" w14:textId="77777777" w:rsidR="008B5A5D" w:rsidRPr="00372268" w:rsidRDefault="008B5A5D" w:rsidP="00376FD4">
      <w:pPr>
        <w:ind w:firstLine="720"/>
        <w:jc w:val="both"/>
      </w:pPr>
      <w:r w:rsidRPr="00372268">
        <w:t>1.</w:t>
      </w:r>
      <w:r w:rsidR="00427CC0">
        <w:t> </w:t>
      </w:r>
      <w:r w:rsidRPr="00372268">
        <w:t>Likums stājas spēkā 2019.</w:t>
      </w:r>
      <w:r w:rsidR="00270190">
        <w:t> </w:t>
      </w:r>
      <w:r w:rsidRPr="00372268">
        <w:t>gada 1.</w:t>
      </w:r>
      <w:r w:rsidR="00270190">
        <w:t> janvārī.</w:t>
      </w:r>
    </w:p>
    <w:p w14:paraId="10BB49B5" w14:textId="77777777" w:rsidR="00FD699B" w:rsidRPr="00372268" w:rsidRDefault="00FD699B" w:rsidP="00372268">
      <w:pPr>
        <w:jc w:val="both"/>
      </w:pPr>
    </w:p>
    <w:p w14:paraId="7C075288" w14:textId="77777777" w:rsidR="008B5A5D" w:rsidRPr="00372268" w:rsidRDefault="00427CC0" w:rsidP="00376FD4">
      <w:pPr>
        <w:ind w:firstLine="720"/>
        <w:jc w:val="both"/>
      </w:pPr>
      <w:r>
        <w:t>2. </w:t>
      </w:r>
      <w:r w:rsidR="008B5A5D" w:rsidRPr="00372268">
        <w:t>Ar šā likuma spē</w:t>
      </w:r>
      <w:r w:rsidR="00270190">
        <w:t>kā stāšanos spēku zaudē likums "</w:t>
      </w:r>
      <w:r w:rsidR="008B5A5D" w:rsidRPr="00372268">
        <w:t>Par audzinoša rakstura piespiedu līdzekļu piemērošanu bērniem</w:t>
      </w:r>
      <w:r w:rsidR="00270190">
        <w:t xml:space="preserve">" </w:t>
      </w:r>
      <w:proofErr w:type="gramStart"/>
      <w:r w:rsidR="008B5A5D" w:rsidRPr="00372268">
        <w:t>(</w:t>
      </w:r>
      <w:proofErr w:type="gramEnd"/>
      <w:r w:rsidR="008B5A5D" w:rsidRPr="00372268">
        <w:t>Latvijas Republikas Saeimas un Ministru Kabineta Ziņotājs, 2002, 23. nr.; 2004, 2., 14. nr.; 2005, 8. nr.; 2006, 2. nr.; 2007, 3. nr.; Latvijas Vēstnesis, 2010, 74. nr.; 2015, 127. nr.</w:t>
      </w:r>
      <w:r w:rsidR="005A401F">
        <w:t>; 2016, 91. nr.</w:t>
      </w:r>
      <w:r w:rsidR="008B5A5D" w:rsidRPr="00372268">
        <w:t>) un Bērnu tiesību aizsardzības likuma 58.</w:t>
      </w:r>
      <w:r w:rsidR="00270190">
        <w:t> pants.</w:t>
      </w:r>
    </w:p>
    <w:p w14:paraId="3FF62AEF" w14:textId="77777777" w:rsidR="00FD699B" w:rsidRPr="00372268" w:rsidRDefault="00FD699B" w:rsidP="00372268">
      <w:pPr>
        <w:jc w:val="both"/>
      </w:pPr>
    </w:p>
    <w:p w14:paraId="61D9F2A8" w14:textId="2F875958" w:rsidR="008B5A5D" w:rsidRPr="00372268" w:rsidRDefault="008B5A5D" w:rsidP="00376FD4">
      <w:pPr>
        <w:ind w:firstLine="720"/>
        <w:jc w:val="both"/>
      </w:pPr>
      <w:r w:rsidRPr="00372268">
        <w:t>3.</w:t>
      </w:r>
      <w:r w:rsidR="00427CC0">
        <w:t> </w:t>
      </w:r>
      <w:r w:rsidRPr="00372268">
        <w:t>Līdz 2019.</w:t>
      </w:r>
      <w:r w:rsidR="00270190">
        <w:t> </w:t>
      </w:r>
      <w:r w:rsidRPr="00372268">
        <w:t>gada 1.</w:t>
      </w:r>
      <w:r w:rsidR="00270190">
        <w:t> </w:t>
      </w:r>
      <w:r w:rsidRPr="00372268">
        <w:t xml:space="preserve">februārim pašvaldība </w:t>
      </w:r>
      <w:r w:rsidR="008E10FF">
        <w:t xml:space="preserve">ieceļ vai pilnvaro pašvaldības </w:t>
      </w:r>
      <w:r w:rsidRPr="00372268">
        <w:t xml:space="preserve">amatpersonu, kas veic sadarbības grupas </w:t>
      </w:r>
      <w:r w:rsidR="00270190">
        <w:t>priekšsēdē</w:t>
      </w:r>
      <w:r w:rsidR="004512E8">
        <w:t>tāja pienākumus.</w:t>
      </w:r>
    </w:p>
    <w:p w14:paraId="013EFD16" w14:textId="77777777" w:rsidR="00FD699B" w:rsidRPr="00372268" w:rsidRDefault="00FD699B" w:rsidP="00372268">
      <w:pPr>
        <w:jc w:val="both"/>
        <w:rPr>
          <w:i/>
        </w:rPr>
      </w:pPr>
    </w:p>
    <w:p w14:paraId="687FF79A" w14:textId="77777777" w:rsidR="008B5A5D" w:rsidRPr="00372268" w:rsidRDefault="00427CC0" w:rsidP="00376FD4">
      <w:pPr>
        <w:ind w:firstLine="720"/>
        <w:jc w:val="both"/>
      </w:pPr>
      <w:r>
        <w:t>4. </w:t>
      </w:r>
      <w:r w:rsidR="008B5A5D" w:rsidRPr="00372268">
        <w:t>Līdz 2019.</w:t>
      </w:r>
      <w:r w:rsidR="00270190">
        <w:t> </w:t>
      </w:r>
      <w:r w:rsidR="008B5A5D" w:rsidRPr="00372268">
        <w:t>gada 1.</w:t>
      </w:r>
      <w:r w:rsidR="00270190">
        <w:t xml:space="preserve"> martam pašvaldība </w:t>
      </w:r>
      <w:r w:rsidR="008B5A5D" w:rsidRPr="00372268">
        <w:t>nozīmē sadarbības grupas sastāvā esošās amatpersonas</w:t>
      </w:r>
      <w:r w:rsidR="005A401F">
        <w:t>, speciālistus</w:t>
      </w:r>
      <w:r w:rsidR="008B5A5D" w:rsidRPr="00372268">
        <w:t xml:space="preserve"> un ekspertus. Par sadarbības grupas sastāvu pašvaldība nekavējotie</w:t>
      </w:r>
      <w:r w:rsidR="00270190">
        <w:t>s informē Tieslietu ministriju.</w:t>
      </w:r>
    </w:p>
    <w:p w14:paraId="104ABB25" w14:textId="77777777" w:rsidR="00FD699B" w:rsidRPr="00372268" w:rsidRDefault="00FD699B" w:rsidP="00372268">
      <w:pPr>
        <w:jc w:val="both"/>
      </w:pPr>
    </w:p>
    <w:p w14:paraId="1DFA4479" w14:textId="77777777" w:rsidR="008B5A5D" w:rsidRPr="00372268" w:rsidRDefault="00427CC0" w:rsidP="00376FD4">
      <w:pPr>
        <w:ind w:firstLine="720"/>
        <w:jc w:val="both"/>
      </w:pPr>
      <w:r>
        <w:lastRenderedPageBreak/>
        <w:t>5. </w:t>
      </w:r>
      <w:r w:rsidR="008B5A5D" w:rsidRPr="00372268">
        <w:t>Sadarbības grupa prevencijas lietas sāk iekārtot</w:t>
      </w:r>
      <w:r w:rsidR="003F265B">
        <w:t xml:space="preserve"> no </w:t>
      </w:r>
      <w:r w:rsidR="008B5A5D" w:rsidRPr="00372268">
        <w:t>2019.</w:t>
      </w:r>
      <w:r w:rsidR="00270190">
        <w:t> </w:t>
      </w:r>
      <w:r w:rsidR="008B5A5D" w:rsidRPr="00372268">
        <w:t>gada 1.</w:t>
      </w:r>
      <w:r w:rsidR="00270190">
        <w:t> </w:t>
      </w:r>
      <w:r w:rsidR="008B5A5D" w:rsidRPr="00372268">
        <w:t>aprī</w:t>
      </w:r>
      <w:r w:rsidR="003F265B">
        <w:t>ļa</w:t>
      </w:r>
      <w:r w:rsidR="008B5A5D" w:rsidRPr="00372268">
        <w:t>.</w:t>
      </w:r>
    </w:p>
    <w:p w14:paraId="25219B1E" w14:textId="77777777" w:rsidR="00FD699B" w:rsidRPr="00372268" w:rsidRDefault="00FD699B" w:rsidP="00372268">
      <w:pPr>
        <w:jc w:val="both"/>
      </w:pPr>
    </w:p>
    <w:p w14:paraId="15489A7A" w14:textId="77777777" w:rsidR="008B5A5D" w:rsidRPr="00372268" w:rsidRDefault="00427CC0" w:rsidP="00376FD4">
      <w:pPr>
        <w:ind w:firstLine="720"/>
        <w:jc w:val="both"/>
      </w:pPr>
      <w:proofErr w:type="gramStart"/>
      <w:r>
        <w:t>6. </w:t>
      </w:r>
      <w:r w:rsidR="008B5A5D" w:rsidRPr="00372268">
        <w:t>Lietās</w:t>
      </w:r>
      <w:proofErr w:type="gramEnd"/>
      <w:r w:rsidR="008B5A5D" w:rsidRPr="00372268">
        <w:t>, kur līdz 2019.</w:t>
      </w:r>
      <w:r w:rsidR="00270190">
        <w:t> </w:t>
      </w:r>
      <w:r w:rsidR="008B5A5D" w:rsidRPr="00372268">
        <w:t>gada 1.</w:t>
      </w:r>
      <w:r w:rsidR="00270190">
        <w:t> </w:t>
      </w:r>
      <w:r w:rsidR="008B5A5D" w:rsidRPr="00372268">
        <w:t>aprīlim ir uzsākta lietvedība, bet nav pieņemts lēmums par audzinoša rakstura piespiedu līdzekļu piemērošanu nepilngadīgajiem, iekārto</w:t>
      </w:r>
      <w:r w:rsidR="003F265B">
        <w:t xml:space="preserve"> prevencijas lietu</w:t>
      </w:r>
      <w:r w:rsidR="008B5A5D" w:rsidRPr="00372268">
        <w:t>.</w:t>
      </w:r>
    </w:p>
    <w:p w14:paraId="1D5B063A" w14:textId="77777777" w:rsidR="00FD699B" w:rsidRPr="00372268" w:rsidRDefault="00FD699B" w:rsidP="00372268">
      <w:pPr>
        <w:jc w:val="both"/>
      </w:pPr>
    </w:p>
    <w:p w14:paraId="480A929F" w14:textId="77777777" w:rsidR="008B5A5D" w:rsidRPr="00372268" w:rsidRDefault="00427CC0" w:rsidP="00376FD4">
      <w:pPr>
        <w:ind w:firstLine="720"/>
        <w:jc w:val="both"/>
      </w:pPr>
      <w:proofErr w:type="gramStart"/>
      <w:r>
        <w:t>7. </w:t>
      </w:r>
      <w:r w:rsidR="008B5A5D" w:rsidRPr="00372268">
        <w:t>Lietās</w:t>
      </w:r>
      <w:proofErr w:type="gramEnd"/>
      <w:r w:rsidR="00270190">
        <w:t>,</w:t>
      </w:r>
      <w:r w:rsidR="008B5A5D" w:rsidRPr="00372268">
        <w:t xml:space="preserve"> kur līdz 2019.</w:t>
      </w:r>
      <w:r w:rsidR="00270190">
        <w:t> </w:t>
      </w:r>
      <w:r w:rsidR="008B5A5D" w:rsidRPr="00372268">
        <w:t>gada 1.</w:t>
      </w:r>
      <w:r w:rsidR="00270190">
        <w:t> </w:t>
      </w:r>
      <w:r w:rsidR="008B5A5D" w:rsidRPr="00372268">
        <w:t>aprīlim ir uzsākta audzinoša rakstura piespiedu līdzekļa izpilde nepilngadīgajiem, izpild</w:t>
      </w:r>
      <w:r w:rsidR="003F265B">
        <w:t xml:space="preserve">i </w:t>
      </w:r>
      <w:r w:rsidR="008B5A5D" w:rsidRPr="00372268">
        <w:t>pabei</w:t>
      </w:r>
      <w:r w:rsidR="003F265B">
        <w:t>dz</w:t>
      </w:r>
      <w:r w:rsidR="008B5A5D" w:rsidRPr="00372268">
        <w:t xml:space="preserve"> likumā </w:t>
      </w:r>
      <w:r w:rsidR="00270190">
        <w:t>"</w:t>
      </w:r>
      <w:r w:rsidR="008B5A5D" w:rsidRPr="00372268">
        <w:t>Par audzinošā rakstura piespiedu līdzekļiem nepiln</w:t>
      </w:r>
      <w:r w:rsidR="00270190">
        <w:t>gadīgajiem" noteiktajā kārtībā.</w:t>
      </w:r>
    </w:p>
    <w:p w14:paraId="58A7B667" w14:textId="77777777" w:rsidR="00FD699B" w:rsidRPr="00372268" w:rsidRDefault="00FD699B" w:rsidP="00372268">
      <w:pPr>
        <w:jc w:val="both"/>
      </w:pPr>
    </w:p>
    <w:p w14:paraId="350D62B0" w14:textId="77777777" w:rsidR="00FD699B" w:rsidRDefault="00D34F42" w:rsidP="004512E8">
      <w:pPr>
        <w:ind w:firstLine="720"/>
        <w:jc w:val="both"/>
      </w:pPr>
      <w:r w:rsidRPr="00372268">
        <w:t>8</w:t>
      </w:r>
      <w:r w:rsidR="00427CC0">
        <w:t>. </w:t>
      </w:r>
      <w:r w:rsidR="00FD699B" w:rsidRPr="00372268">
        <w:t>Tieslietu ministrija līdz 2020.</w:t>
      </w:r>
      <w:r w:rsidR="00270190">
        <w:t> </w:t>
      </w:r>
      <w:r w:rsidR="00FD699B" w:rsidRPr="00372268">
        <w:t>gada 1.</w:t>
      </w:r>
      <w:r w:rsidR="00270190">
        <w:t> </w:t>
      </w:r>
      <w:r w:rsidR="00FD699B" w:rsidRPr="00372268">
        <w:t>jūlijam sagatavo un iesniedz Saeimā ziņojumu par likuma ieviešanas gaitu un bērnu antisociāla</w:t>
      </w:r>
      <w:r w:rsidR="00270190">
        <w:t>s prevencijas sistēmas darbību.</w:t>
      </w:r>
    </w:p>
    <w:p w14:paraId="5D8FC889" w14:textId="77777777" w:rsidR="005F241D" w:rsidRDefault="005F241D" w:rsidP="00372268">
      <w:pPr>
        <w:jc w:val="both"/>
      </w:pPr>
    </w:p>
    <w:p w14:paraId="700D1E5C" w14:textId="77777777" w:rsidR="005F241D" w:rsidRDefault="005F241D" w:rsidP="005F241D">
      <w:pPr>
        <w:jc w:val="center"/>
        <w:rPr>
          <w:b/>
          <w:bCs/>
          <w:color w:val="414142"/>
        </w:rPr>
      </w:pPr>
      <w:bookmarkStart w:id="0" w:name="595235"/>
      <w:bookmarkEnd w:id="0"/>
      <w:r w:rsidRPr="005F241D">
        <w:rPr>
          <w:b/>
          <w:bCs/>
          <w:color w:val="414142"/>
        </w:rPr>
        <w:t>Informatīva atsauce uz Eiropas Savienības direktīvām</w:t>
      </w:r>
    </w:p>
    <w:p w14:paraId="4252B385" w14:textId="77777777" w:rsidR="008D2971" w:rsidRDefault="008D2971" w:rsidP="005F241D">
      <w:pPr>
        <w:jc w:val="both"/>
        <w:rPr>
          <w:bCs/>
          <w:color w:val="414142"/>
        </w:rPr>
      </w:pPr>
    </w:p>
    <w:p w14:paraId="79BDD825" w14:textId="77777777" w:rsidR="005F241D" w:rsidRPr="005F241D" w:rsidRDefault="005F241D" w:rsidP="008D2971">
      <w:pPr>
        <w:ind w:firstLine="720"/>
        <w:jc w:val="both"/>
      </w:pPr>
      <w:r>
        <w:rPr>
          <w:bCs/>
          <w:color w:val="414142"/>
        </w:rPr>
        <w:t>Likumā iekļautas tiesību normas, kas izriet no Eiropas Parlamenta un Padomes 2016. gada 11. maija direktīvas (ES) Nr. 2016/800 par procesuālajām garantijām bērniem, kuri ir aizdomās turētie vai apsūdzētie kriminālprocesā.</w:t>
      </w:r>
    </w:p>
    <w:p w14:paraId="0319F3B0" w14:textId="77777777" w:rsidR="00BE467E" w:rsidRPr="00372268" w:rsidRDefault="00BE467E" w:rsidP="00372268">
      <w:pPr>
        <w:jc w:val="both"/>
      </w:pPr>
    </w:p>
    <w:p w14:paraId="15A65E50" w14:textId="77777777" w:rsidR="008B5A5D" w:rsidRPr="00372268" w:rsidRDefault="008B5A5D" w:rsidP="00372268">
      <w:pPr>
        <w:jc w:val="both"/>
      </w:pPr>
    </w:p>
    <w:p w14:paraId="2A7CDF75" w14:textId="250C497B" w:rsidR="00D75411" w:rsidRPr="00372268" w:rsidRDefault="00D75411" w:rsidP="00372268">
      <w:pPr>
        <w:pStyle w:val="StyleRight"/>
        <w:spacing w:after="0"/>
        <w:ind w:firstLine="0"/>
        <w:jc w:val="both"/>
        <w:rPr>
          <w:sz w:val="24"/>
          <w:szCs w:val="24"/>
        </w:rPr>
      </w:pPr>
      <w:r w:rsidRPr="00372268">
        <w:rPr>
          <w:sz w:val="24"/>
          <w:szCs w:val="24"/>
        </w:rPr>
        <w:t>Tieslietu ministrs</w:t>
      </w:r>
      <w:r w:rsidRPr="00372268">
        <w:rPr>
          <w:sz w:val="24"/>
          <w:szCs w:val="24"/>
        </w:rPr>
        <w:tab/>
      </w:r>
      <w:r w:rsidRPr="00372268">
        <w:rPr>
          <w:sz w:val="24"/>
          <w:szCs w:val="24"/>
        </w:rPr>
        <w:tab/>
      </w:r>
      <w:r w:rsidRPr="00372268">
        <w:rPr>
          <w:sz w:val="24"/>
          <w:szCs w:val="24"/>
        </w:rPr>
        <w:tab/>
      </w:r>
      <w:r w:rsidRPr="00372268">
        <w:rPr>
          <w:sz w:val="24"/>
          <w:szCs w:val="24"/>
        </w:rPr>
        <w:tab/>
      </w:r>
      <w:r w:rsidRPr="00372268">
        <w:rPr>
          <w:sz w:val="24"/>
          <w:szCs w:val="24"/>
        </w:rPr>
        <w:tab/>
      </w:r>
      <w:r w:rsidR="005A0F41" w:rsidRPr="00372268">
        <w:rPr>
          <w:sz w:val="24"/>
          <w:szCs w:val="24"/>
        </w:rPr>
        <w:tab/>
      </w:r>
      <w:r w:rsidR="005A0F41" w:rsidRPr="00372268">
        <w:rPr>
          <w:sz w:val="24"/>
          <w:szCs w:val="24"/>
        </w:rPr>
        <w:tab/>
      </w:r>
      <w:r w:rsidR="002D5636">
        <w:rPr>
          <w:sz w:val="24"/>
          <w:szCs w:val="24"/>
        </w:rPr>
        <w:tab/>
      </w:r>
      <w:r w:rsidR="0053547D" w:rsidRPr="00372268">
        <w:rPr>
          <w:sz w:val="24"/>
          <w:szCs w:val="24"/>
        </w:rPr>
        <w:t>Dzintars Rasnačs</w:t>
      </w:r>
    </w:p>
    <w:p w14:paraId="1395656C" w14:textId="77777777" w:rsidR="00D75411" w:rsidRPr="00372268" w:rsidRDefault="00D75411" w:rsidP="00372268">
      <w:pPr>
        <w:pStyle w:val="StyleRight"/>
        <w:spacing w:after="0"/>
        <w:ind w:firstLine="0"/>
        <w:jc w:val="both"/>
        <w:rPr>
          <w:sz w:val="24"/>
          <w:szCs w:val="24"/>
        </w:rPr>
      </w:pPr>
    </w:p>
    <w:p w14:paraId="65609282" w14:textId="636BBF0F" w:rsidR="00D75411" w:rsidRPr="00372268" w:rsidRDefault="00D75411" w:rsidP="00372268">
      <w:pPr>
        <w:pStyle w:val="StyleRight"/>
        <w:spacing w:after="0"/>
        <w:ind w:firstLine="0"/>
        <w:jc w:val="both"/>
        <w:rPr>
          <w:sz w:val="24"/>
          <w:szCs w:val="24"/>
        </w:rPr>
      </w:pPr>
      <w:r w:rsidRPr="00372268">
        <w:rPr>
          <w:sz w:val="24"/>
          <w:szCs w:val="24"/>
        </w:rPr>
        <w:t>Valsts sekretārs</w:t>
      </w:r>
      <w:r w:rsidRPr="00372268">
        <w:rPr>
          <w:sz w:val="24"/>
          <w:szCs w:val="24"/>
        </w:rPr>
        <w:tab/>
      </w:r>
      <w:r w:rsidRPr="00372268">
        <w:rPr>
          <w:sz w:val="24"/>
          <w:szCs w:val="24"/>
        </w:rPr>
        <w:tab/>
      </w:r>
      <w:r w:rsidRPr="00372268">
        <w:rPr>
          <w:sz w:val="24"/>
          <w:szCs w:val="24"/>
        </w:rPr>
        <w:tab/>
      </w:r>
      <w:r w:rsidRPr="00372268">
        <w:rPr>
          <w:sz w:val="24"/>
          <w:szCs w:val="24"/>
        </w:rPr>
        <w:tab/>
      </w:r>
      <w:r w:rsidRPr="00372268">
        <w:rPr>
          <w:sz w:val="24"/>
          <w:szCs w:val="24"/>
        </w:rPr>
        <w:tab/>
      </w:r>
      <w:r w:rsidR="005A0F41" w:rsidRPr="00372268">
        <w:rPr>
          <w:sz w:val="24"/>
          <w:szCs w:val="24"/>
        </w:rPr>
        <w:tab/>
      </w:r>
      <w:r w:rsidR="005A0F41" w:rsidRPr="00372268">
        <w:rPr>
          <w:sz w:val="24"/>
          <w:szCs w:val="24"/>
        </w:rPr>
        <w:tab/>
      </w:r>
      <w:r w:rsidR="002D5636">
        <w:rPr>
          <w:sz w:val="24"/>
          <w:szCs w:val="24"/>
        </w:rPr>
        <w:tab/>
      </w:r>
      <w:r w:rsidR="0053547D" w:rsidRPr="00372268">
        <w:rPr>
          <w:sz w:val="24"/>
          <w:szCs w:val="24"/>
        </w:rPr>
        <w:t>Raivis Kronbergs</w:t>
      </w:r>
    </w:p>
    <w:p w14:paraId="44E180DC" w14:textId="77777777" w:rsidR="00D75411" w:rsidRPr="00372268" w:rsidRDefault="00D75411" w:rsidP="00372268">
      <w:pPr>
        <w:pStyle w:val="StyleRight"/>
        <w:spacing w:after="0"/>
        <w:ind w:firstLine="0"/>
        <w:jc w:val="both"/>
        <w:rPr>
          <w:sz w:val="24"/>
          <w:szCs w:val="24"/>
        </w:rPr>
      </w:pPr>
    </w:p>
    <w:p w14:paraId="1A194686" w14:textId="77777777" w:rsidR="001E53A0" w:rsidRPr="00372268" w:rsidRDefault="001E53A0" w:rsidP="00372268">
      <w:pPr>
        <w:pStyle w:val="StyleRight"/>
        <w:spacing w:after="0"/>
        <w:ind w:firstLine="0"/>
        <w:jc w:val="both"/>
        <w:rPr>
          <w:sz w:val="24"/>
          <w:szCs w:val="24"/>
        </w:rPr>
      </w:pPr>
    </w:p>
    <w:p w14:paraId="56B34AE9" w14:textId="4DA4D064" w:rsidR="00EA768A" w:rsidRPr="00372268" w:rsidRDefault="000C40E3" w:rsidP="00372268">
      <w:pPr>
        <w:jc w:val="both"/>
        <w:rPr>
          <w:sz w:val="20"/>
          <w:szCs w:val="20"/>
        </w:rPr>
      </w:pPr>
      <w:r>
        <w:rPr>
          <w:sz w:val="20"/>
          <w:szCs w:val="20"/>
        </w:rPr>
        <w:t>11</w:t>
      </w:r>
      <w:r w:rsidR="00EA768A" w:rsidRPr="00372268">
        <w:rPr>
          <w:sz w:val="20"/>
          <w:szCs w:val="20"/>
        </w:rPr>
        <w:t>.</w:t>
      </w:r>
      <w:r w:rsidR="00C84DA5">
        <w:rPr>
          <w:sz w:val="20"/>
          <w:szCs w:val="20"/>
        </w:rPr>
        <w:t>0</w:t>
      </w:r>
      <w:r w:rsidR="004E260F">
        <w:rPr>
          <w:sz w:val="20"/>
          <w:szCs w:val="20"/>
        </w:rPr>
        <w:t>1</w:t>
      </w:r>
      <w:r w:rsidR="00EA768A" w:rsidRPr="00372268">
        <w:rPr>
          <w:sz w:val="20"/>
          <w:szCs w:val="20"/>
        </w:rPr>
        <w:t>.20</w:t>
      </w:r>
      <w:r w:rsidR="0053547D" w:rsidRPr="00372268">
        <w:rPr>
          <w:sz w:val="20"/>
          <w:szCs w:val="20"/>
        </w:rPr>
        <w:t>1</w:t>
      </w:r>
      <w:r w:rsidR="00C84DA5">
        <w:rPr>
          <w:sz w:val="20"/>
          <w:szCs w:val="20"/>
        </w:rPr>
        <w:t>7</w:t>
      </w:r>
      <w:r w:rsidR="0053547D" w:rsidRPr="00372268">
        <w:rPr>
          <w:sz w:val="20"/>
          <w:szCs w:val="20"/>
        </w:rPr>
        <w:t>.</w:t>
      </w:r>
      <w:r w:rsidR="00EA768A" w:rsidRPr="00372268">
        <w:rPr>
          <w:sz w:val="20"/>
          <w:szCs w:val="20"/>
        </w:rPr>
        <w:t xml:space="preserve"> 1</w:t>
      </w:r>
      <w:r w:rsidR="00C84DA5">
        <w:rPr>
          <w:sz w:val="20"/>
          <w:szCs w:val="20"/>
        </w:rPr>
        <w:t>4:</w:t>
      </w:r>
      <w:r w:rsidR="00EA768A" w:rsidRPr="00372268">
        <w:rPr>
          <w:sz w:val="20"/>
          <w:szCs w:val="20"/>
        </w:rPr>
        <w:t>0</w:t>
      </w:r>
      <w:r>
        <w:rPr>
          <w:sz w:val="20"/>
          <w:szCs w:val="20"/>
        </w:rPr>
        <w:t>5</w:t>
      </w:r>
    </w:p>
    <w:p w14:paraId="374DAA61" w14:textId="6863053D" w:rsidR="00EA768A" w:rsidRPr="00372268" w:rsidRDefault="002E3B62" w:rsidP="00372268">
      <w:pPr>
        <w:jc w:val="both"/>
        <w:rPr>
          <w:sz w:val="20"/>
          <w:szCs w:val="20"/>
        </w:rPr>
      </w:pPr>
      <w:r>
        <w:rPr>
          <w:sz w:val="20"/>
          <w:szCs w:val="20"/>
        </w:rPr>
        <w:t>6</w:t>
      </w:r>
      <w:r w:rsidR="00DC6E52">
        <w:rPr>
          <w:sz w:val="20"/>
          <w:szCs w:val="20"/>
        </w:rPr>
        <w:t>3</w:t>
      </w:r>
      <w:r w:rsidR="00C22F85">
        <w:rPr>
          <w:sz w:val="20"/>
          <w:szCs w:val="20"/>
        </w:rPr>
        <w:t>46</w:t>
      </w:r>
      <w:bookmarkStart w:id="1" w:name="_GoBack"/>
      <w:bookmarkEnd w:id="1"/>
    </w:p>
    <w:p w14:paraId="398E2DFF" w14:textId="77777777" w:rsidR="00EA768A" w:rsidRPr="00372268" w:rsidRDefault="0053547D" w:rsidP="00372268">
      <w:pPr>
        <w:jc w:val="both"/>
        <w:rPr>
          <w:sz w:val="20"/>
          <w:szCs w:val="20"/>
        </w:rPr>
      </w:pPr>
      <w:r w:rsidRPr="00372268">
        <w:rPr>
          <w:sz w:val="20"/>
          <w:szCs w:val="20"/>
        </w:rPr>
        <w:t>A</w:t>
      </w:r>
      <w:r w:rsidR="00EA768A" w:rsidRPr="00372268">
        <w:rPr>
          <w:sz w:val="20"/>
          <w:szCs w:val="20"/>
        </w:rPr>
        <w:t>. </w:t>
      </w:r>
      <w:r w:rsidRPr="00372268">
        <w:rPr>
          <w:sz w:val="20"/>
          <w:szCs w:val="20"/>
        </w:rPr>
        <w:t>Smiltēn</w:t>
      </w:r>
      <w:r w:rsidR="00EA768A" w:rsidRPr="00372268">
        <w:rPr>
          <w:sz w:val="20"/>
          <w:szCs w:val="20"/>
        </w:rPr>
        <w:t>a</w:t>
      </w:r>
    </w:p>
    <w:p w14:paraId="1E87528D" w14:textId="77777777" w:rsidR="00626FEC" w:rsidRPr="007D71D4" w:rsidRDefault="00EA768A" w:rsidP="00372268">
      <w:pPr>
        <w:pStyle w:val="StyleRight"/>
        <w:tabs>
          <w:tab w:val="left" w:pos="2552"/>
        </w:tabs>
        <w:spacing w:after="0"/>
        <w:ind w:firstLine="0"/>
        <w:jc w:val="both"/>
        <w:rPr>
          <w:color w:val="A6A6A6"/>
        </w:rPr>
      </w:pPr>
      <w:r w:rsidRPr="00372268">
        <w:rPr>
          <w:sz w:val="20"/>
          <w:szCs w:val="20"/>
        </w:rPr>
        <w:t>67036</w:t>
      </w:r>
      <w:r w:rsidR="0053547D" w:rsidRPr="00372268">
        <w:rPr>
          <w:sz w:val="20"/>
          <w:szCs w:val="20"/>
        </w:rPr>
        <w:t>937</w:t>
      </w:r>
      <w:r w:rsidRPr="00372268">
        <w:rPr>
          <w:sz w:val="20"/>
          <w:szCs w:val="20"/>
        </w:rPr>
        <w:t xml:space="preserve">, </w:t>
      </w:r>
      <w:r w:rsidR="0053547D" w:rsidRPr="00372268">
        <w:rPr>
          <w:sz w:val="20"/>
          <w:szCs w:val="20"/>
        </w:rPr>
        <w:t>Anda</w:t>
      </w:r>
      <w:r w:rsidRPr="00372268">
        <w:rPr>
          <w:sz w:val="20"/>
          <w:szCs w:val="20"/>
        </w:rPr>
        <w:t>.</w:t>
      </w:r>
      <w:r w:rsidR="0053547D" w:rsidRPr="00372268">
        <w:rPr>
          <w:sz w:val="20"/>
          <w:szCs w:val="20"/>
        </w:rPr>
        <w:t>Smiltena</w:t>
      </w:r>
      <w:r w:rsidRPr="00372268">
        <w:rPr>
          <w:sz w:val="20"/>
          <w:szCs w:val="20"/>
        </w:rPr>
        <w:t>@tm.gov.lv</w:t>
      </w:r>
    </w:p>
    <w:sectPr w:rsidR="00626FEC" w:rsidRPr="007D71D4" w:rsidSect="006626F0">
      <w:headerReference w:type="even" r:id="rId10"/>
      <w:headerReference w:type="default" r:id="rId11"/>
      <w:footerReference w:type="default" r:id="rId12"/>
      <w:footerReference w:type="first" r:id="rId13"/>
      <w:pgSz w:w="11906" w:h="16838" w:code="9"/>
      <w:pgMar w:top="1134" w:right="851"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CD3A32" w15:done="0"/>
  <w15:commentEx w15:paraId="7F3E7B4F" w15:done="0"/>
  <w15:commentEx w15:paraId="1B0D7C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74EC2" w14:textId="77777777" w:rsidR="00EA4FCB" w:rsidRDefault="00EA4FCB">
      <w:r>
        <w:separator/>
      </w:r>
    </w:p>
  </w:endnote>
  <w:endnote w:type="continuationSeparator" w:id="0">
    <w:p w14:paraId="16CEF243" w14:textId="77777777" w:rsidR="00EA4FCB" w:rsidRDefault="00EA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97C1" w14:textId="3284CAA3" w:rsidR="00EA4FCB" w:rsidRPr="0083262E" w:rsidRDefault="00EA4FCB" w:rsidP="00100CA8">
    <w:pPr>
      <w:ind w:left="-426"/>
      <w:jc w:val="both"/>
      <w:rPr>
        <w:sz w:val="20"/>
        <w:szCs w:val="20"/>
      </w:rPr>
    </w:pPr>
    <w:r w:rsidRPr="0083262E">
      <w:rPr>
        <w:sz w:val="20"/>
        <w:szCs w:val="20"/>
      </w:rPr>
      <w:t>TMLik_</w:t>
    </w:r>
    <w:r w:rsidR="00331459">
      <w:rPr>
        <w:sz w:val="20"/>
        <w:szCs w:val="20"/>
      </w:rPr>
      <w:t>11</w:t>
    </w:r>
    <w:r w:rsidR="00F150B5">
      <w:rPr>
        <w:sz w:val="20"/>
        <w:szCs w:val="20"/>
      </w:rPr>
      <w:t>01</w:t>
    </w:r>
    <w:r w:rsidRPr="0083262E">
      <w:rPr>
        <w:sz w:val="20"/>
        <w:szCs w:val="20"/>
      </w:rPr>
      <w:t>1</w:t>
    </w:r>
    <w:r w:rsidR="00F150B5">
      <w:rPr>
        <w:sz w:val="20"/>
        <w:szCs w:val="20"/>
      </w:rPr>
      <w:t>7</w:t>
    </w:r>
    <w:r w:rsidRPr="0083262E">
      <w:rPr>
        <w:sz w:val="20"/>
        <w:szCs w:val="20"/>
      </w:rPr>
      <w:t>_BAUPL; Likumprojekts "Bērnu antisociālās uzvedības prevencijas likums"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E6442" w14:textId="48BF699F" w:rsidR="00EA4FCB" w:rsidRPr="0083262E" w:rsidRDefault="00EA4FCB" w:rsidP="003A1CD4">
    <w:pPr>
      <w:ind w:left="-426"/>
      <w:jc w:val="both"/>
      <w:rPr>
        <w:sz w:val="20"/>
        <w:szCs w:val="20"/>
      </w:rPr>
    </w:pPr>
    <w:r w:rsidRPr="0083262E">
      <w:rPr>
        <w:sz w:val="20"/>
        <w:szCs w:val="20"/>
      </w:rPr>
      <w:t>TMLik_</w:t>
    </w:r>
    <w:r w:rsidR="00331459">
      <w:rPr>
        <w:sz w:val="20"/>
        <w:szCs w:val="20"/>
      </w:rPr>
      <w:t>11</w:t>
    </w:r>
    <w:r w:rsidR="00F150B5">
      <w:rPr>
        <w:sz w:val="20"/>
        <w:szCs w:val="20"/>
      </w:rPr>
      <w:t>0117</w:t>
    </w:r>
    <w:r w:rsidRPr="0083262E">
      <w:rPr>
        <w:sz w:val="20"/>
        <w:szCs w:val="20"/>
      </w:rPr>
      <w:t>_BAUPL; Likumprojekts "Bērnu antisociālās uzvedības prevencijas 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975A2" w14:textId="77777777" w:rsidR="00EA4FCB" w:rsidRDefault="00EA4FCB">
      <w:r>
        <w:separator/>
      </w:r>
    </w:p>
  </w:footnote>
  <w:footnote w:type="continuationSeparator" w:id="0">
    <w:p w14:paraId="124CDC68" w14:textId="77777777" w:rsidR="00EA4FCB" w:rsidRDefault="00EA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0211F" w14:textId="77777777" w:rsidR="00EA4FCB" w:rsidRDefault="00EA4FCB"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EC35EBB" w14:textId="77777777" w:rsidR="00EA4FCB" w:rsidRDefault="00EA4FC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40A27" w14:textId="77777777" w:rsidR="00EA4FCB" w:rsidRDefault="00EA4FCB"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22F85">
      <w:rPr>
        <w:rStyle w:val="Lappusesnumurs"/>
        <w:noProof/>
      </w:rPr>
      <w:t>17</w:t>
    </w:r>
    <w:r>
      <w:rPr>
        <w:rStyle w:val="Lappusesnumurs"/>
      </w:rPr>
      <w:fldChar w:fldCharType="end"/>
    </w:r>
  </w:p>
  <w:p w14:paraId="1D8628A0" w14:textId="77777777" w:rsidR="00EA4FCB" w:rsidRDefault="00EA4FC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ECE"/>
    <w:multiLevelType w:val="hybridMultilevel"/>
    <w:tmpl w:val="13FE50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B41D24"/>
    <w:multiLevelType w:val="hybridMultilevel"/>
    <w:tmpl w:val="34B2E990"/>
    <w:lvl w:ilvl="0" w:tplc="22349E58">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
    <w:nsid w:val="0A2A1E58"/>
    <w:multiLevelType w:val="hybridMultilevel"/>
    <w:tmpl w:val="1A6AB7AC"/>
    <w:lvl w:ilvl="0" w:tplc="AD4A95B8">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
    <w:nsid w:val="0F6B2AF4"/>
    <w:multiLevelType w:val="hybridMultilevel"/>
    <w:tmpl w:val="FD0204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D4359A"/>
    <w:multiLevelType w:val="hybridMultilevel"/>
    <w:tmpl w:val="689ED3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7572834"/>
    <w:multiLevelType w:val="hybridMultilevel"/>
    <w:tmpl w:val="A4D4E198"/>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65743B"/>
    <w:multiLevelType w:val="hybridMultilevel"/>
    <w:tmpl w:val="CE78485E"/>
    <w:lvl w:ilvl="0" w:tplc="A4F82D64">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7">
    <w:nsid w:val="1C6B5FFA"/>
    <w:multiLevelType w:val="hybridMultilevel"/>
    <w:tmpl w:val="4D343DD2"/>
    <w:lvl w:ilvl="0" w:tplc="F3602D5A">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nsid w:val="22B51FEB"/>
    <w:multiLevelType w:val="hybridMultilevel"/>
    <w:tmpl w:val="78CCC2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394189C"/>
    <w:multiLevelType w:val="hybridMultilevel"/>
    <w:tmpl w:val="48F8A67C"/>
    <w:lvl w:ilvl="0" w:tplc="D5022B24">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0">
    <w:nsid w:val="29D221FF"/>
    <w:multiLevelType w:val="hybridMultilevel"/>
    <w:tmpl w:val="CCF0900A"/>
    <w:lvl w:ilvl="0" w:tplc="E05242B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A4305A1"/>
    <w:multiLevelType w:val="hybridMultilevel"/>
    <w:tmpl w:val="DC3CA4A2"/>
    <w:lvl w:ilvl="0" w:tplc="6A42E41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2">
    <w:nsid w:val="2D487081"/>
    <w:multiLevelType w:val="hybridMultilevel"/>
    <w:tmpl w:val="CF00BE70"/>
    <w:lvl w:ilvl="0" w:tplc="BB0E7A8C">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3">
    <w:nsid w:val="30A902B4"/>
    <w:multiLevelType w:val="hybridMultilevel"/>
    <w:tmpl w:val="B254D23C"/>
    <w:lvl w:ilvl="0" w:tplc="F5AEA60C">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14">
    <w:nsid w:val="3102590E"/>
    <w:multiLevelType w:val="hybridMultilevel"/>
    <w:tmpl w:val="6868EB38"/>
    <w:lvl w:ilvl="0" w:tplc="6520EF1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1472DB2"/>
    <w:multiLevelType w:val="hybridMultilevel"/>
    <w:tmpl w:val="43660AFA"/>
    <w:lvl w:ilvl="0" w:tplc="6804D84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1043C7"/>
    <w:multiLevelType w:val="hybridMultilevel"/>
    <w:tmpl w:val="B1FCA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7544E96"/>
    <w:multiLevelType w:val="hybridMultilevel"/>
    <w:tmpl w:val="51246280"/>
    <w:lvl w:ilvl="0" w:tplc="D13469B2">
      <w:start w:val="8"/>
      <w:numFmt w:val="bullet"/>
      <w:lvlText w:val=""/>
      <w:lvlJc w:val="left"/>
      <w:pPr>
        <w:ind w:left="720" w:hanging="360"/>
      </w:pPr>
      <w:rPr>
        <w:rFonts w:ascii="Wingdings" w:eastAsiaTheme="minorHAnsi" w:hAnsi="Wingding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B590CF2"/>
    <w:multiLevelType w:val="hybridMultilevel"/>
    <w:tmpl w:val="C5C6DF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5797523"/>
    <w:multiLevelType w:val="hybridMultilevel"/>
    <w:tmpl w:val="907C6A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76075AC"/>
    <w:multiLevelType w:val="hybridMultilevel"/>
    <w:tmpl w:val="6E66D442"/>
    <w:lvl w:ilvl="0" w:tplc="300EF07C">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1">
    <w:nsid w:val="47D57988"/>
    <w:multiLevelType w:val="hybridMultilevel"/>
    <w:tmpl w:val="67FA556A"/>
    <w:lvl w:ilvl="0" w:tplc="0426000D">
      <w:start w:val="1"/>
      <w:numFmt w:val="bullet"/>
      <w:lvlText w:val=""/>
      <w:lvlJc w:val="left"/>
      <w:pPr>
        <w:ind w:left="294" w:hanging="360"/>
      </w:pPr>
      <w:rPr>
        <w:rFonts w:ascii="Wingdings" w:hAnsi="Wingdings"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22">
    <w:nsid w:val="4832679D"/>
    <w:multiLevelType w:val="hybridMultilevel"/>
    <w:tmpl w:val="F95E2F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9DA6C2B"/>
    <w:multiLevelType w:val="hybridMultilevel"/>
    <w:tmpl w:val="4D566482"/>
    <w:lvl w:ilvl="0" w:tplc="97CC1274">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4">
    <w:nsid w:val="4DB555B4"/>
    <w:multiLevelType w:val="hybridMultilevel"/>
    <w:tmpl w:val="7A741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EDF02B0"/>
    <w:multiLevelType w:val="hybridMultilevel"/>
    <w:tmpl w:val="DD8A890E"/>
    <w:lvl w:ilvl="0" w:tplc="44BA28DC">
      <w:start w:val="1"/>
      <w:numFmt w:val="bullet"/>
      <w:lvlText w:val=""/>
      <w:lvlJc w:val="left"/>
      <w:pPr>
        <w:ind w:left="720" w:hanging="360"/>
      </w:pPr>
      <w:rPr>
        <w:rFonts w:ascii="Wingdings" w:eastAsiaTheme="minorHAnsi" w:hAnsi="Wingding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48D7B51"/>
    <w:multiLevelType w:val="hybridMultilevel"/>
    <w:tmpl w:val="39D61E76"/>
    <w:lvl w:ilvl="0" w:tplc="72AE00A6">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7">
    <w:nsid w:val="559908AF"/>
    <w:multiLevelType w:val="hybridMultilevel"/>
    <w:tmpl w:val="44443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87D7D6A"/>
    <w:multiLevelType w:val="hybridMultilevel"/>
    <w:tmpl w:val="9AA2AB22"/>
    <w:lvl w:ilvl="0" w:tplc="66DC6A04">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29">
    <w:nsid w:val="58D06918"/>
    <w:multiLevelType w:val="hybridMultilevel"/>
    <w:tmpl w:val="758C0B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EAC41FD"/>
    <w:multiLevelType w:val="hybridMultilevel"/>
    <w:tmpl w:val="AD24DFDE"/>
    <w:lvl w:ilvl="0" w:tplc="34CE3A4A">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1">
    <w:nsid w:val="65275856"/>
    <w:multiLevelType w:val="hybridMultilevel"/>
    <w:tmpl w:val="FDD223C2"/>
    <w:lvl w:ilvl="0" w:tplc="4FACFCAC">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2">
    <w:nsid w:val="697757B3"/>
    <w:multiLevelType w:val="hybridMultilevel"/>
    <w:tmpl w:val="AC9C68AE"/>
    <w:lvl w:ilvl="0" w:tplc="AD68F50E">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3">
    <w:nsid w:val="69A7669A"/>
    <w:multiLevelType w:val="hybridMultilevel"/>
    <w:tmpl w:val="2856B568"/>
    <w:lvl w:ilvl="0" w:tplc="87DA3FBA">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34">
    <w:nsid w:val="6E4F294D"/>
    <w:multiLevelType w:val="hybridMultilevel"/>
    <w:tmpl w:val="614642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5031EE"/>
    <w:multiLevelType w:val="hybridMultilevel"/>
    <w:tmpl w:val="20CA2E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E8331E7"/>
    <w:multiLevelType w:val="hybridMultilevel"/>
    <w:tmpl w:val="799E107E"/>
    <w:lvl w:ilvl="0" w:tplc="78745496">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num w:numId="1">
    <w:abstractNumId w:val="0"/>
  </w:num>
  <w:num w:numId="2">
    <w:abstractNumId w:val="35"/>
  </w:num>
  <w:num w:numId="3">
    <w:abstractNumId w:val="15"/>
  </w:num>
  <w:num w:numId="4">
    <w:abstractNumId w:val="24"/>
  </w:num>
  <w:num w:numId="5">
    <w:abstractNumId w:val="27"/>
  </w:num>
  <w:num w:numId="6">
    <w:abstractNumId w:val="19"/>
  </w:num>
  <w:num w:numId="7">
    <w:abstractNumId w:val="4"/>
  </w:num>
  <w:num w:numId="8">
    <w:abstractNumId w:val="3"/>
  </w:num>
  <w:num w:numId="9">
    <w:abstractNumId w:val="8"/>
  </w:num>
  <w:num w:numId="10">
    <w:abstractNumId w:val="16"/>
  </w:num>
  <w:num w:numId="11">
    <w:abstractNumId w:val="18"/>
  </w:num>
  <w:num w:numId="12">
    <w:abstractNumId w:val="34"/>
  </w:num>
  <w:num w:numId="13">
    <w:abstractNumId w:val="21"/>
  </w:num>
  <w:num w:numId="14">
    <w:abstractNumId w:val="30"/>
  </w:num>
  <w:num w:numId="15">
    <w:abstractNumId w:val="9"/>
  </w:num>
  <w:num w:numId="16">
    <w:abstractNumId w:val="7"/>
  </w:num>
  <w:num w:numId="17">
    <w:abstractNumId w:val="12"/>
  </w:num>
  <w:num w:numId="18">
    <w:abstractNumId w:val="31"/>
  </w:num>
  <w:num w:numId="19">
    <w:abstractNumId w:val="20"/>
  </w:num>
  <w:num w:numId="20">
    <w:abstractNumId w:val="6"/>
  </w:num>
  <w:num w:numId="21">
    <w:abstractNumId w:val="11"/>
  </w:num>
  <w:num w:numId="22">
    <w:abstractNumId w:val="32"/>
  </w:num>
  <w:num w:numId="23">
    <w:abstractNumId w:val="33"/>
  </w:num>
  <w:num w:numId="24">
    <w:abstractNumId w:val="23"/>
  </w:num>
  <w:num w:numId="25">
    <w:abstractNumId w:val="28"/>
  </w:num>
  <w:num w:numId="26">
    <w:abstractNumId w:val="13"/>
  </w:num>
  <w:num w:numId="27">
    <w:abstractNumId w:val="2"/>
  </w:num>
  <w:num w:numId="28">
    <w:abstractNumId w:val="29"/>
  </w:num>
  <w:num w:numId="29">
    <w:abstractNumId w:val="10"/>
  </w:num>
  <w:num w:numId="30">
    <w:abstractNumId w:val="1"/>
  </w:num>
  <w:num w:numId="31">
    <w:abstractNumId w:val="26"/>
  </w:num>
  <w:num w:numId="32">
    <w:abstractNumId w:val="25"/>
  </w:num>
  <w:num w:numId="33">
    <w:abstractNumId w:val="17"/>
  </w:num>
  <w:num w:numId="34">
    <w:abstractNumId w:val="5"/>
  </w:num>
  <w:num w:numId="35">
    <w:abstractNumId w:val="36"/>
  </w:num>
  <w:num w:numId="36">
    <w:abstractNumId w:val="22"/>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a Smiltena">
    <w15:presenceInfo w15:providerId="Windows Live" w15:userId="576981e069937a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718"/>
    <w:rsid w:val="000108B0"/>
    <w:rsid w:val="00010F41"/>
    <w:rsid w:val="000133B5"/>
    <w:rsid w:val="0002742B"/>
    <w:rsid w:val="00034492"/>
    <w:rsid w:val="00035576"/>
    <w:rsid w:val="000420A2"/>
    <w:rsid w:val="000455CC"/>
    <w:rsid w:val="000478DB"/>
    <w:rsid w:val="0005627C"/>
    <w:rsid w:val="000564C4"/>
    <w:rsid w:val="00060830"/>
    <w:rsid w:val="00075C8C"/>
    <w:rsid w:val="00081659"/>
    <w:rsid w:val="00083C28"/>
    <w:rsid w:val="000947F4"/>
    <w:rsid w:val="000A3004"/>
    <w:rsid w:val="000A640F"/>
    <w:rsid w:val="000B24A9"/>
    <w:rsid w:val="000B277E"/>
    <w:rsid w:val="000B7009"/>
    <w:rsid w:val="000C40E3"/>
    <w:rsid w:val="000C4617"/>
    <w:rsid w:val="000C5337"/>
    <w:rsid w:val="000C5A15"/>
    <w:rsid w:val="000C6E72"/>
    <w:rsid w:val="000D18E8"/>
    <w:rsid w:val="000D2A4B"/>
    <w:rsid w:val="000D3439"/>
    <w:rsid w:val="000D5398"/>
    <w:rsid w:val="000E2383"/>
    <w:rsid w:val="000E3481"/>
    <w:rsid w:val="000F01B3"/>
    <w:rsid w:val="000F1814"/>
    <w:rsid w:val="000F440D"/>
    <w:rsid w:val="00100CA8"/>
    <w:rsid w:val="00102684"/>
    <w:rsid w:val="00104D7C"/>
    <w:rsid w:val="001068E9"/>
    <w:rsid w:val="00107394"/>
    <w:rsid w:val="00111143"/>
    <w:rsid w:val="0011359A"/>
    <w:rsid w:val="00113842"/>
    <w:rsid w:val="00115751"/>
    <w:rsid w:val="00127D65"/>
    <w:rsid w:val="00130AD0"/>
    <w:rsid w:val="00130CB4"/>
    <w:rsid w:val="001340B7"/>
    <w:rsid w:val="00136D34"/>
    <w:rsid w:val="001403DC"/>
    <w:rsid w:val="00144BD7"/>
    <w:rsid w:val="00145A67"/>
    <w:rsid w:val="00147D59"/>
    <w:rsid w:val="00154F0B"/>
    <w:rsid w:val="00157566"/>
    <w:rsid w:val="0015780F"/>
    <w:rsid w:val="001602E9"/>
    <w:rsid w:val="00160732"/>
    <w:rsid w:val="001610DD"/>
    <w:rsid w:val="00165817"/>
    <w:rsid w:val="0016721E"/>
    <w:rsid w:val="001715AD"/>
    <w:rsid w:val="001805A1"/>
    <w:rsid w:val="0018581B"/>
    <w:rsid w:val="00185C08"/>
    <w:rsid w:val="0019087C"/>
    <w:rsid w:val="001A26B2"/>
    <w:rsid w:val="001B072A"/>
    <w:rsid w:val="001B784C"/>
    <w:rsid w:val="001C1612"/>
    <w:rsid w:val="001C1919"/>
    <w:rsid w:val="001C4485"/>
    <w:rsid w:val="001C4978"/>
    <w:rsid w:val="001D73FF"/>
    <w:rsid w:val="001E0781"/>
    <w:rsid w:val="001E0D95"/>
    <w:rsid w:val="001E1BEA"/>
    <w:rsid w:val="001E53A0"/>
    <w:rsid w:val="001E7396"/>
    <w:rsid w:val="001F34A5"/>
    <w:rsid w:val="001F4A91"/>
    <w:rsid w:val="00201F57"/>
    <w:rsid w:val="002135DE"/>
    <w:rsid w:val="0021549C"/>
    <w:rsid w:val="002160E2"/>
    <w:rsid w:val="00220454"/>
    <w:rsid w:val="00221E39"/>
    <w:rsid w:val="002238E3"/>
    <w:rsid w:val="00231B7E"/>
    <w:rsid w:val="002341D1"/>
    <w:rsid w:val="002375D9"/>
    <w:rsid w:val="0024025B"/>
    <w:rsid w:val="00240BD5"/>
    <w:rsid w:val="00242312"/>
    <w:rsid w:val="002423BF"/>
    <w:rsid w:val="00244D3F"/>
    <w:rsid w:val="002450C0"/>
    <w:rsid w:val="00253BB0"/>
    <w:rsid w:val="00256ADF"/>
    <w:rsid w:val="002613E0"/>
    <w:rsid w:val="00263429"/>
    <w:rsid w:val="00266FD6"/>
    <w:rsid w:val="00267DFD"/>
    <w:rsid w:val="00270190"/>
    <w:rsid w:val="002725B1"/>
    <w:rsid w:val="00280069"/>
    <w:rsid w:val="0028175E"/>
    <w:rsid w:val="002817DD"/>
    <w:rsid w:val="00292A2A"/>
    <w:rsid w:val="002A2959"/>
    <w:rsid w:val="002A5ED0"/>
    <w:rsid w:val="002B0335"/>
    <w:rsid w:val="002B4412"/>
    <w:rsid w:val="002B517D"/>
    <w:rsid w:val="002B61A5"/>
    <w:rsid w:val="002C21AB"/>
    <w:rsid w:val="002D0943"/>
    <w:rsid w:val="002D47AB"/>
    <w:rsid w:val="002D5636"/>
    <w:rsid w:val="002E1878"/>
    <w:rsid w:val="002E3B62"/>
    <w:rsid w:val="002E45B2"/>
    <w:rsid w:val="002F219C"/>
    <w:rsid w:val="0030256D"/>
    <w:rsid w:val="003030C8"/>
    <w:rsid w:val="00310753"/>
    <w:rsid w:val="00310C0B"/>
    <w:rsid w:val="00321A06"/>
    <w:rsid w:val="00323A1C"/>
    <w:rsid w:val="00326F32"/>
    <w:rsid w:val="003279C2"/>
    <w:rsid w:val="00331459"/>
    <w:rsid w:val="0033319B"/>
    <w:rsid w:val="00334C28"/>
    <w:rsid w:val="00336305"/>
    <w:rsid w:val="00345556"/>
    <w:rsid w:val="00345B40"/>
    <w:rsid w:val="00347560"/>
    <w:rsid w:val="00351A3D"/>
    <w:rsid w:val="00352056"/>
    <w:rsid w:val="00353988"/>
    <w:rsid w:val="00354645"/>
    <w:rsid w:val="00360082"/>
    <w:rsid w:val="00372268"/>
    <w:rsid w:val="00374772"/>
    <w:rsid w:val="00376FD4"/>
    <w:rsid w:val="003813AB"/>
    <w:rsid w:val="00391BD6"/>
    <w:rsid w:val="003A1CD4"/>
    <w:rsid w:val="003B0393"/>
    <w:rsid w:val="003B0881"/>
    <w:rsid w:val="003B1296"/>
    <w:rsid w:val="003B1F9E"/>
    <w:rsid w:val="003B1FEE"/>
    <w:rsid w:val="003C4CFA"/>
    <w:rsid w:val="003C5A50"/>
    <w:rsid w:val="003D4205"/>
    <w:rsid w:val="003D645C"/>
    <w:rsid w:val="003D725E"/>
    <w:rsid w:val="003E1F04"/>
    <w:rsid w:val="003F0A65"/>
    <w:rsid w:val="003F265B"/>
    <w:rsid w:val="003F37CE"/>
    <w:rsid w:val="003F5A1E"/>
    <w:rsid w:val="003F679E"/>
    <w:rsid w:val="004022A0"/>
    <w:rsid w:val="00410A3C"/>
    <w:rsid w:val="0041542D"/>
    <w:rsid w:val="004179EC"/>
    <w:rsid w:val="00417EC3"/>
    <w:rsid w:val="00427045"/>
    <w:rsid w:val="00427373"/>
    <w:rsid w:val="00427693"/>
    <w:rsid w:val="00427CC0"/>
    <w:rsid w:val="004326D4"/>
    <w:rsid w:val="00433437"/>
    <w:rsid w:val="00434886"/>
    <w:rsid w:val="00434F8C"/>
    <w:rsid w:val="0043544B"/>
    <w:rsid w:val="00440DC0"/>
    <w:rsid w:val="00442F34"/>
    <w:rsid w:val="00444F79"/>
    <w:rsid w:val="004512E8"/>
    <w:rsid w:val="004538AF"/>
    <w:rsid w:val="004545C2"/>
    <w:rsid w:val="00454F17"/>
    <w:rsid w:val="004612C0"/>
    <w:rsid w:val="00462712"/>
    <w:rsid w:val="00462BA2"/>
    <w:rsid w:val="004641F5"/>
    <w:rsid w:val="00466AD9"/>
    <w:rsid w:val="00477EDF"/>
    <w:rsid w:val="00481C77"/>
    <w:rsid w:val="00487690"/>
    <w:rsid w:val="00492F0D"/>
    <w:rsid w:val="00493065"/>
    <w:rsid w:val="0049469A"/>
    <w:rsid w:val="00496543"/>
    <w:rsid w:val="004A26EB"/>
    <w:rsid w:val="004A77AE"/>
    <w:rsid w:val="004B575E"/>
    <w:rsid w:val="004B7C87"/>
    <w:rsid w:val="004D7C53"/>
    <w:rsid w:val="004E260F"/>
    <w:rsid w:val="004E2C44"/>
    <w:rsid w:val="004E6989"/>
    <w:rsid w:val="00500D3B"/>
    <w:rsid w:val="00502F9E"/>
    <w:rsid w:val="00506E23"/>
    <w:rsid w:val="005075FF"/>
    <w:rsid w:val="00507EED"/>
    <w:rsid w:val="005162A5"/>
    <w:rsid w:val="00520C32"/>
    <w:rsid w:val="005256CC"/>
    <w:rsid w:val="005271C7"/>
    <w:rsid w:val="0053469D"/>
    <w:rsid w:val="0053547D"/>
    <w:rsid w:val="005355C0"/>
    <w:rsid w:val="00535A0F"/>
    <w:rsid w:val="00537B8F"/>
    <w:rsid w:val="00537C56"/>
    <w:rsid w:val="005434BE"/>
    <w:rsid w:val="00547CA6"/>
    <w:rsid w:val="00554450"/>
    <w:rsid w:val="00564A23"/>
    <w:rsid w:val="00567862"/>
    <w:rsid w:val="00570BD3"/>
    <w:rsid w:val="005713BB"/>
    <w:rsid w:val="0057527F"/>
    <w:rsid w:val="005825AD"/>
    <w:rsid w:val="00583317"/>
    <w:rsid w:val="005841FE"/>
    <w:rsid w:val="005902F6"/>
    <w:rsid w:val="005922E2"/>
    <w:rsid w:val="005A0091"/>
    <w:rsid w:val="005A0F41"/>
    <w:rsid w:val="005A2204"/>
    <w:rsid w:val="005A401F"/>
    <w:rsid w:val="005A4355"/>
    <w:rsid w:val="005A52D1"/>
    <w:rsid w:val="005B055F"/>
    <w:rsid w:val="005B138C"/>
    <w:rsid w:val="005C00D2"/>
    <w:rsid w:val="005C051D"/>
    <w:rsid w:val="005C37F5"/>
    <w:rsid w:val="005C7665"/>
    <w:rsid w:val="005D0348"/>
    <w:rsid w:val="005D428A"/>
    <w:rsid w:val="005D44CF"/>
    <w:rsid w:val="005D6DDD"/>
    <w:rsid w:val="005E29C8"/>
    <w:rsid w:val="005F1117"/>
    <w:rsid w:val="005F241D"/>
    <w:rsid w:val="005F5229"/>
    <w:rsid w:val="005F6C4A"/>
    <w:rsid w:val="005F765D"/>
    <w:rsid w:val="006013BE"/>
    <w:rsid w:val="00601E18"/>
    <w:rsid w:val="0062240B"/>
    <w:rsid w:val="00623482"/>
    <w:rsid w:val="00626FEC"/>
    <w:rsid w:val="00630017"/>
    <w:rsid w:val="00630CEA"/>
    <w:rsid w:val="00637AF6"/>
    <w:rsid w:val="006422C3"/>
    <w:rsid w:val="00644161"/>
    <w:rsid w:val="006462B2"/>
    <w:rsid w:val="00647DBA"/>
    <w:rsid w:val="00655E50"/>
    <w:rsid w:val="00661E5D"/>
    <w:rsid w:val="006626F0"/>
    <w:rsid w:val="00674A9A"/>
    <w:rsid w:val="00677054"/>
    <w:rsid w:val="00677773"/>
    <w:rsid w:val="00681718"/>
    <w:rsid w:val="006848F3"/>
    <w:rsid w:val="00687326"/>
    <w:rsid w:val="00690520"/>
    <w:rsid w:val="006907A5"/>
    <w:rsid w:val="00697DEF"/>
    <w:rsid w:val="006A5415"/>
    <w:rsid w:val="006A5FBF"/>
    <w:rsid w:val="006B4B1A"/>
    <w:rsid w:val="006B590F"/>
    <w:rsid w:val="006B7DF4"/>
    <w:rsid w:val="006D1771"/>
    <w:rsid w:val="006D5604"/>
    <w:rsid w:val="006E01BD"/>
    <w:rsid w:val="006E0B2E"/>
    <w:rsid w:val="006E3415"/>
    <w:rsid w:val="006E6B7A"/>
    <w:rsid w:val="006F1E90"/>
    <w:rsid w:val="006F7620"/>
    <w:rsid w:val="0070064C"/>
    <w:rsid w:val="00705EAC"/>
    <w:rsid w:val="0071037D"/>
    <w:rsid w:val="007112DE"/>
    <w:rsid w:val="00720676"/>
    <w:rsid w:val="0075355D"/>
    <w:rsid w:val="00753616"/>
    <w:rsid w:val="00756158"/>
    <w:rsid w:val="00761BF2"/>
    <w:rsid w:val="007622E0"/>
    <w:rsid w:val="00763386"/>
    <w:rsid w:val="007634C0"/>
    <w:rsid w:val="00765226"/>
    <w:rsid w:val="007655DF"/>
    <w:rsid w:val="00770522"/>
    <w:rsid w:val="00773EA1"/>
    <w:rsid w:val="00774008"/>
    <w:rsid w:val="007747F4"/>
    <w:rsid w:val="00781D6A"/>
    <w:rsid w:val="00793B45"/>
    <w:rsid w:val="007A4480"/>
    <w:rsid w:val="007B0D1C"/>
    <w:rsid w:val="007B1C21"/>
    <w:rsid w:val="007B5DD0"/>
    <w:rsid w:val="007B6494"/>
    <w:rsid w:val="007C568C"/>
    <w:rsid w:val="007D0992"/>
    <w:rsid w:val="007D2ABF"/>
    <w:rsid w:val="007D2C66"/>
    <w:rsid w:val="007D41A3"/>
    <w:rsid w:val="007D71D4"/>
    <w:rsid w:val="007E1AF8"/>
    <w:rsid w:val="007E376C"/>
    <w:rsid w:val="007E7FCA"/>
    <w:rsid w:val="007F211D"/>
    <w:rsid w:val="007F25EF"/>
    <w:rsid w:val="007F329A"/>
    <w:rsid w:val="007F6FEB"/>
    <w:rsid w:val="00801363"/>
    <w:rsid w:val="00810B13"/>
    <w:rsid w:val="00820719"/>
    <w:rsid w:val="00825084"/>
    <w:rsid w:val="0083262E"/>
    <w:rsid w:val="00844C8C"/>
    <w:rsid w:val="00845E85"/>
    <w:rsid w:val="0085163C"/>
    <w:rsid w:val="00854738"/>
    <w:rsid w:val="0085515E"/>
    <w:rsid w:val="0086057C"/>
    <w:rsid w:val="00860A36"/>
    <w:rsid w:val="0086353B"/>
    <w:rsid w:val="00870BA6"/>
    <w:rsid w:val="00876E85"/>
    <w:rsid w:val="00877749"/>
    <w:rsid w:val="00882370"/>
    <w:rsid w:val="008839F9"/>
    <w:rsid w:val="0088404E"/>
    <w:rsid w:val="00886BC0"/>
    <w:rsid w:val="0089270F"/>
    <w:rsid w:val="00894FD9"/>
    <w:rsid w:val="008A1C95"/>
    <w:rsid w:val="008A34B7"/>
    <w:rsid w:val="008A61F1"/>
    <w:rsid w:val="008B0362"/>
    <w:rsid w:val="008B042E"/>
    <w:rsid w:val="008B5182"/>
    <w:rsid w:val="008B5A5D"/>
    <w:rsid w:val="008B7C87"/>
    <w:rsid w:val="008D13A2"/>
    <w:rsid w:val="008D2971"/>
    <w:rsid w:val="008D3856"/>
    <w:rsid w:val="008D3C4A"/>
    <w:rsid w:val="008E10FF"/>
    <w:rsid w:val="008E327A"/>
    <w:rsid w:val="008E4742"/>
    <w:rsid w:val="008E6030"/>
    <w:rsid w:val="008F0549"/>
    <w:rsid w:val="008F1827"/>
    <w:rsid w:val="008F766D"/>
    <w:rsid w:val="00903B79"/>
    <w:rsid w:val="00904B8D"/>
    <w:rsid w:val="009122BC"/>
    <w:rsid w:val="009215C3"/>
    <w:rsid w:val="009220A4"/>
    <w:rsid w:val="009241EF"/>
    <w:rsid w:val="00937524"/>
    <w:rsid w:val="00940441"/>
    <w:rsid w:val="00953A36"/>
    <w:rsid w:val="009611E5"/>
    <w:rsid w:val="00961C60"/>
    <w:rsid w:val="00981560"/>
    <w:rsid w:val="00986C87"/>
    <w:rsid w:val="00992B7F"/>
    <w:rsid w:val="00993758"/>
    <w:rsid w:val="00994C05"/>
    <w:rsid w:val="009976C1"/>
    <w:rsid w:val="009A6B92"/>
    <w:rsid w:val="009D5FBF"/>
    <w:rsid w:val="009E0B5B"/>
    <w:rsid w:val="009E163B"/>
    <w:rsid w:val="009E17B1"/>
    <w:rsid w:val="009E21DB"/>
    <w:rsid w:val="009E2290"/>
    <w:rsid w:val="009E2680"/>
    <w:rsid w:val="009E4CB3"/>
    <w:rsid w:val="009E5845"/>
    <w:rsid w:val="009F1388"/>
    <w:rsid w:val="009F403D"/>
    <w:rsid w:val="00A0069C"/>
    <w:rsid w:val="00A01EB3"/>
    <w:rsid w:val="00A117D5"/>
    <w:rsid w:val="00A11927"/>
    <w:rsid w:val="00A15A41"/>
    <w:rsid w:val="00A21A0A"/>
    <w:rsid w:val="00A31691"/>
    <w:rsid w:val="00A333B9"/>
    <w:rsid w:val="00A41993"/>
    <w:rsid w:val="00A428C6"/>
    <w:rsid w:val="00A4357B"/>
    <w:rsid w:val="00A47710"/>
    <w:rsid w:val="00A5140B"/>
    <w:rsid w:val="00A62D0C"/>
    <w:rsid w:val="00A71D3C"/>
    <w:rsid w:val="00A7277F"/>
    <w:rsid w:val="00A810C6"/>
    <w:rsid w:val="00A826E6"/>
    <w:rsid w:val="00A907C7"/>
    <w:rsid w:val="00A941E2"/>
    <w:rsid w:val="00A95B6A"/>
    <w:rsid w:val="00A97A04"/>
    <w:rsid w:val="00AA36EA"/>
    <w:rsid w:val="00AA4D3C"/>
    <w:rsid w:val="00AA5170"/>
    <w:rsid w:val="00AB1058"/>
    <w:rsid w:val="00AB3C5A"/>
    <w:rsid w:val="00AB52B9"/>
    <w:rsid w:val="00AB76DB"/>
    <w:rsid w:val="00B0149C"/>
    <w:rsid w:val="00B05121"/>
    <w:rsid w:val="00B07E4B"/>
    <w:rsid w:val="00B13CA0"/>
    <w:rsid w:val="00B16634"/>
    <w:rsid w:val="00B16982"/>
    <w:rsid w:val="00B24504"/>
    <w:rsid w:val="00B32BDB"/>
    <w:rsid w:val="00B450BA"/>
    <w:rsid w:val="00B50BBA"/>
    <w:rsid w:val="00B53224"/>
    <w:rsid w:val="00B537BA"/>
    <w:rsid w:val="00B54843"/>
    <w:rsid w:val="00B54ED9"/>
    <w:rsid w:val="00B5729B"/>
    <w:rsid w:val="00B621C7"/>
    <w:rsid w:val="00B64088"/>
    <w:rsid w:val="00B6589B"/>
    <w:rsid w:val="00B676F9"/>
    <w:rsid w:val="00B7009A"/>
    <w:rsid w:val="00B74036"/>
    <w:rsid w:val="00B74BB8"/>
    <w:rsid w:val="00B75337"/>
    <w:rsid w:val="00B816A4"/>
    <w:rsid w:val="00BA0173"/>
    <w:rsid w:val="00BA25FC"/>
    <w:rsid w:val="00BA3EE3"/>
    <w:rsid w:val="00BA6C06"/>
    <w:rsid w:val="00BB113A"/>
    <w:rsid w:val="00BB129F"/>
    <w:rsid w:val="00BB1946"/>
    <w:rsid w:val="00BB5542"/>
    <w:rsid w:val="00BB7B70"/>
    <w:rsid w:val="00BC0122"/>
    <w:rsid w:val="00BC097E"/>
    <w:rsid w:val="00BD72CC"/>
    <w:rsid w:val="00BD7A41"/>
    <w:rsid w:val="00BE289B"/>
    <w:rsid w:val="00BE3CD5"/>
    <w:rsid w:val="00BE467E"/>
    <w:rsid w:val="00BE5516"/>
    <w:rsid w:val="00BF032C"/>
    <w:rsid w:val="00BF0EA1"/>
    <w:rsid w:val="00BF4565"/>
    <w:rsid w:val="00BF70C8"/>
    <w:rsid w:val="00BF7274"/>
    <w:rsid w:val="00C0389C"/>
    <w:rsid w:val="00C04106"/>
    <w:rsid w:val="00C04A3D"/>
    <w:rsid w:val="00C06DB4"/>
    <w:rsid w:val="00C20B69"/>
    <w:rsid w:val="00C20C37"/>
    <w:rsid w:val="00C22F85"/>
    <w:rsid w:val="00C239E1"/>
    <w:rsid w:val="00C3592C"/>
    <w:rsid w:val="00C40FF3"/>
    <w:rsid w:val="00C45F0B"/>
    <w:rsid w:val="00C55D5C"/>
    <w:rsid w:val="00C56FC8"/>
    <w:rsid w:val="00C60BC0"/>
    <w:rsid w:val="00C734A4"/>
    <w:rsid w:val="00C84DA5"/>
    <w:rsid w:val="00C856B2"/>
    <w:rsid w:val="00C930FF"/>
    <w:rsid w:val="00C96647"/>
    <w:rsid w:val="00CA42BC"/>
    <w:rsid w:val="00CA4C47"/>
    <w:rsid w:val="00CA6989"/>
    <w:rsid w:val="00CA77D9"/>
    <w:rsid w:val="00CB0F93"/>
    <w:rsid w:val="00CC40EE"/>
    <w:rsid w:val="00CC4AF2"/>
    <w:rsid w:val="00CC56E8"/>
    <w:rsid w:val="00CC726A"/>
    <w:rsid w:val="00CD2B96"/>
    <w:rsid w:val="00CD50AC"/>
    <w:rsid w:val="00CE0008"/>
    <w:rsid w:val="00CF3AE3"/>
    <w:rsid w:val="00CF61FF"/>
    <w:rsid w:val="00CF73D9"/>
    <w:rsid w:val="00CF7801"/>
    <w:rsid w:val="00D06284"/>
    <w:rsid w:val="00D11B8F"/>
    <w:rsid w:val="00D12981"/>
    <w:rsid w:val="00D2300F"/>
    <w:rsid w:val="00D249C1"/>
    <w:rsid w:val="00D24C78"/>
    <w:rsid w:val="00D30F2D"/>
    <w:rsid w:val="00D34F42"/>
    <w:rsid w:val="00D4140D"/>
    <w:rsid w:val="00D41495"/>
    <w:rsid w:val="00D42DC7"/>
    <w:rsid w:val="00D43143"/>
    <w:rsid w:val="00D4402F"/>
    <w:rsid w:val="00D441CF"/>
    <w:rsid w:val="00D4743F"/>
    <w:rsid w:val="00D506AF"/>
    <w:rsid w:val="00D52069"/>
    <w:rsid w:val="00D52F97"/>
    <w:rsid w:val="00D611A3"/>
    <w:rsid w:val="00D66797"/>
    <w:rsid w:val="00D71432"/>
    <w:rsid w:val="00D75411"/>
    <w:rsid w:val="00D84E1C"/>
    <w:rsid w:val="00D86EE2"/>
    <w:rsid w:val="00D91F86"/>
    <w:rsid w:val="00D91FE5"/>
    <w:rsid w:val="00D9256E"/>
    <w:rsid w:val="00D97420"/>
    <w:rsid w:val="00DA605A"/>
    <w:rsid w:val="00DB120B"/>
    <w:rsid w:val="00DB67E6"/>
    <w:rsid w:val="00DC04AB"/>
    <w:rsid w:val="00DC0A61"/>
    <w:rsid w:val="00DC0B26"/>
    <w:rsid w:val="00DC6E52"/>
    <w:rsid w:val="00DC7A27"/>
    <w:rsid w:val="00DD056A"/>
    <w:rsid w:val="00DD4294"/>
    <w:rsid w:val="00DD4AED"/>
    <w:rsid w:val="00DD6871"/>
    <w:rsid w:val="00DE08AE"/>
    <w:rsid w:val="00DE17A9"/>
    <w:rsid w:val="00DF2D45"/>
    <w:rsid w:val="00DF471E"/>
    <w:rsid w:val="00DF6CAF"/>
    <w:rsid w:val="00E006C1"/>
    <w:rsid w:val="00E152D3"/>
    <w:rsid w:val="00E23C62"/>
    <w:rsid w:val="00E25AA1"/>
    <w:rsid w:val="00E25ECE"/>
    <w:rsid w:val="00E26C27"/>
    <w:rsid w:val="00E36F43"/>
    <w:rsid w:val="00E3713A"/>
    <w:rsid w:val="00E403ED"/>
    <w:rsid w:val="00E51642"/>
    <w:rsid w:val="00E53718"/>
    <w:rsid w:val="00E60A47"/>
    <w:rsid w:val="00E645D3"/>
    <w:rsid w:val="00E7588B"/>
    <w:rsid w:val="00E75E94"/>
    <w:rsid w:val="00E77957"/>
    <w:rsid w:val="00E84A60"/>
    <w:rsid w:val="00E87501"/>
    <w:rsid w:val="00E87A91"/>
    <w:rsid w:val="00E94C80"/>
    <w:rsid w:val="00EA23CE"/>
    <w:rsid w:val="00EA364C"/>
    <w:rsid w:val="00EA4FCB"/>
    <w:rsid w:val="00EA6C72"/>
    <w:rsid w:val="00EA768A"/>
    <w:rsid w:val="00EB07A5"/>
    <w:rsid w:val="00EB396F"/>
    <w:rsid w:val="00EB3A87"/>
    <w:rsid w:val="00EB3E88"/>
    <w:rsid w:val="00EB5FF9"/>
    <w:rsid w:val="00EB6C9F"/>
    <w:rsid w:val="00EC2153"/>
    <w:rsid w:val="00EC3917"/>
    <w:rsid w:val="00EC6772"/>
    <w:rsid w:val="00ED03A5"/>
    <w:rsid w:val="00ED5CAA"/>
    <w:rsid w:val="00EE0413"/>
    <w:rsid w:val="00EE2A0E"/>
    <w:rsid w:val="00EE4D89"/>
    <w:rsid w:val="00EE4DB8"/>
    <w:rsid w:val="00EE75C5"/>
    <w:rsid w:val="00EF03F9"/>
    <w:rsid w:val="00EF5388"/>
    <w:rsid w:val="00EF60AD"/>
    <w:rsid w:val="00EF7B59"/>
    <w:rsid w:val="00F010A4"/>
    <w:rsid w:val="00F0776F"/>
    <w:rsid w:val="00F150B5"/>
    <w:rsid w:val="00F157F2"/>
    <w:rsid w:val="00F20EFB"/>
    <w:rsid w:val="00F234ED"/>
    <w:rsid w:val="00F2546B"/>
    <w:rsid w:val="00F3410A"/>
    <w:rsid w:val="00F506D4"/>
    <w:rsid w:val="00F553EB"/>
    <w:rsid w:val="00F62325"/>
    <w:rsid w:val="00F62CF7"/>
    <w:rsid w:val="00F65D76"/>
    <w:rsid w:val="00F66672"/>
    <w:rsid w:val="00F72D71"/>
    <w:rsid w:val="00F87DD0"/>
    <w:rsid w:val="00F94591"/>
    <w:rsid w:val="00F96C33"/>
    <w:rsid w:val="00FA061F"/>
    <w:rsid w:val="00FA39FD"/>
    <w:rsid w:val="00FA46EE"/>
    <w:rsid w:val="00FB1614"/>
    <w:rsid w:val="00FB7380"/>
    <w:rsid w:val="00FC710F"/>
    <w:rsid w:val="00FC7384"/>
    <w:rsid w:val="00FD38F1"/>
    <w:rsid w:val="00FD699B"/>
    <w:rsid w:val="00FE0D7F"/>
    <w:rsid w:val="00FE0F31"/>
    <w:rsid w:val="00FE1C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8A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53718"/>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E53718"/>
    <w:pPr>
      <w:jc w:val="both"/>
    </w:pPr>
    <w:rPr>
      <w:sz w:val="28"/>
      <w:lang w:eastAsia="en-US"/>
    </w:rPr>
  </w:style>
  <w:style w:type="paragraph" w:customStyle="1" w:styleId="StyleRight">
    <w:name w:val="Style Right"/>
    <w:basedOn w:val="Parasts"/>
    <w:rsid w:val="00E53718"/>
    <w:pPr>
      <w:spacing w:after="120"/>
      <w:ind w:firstLine="720"/>
      <w:jc w:val="right"/>
    </w:pPr>
    <w:rPr>
      <w:sz w:val="28"/>
      <w:szCs w:val="28"/>
      <w:lang w:eastAsia="en-US"/>
    </w:rPr>
  </w:style>
  <w:style w:type="paragraph" w:styleId="Galvene">
    <w:name w:val="header"/>
    <w:basedOn w:val="Parasts"/>
    <w:link w:val="GalveneRakstz"/>
    <w:uiPriority w:val="99"/>
    <w:rsid w:val="00E53718"/>
    <w:pPr>
      <w:tabs>
        <w:tab w:val="center" w:pos="4153"/>
        <w:tab w:val="right" w:pos="8306"/>
      </w:tabs>
    </w:pPr>
  </w:style>
  <w:style w:type="paragraph" w:styleId="Kjene">
    <w:name w:val="footer"/>
    <w:basedOn w:val="Parasts"/>
    <w:link w:val="KjeneRakstz"/>
    <w:uiPriority w:val="99"/>
    <w:rsid w:val="00E53718"/>
    <w:pPr>
      <w:tabs>
        <w:tab w:val="center" w:pos="4153"/>
        <w:tab w:val="right" w:pos="8306"/>
      </w:tabs>
    </w:pPr>
  </w:style>
  <w:style w:type="character" w:styleId="Lappusesnumurs">
    <w:name w:val="page number"/>
    <w:basedOn w:val="Noklusjumarindkopasfonts"/>
    <w:rsid w:val="00CC726A"/>
  </w:style>
  <w:style w:type="paragraph" w:styleId="Balonteksts">
    <w:name w:val="Balloon Text"/>
    <w:basedOn w:val="Parasts"/>
    <w:link w:val="BalontekstsRakstz"/>
    <w:uiPriority w:val="99"/>
    <w:semiHidden/>
    <w:rsid w:val="008A1C95"/>
    <w:rPr>
      <w:rFonts w:ascii="Tahoma" w:hAnsi="Tahoma" w:cs="Tahoma"/>
      <w:sz w:val="16"/>
      <w:szCs w:val="16"/>
    </w:rPr>
  </w:style>
  <w:style w:type="paragraph" w:styleId="Paraststmeklis">
    <w:name w:val="Normal (Web)"/>
    <w:basedOn w:val="Parasts"/>
    <w:uiPriority w:val="99"/>
    <w:unhideWhenUsed/>
    <w:rsid w:val="008B5182"/>
    <w:pPr>
      <w:spacing w:before="100" w:beforeAutospacing="1" w:after="100" w:afterAutospacing="1"/>
    </w:pPr>
  </w:style>
  <w:style w:type="paragraph" w:customStyle="1" w:styleId="naisf">
    <w:name w:val="naisf"/>
    <w:basedOn w:val="Parasts"/>
    <w:rsid w:val="00A15A41"/>
    <w:pPr>
      <w:spacing w:before="100" w:beforeAutospacing="1" w:after="100" w:afterAutospacing="1"/>
    </w:pPr>
  </w:style>
  <w:style w:type="paragraph" w:styleId="Sarakstarindkopa">
    <w:name w:val="List Paragraph"/>
    <w:basedOn w:val="Parasts"/>
    <w:uiPriority w:val="34"/>
    <w:qFormat/>
    <w:rsid w:val="00E403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ontekstsRakstz">
    <w:name w:val="Balonteksts Rakstz."/>
    <w:basedOn w:val="Noklusjumarindkopasfonts"/>
    <w:link w:val="Balonteksts"/>
    <w:uiPriority w:val="99"/>
    <w:semiHidden/>
    <w:rsid w:val="00E403ED"/>
    <w:rPr>
      <w:rFonts w:ascii="Tahoma" w:hAnsi="Tahoma" w:cs="Tahoma"/>
      <w:sz w:val="16"/>
      <w:szCs w:val="16"/>
    </w:rPr>
  </w:style>
  <w:style w:type="character" w:customStyle="1" w:styleId="GalveneRakstz">
    <w:name w:val="Galvene Rakstz."/>
    <w:basedOn w:val="Noklusjumarindkopasfonts"/>
    <w:link w:val="Galvene"/>
    <w:uiPriority w:val="99"/>
    <w:rsid w:val="00E403ED"/>
    <w:rPr>
      <w:sz w:val="24"/>
      <w:szCs w:val="24"/>
    </w:rPr>
  </w:style>
  <w:style w:type="character" w:customStyle="1" w:styleId="KjeneRakstz">
    <w:name w:val="Kājene Rakstz."/>
    <w:basedOn w:val="Noklusjumarindkopasfonts"/>
    <w:link w:val="Kjene"/>
    <w:uiPriority w:val="99"/>
    <w:rsid w:val="00E403ED"/>
    <w:rPr>
      <w:sz w:val="24"/>
      <w:szCs w:val="24"/>
    </w:rPr>
  </w:style>
  <w:style w:type="character" w:styleId="Komentraatsauce">
    <w:name w:val="annotation reference"/>
    <w:basedOn w:val="Noklusjumarindkopasfonts"/>
    <w:uiPriority w:val="99"/>
    <w:unhideWhenUsed/>
    <w:rsid w:val="00E403ED"/>
    <w:rPr>
      <w:sz w:val="16"/>
      <w:szCs w:val="16"/>
    </w:rPr>
  </w:style>
  <w:style w:type="paragraph" w:styleId="Komentrateksts">
    <w:name w:val="annotation text"/>
    <w:basedOn w:val="Parasts"/>
    <w:link w:val="KomentratekstsRakstz"/>
    <w:uiPriority w:val="99"/>
    <w:unhideWhenUsed/>
    <w:rsid w:val="00E403ED"/>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E403ED"/>
    <w:rPr>
      <w:rFonts w:asciiTheme="minorHAnsi" w:eastAsiaTheme="minorHAnsi" w:hAnsiTheme="minorHAnsi" w:cstheme="minorBidi"/>
      <w:lang w:eastAsia="en-US"/>
    </w:rPr>
  </w:style>
  <w:style w:type="paragraph" w:styleId="Komentratma">
    <w:name w:val="annotation subject"/>
    <w:basedOn w:val="Komentrateksts"/>
    <w:next w:val="Komentrateksts"/>
    <w:link w:val="KomentratmaRakstz"/>
    <w:uiPriority w:val="99"/>
    <w:unhideWhenUsed/>
    <w:rsid w:val="00E403ED"/>
    <w:rPr>
      <w:b/>
      <w:bCs/>
    </w:rPr>
  </w:style>
  <w:style w:type="character" w:customStyle="1" w:styleId="KomentratmaRakstz">
    <w:name w:val="Komentāra tēma Rakstz."/>
    <w:basedOn w:val="KomentratekstsRakstz"/>
    <w:link w:val="Komentratma"/>
    <w:uiPriority w:val="99"/>
    <w:rsid w:val="00E403ED"/>
    <w:rPr>
      <w:rFonts w:asciiTheme="minorHAnsi" w:eastAsiaTheme="minorHAnsi" w:hAnsiTheme="minorHAnsi" w:cstheme="minorBidi"/>
      <w:b/>
      <w:bCs/>
      <w:lang w:eastAsia="en-US"/>
    </w:rPr>
  </w:style>
  <w:style w:type="paragraph" w:styleId="Prskatjums">
    <w:name w:val="Revision"/>
    <w:hidden/>
    <w:uiPriority w:val="99"/>
    <w:semiHidden/>
    <w:rsid w:val="00E403ED"/>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E403ED"/>
    <w:rPr>
      <w:color w:val="0000FF" w:themeColor="hyperlink"/>
      <w:u w:val="single"/>
    </w:rPr>
  </w:style>
  <w:style w:type="paragraph" w:styleId="Vienkrsteksts">
    <w:name w:val="Plain Text"/>
    <w:basedOn w:val="Parasts"/>
    <w:link w:val="VienkrstekstsRakstz"/>
    <w:uiPriority w:val="99"/>
    <w:unhideWhenUsed/>
    <w:rsid w:val="00E403ED"/>
    <w:rPr>
      <w:rFonts w:ascii="Consolas" w:eastAsiaTheme="minorHAnsi" w:hAnsi="Consolas" w:cs="Consolas"/>
      <w:sz w:val="21"/>
      <w:szCs w:val="21"/>
      <w:lang w:eastAsia="en-US"/>
    </w:rPr>
  </w:style>
  <w:style w:type="character" w:customStyle="1" w:styleId="VienkrstekstsRakstz">
    <w:name w:val="Vienkāršs teksts Rakstz."/>
    <w:basedOn w:val="Noklusjumarindkopasfonts"/>
    <w:link w:val="Vienkrsteksts"/>
    <w:uiPriority w:val="99"/>
    <w:rsid w:val="00E403ED"/>
    <w:rPr>
      <w:rFonts w:ascii="Consolas" w:eastAsiaTheme="minorHAnsi" w:hAnsi="Consolas" w:cs="Consolas"/>
      <w:sz w:val="21"/>
      <w:szCs w:val="21"/>
      <w:lang w:eastAsia="en-US"/>
    </w:rPr>
  </w:style>
  <w:style w:type="paragraph" w:styleId="Bezatstarpm">
    <w:name w:val="No Spacing"/>
    <w:uiPriority w:val="1"/>
    <w:qFormat/>
    <w:rsid w:val="005A52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53718"/>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E53718"/>
    <w:pPr>
      <w:jc w:val="both"/>
    </w:pPr>
    <w:rPr>
      <w:sz w:val="28"/>
      <w:lang w:eastAsia="en-US"/>
    </w:rPr>
  </w:style>
  <w:style w:type="paragraph" w:customStyle="1" w:styleId="StyleRight">
    <w:name w:val="Style Right"/>
    <w:basedOn w:val="Parasts"/>
    <w:rsid w:val="00E53718"/>
    <w:pPr>
      <w:spacing w:after="120"/>
      <w:ind w:firstLine="720"/>
      <w:jc w:val="right"/>
    </w:pPr>
    <w:rPr>
      <w:sz w:val="28"/>
      <w:szCs w:val="28"/>
      <w:lang w:eastAsia="en-US"/>
    </w:rPr>
  </w:style>
  <w:style w:type="paragraph" w:styleId="Galvene">
    <w:name w:val="header"/>
    <w:basedOn w:val="Parasts"/>
    <w:link w:val="GalveneRakstz"/>
    <w:uiPriority w:val="99"/>
    <w:rsid w:val="00E53718"/>
    <w:pPr>
      <w:tabs>
        <w:tab w:val="center" w:pos="4153"/>
        <w:tab w:val="right" w:pos="8306"/>
      </w:tabs>
    </w:pPr>
  </w:style>
  <w:style w:type="paragraph" w:styleId="Kjene">
    <w:name w:val="footer"/>
    <w:basedOn w:val="Parasts"/>
    <w:link w:val="KjeneRakstz"/>
    <w:uiPriority w:val="99"/>
    <w:rsid w:val="00E53718"/>
    <w:pPr>
      <w:tabs>
        <w:tab w:val="center" w:pos="4153"/>
        <w:tab w:val="right" w:pos="8306"/>
      </w:tabs>
    </w:pPr>
  </w:style>
  <w:style w:type="character" w:styleId="Lappusesnumurs">
    <w:name w:val="page number"/>
    <w:basedOn w:val="Noklusjumarindkopasfonts"/>
    <w:rsid w:val="00CC726A"/>
  </w:style>
  <w:style w:type="paragraph" w:styleId="Balonteksts">
    <w:name w:val="Balloon Text"/>
    <w:basedOn w:val="Parasts"/>
    <w:link w:val="BalontekstsRakstz"/>
    <w:uiPriority w:val="99"/>
    <w:semiHidden/>
    <w:rsid w:val="008A1C95"/>
    <w:rPr>
      <w:rFonts w:ascii="Tahoma" w:hAnsi="Tahoma" w:cs="Tahoma"/>
      <w:sz w:val="16"/>
      <w:szCs w:val="16"/>
    </w:rPr>
  </w:style>
  <w:style w:type="paragraph" w:styleId="Paraststmeklis">
    <w:name w:val="Normal (Web)"/>
    <w:basedOn w:val="Parasts"/>
    <w:uiPriority w:val="99"/>
    <w:unhideWhenUsed/>
    <w:rsid w:val="008B5182"/>
    <w:pPr>
      <w:spacing w:before="100" w:beforeAutospacing="1" w:after="100" w:afterAutospacing="1"/>
    </w:pPr>
  </w:style>
  <w:style w:type="paragraph" w:customStyle="1" w:styleId="naisf">
    <w:name w:val="naisf"/>
    <w:basedOn w:val="Parasts"/>
    <w:rsid w:val="00A15A41"/>
    <w:pPr>
      <w:spacing w:before="100" w:beforeAutospacing="1" w:after="100" w:afterAutospacing="1"/>
    </w:pPr>
  </w:style>
  <w:style w:type="paragraph" w:styleId="Sarakstarindkopa">
    <w:name w:val="List Paragraph"/>
    <w:basedOn w:val="Parasts"/>
    <w:uiPriority w:val="34"/>
    <w:qFormat/>
    <w:rsid w:val="00E403E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ontekstsRakstz">
    <w:name w:val="Balonteksts Rakstz."/>
    <w:basedOn w:val="Noklusjumarindkopasfonts"/>
    <w:link w:val="Balonteksts"/>
    <w:uiPriority w:val="99"/>
    <w:semiHidden/>
    <w:rsid w:val="00E403ED"/>
    <w:rPr>
      <w:rFonts w:ascii="Tahoma" w:hAnsi="Tahoma" w:cs="Tahoma"/>
      <w:sz w:val="16"/>
      <w:szCs w:val="16"/>
    </w:rPr>
  </w:style>
  <w:style w:type="character" w:customStyle="1" w:styleId="GalveneRakstz">
    <w:name w:val="Galvene Rakstz."/>
    <w:basedOn w:val="Noklusjumarindkopasfonts"/>
    <w:link w:val="Galvene"/>
    <w:uiPriority w:val="99"/>
    <w:rsid w:val="00E403ED"/>
    <w:rPr>
      <w:sz w:val="24"/>
      <w:szCs w:val="24"/>
    </w:rPr>
  </w:style>
  <w:style w:type="character" w:customStyle="1" w:styleId="KjeneRakstz">
    <w:name w:val="Kājene Rakstz."/>
    <w:basedOn w:val="Noklusjumarindkopasfonts"/>
    <w:link w:val="Kjene"/>
    <w:uiPriority w:val="99"/>
    <w:rsid w:val="00E403ED"/>
    <w:rPr>
      <w:sz w:val="24"/>
      <w:szCs w:val="24"/>
    </w:rPr>
  </w:style>
  <w:style w:type="character" w:styleId="Komentraatsauce">
    <w:name w:val="annotation reference"/>
    <w:basedOn w:val="Noklusjumarindkopasfonts"/>
    <w:uiPriority w:val="99"/>
    <w:unhideWhenUsed/>
    <w:rsid w:val="00E403ED"/>
    <w:rPr>
      <w:sz w:val="16"/>
      <w:szCs w:val="16"/>
    </w:rPr>
  </w:style>
  <w:style w:type="paragraph" w:styleId="Komentrateksts">
    <w:name w:val="annotation text"/>
    <w:basedOn w:val="Parasts"/>
    <w:link w:val="KomentratekstsRakstz"/>
    <w:uiPriority w:val="99"/>
    <w:unhideWhenUsed/>
    <w:rsid w:val="00E403ED"/>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E403ED"/>
    <w:rPr>
      <w:rFonts w:asciiTheme="minorHAnsi" w:eastAsiaTheme="minorHAnsi" w:hAnsiTheme="minorHAnsi" w:cstheme="minorBidi"/>
      <w:lang w:eastAsia="en-US"/>
    </w:rPr>
  </w:style>
  <w:style w:type="paragraph" w:styleId="Komentratma">
    <w:name w:val="annotation subject"/>
    <w:basedOn w:val="Komentrateksts"/>
    <w:next w:val="Komentrateksts"/>
    <w:link w:val="KomentratmaRakstz"/>
    <w:uiPriority w:val="99"/>
    <w:unhideWhenUsed/>
    <w:rsid w:val="00E403ED"/>
    <w:rPr>
      <w:b/>
      <w:bCs/>
    </w:rPr>
  </w:style>
  <w:style w:type="character" w:customStyle="1" w:styleId="KomentratmaRakstz">
    <w:name w:val="Komentāra tēma Rakstz."/>
    <w:basedOn w:val="KomentratekstsRakstz"/>
    <w:link w:val="Komentratma"/>
    <w:uiPriority w:val="99"/>
    <w:rsid w:val="00E403ED"/>
    <w:rPr>
      <w:rFonts w:asciiTheme="minorHAnsi" w:eastAsiaTheme="minorHAnsi" w:hAnsiTheme="minorHAnsi" w:cstheme="minorBidi"/>
      <w:b/>
      <w:bCs/>
      <w:lang w:eastAsia="en-US"/>
    </w:rPr>
  </w:style>
  <w:style w:type="paragraph" w:styleId="Prskatjums">
    <w:name w:val="Revision"/>
    <w:hidden/>
    <w:uiPriority w:val="99"/>
    <w:semiHidden/>
    <w:rsid w:val="00E403ED"/>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E403ED"/>
    <w:rPr>
      <w:color w:val="0000FF" w:themeColor="hyperlink"/>
      <w:u w:val="single"/>
    </w:rPr>
  </w:style>
  <w:style w:type="paragraph" w:styleId="Vienkrsteksts">
    <w:name w:val="Plain Text"/>
    <w:basedOn w:val="Parasts"/>
    <w:link w:val="VienkrstekstsRakstz"/>
    <w:uiPriority w:val="99"/>
    <w:unhideWhenUsed/>
    <w:rsid w:val="00E403ED"/>
    <w:rPr>
      <w:rFonts w:ascii="Consolas" w:eastAsiaTheme="minorHAnsi" w:hAnsi="Consolas" w:cs="Consolas"/>
      <w:sz w:val="21"/>
      <w:szCs w:val="21"/>
      <w:lang w:eastAsia="en-US"/>
    </w:rPr>
  </w:style>
  <w:style w:type="character" w:customStyle="1" w:styleId="VienkrstekstsRakstz">
    <w:name w:val="Vienkāršs teksts Rakstz."/>
    <w:basedOn w:val="Noklusjumarindkopasfonts"/>
    <w:link w:val="Vienkrsteksts"/>
    <w:uiPriority w:val="99"/>
    <w:rsid w:val="00E403ED"/>
    <w:rPr>
      <w:rFonts w:ascii="Consolas" w:eastAsiaTheme="minorHAnsi" w:hAnsi="Consolas" w:cs="Consolas"/>
      <w:sz w:val="21"/>
      <w:szCs w:val="21"/>
      <w:lang w:eastAsia="en-US"/>
    </w:rPr>
  </w:style>
  <w:style w:type="paragraph" w:styleId="Bezatstarpm">
    <w:name w:val="No Spacing"/>
    <w:uiPriority w:val="1"/>
    <w:qFormat/>
    <w:rsid w:val="005A5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8815">
      <w:bodyDiv w:val="1"/>
      <w:marLeft w:val="0"/>
      <w:marRight w:val="0"/>
      <w:marTop w:val="0"/>
      <w:marBottom w:val="0"/>
      <w:divBdr>
        <w:top w:val="none" w:sz="0" w:space="0" w:color="auto"/>
        <w:left w:val="none" w:sz="0" w:space="0" w:color="auto"/>
        <w:bottom w:val="none" w:sz="0" w:space="0" w:color="auto"/>
        <w:right w:val="none" w:sz="0" w:space="0" w:color="auto"/>
      </w:divBdr>
    </w:div>
    <w:div w:id="645666749">
      <w:bodyDiv w:val="1"/>
      <w:marLeft w:val="0"/>
      <w:marRight w:val="0"/>
      <w:marTop w:val="0"/>
      <w:marBottom w:val="0"/>
      <w:divBdr>
        <w:top w:val="none" w:sz="0" w:space="0" w:color="auto"/>
        <w:left w:val="none" w:sz="0" w:space="0" w:color="auto"/>
        <w:bottom w:val="none" w:sz="0" w:space="0" w:color="auto"/>
        <w:right w:val="none" w:sz="0" w:space="0" w:color="auto"/>
      </w:divBdr>
    </w:div>
    <w:div w:id="743726903">
      <w:bodyDiv w:val="1"/>
      <w:marLeft w:val="0"/>
      <w:marRight w:val="0"/>
      <w:marTop w:val="0"/>
      <w:marBottom w:val="0"/>
      <w:divBdr>
        <w:top w:val="none" w:sz="0" w:space="0" w:color="auto"/>
        <w:left w:val="none" w:sz="0" w:space="0" w:color="auto"/>
        <w:bottom w:val="none" w:sz="0" w:space="0" w:color="auto"/>
        <w:right w:val="none" w:sz="0" w:space="0" w:color="auto"/>
      </w:divBdr>
    </w:div>
    <w:div w:id="1056660577">
      <w:bodyDiv w:val="1"/>
      <w:marLeft w:val="0"/>
      <w:marRight w:val="0"/>
      <w:marTop w:val="0"/>
      <w:marBottom w:val="0"/>
      <w:divBdr>
        <w:top w:val="none" w:sz="0" w:space="0" w:color="auto"/>
        <w:left w:val="none" w:sz="0" w:space="0" w:color="auto"/>
        <w:bottom w:val="none" w:sz="0" w:space="0" w:color="auto"/>
        <w:right w:val="none" w:sz="0" w:space="0" w:color="auto"/>
      </w:divBdr>
    </w:div>
    <w:div w:id="1283462438">
      <w:bodyDiv w:val="1"/>
      <w:marLeft w:val="0"/>
      <w:marRight w:val="0"/>
      <w:marTop w:val="0"/>
      <w:marBottom w:val="0"/>
      <w:divBdr>
        <w:top w:val="none" w:sz="0" w:space="0" w:color="auto"/>
        <w:left w:val="none" w:sz="0" w:space="0" w:color="auto"/>
        <w:bottom w:val="none" w:sz="0" w:space="0" w:color="auto"/>
        <w:right w:val="none" w:sz="0" w:space="0" w:color="auto"/>
      </w:divBdr>
    </w:div>
    <w:div w:id="1401489335">
      <w:bodyDiv w:val="1"/>
      <w:marLeft w:val="0"/>
      <w:marRight w:val="0"/>
      <w:marTop w:val="0"/>
      <w:marBottom w:val="0"/>
      <w:divBdr>
        <w:top w:val="none" w:sz="0" w:space="0" w:color="auto"/>
        <w:left w:val="none" w:sz="0" w:space="0" w:color="auto"/>
        <w:bottom w:val="none" w:sz="0" w:space="0" w:color="auto"/>
        <w:right w:val="none" w:sz="0" w:space="0" w:color="auto"/>
      </w:divBdr>
    </w:div>
    <w:div w:id="1904876367">
      <w:bodyDiv w:val="1"/>
      <w:marLeft w:val="0"/>
      <w:marRight w:val="0"/>
      <w:marTop w:val="0"/>
      <w:marBottom w:val="0"/>
      <w:divBdr>
        <w:top w:val="none" w:sz="0" w:space="0" w:color="auto"/>
        <w:left w:val="none" w:sz="0" w:space="0" w:color="auto"/>
        <w:bottom w:val="none" w:sz="0" w:space="0" w:color="auto"/>
        <w:right w:val="none" w:sz="0" w:space="0" w:color="auto"/>
      </w:divBdr>
    </w:div>
    <w:div w:id="1963488643">
      <w:bodyDiv w:val="1"/>
      <w:marLeft w:val="0"/>
      <w:marRight w:val="0"/>
      <w:marTop w:val="0"/>
      <w:marBottom w:val="0"/>
      <w:divBdr>
        <w:top w:val="none" w:sz="0" w:space="0" w:color="auto"/>
        <w:left w:val="none" w:sz="0" w:space="0" w:color="auto"/>
        <w:bottom w:val="none" w:sz="0" w:space="0" w:color="auto"/>
        <w:right w:val="none" w:sz="0" w:space="0" w:color="auto"/>
      </w:divBdr>
    </w:div>
    <w:div w:id="20228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likumi.lv/ta/id/225269-socialas-korekcijas-izglitibas-iestades-ieksejas-kartibas-noteikumi"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A192B-1D55-44CE-B073-10DAE7D5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6346</Words>
  <Characters>44153</Characters>
  <Application>Microsoft Office Word</Application>
  <DocSecurity>0</DocSecurity>
  <Lines>367</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Bērnu antisociālās uzvedības prevencijas likums</vt:lpstr>
      <vt:lpstr>Bērnu antisociālās uzvedības prevencijas likums</vt:lpstr>
    </vt:vector>
  </TitlesOfParts>
  <Company>TM</Company>
  <LinksUpToDate>false</LinksUpToDate>
  <CharactersWithSpaces>50399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Bērnu antisociālās uzvedības prevencijas likums</dc:title>
  <dc:subject>Likumprojekts</dc:subject>
  <dc:creator>anda.smiltena@gmail.com</dc:creator>
  <dc:description>67036937, Anda.Smiltena@tm.gov.lv</dc:description>
  <cp:lastModifiedBy>Ilze Malina</cp:lastModifiedBy>
  <cp:revision>2</cp:revision>
  <cp:lastPrinted>2016-11-15T07:56:00Z</cp:lastPrinted>
  <dcterms:created xsi:type="dcterms:W3CDTF">2017-01-11T12:05:00Z</dcterms:created>
  <dcterms:modified xsi:type="dcterms:W3CDTF">2017-01-11T12:05:00Z</dcterms:modified>
</cp:coreProperties>
</file>