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E09" w:rsidRPr="00D857D1" w:rsidRDefault="00D51154" w:rsidP="00D51154">
      <w:pPr>
        <w:jc w:val="center"/>
        <w:rPr>
          <w:b/>
          <w:bCs/>
          <w:sz w:val="28"/>
          <w:szCs w:val="28"/>
        </w:rPr>
      </w:pPr>
      <w:r w:rsidRPr="00D857D1">
        <w:rPr>
          <w:b/>
          <w:bCs/>
          <w:sz w:val="28"/>
          <w:szCs w:val="28"/>
        </w:rPr>
        <w:t xml:space="preserve">Likumprojekts </w:t>
      </w:r>
    </w:p>
    <w:p w:rsidR="00C862C7" w:rsidRPr="00D857D1" w:rsidRDefault="00017A27" w:rsidP="00D51154">
      <w:pPr>
        <w:jc w:val="center"/>
        <w:rPr>
          <w:sz w:val="28"/>
          <w:szCs w:val="28"/>
        </w:rPr>
      </w:pPr>
      <w:r>
        <w:rPr>
          <w:b/>
          <w:bCs/>
          <w:sz w:val="28"/>
          <w:szCs w:val="28"/>
        </w:rPr>
        <w:t>“</w:t>
      </w:r>
      <w:r w:rsidR="00C862C7" w:rsidRPr="00D857D1">
        <w:rPr>
          <w:b/>
          <w:bCs/>
          <w:sz w:val="28"/>
          <w:szCs w:val="28"/>
        </w:rPr>
        <w:t>Eiropas politisko partiju un Eiropas politisko fondu likums</w:t>
      </w:r>
      <w:r>
        <w:rPr>
          <w:b/>
          <w:bCs/>
          <w:sz w:val="28"/>
          <w:szCs w:val="28"/>
        </w:rPr>
        <w:t>”</w:t>
      </w:r>
    </w:p>
    <w:p w:rsidR="00C862C7" w:rsidRDefault="00C862C7" w:rsidP="00EC0B1A">
      <w:pPr>
        <w:jc w:val="both"/>
      </w:pPr>
    </w:p>
    <w:p w:rsidR="00561C2B" w:rsidRDefault="00561C2B" w:rsidP="00EC0B1A">
      <w:pPr>
        <w:jc w:val="both"/>
      </w:pPr>
    </w:p>
    <w:p w:rsidR="00AB0108" w:rsidRPr="00561C2B" w:rsidRDefault="00AB0108" w:rsidP="00561C2B">
      <w:pPr>
        <w:pStyle w:val="tv2132"/>
        <w:spacing w:line="240" w:lineRule="auto"/>
        <w:ind w:firstLine="301"/>
        <w:rPr>
          <w:color w:val="auto"/>
          <w:sz w:val="24"/>
          <w:szCs w:val="24"/>
        </w:rPr>
      </w:pPr>
      <w:proofErr w:type="gramStart"/>
      <w:r w:rsidRPr="00561C2B">
        <w:rPr>
          <w:b/>
          <w:bCs/>
          <w:color w:val="auto"/>
          <w:sz w:val="24"/>
          <w:szCs w:val="24"/>
        </w:rPr>
        <w:t>1.pants</w:t>
      </w:r>
      <w:proofErr w:type="gramEnd"/>
      <w:r w:rsidRPr="00561C2B">
        <w:rPr>
          <w:b/>
          <w:bCs/>
          <w:color w:val="auto"/>
          <w:sz w:val="24"/>
          <w:szCs w:val="24"/>
        </w:rPr>
        <w:t>. Likuma mērķis</w:t>
      </w:r>
    </w:p>
    <w:p w:rsidR="00EA3139" w:rsidRDefault="00AB0108" w:rsidP="00E4282A">
      <w:pPr>
        <w:pStyle w:val="tv2132"/>
        <w:spacing w:line="240" w:lineRule="auto"/>
        <w:ind w:firstLine="301"/>
        <w:jc w:val="both"/>
        <w:rPr>
          <w:color w:val="auto"/>
          <w:sz w:val="24"/>
          <w:szCs w:val="24"/>
        </w:rPr>
      </w:pPr>
      <w:r w:rsidRPr="00475343">
        <w:rPr>
          <w:color w:val="auto"/>
          <w:sz w:val="24"/>
          <w:szCs w:val="24"/>
        </w:rPr>
        <w:t xml:space="preserve">Likums nosaka </w:t>
      </w:r>
      <w:r w:rsidRPr="00475343">
        <w:rPr>
          <w:bCs/>
          <w:color w:val="auto"/>
          <w:sz w:val="24"/>
          <w:szCs w:val="24"/>
        </w:rPr>
        <w:t>Eiropas politisk</w:t>
      </w:r>
      <w:r w:rsidR="00E35CA0">
        <w:rPr>
          <w:bCs/>
          <w:color w:val="auto"/>
          <w:sz w:val="24"/>
          <w:szCs w:val="24"/>
        </w:rPr>
        <w:t xml:space="preserve">o </w:t>
      </w:r>
      <w:r w:rsidRPr="00475343">
        <w:rPr>
          <w:bCs/>
          <w:color w:val="auto"/>
          <w:sz w:val="24"/>
          <w:szCs w:val="24"/>
        </w:rPr>
        <w:t>partij</w:t>
      </w:r>
      <w:r w:rsidR="00E35CA0">
        <w:rPr>
          <w:bCs/>
          <w:color w:val="auto"/>
          <w:sz w:val="24"/>
          <w:szCs w:val="24"/>
        </w:rPr>
        <w:t>u</w:t>
      </w:r>
      <w:r w:rsidRPr="00475343">
        <w:rPr>
          <w:bCs/>
          <w:color w:val="auto"/>
          <w:sz w:val="24"/>
          <w:szCs w:val="24"/>
        </w:rPr>
        <w:t xml:space="preserve"> </w:t>
      </w:r>
      <w:r w:rsidRPr="00E35CA0">
        <w:rPr>
          <w:bCs/>
          <w:color w:val="auto"/>
          <w:sz w:val="24"/>
          <w:szCs w:val="24"/>
        </w:rPr>
        <w:t>un Eiropas politisk</w:t>
      </w:r>
      <w:r w:rsidR="00E35CA0" w:rsidRPr="00E35CA0">
        <w:rPr>
          <w:bCs/>
          <w:color w:val="auto"/>
          <w:sz w:val="24"/>
          <w:szCs w:val="24"/>
        </w:rPr>
        <w:t xml:space="preserve">o </w:t>
      </w:r>
      <w:r w:rsidRPr="00E35CA0">
        <w:rPr>
          <w:bCs/>
          <w:color w:val="auto"/>
          <w:sz w:val="24"/>
          <w:szCs w:val="24"/>
        </w:rPr>
        <w:t>fond</w:t>
      </w:r>
      <w:r w:rsidR="00E35CA0" w:rsidRPr="00E35CA0">
        <w:rPr>
          <w:bCs/>
          <w:color w:val="auto"/>
          <w:sz w:val="24"/>
          <w:szCs w:val="24"/>
        </w:rPr>
        <w:t xml:space="preserve">u </w:t>
      </w:r>
      <w:r w:rsidR="00E35CA0" w:rsidRPr="00E35CA0">
        <w:rPr>
          <w:color w:val="auto"/>
          <w:sz w:val="24"/>
          <w:szCs w:val="24"/>
        </w:rPr>
        <w:t>darbības tiesiskos pamatus</w:t>
      </w:r>
      <w:r w:rsidRPr="00E35CA0">
        <w:rPr>
          <w:color w:val="auto"/>
          <w:sz w:val="24"/>
          <w:szCs w:val="24"/>
        </w:rPr>
        <w:t xml:space="preserve">, </w:t>
      </w:r>
      <w:r w:rsidR="00EA3139" w:rsidRPr="00E35CA0">
        <w:rPr>
          <w:color w:val="auto"/>
          <w:sz w:val="24"/>
          <w:szCs w:val="24"/>
        </w:rPr>
        <w:t xml:space="preserve">ciktāl </w:t>
      </w:r>
      <w:r w:rsidR="00475343" w:rsidRPr="00BE00A1">
        <w:rPr>
          <w:color w:val="auto"/>
          <w:sz w:val="24"/>
          <w:szCs w:val="24"/>
        </w:rPr>
        <w:t xml:space="preserve">Eiropas Parlamenta un Padomes Regula (ES, EURATOM) Nr. 1141/2014 par Eiropas politisko partiju un Eiropas politisko fondu statusu un finansēšanu (turpmāk </w:t>
      </w:r>
      <w:r w:rsidR="00177DFE">
        <w:rPr>
          <w:color w:val="auto"/>
          <w:sz w:val="24"/>
          <w:szCs w:val="24"/>
        </w:rPr>
        <w:t>-</w:t>
      </w:r>
      <w:r w:rsidR="00475343" w:rsidRPr="00BE00A1">
        <w:rPr>
          <w:color w:val="auto"/>
          <w:sz w:val="24"/>
          <w:szCs w:val="24"/>
        </w:rPr>
        <w:t xml:space="preserve"> regula) </w:t>
      </w:r>
      <w:r w:rsidR="00EA3139" w:rsidRPr="00BE00A1">
        <w:rPr>
          <w:color w:val="auto"/>
          <w:sz w:val="24"/>
          <w:szCs w:val="24"/>
        </w:rPr>
        <w:t>nenosaka citādi.</w:t>
      </w:r>
    </w:p>
    <w:p w:rsidR="00994D5D" w:rsidRDefault="00994D5D" w:rsidP="00E4282A">
      <w:pPr>
        <w:pStyle w:val="tv2132"/>
        <w:spacing w:line="240" w:lineRule="auto"/>
        <w:ind w:firstLine="301"/>
        <w:jc w:val="both"/>
        <w:rPr>
          <w:color w:val="auto"/>
          <w:sz w:val="24"/>
          <w:szCs w:val="24"/>
        </w:rPr>
      </w:pPr>
    </w:p>
    <w:p w:rsidR="00994D5D" w:rsidRDefault="00994D5D" w:rsidP="00E4282A">
      <w:pPr>
        <w:pStyle w:val="tv2132"/>
        <w:spacing w:line="240" w:lineRule="auto"/>
        <w:ind w:firstLine="301"/>
        <w:jc w:val="both"/>
        <w:rPr>
          <w:color w:val="auto"/>
          <w:sz w:val="24"/>
          <w:szCs w:val="24"/>
        </w:rPr>
      </w:pPr>
    </w:p>
    <w:p w:rsidR="0046395B" w:rsidRDefault="00EA43DA" w:rsidP="00B72E09">
      <w:pPr>
        <w:ind w:firstLine="301"/>
        <w:jc w:val="both"/>
        <w:rPr>
          <w:rFonts w:cs="EUAlbertina"/>
          <w:color w:val="FF0000"/>
          <w:sz w:val="19"/>
          <w:szCs w:val="19"/>
        </w:rPr>
      </w:pPr>
      <w:proofErr w:type="gramStart"/>
      <w:r>
        <w:rPr>
          <w:b/>
          <w:bCs/>
        </w:rPr>
        <w:t>2</w:t>
      </w:r>
      <w:r w:rsidR="00B72E09" w:rsidRPr="00561C2B">
        <w:rPr>
          <w:b/>
          <w:bCs/>
        </w:rPr>
        <w:t>.pants</w:t>
      </w:r>
      <w:proofErr w:type="gramEnd"/>
      <w:r w:rsidR="00B72E09" w:rsidRPr="00561C2B">
        <w:rPr>
          <w:b/>
          <w:bCs/>
        </w:rPr>
        <w:t>.</w:t>
      </w:r>
      <w:r w:rsidR="00B72E09" w:rsidRPr="00B72E09">
        <w:rPr>
          <w:b/>
          <w:bCs/>
        </w:rPr>
        <w:t xml:space="preserve"> </w:t>
      </w:r>
      <w:r w:rsidR="00B72E09" w:rsidRPr="00561C2B">
        <w:rPr>
          <w:b/>
          <w:bCs/>
        </w:rPr>
        <w:t>Eiropas politisk</w:t>
      </w:r>
      <w:r w:rsidR="00B72E09">
        <w:rPr>
          <w:b/>
          <w:bCs/>
        </w:rPr>
        <w:t>ās partijas tiesiskais statuss</w:t>
      </w:r>
      <w:r w:rsidR="00AF76B2" w:rsidRPr="00AF76B2">
        <w:rPr>
          <w:b/>
          <w:bCs/>
        </w:rPr>
        <w:t xml:space="preserve"> </w:t>
      </w:r>
    </w:p>
    <w:p w:rsidR="00B72E09" w:rsidRDefault="007E3C76" w:rsidP="00731D5F">
      <w:pPr>
        <w:ind w:firstLine="301"/>
        <w:jc w:val="both"/>
        <w:rPr>
          <w:color w:val="000000"/>
        </w:rPr>
      </w:pPr>
      <w:r w:rsidRPr="007E3C76">
        <w:rPr>
          <w:bCs/>
        </w:rPr>
        <w:t>Eiropas politisk</w:t>
      </w:r>
      <w:r w:rsidR="008E5A36">
        <w:rPr>
          <w:bCs/>
        </w:rPr>
        <w:t>aj</w:t>
      </w:r>
      <w:r w:rsidR="00BE00A1">
        <w:rPr>
          <w:bCs/>
        </w:rPr>
        <w:t xml:space="preserve">ai </w:t>
      </w:r>
      <w:r w:rsidRPr="007E3C76">
        <w:rPr>
          <w:bCs/>
        </w:rPr>
        <w:t>partija</w:t>
      </w:r>
      <w:r w:rsidR="00BE00A1">
        <w:rPr>
          <w:bCs/>
        </w:rPr>
        <w:t>i</w:t>
      </w:r>
      <w:r w:rsidR="00B72E09">
        <w:rPr>
          <w:bCs/>
        </w:rPr>
        <w:t>, ja tās mītnes valsts ir Latvija</w:t>
      </w:r>
      <w:r w:rsidR="00D70F25">
        <w:rPr>
          <w:bCs/>
        </w:rPr>
        <w:t>s Republika</w:t>
      </w:r>
      <w:r w:rsidR="00B72E09">
        <w:rPr>
          <w:bCs/>
        </w:rPr>
        <w:t>,</w:t>
      </w:r>
      <w:r w:rsidRPr="007E3C76">
        <w:rPr>
          <w:bCs/>
        </w:rPr>
        <w:t xml:space="preserve"> tiek </w:t>
      </w:r>
      <w:r w:rsidR="00BE00A1" w:rsidRPr="008E5A36">
        <w:rPr>
          <w:bCs/>
        </w:rPr>
        <w:t>pie</w:t>
      </w:r>
      <w:r w:rsidR="008E5A36" w:rsidRPr="008E5A36">
        <w:rPr>
          <w:bCs/>
        </w:rPr>
        <w:t xml:space="preserve">mērots </w:t>
      </w:r>
      <w:r w:rsidR="00B72E09" w:rsidRPr="008E5A36">
        <w:rPr>
          <w:color w:val="000000"/>
        </w:rPr>
        <w:t>Po</w:t>
      </w:r>
      <w:r w:rsidR="00BE00A1" w:rsidRPr="008E5A36">
        <w:rPr>
          <w:color w:val="000000"/>
        </w:rPr>
        <w:t>litisko partiju likumā paredzētais</w:t>
      </w:r>
      <w:r w:rsidR="00B72E09" w:rsidRPr="008E5A36">
        <w:rPr>
          <w:color w:val="000000"/>
        </w:rPr>
        <w:t xml:space="preserve"> politiskās partijas </w:t>
      </w:r>
      <w:r w:rsidR="00FD48A2" w:rsidRPr="008E5A36">
        <w:rPr>
          <w:color w:val="000000"/>
        </w:rPr>
        <w:t xml:space="preserve">vai politisko partiju apvienības </w:t>
      </w:r>
      <w:r w:rsidR="00B72E09" w:rsidRPr="008E5A36">
        <w:rPr>
          <w:color w:val="000000"/>
        </w:rPr>
        <w:t>tiesiskais statuss.</w:t>
      </w:r>
    </w:p>
    <w:p w:rsidR="0051558A" w:rsidRDefault="0051558A" w:rsidP="00B72E09">
      <w:pPr>
        <w:jc w:val="both"/>
        <w:rPr>
          <w:color w:val="000000"/>
        </w:rPr>
      </w:pPr>
    </w:p>
    <w:p w:rsidR="00BF7E99" w:rsidRDefault="00BF7E99" w:rsidP="00B72E09">
      <w:pPr>
        <w:jc w:val="both"/>
        <w:rPr>
          <w:color w:val="000000"/>
        </w:rPr>
      </w:pPr>
    </w:p>
    <w:p w:rsidR="0051558A" w:rsidRDefault="0051558A" w:rsidP="0051558A">
      <w:pPr>
        <w:ind w:firstLine="301"/>
        <w:jc w:val="both"/>
        <w:rPr>
          <w:rFonts w:cs="EUAlbertina"/>
          <w:color w:val="FF0000"/>
          <w:sz w:val="19"/>
          <w:szCs w:val="19"/>
        </w:rPr>
      </w:pPr>
      <w:proofErr w:type="gramStart"/>
      <w:r>
        <w:rPr>
          <w:b/>
          <w:bCs/>
        </w:rPr>
        <w:t>3</w:t>
      </w:r>
      <w:r w:rsidRPr="00561C2B">
        <w:rPr>
          <w:b/>
          <w:bCs/>
        </w:rPr>
        <w:t>.pants</w:t>
      </w:r>
      <w:proofErr w:type="gramEnd"/>
      <w:r w:rsidRPr="00561C2B">
        <w:rPr>
          <w:b/>
          <w:bCs/>
        </w:rPr>
        <w:t>.</w:t>
      </w:r>
      <w:r w:rsidRPr="00B72E09">
        <w:rPr>
          <w:b/>
          <w:bCs/>
        </w:rPr>
        <w:t xml:space="preserve"> </w:t>
      </w:r>
      <w:r w:rsidRPr="00561C2B">
        <w:rPr>
          <w:b/>
          <w:bCs/>
        </w:rPr>
        <w:t>Eiropas politisk</w:t>
      </w:r>
      <w:r>
        <w:rPr>
          <w:b/>
          <w:bCs/>
        </w:rPr>
        <w:t>ās partijas statūti</w:t>
      </w:r>
      <w:r w:rsidRPr="00AF76B2">
        <w:rPr>
          <w:b/>
          <w:bCs/>
        </w:rPr>
        <w:t xml:space="preserve"> </w:t>
      </w:r>
    </w:p>
    <w:p w:rsidR="00247EC6" w:rsidRDefault="00415AFB" w:rsidP="00ED5CFD">
      <w:pPr>
        <w:pStyle w:val="naiskr"/>
        <w:spacing w:before="0" w:beforeAutospacing="0" w:after="0" w:afterAutospacing="0"/>
        <w:ind w:firstLine="301"/>
        <w:jc w:val="both"/>
        <w:rPr>
          <w:color w:val="auto"/>
        </w:rPr>
      </w:pPr>
      <w:r w:rsidRPr="007D3E80">
        <w:rPr>
          <w:color w:val="auto"/>
        </w:rPr>
        <w:t>(</w:t>
      </w:r>
      <w:r w:rsidR="0051558A">
        <w:rPr>
          <w:color w:val="auto"/>
        </w:rPr>
        <w:t>1</w:t>
      </w:r>
      <w:r w:rsidRPr="007D3E80">
        <w:rPr>
          <w:color w:val="auto"/>
        </w:rPr>
        <w:t xml:space="preserve">) </w:t>
      </w:r>
      <w:r w:rsidR="00247EC6">
        <w:t xml:space="preserve">Ja Eiropas politiskās partijas mītnes valsts ir Latvijas Republika, </w:t>
      </w:r>
      <w:r w:rsidR="00247EC6" w:rsidRPr="00247EC6">
        <w:rPr>
          <w:color w:val="auto"/>
        </w:rPr>
        <w:t xml:space="preserve">tās </w:t>
      </w:r>
      <w:r w:rsidR="00224C17" w:rsidRPr="00247EC6">
        <w:rPr>
          <w:color w:val="auto"/>
        </w:rPr>
        <w:t>statūt</w:t>
      </w:r>
      <w:r w:rsidR="00947752" w:rsidRPr="00247EC6">
        <w:rPr>
          <w:color w:val="auto"/>
        </w:rPr>
        <w:t xml:space="preserve">os </w:t>
      </w:r>
      <w:r w:rsidR="00247EC6" w:rsidRPr="00247EC6">
        <w:rPr>
          <w:color w:val="auto"/>
        </w:rPr>
        <w:t>jā</w:t>
      </w:r>
      <w:r w:rsidR="00947752" w:rsidRPr="00247EC6">
        <w:rPr>
          <w:color w:val="auto"/>
        </w:rPr>
        <w:t>norāda</w:t>
      </w:r>
      <w:r w:rsidR="000117E1">
        <w:rPr>
          <w:color w:val="auto"/>
        </w:rPr>
        <w:t xml:space="preserve"> ziņas atbilstoši</w:t>
      </w:r>
      <w:r w:rsidR="00247EC6" w:rsidRPr="00247EC6">
        <w:rPr>
          <w:color w:val="auto"/>
        </w:rPr>
        <w:t>:</w:t>
      </w:r>
    </w:p>
    <w:p w:rsidR="00247EC6" w:rsidRDefault="00247EC6" w:rsidP="00247EC6">
      <w:pPr>
        <w:pStyle w:val="naiskr"/>
        <w:spacing w:before="0" w:beforeAutospacing="0" w:after="0" w:afterAutospacing="0"/>
        <w:ind w:firstLine="301"/>
        <w:jc w:val="both"/>
        <w:rPr>
          <w:color w:val="auto"/>
        </w:rPr>
      </w:pPr>
      <w:r>
        <w:rPr>
          <w:color w:val="auto"/>
        </w:rPr>
        <w:t xml:space="preserve">1)  </w:t>
      </w:r>
      <w:r w:rsidRPr="007D3E80">
        <w:rPr>
          <w:color w:val="auto"/>
        </w:rPr>
        <w:t>Politisko parti</w:t>
      </w:r>
      <w:r>
        <w:rPr>
          <w:color w:val="auto"/>
        </w:rPr>
        <w:t xml:space="preserve">ju likuma </w:t>
      </w:r>
      <w:proofErr w:type="gramStart"/>
      <w:r>
        <w:rPr>
          <w:color w:val="auto"/>
        </w:rPr>
        <w:t>14.panta</w:t>
      </w:r>
      <w:proofErr w:type="gramEnd"/>
      <w:r>
        <w:rPr>
          <w:color w:val="auto"/>
        </w:rPr>
        <w:t xml:space="preserve"> pirmajai, otrajai un trešajai daļai, </w:t>
      </w:r>
      <w:r w:rsidRPr="00E02D7F">
        <w:rPr>
          <w:color w:val="auto"/>
        </w:rPr>
        <w:t xml:space="preserve">izņemot </w:t>
      </w:r>
      <w:r w:rsidR="00E02D7F" w:rsidRPr="00E02D7F">
        <w:rPr>
          <w:color w:val="auto"/>
        </w:rPr>
        <w:t>otrās</w:t>
      </w:r>
      <w:r w:rsidRPr="00E02D7F">
        <w:rPr>
          <w:color w:val="auto"/>
        </w:rPr>
        <w:t xml:space="preserve"> </w:t>
      </w:r>
      <w:r>
        <w:rPr>
          <w:color w:val="auto"/>
        </w:rPr>
        <w:t>daļas 14.punktu;</w:t>
      </w:r>
    </w:p>
    <w:p w:rsidR="00247EC6" w:rsidRDefault="00247EC6" w:rsidP="00247EC6">
      <w:pPr>
        <w:pStyle w:val="naiskr"/>
        <w:spacing w:before="0" w:beforeAutospacing="0" w:after="0" w:afterAutospacing="0"/>
        <w:ind w:firstLine="301"/>
        <w:jc w:val="both"/>
        <w:rPr>
          <w:color w:val="auto"/>
        </w:rPr>
      </w:pPr>
      <w:r w:rsidRPr="00247EC6">
        <w:rPr>
          <w:color w:val="auto"/>
        </w:rPr>
        <w:t xml:space="preserve">2)  regulas </w:t>
      </w:r>
      <w:proofErr w:type="gramStart"/>
      <w:r w:rsidRPr="00247EC6">
        <w:rPr>
          <w:color w:val="auto"/>
        </w:rPr>
        <w:t>4.panta</w:t>
      </w:r>
      <w:proofErr w:type="gramEnd"/>
      <w:r w:rsidRPr="00247EC6">
        <w:rPr>
          <w:color w:val="auto"/>
        </w:rPr>
        <w:t xml:space="preserve"> pirmaj</w:t>
      </w:r>
      <w:r w:rsidR="000117E1">
        <w:rPr>
          <w:color w:val="auto"/>
        </w:rPr>
        <w:t>a</w:t>
      </w:r>
      <w:r w:rsidR="00AE2356">
        <w:rPr>
          <w:color w:val="auto"/>
        </w:rPr>
        <w:t xml:space="preserve">m </w:t>
      </w:r>
      <w:r w:rsidRPr="00247EC6">
        <w:rPr>
          <w:color w:val="auto"/>
        </w:rPr>
        <w:t xml:space="preserve">un </w:t>
      </w:r>
      <w:r w:rsidRPr="00AE2356">
        <w:rPr>
          <w:color w:val="auto"/>
        </w:rPr>
        <w:t>otraj</w:t>
      </w:r>
      <w:r w:rsidR="000117E1" w:rsidRPr="00AE2356">
        <w:rPr>
          <w:color w:val="auto"/>
        </w:rPr>
        <w:t>a</w:t>
      </w:r>
      <w:r w:rsidR="00AE2356" w:rsidRPr="00AE2356">
        <w:rPr>
          <w:color w:val="auto"/>
        </w:rPr>
        <w:t xml:space="preserve">m </w:t>
      </w:r>
      <w:r w:rsidRPr="00AE2356">
        <w:rPr>
          <w:color w:val="auto"/>
        </w:rPr>
        <w:t>punkt</w:t>
      </w:r>
      <w:r w:rsidR="000117E1" w:rsidRPr="00AE2356">
        <w:rPr>
          <w:color w:val="auto"/>
        </w:rPr>
        <w:t>am</w:t>
      </w:r>
      <w:r w:rsidRPr="00AE2356">
        <w:rPr>
          <w:color w:val="auto"/>
        </w:rPr>
        <w:t>.</w:t>
      </w:r>
    </w:p>
    <w:p w:rsidR="001D3C36" w:rsidRDefault="00730A40" w:rsidP="00ED5CFD">
      <w:pPr>
        <w:pStyle w:val="naiskr"/>
        <w:spacing w:before="0" w:beforeAutospacing="0" w:after="0" w:afterAutospacing="0"/>
        <w:ind w:firstLine="284"/>
        <w:jc w:val="both"/>
        <w:rPr>
          <w:color w:val="auto"/>
        </w:rPr>
      </w:pPr>
      <w:r>
        <w:rPr>
          <w:color w:val="auto"/>
        </w:rPr>
        <w:t xml:space="preserve">(2) </w:t>
      </w:r>
      <w:r w:rsidR="001D3C36" w:rsidRPr="007D3E80">
        <w:rPr>
          <w:color w:val="auto"/>
        </w:rPr>
        <w:t>Politisko parti</w:t>
      </w:r>
      <w:r w:rsidR="001D3C36">
        <w:rPr>
          <w:color w:val="auto"/>
        </w:rPr>
        <w:t>ju likumā</w:t>
      </w:r>
      <w:r w:rsidR="001D3C36" w:rsidRPr="00E81EBE">
        <w:t xml:space="preserve"> </w:t>
      </w:r>
      <w:r w:rsidR="001D3C36">
        <w:t xml:space="preserve">noteiktās prasības </w:t>
      </w:r>
      <w:r w:rsidR="001D3C36" w:rsidRPr="001B37CD">
        <w:rPr>
          <w:color w:val="auto"/>
        </w:rPr>
        <w:t>statūt</w:t>
      </w:r>
      <w:r w:rsidR="00DF4956" w:rsidRPr="001B37CD">
        <w:rPr>
          <w:color w:val="auto"/>
        </w:rPr>
        <w:t xml:space="preserve">os norādāmajām ziņām </w:t>
      </w:r>
      <w:r w:rsidR="001D3C36" w:rsidRPr="001B37CD">
        <w:rPr>
          <w:color w:val="auto"/>
        </w:rPr>
        <w:t xml:space="preserve">par </w:t>
      </w:r>
      <w:r w:rsidR="001D3C36">
        <w:t xml:space="preserve">politiskās partijas biedriem tiek piemērotas attiecībā uz Eiropas politiskās partijas locekļiem. </w:t>
      </w:r>
    </w:p>
    <w:p w:rsidR="0051558A" w:rsidRDefault="0051558A" w:rsidP="00144C04">
      <w:pPr>
        <w:pStyle w:val="naiskr"/>
        <w:spacing w:before="0" w:beforeAutospacing="0" w:after="0" w:afterAutospacing="0"/>
        <w:jc w:val="both"/>
        <w:rPr>
          <w:color w:val="auto"/>
        </w:rPr>
      </w:pPr>
    </w:p>
    <w:p w:rsidR="00144C04" w:rsidRDefault="00144C04" w:rsidP="00224C17">
      <w:pPr>
        <w:pStyle w:val="naiskr"/>
        <w:spacing w:before="0" w:beforeAutospacing="0" w:after="0" w:afterAutospacing="0"/>
        <w:jc w:val="both"/>
        <w:rPr>
          <w:rFonts w:cs="EUAlbertina"/>
          <w:sz w:val="19"/>
          <w:szCs w:val="19"/>
        </w:rPr>
      </w:pPr>
    </w:p>
    <w:p w:rsidR="0046395B" w:rsidRDefault="0051558A" w:rsidP="006502A1">
      <w:pPr>
        <w:ind w:firstLine="284"/>
        <w:jc w:val="both"/>
        <w:rPr>
          <w:b/>
          <w:bCs/>
        </w:rPr>
      </w:pPr>
      <w:proofErr w:type="gramStart"/>
      <w:r>
        <w:rPr>
          <w:b/>
          <w:bCs/>
        </w:rPr>
        <w:t>4</w:t>
      </w:r>
      <w:r w:rsidR="00B72E09" w:rsidRPr="00561C2B">
        <w:rPr>
          <w:b/>
          <w:bCs/>
        </w:rPr>
        <w:t>.pants</w:t>
      </w:r>
      <w:proofErr w:type="gramEnd"/>
      <w:r w:rsidR="00B72E09" w:rsidRPr="00561C2B">
        <w:rPr>
          <w:b/>
          <w:bCs/>
        </w:rPr>
        <w:t>.</w:t>
      </w:r>
      <w:r w:rsidR="00B72E09" w:rsidRPr="00B72E09">
        <w:rPr>
          <w:b/>
          <w:bCs/>
        </w:rPr>
        <w:t xml:space="preserve"> </w:t>
      </w:r>
      <w:r w:rsidR="0046395B" w:rsidRPr="00561C2B">
        <w:rPr>
          <w:b/>
          <w:bCs/>
        </w:rPr>
        <w:t>Eiropas politisk</w:t>
      </w:r>
      <w:r w:rsidR="0046395B">
        <w:rPr>
          <w:b/>
          <w:bCs/>
        </w:rPr>
        <w:t>ā</w:t>
      </w:r>
      <w:r w:rsidR="0046395B" w:rsidRPr="00561C2B">
        <w:rPr>
          <w:b/>
          <w:bCs/>
        </w:rPr>
        <w:t xml:space="preserve"> fond</w:t>
      </w:r>
      <w:r w:rsidR="0046395B">
        <w:rPr>
          <w:b/>
          <w:bCs/>
        </w:rPr>
        <w:t>a tiesiskais statuss</w:t>
      </w:r>
    </w:p>
    <w:p w:rsidR="00FC6293" w:rsidRDefault="0046395B" w:rsidP="00731D5F">
      <w:pPr>
        <w:ind w:firstLine="284"/>
        <w:jc w:val="both"/>
        <w:rPr>
          <w:color w:val="000000"/>
        </w:rPr>
      </w:pPr>
      <w:r w:rsidRPr="007E3C76">
        <w:rPr>
          <w:bCs/>
        </w:rPr>
        <w:t>Eiropas politisk</w:t>
      </w:r>
      <w:r w:rsidR="00B72E09">
        <w:rPr>
          <w:bCs/>
        </w:rPr>
        <w:t>a</w:t>
      </w:r>
      <w:r w:rsidR="008E5A36">
        <w:rPr>
          <w:bCs/>
        </w:rPr>
        <w:t xml:space="preserve">jam </w:t>
      </w:r>
      <w:r w:rsidRPr="007E3C76">
        <w:rPr>
          <w:bCs/>
        </w:rPr>
        <w:t>fond</w:t>
      </w:r>
      <w:r w:rsidR="008E5A36">
        <w:rPr>
          <w:bCs/>
        </w:rPr>
        <w:t>am</w:t>
      </w:r>
      <w:r w:rsidR="00B72E09">
        <w:rPr>
          <w:bCs/>
        </w:rPr>
        <w:t xml:space="preserve">, ja tā mītnes valsts </w:t>
      </w:r>
      <w:r w:rsidR="00B72E09" w:rsidRPr="008E5A36">
        <w:rPr>
          <w:bCs/>
        </w:rPr>
        <w:t xml:space="preserve">ir </w:t>
      </w:r>
      <w:r w:rsidR="00B72E09" w:rsidRPr="0033647B">
        <w:rPr>
          <w:bCs/>
        </w:rPr>
        <w:t>Latvija</w:t>
      </w:r>
      <w:r w:rsidR="00286365" w:rsidRPr="0033647B">
        <w:rPr>
          <w:bCs/>
        </w:rPr>
        <w:t>s Republika</w:t>
      </w:r>
      <w:r w:rsidR="00B72E09" w:rsidRPr="0033647B">
        <w:rPr>
          <w:bCs/>
        </w:rPr>
        <w:t xml:space="preserve">, </w:t>
      </w:r>
      <w:r w:rsidR="00B72E09" w:rsidRPr="008E5A36">
        <w:rPr>
          <w:bCs/>
        </w:rPr>
        <w:t xml:space="preserve">tiek </w:t>
      </w:r>
      <w:r w:rsidR="00BE00A1" w:rsidRPr="008E5A36">
        <w:rPr>
          <w:bCs/>
        </w:rPr>
        <w:t>pie</w:t>
      </w:r>
      <w:r w:rsidR="008E5A36" w:rsidRPr="008E5A36">
        <w:rPr>
          <w:bCs/>
        </w:rPr>
        <w:t xml:space="preserve">mērots </w:t>
      </w:r>
      <w:r w:rsidR="00B72E09" w:rsidRPr="008E5A36">
        <w:rPr>
          <w:bCs/>
        </w:rPr>
        <w:t>Biedrību un</w:t>
      </w:r>
      <w:r w:rsidR="00B72E09">
        <w:rPr>
          <w:bCs/>
        </w:rPr>
        <w:t xml:space="preserve"> nodibinājumu likumā</w:t>
      </w:r>
      <w:r w:rsidR="00173696">
        <w:rPr>
          <w:bCs/>
        </w:rPr>
        <w:t xml:space="preserve"> </w:t>
      </w:r>
      <w:r w:rsidR="00B72E09">
        <w:rPr>
          <w:color w:val="000000"/>
        </w:rPr>
        <w:t>paredzēta</w:t>
      </w:r>
      <w:r w:rsidR="008E5A36">
        <w:rPr>
          <w:color w:val="000000"/>
        </w:rPr>
        <w:t xml:space="preserve">is </w:t>
      </w:r>
      <w:r w:rsidR="00B72E09">
        <w:rPr>
          <w:color w:val="000000"/>
        </w:rPr>
        <w:t>biedrības vai nodibinājuma tiesiska</w:t>
      </w:r>
      <w:r w:rsidR="008E5A36">
        <w:rPr>
          <w:color w:val="000000"/>
        </w:rPr>
        <w:t xml:space="preserve">is </w:t>
      </w:r>
      <w:r w:rsidR="00B72E09">
        <w:rPr>
          <w:color w:val="000000"/>
        </w:rPr>
        <w:t>status</w:t>
      </w:r>
      <w:r w:rsidR="008E5A36">
        <w:rPr>
          <w:color w:val="000000"/>
        </w:rPr>
        <w:t>s</w:t>
      </w:r>
      <w:r w:rsidR="001E136F">
        <w:rPr>
          <w:color w:val="000000"/>
        </w:rPr>
        <w:t xml:space="preserve"> atkarībā no </w:t>
      </w:r>
      <w:r w:rsidR="00FC4E8A" w:rsidRPr="007E3C76">
        <w:rPr>
          <w:bCs/>
        </w:rPr>
        <w:t>Eiropas politisk</w:t>
      </w:r>
      <w:r w:rsidR="00FC4E8A">
        <w:rPr>
          <w:bCs/>
        </w:rPr>
        <w:t xml:space="preserve">ā </w:t>
      </w:r>
      <w:r w:rsidR="00FC4E8A" w:rsidRPr="007E3C76">
        <w:rPr>
          <w:bCs/>
        </w:rPr>
        <w:t>fonda</w:t>
      </w:r>
      <w:r w:rsidR="00FC4E8A">
        <w:rPr>
          <w:color w:val="000000"/>
        </w:rPr>
        <w:t xml:space="preserve"> </w:t>
      </w:r>
      <w:r w:rsidR="001E136F">
        <w:rPr>
          <w:color w:val="000000"/>
        </w:rPr>
        <w:t xml:space="preserve">atbilstības </w:t>
      </w:r>
      <w:r w:rsidR="00FC4E8A">
        <w:rPr>
          <w:color w:val="000000"/>
        </w:rPr>
        <w:t>biedrības vai nodibinājuma kritērijiem</w:t>
      </w:r>
      <w:r w:rsidR="00B72E09">
        <w:rPr>
          <w:color w:val="000000"/>
        </w:rPr>
        <w:t xml:space="preserve">. </w:t>
      </w:r>
    </w:p>
    <w:p w:rsidR="0051558A" w:rsidRDefault="0051558A" w:rsidP="005143EC">
      <w:pPr>
        <w:ind w:firstLine="720"/>
        <w:rPr>
          <w:b/>
          <w:color w:val="FF0000"/>
        </w:rPr>
      </w:pPr>
    </w:p>
    <w:p w:rsidR="00731D5F" w:rsidRDefault="00731D5F" w:rsidP="005143EC">
      <w:pPr>
        <w:ind w:firstLine="720"/>
        <w:rPr>
          <w:b/>
          <w:color w:val="FF0000"/>
        </w:rPr>
      </w:pPr>
    </w:p>
    <w:p w:rsidR="0051558A" w:rsidRPr="000F1791" w:rsidRDefault="0051558A" w:rsidP="0051558A">
      <w:pPr>
        <w:ind w:firstLine="284"/>
        <w:jc w:val="both"/>
        <w:rPr>
          <w:b/>
          <w:bCs/>
        </w:rPr>
      </w:pPr>
      <w:proofErr w:type="gramStart"/>
      <w:r w:rsidRPr="000F1791">
        <w:rPr>
          <w:b/>
          <w:bCs/>
        </w:rPr>
        <w:t>5.pants</w:t>
      </w:r>
      <w:proofErr w:type="gramEnd"/>
      <w:r w:rsidRPr="000F1791">
        <w:rPr>
          <w:b/>
          <w:bCs/>
        </w:rPr>
        <w:t>. Eiropas politiskā fonda statūti</w:t>
      </w:r>
    </w:p>
    <w:p w:rsidR="00D73CBA" w:rsidRPr="000F1791" w:rsidRDefault="00731D5F" w:rsidP="00ED5CFD">
      <w:pPr>
        <w:pStyle w:val="naiskr"/>
        <w:spacing w:before="0" w:beforeAutospacing="0" w:after="0" w:afterAutospacing="0"/>
        <w:ind w:firstLine="284"/>
        <w:jc w:val="both"/>
        <w:rPr>
          <w:bCs/>
        </w:rPr>
      </w:pPr>
      <w:r w:rsidRPr="000F1791">
        <w:t xml:space="preserve">(1) </w:t>
      </w:r>
      <w:r w:rsidR="00D73CBA" w:rsidRPr="000F1791">
        <w:rPr>
          <w:color w:val="auto"/>
        </w:rPr>
        <w:t xml:space="preserve">Ja Eiropas politiskā fonda mītnes valsts ir Latvijas Republika, tā </w:t>
      </w:r>
      <w:r w:rsidR="00D73CBA" w:rsidRPr="000F1791">
        <w:rPr>
          <w:bCs/>
        </w:rPr>
        <w:t>statūtos jānorāda</w:t>
      </w:r>
      <w:r w:rsidR="000117E1" w:rsidRPr="000F1791">
        <w:rPr>
          <w:bCs/>
        </w:rPr>
        <w:t xml:space="preserve"> ziņas atbilstoši</w:t>
      </w:r>
      <w:r w:rsidR="00D73CBA" w:rsidRPr="000F1791">
        <w:rPr>
          <w:bCs/>
        </w:rPr>
        <w:t>:</w:t>
      </w:r>
    </w:p>
    <w:p w:rsidR="00D73CBA" w:rsidRPr="000F1791" w:rsidRDefault="00D73CBA" w:rsidP="00ED5CFD">
      <w:pPr>
        <w:pStyle w:val="naiskr"/>
        <w:spacing w:before="0" w:beforeAutospacing="0" w:after="0" w:afterAutospacing="0"/>
        <w:ind w:firstLine="284"/>
        <w:jc w:val="both"/>
      </w:pPr>
      <w:r w:rsidRPr="000F1791">
        <w:rPr>
          <w:bCs/>
        </w:rPr>
        <w:t xml:space="preserve">1)  Biedrību un nodibinājumu likuma </w:t>
      </w:r>
      <w:proofErr w:type="gramStart"/>
      <w:r w:rsidRPr="000F1791">
        <w:rPr>
          <w:bCs/>
        </w:rPr>
        <w:t>25.panta</w:t>
      </w:r>
      <w:proofErr w:type="gramEnd"/>
      <w:r w:rsidRPr="000F1791">
        <w:rPr>
          <w:bCs/>
        </w:rPr>
        <w:t xml:space="preserve"> pirmajai, otrajai un trešajai daļai vai 90.panta pirmajai un otrajai daļai, atkarībā no Eiropas politiskā fonda</w:t>
      </w:r>
      <w:r w:rsidRPr="000F1791">
        <w:t xml:space="preserve"> atbilstības biedrības vai nodibinājuma kritērijiem;</w:t>
      </w:r>
    </w:p>
    <w:p w:rsidR="00D73CBA" w:rsidRDefault="00D73CBA" w:rsidP="00ED5CFD">
      <w:pPr>
        <w:pStyle w:val="naiskr"/>
        <w:spacing w:before="0" w:beforeAutospacing="0" w:after="0" w:afterAutospacing="0"/>
        <w:ind w:firstLine="284"/>
        <w:jc w:val="both"/>
      </w:pPr>
      <w:r w:rsidRPr="000F1791">
        <w:rPr>
          <w:bCs/>
        </w:rPr>
        <w:t xml:space="preserve">2) </w:t>
      </w:r>
      <w:r w:rsidRPr="000F1791">
        <w:rPr>
          <w:color w:val="auto"/>
        </w:rPr>
        <w:t xml:space="preserve">regulas </w:t>
      </w:r>
      <w:proofErr w:type="gramStart"/>
      <w:r w:rsidR="00E873BE" w:rsidRPr="000F1791">
        <w:rPr>
          <w:color w:val="auto"/>
        </w:rPr>
        <w:t>5</w:t>
      </w:r>
      <w:r w:rsidRPr="000F1791">
        <w:rPr>
          <w:color w:val="auto"/>
        </w:rPr>
        <w:t>.panta</w:t>
      </w:r>
      <w:proofErr w:type="gramEnd"/>
      <w:r w:rsidRPr="000F1791">
        <w:rPr>
          <w:color w:val="auto"/>
        </w:rPr>
        <w:t xml:space="preserve"> </w:t>
      </w:r>
      <w:r w:rsidRPr="00AE2356">
        <w:rPr>
          <w:color w:val="auto"/>
        </w:rPr>
        <w:t>pirmaj</w:t>
      </w:r>
      <w:r w:rsidR="000117E1" w:rsidRPr="00AE2356">
        <w:rPr>
          <w:color w:val="auto"/>
        </w:rPr>
        <w:t>a</w:t>
      </w:r>
      <w:r w:rsidR="00AE2356" w:rsidRPr="00AE2356">
        <w:rPr>
          <w:color w:val="auto"/>
        </w:rPr>
        <w:t xml:space="preserve">m </w:t>
      </w:r>
      <w:r w:rsidR="00E873BE" w:rsidRPr="00AE2356">
        <w:rPr>
          <w:color w:val="auto"/>
        </w:rPr>
        <w:t>punkt</w:t>
      </w:r>
      <w:r w:rsidR="000117E1" w:rsidRPr="00AE2356">
        <w:rPr>
          <w:color w:val="auto"/>
        </w:rPr>
        <w:t>am</w:t>
      </w:r>
      <w:r w:rsidRPr="00AE2356">
        <w:rPr>
          <w:color w:val="auto"/>
        </w:rPr>
        <w:t xml:space="preserve">. </w:t>
      </w:r>
    </w:p>
    <w:p w:rsidR="00464FF5" w:rsidRDefault="00464FF5" w:rsidP="00E66A65">
      <w:pPr>
        <w:pStyle w:val="naiskr"/>
        <w:spacing w:before="0" w:beforeAutospacing="0" w:after="0" w:afterAutospacing="0"/>
        <w:ind w:firstLine="360"/>
        <w:jc w:val="both"/>
        <w:rPr>
          <w:b/>
          <w:bCs/>
        </w:rPr>
      </w:pPr>
    </w:p>
    <w:p w:rsidR="00D73CBA" w:rsidRDefault="00D73CBA" w:rsidP="00E66A65">
      <w:pPr>
        <w:pStyle w:val="naiskr"/>
        <w:spacing w:before="0" w:beforeAutospacing="0" w:after="0" w:afterAutospacing="0"/>
        <w:ind w:firstLine="360"/>
        <w:jc w:val="both"/>
        <w:rPr>
          <w:b/>
          <w:bCs/>
        </w:rPr>
      </w:pPr>
    </w:p>
    <w:p w:rsidR="00E66A65" w:rsidRPr="000E1876" w:rsidRDefault="00B553DC" w:rsidP="00E66A65">
      <w:pPr>
        <w:pStyle w:val="naiskr"/>
        <w:spacing w:before="0" w:beforeAutospacing="0" w:after="0" w:afterAutospacing="0"/>
        <w:ind w:firstLine="360"/>
        <w:jc w:val="both"/>
        <w:rPr>
          <w:b/>
          <w:bCs/>
          <w:color w:val="auto"/>
        </w:rPr>
      </w:pPr>
      <w:proofErr w:type="gramStart"/>
      <w:r>
        <w:rPr>
          <w:b/>
          <w:bCs/>
        </w:rPr>
        <w:t>6</w:t>
      </w:r>
      <w:r w:rsidR="003069DE" w:rsidRPr="00B91D33">
        <w:rPr>
          <w:b/>
          <w:bCs/>
        </w:rPr>
        <w:t>.pants</w:t>
      </w:r>
      <w:proofErr w:type="gramEnd"/>
      <w:r w:rsidR="003069DE" w:rsidRPr="00B91D33">
        <w:rPr>
          <w:b/>
          <w:bCs/>
        </w:rPr>
        <w:t>.</w:t>
      </w:r>
      <w:r w:rsidR="003069DE">
        <w:rPr>
          <w:b/>
          <w:bCs/>
        </w:rPr>
        <w:t xml:space="preserve"> </w:t>
      </w:r>
      <w:r w:rsidR="00107EE2" w:rsidRPr="000E1876">
        <w:rPr>
          <w:b/>
          <w:bCs/>
          <w:color w:val="auto"/>
        </w:rPr>
        <w:t>Pieteicēja</w:t>
      </w:r>
      <w:r w:rsidR="003069DE" w:rsidRPr="000E1876">
        <w:rPr>
          <w:b/>
          <w:bCs/>
          <w:color w:val="auto"/>
        </w:rPr>
        <w:t xml:space="preserve"> statūtu atbilstības</w:t>
      </w:r>
      <w:r w:rsidR="00107EE2" w:rsidRPr="000E1876">
        <w:rPr>
          <w:b/>
          <w:bCs/>
          <w:color w:val="auto"/>
        </w:rPr>
        <w:t xml:space="preserve"> tiesību normām</w:t>
      </w:r>
      <w:r w:rsidR="003069DE" w:rsidRPr="000E1876">
        <w:rPr>
          <w:b/>
          <w:bCs/>
          <w:color w:val="auto"/>
        </w:rPr>
        <w:t xml:space="preserve"> pārbaude</w:t>
      </w:r>
    </w:p>
    <w:p w:rsidR="00107EE2" w:rsidRPr="0073188B" w:rsidRDefault="00107EE2" w:rsidP="00107EE2">
      <w:pPr>
        <w:pStyle w:val="naiskr"/>
        <w:numPr>
          <w:ilvl w:val="0"/>
          <w:numId w:val="16"/>
        </w:numPr>
        <w:spacing w:before="0" w:beforeAutospacing="0" w:after="0" w:afterAutospacing="0"/>
        <w:ind w:firstLine="360"/>
        <w:jc w:val="both"/>
        <w:rPr>
          <w:b/>
          <w:bCs/>
          <w:color w:val="auto"/>
        </w:rPr>
      </w:pPr>
      <w:r w:rsidRPr="0073188B">
        <w:rPr>
          <w:bCs/>
          <w:color w:val="auto"/>
        </w:rPr>
        <w:t xml:space="preserve">Pirms pieteikuma iesniegšanas Eiropas politiskās partijas vai Eiropas politiskā fonda reģistrācijai Eiropas politisko partiju un Eiropas politisko fondu iestādē, </w:t>
      </w:r>
      <w:r w:rsidR="00464FF5" w:rsidRPr="0073188B">
        <w:rPr>
          <w:color w:val="auto"/>
        </w:rPr>
        <w:t xml:space="preserve">Regulas </w:t>
      </w:r>
      <w:proofErr w:type="gramStart"/>
      <w:r w:rsidR="00464FF5" w:rsidRPr="0073188B">
        <w:rPr>
          <w:color w:val="auto"/>
        </w:rPr>
        <w:t>3.panta</w:t>
      </w:r>
      <w:proofErr w:type="gramEnd"/>
      <w:r w:rsidR="00464FF5" w:rsidRPr="0073188B">
        <w:rPr>
          <w:color w:val="auto"/>
        </w:rPr>
        <w:t xml:space="preserve"> 1.punktā </w:t>
      </w:r>
      <w:r w:rsidR="0080635D" w:rsidRPr="0073188B">
        <w:rPr>
          <w:color w:val="auto"/>
        </w:rPr>
        <w:t xml:space="preserve">vai </w:t>
      </w:r>
      <w:r w:rsidR="00464FF5" w:rsidRPr="0073188B">
        <w:rPr>
          <w:color w:val="auto"/>
        </w:rPr>
        <w:t>Regulas 3.panta 2.punktā minētai</w:t>
      </w:r>
      <w:r w:rsidR="00537A00" w:rsidRPr="0073188B">
        <w:rPr>
          <w:color w:val="auto"/>
        </w:rPr>
        <w:t xml:space="preserve">s </w:t>
      </w:r>
      <w:r w:rsidR="00464FF5" w:rsidRPr="0073188B">
        <w:rPr>
          <w:color w:val="auto"/>
        </w:rPr>
        <w:t>pieteikuma iesniedzēj</w:t>
      </w:r>
      <w:r w:rsidR="00537A00" w:rsidRPr="0073188B">
        <w:rPr>
          <w:color w:val="auto"/>
        </w:rPr>
        <w:t xml:space="preserve">s </w:t>
      </w:r>
      <w:r w:rsidRPr="0073188B">
        <w:rPr>
          <w:color w:val="auto"/>
        </w:rPr>
        <w:t>Eiropas politiskās partijas vai fonda reģistrācijai</w:t>
      </w:r>
      <w:r w:rsidR="00537A00" w:rsidRPr="0073188B">
        <w:rPr>
          <w:color w:val="auto"/>
        </w:rPr>
        <w:t xml:space="preserve"> (turpmāk - pieteicējs Eiropas politiskās partijas vai fonda reģistrācijai)</w:t>
      </w:r>
      <w:r w:rsidRPr="0073188B">
        <w:rPr>
          <w:bCs/>
          <w:color w:val="auto"/>
        </w:rPr>
        <w:t xml:space="preserve"> iesniedz Latvijas Republikas Uzņēmumu reģistram (turpmāk – Uzņēmumu reģistrs) statūtus </w:t>
      </w:r>
      <w:r w:rsidRPr="006C74C4">
        <w:rPr>
          <w:bCs/>
          <w:color w:val="auto"/>
        </w:rPr>
        <w:t xml:space="preserve">atbilstības tiesību </w:t>
      </w:r>
      <w:r w:rsidR="006C74C4" w:rsidRPr="006C74C4">
        <w:rPr>
          <w:bCs/>
          <w:color w:val="auto"/>
        </w:rPr>
        <w:t xml:space="preserve">normām </w:t>
      </w:r>
      <w:r w:rsidRPr="006C74C4">
        <w:rPr>
          <w:bCs/>
          <w:color w:val="auto"/>
        </w:rPr>
        <w:t>izvērtēšanai</w:t>
      </w:r>
      <w:r w:rsidRPr="0073188B">
        <w:rPr>
          <w:bCs/>
          <w:color w:val="auto"/>
        </w:rPr>
        <w:t>.</w:t>
      </w:r>
    </w:p>
    <w:p w:rsidR="0006191A" w:rsidRPr="0008445A" w:rsidRDefault="00876D46" w:rsidP="0006191A">
      <w:pPr>
        <w:pStyle w:val="naiskr"/>
        <w:numPr>
          <w:ilvl w:val="0"/>
          <w:numId w:val="16"/>
        </w:numPr>
        <w:spacing w:before="0" w:beforeAutospacing="0" w:after="0" w:afterAutospacing="0"/>
        <w:ind w:firstLine="360"/>
        <w:jc w:val="both"/>
        <w:rPr>
          <w:bCs/>
          <w:color w:val="auto"/>
        </w:rPr>
      </w:pPr>
      <w:r w:rsidRPr="000E1876">
        <w:rPr>
          <w:bCs/>
          <w:color w:val="auto"/>
        </w:rPr>
        <w:lastRenderedPageBreak/>
        <w:t xml:space="preserve">Ja </w:t>
      </w:r>
      <w:r w:rsidR="0008445A">
        <w:rPr>
          <w:bCs/>
          <w:color w:val="auto"/>
        </w:rPr>
        <w:t>b</w:t>
      </w:r>
      <w:r w:rsidR="00A742B3" w:rsidRPr="000E1876">
        <w:rPr>
          <w:bCs/>
          <w:color w:val="auto"/>
        </w:rPr>
        <w:t xml:space="preserve">iedrību un nodibinājumu reģistrā </w:t>
      </w:r>
      <w:r w:rsidR="00F80FEB" w:rsidRPr="000E1876">
        <w:rPr>
          <w:bCs/>
          <w:color w:val="auto"/>
        </w:rPr>
        <w:t>reģistrēta biedrība vai nodibinājums</w:t>
      </w:r>
      <w:r w:rsidR="00AF301C" w:rsidRPr="000E1876">
        <w:rPr>
          <w:bCs/>
          <w:color w:val="auto"/>
        </w:rPr>
        <w:t xml:space="preserve"> </w:t>
      </w:r>
      <w:r w:rsidR="00A742B3" w:rsidRPr="000E1876">
        <w:rPr>
          <w:bCs/>
          <w:color w:val="auto"/>
        </w:rPr>
        <w:t xml:space="preserve">plāno reģistrēties Eiropas politisko partiju un </w:t>
      </w:r>
      <w:r w:rsidR="00971DB7" w:rsidRPr="000E1876">
        <w:rPr>
          <w:bCs/>
          <w:color w:val="auto"/>
        </w:rPr>
        <w:t xml:space="preserve">Eiropas politisko </w:t>
      </w:r>
      <w:r w:rsidR="00A742B3" w:rsidRPr="000E1876">
        <w:rPr>
          <w:bCs/>
          <w:color w:val="auto"/>
        </w:rPr>
        <w:t>fondu iestādē</w:t>
      </w:r>
      <w:r w:rsidR="00AF301C" w:rsidRPr="000E1876">
        <w:rPr>
          <w:bCs/>
          <w:color w:val="auto"/>
        </w:rPr>
        <w:t xml:space="preserve"> </w:t>
      </w:r>
      <w:r w:rsidR="00EC27D9" w:rsidRPr="000E1876">
        <w:rPr>
          <w:bCs/>
          <w:color w:val="auto"/>
        </w:rPr>
        <w:t>kā</w:t>
      </w:r>
      <w:r w:rsidR="00C860F5" w:rsidRPr="000E1876">
        <w:rPr>
          <w:bCs/>
          <w:color w:val="auto"/>
        </w:rPr>
        <w:t xml:space="preserve"> Eiropas p</w:t>
      </w:r>
      <w:r w:rsidR="00AF301C" w:rsidRPr="000E1876">
        <w:rPr>
          <w:bCs/>
          <w:color w:val="auto"/>
        </w:rPr>
        <w:t>olitisk</w:t>
      </w:r>
      <w:r w:rsidR="000E1876" w:rsidRPr="000E1876">
        <w:rPr>
          <w:bCs/>
          <w:color w:val="auto"/>
        </w:rPr>
        <w:t>ais</w:t>
      </w:r>
      <w:r w:rsidR="0005167B" w:rsidRPr="000E1876">
        <w:rPr>
          <w:bCs/>
          <w:color w:val="auto"/>
        </w:rPr>
        <w:t xml:space="preserve"> </w:t>
      </w:r>
      <w:r w:rsidR="00AF301C" w:rsidRPr="000E1876">
        <w:rPr>
          <w:bCs/>
          <w:color w:val="auto"/>
        </w:rPr>
        <w:t>fond</w:t>
      </w:r>
      <w:r w:rsidR="000E1876" w:rsidRPr="000E1876">
        <w:rPr>
          <w:bCs/>
          <w:color w:val="auto"/>
        </w:rPr>
        <w:t>s</w:t>
      </w:r>
      <w:r w:rsidR="00AF301C" w:rsidRPr="000E1876">
        <w:rPr>
          <w:bCs/>
          <w:color w:val="auto"/>
        </w:rPr>
        <w:t xml:space="preserve">, tad Uzņēmumu reģistram iesniedz </w:t>
      </w:r>
      <w:r w:rsidR="00CF4933" w:rsidRPr="000E1876">
        <w:rPr>
          <w:bCs/>
          <w:color w:val="auto"/>
        </w:rPr>
        <w:t>Biedrību un nodibinājumu likumā noteiktos dokumentus</w:t>
      </w:r>
      <w:r w:rsidR="000E1876" w:rsidRPr="000E1876">
        <w:rPr>
          <w:bCs/>
          <w:color w:val="auto"/>
        </w:rPr>
        <w:t xml:space="preserve"> statūtu grozījumu </w:t>
      </w:r>
      <w:r w:rsidR="000E1876" w:rsidRPr="0008445A">
        <w:rPr>
          <w:bCs/>
          <w:color w:val="auto"/>
        </w:rPr>
        <w:t>reģistrācijai</w:t>
      </w:r>
      <w:r w:rsidR="00CF4933" w:rsidRPr="0008445A">
        <w:rPr>
          <w:bCs/>
          <w:color w:val="auto"/>
        </w:rPr>
        <w:t xml:space="preserve">, </w:t>
      </w:r>
      <w:r w:rsidR="000E1876" w:rsidRPr="0008445A">
        <w:rPr>
          <w:bCs/>
          <w:color w:val="auto"/>
        </w:rPr>
        <w:t>norādot statūtu grozījumu mērķi</w:t>
      </w:r>
      <w:r w:rsidR="0006191A" w:rsidRPr="0008445A">
        <w:rPr>
          <w:color w:val="auto"/>
        </w:rPr>
        <w:t>.</w:t>
      </w:r>
    </w:p>
    <w:p w:rsidR="00AF44A1" w:rsidRDefault="0005167B" w:rsidP="00F874C9">
      <w:pPr>
        <w:pStyle w:val="Sarakstarindkopa"/>
        <w:numPr>
          <w:ilvl w:val="0"/>
          <w:numId w:val="16"/>
        </w:numPr>
        <w:ind w:firstLine="360"/>
        <w:jc w:val="both"/>
      </w:pPr>
      <w:r w:rsidRPr="0006191A">
        <w:rPr>
          <w:bCs/>
        </w:rPr>
        <w:t xml:space="preserve">Uzņēmumu reģistrs </w:t>
      </w:r>
      <w:r w:rsidRPr="0006191A">
        <w:t xml:space="preserve">viena </w:t>
      </w:r>
      <w:r w:rsidR="00AF44A1" w:rsidRPr="0006191A">
        <w:t xml:space="preserve">mēneša </w:t>
      </w:r>
      <w:r w:rsidR="00AF44A1" w:rsidRPr="000E1876">
        <w:t xml:space="preserve">laikā </w:t>
      </w:r>
      <w:r w:rsidRPr="008540D6">
        <w:t xml:space="preserve">no </w:t>
      </w:r>
      <w:r w:rsidR="000E1876" w:rsidRPr="008540D6">
        <w:t xml:space="preserve">šā panta pirmajā </w:t>
      </w:r>
      <w:r w:rsidR="00535004" w:rsidRPr="008540D6">
        <w:t xml:space="preserve">vai </w:t>
      </w:r>
      <w:r w:rsidR="0008445A" w:rsidRPr="008540D6">
        <w:t>otrajā</w:t>
      </w:r>
      <w:r w:rsidR="00535004" w:rsidRPr="008540D6">
        <w:t xml:space="preserve"> daļā</w:t>
      </w:r>
      <w:r w:rsidR="00535004" w:rsidRPr="0008445A">
        <w:t xml:space="preserve"> minēto dokumentu </w:t>
      </w:r>
      <w:r w:rsidR="000951FB" w:rsidRPr="0008445A">
        <w:t>saņemšanas</w:t>
      </w:r>
      <w:r w:rsidRPr="0008445A">
        <w:t xml:space="preserve"> izvērtē iesniegto</w:t>
      </w:r>
      <w:r w:rsidR="000951FB" w:rsidRPr="0008445A">
        <w:t>s</w:t>
      </w:r>
      <w:r w:rsidRPr="0008445A">
        <w:t xml:space="preserve"> statūtu</w:t>
      </w:r>
      <w:r w:rsidR="000951FB" w:rsidRPr="0008445A">
        <w:t>s</w:t>
      </w:r>
      <w:r w:rsidRPr="0008445A">
        <w:t xml:space="preserve"> </w:t>
      </w:r>
      <w:r w:rsidR="0023358E">
        <w:t>vai</w:t>
      </w:r>
      <w:r w:rsidRPr="0008445A">
        <w:t xml:space="preserve"> to grozījumu atbilstību </w:t>
      </w:r>
      <w:r w:rsidRPr="0006191A">
        <w:t>normatīvo aktu prasībām.</w:t>
      </w:r>
    </w:p>
    <w:p w:rsidR="0073196A" w:rsidRDefault="0073196A" w:rsidP="007D1BC4">
      <w:pPr>
        <w:pStyle w:val="Sarakstarindkopa"/>
        <w:numPr>
          <w:ilvl w:val="0"/>
          <w:numId w:val="16"/>
        </w:numPr>
        <w:ind w:firstLine="426"/>
        <w:jc w:val="both"/>
      </w:pPr>
      <w:r>
        <w:t>Izskatot iesniegtos dokumentus, Uzņēmumu reģistra valsts notārs pārbauda, vai:</w:t>
      </w:r>
    </w:p>
    <w:p w:rsidR="0073196A" w:rsidRDefault="0073196A" w:rsidP="007D1BC4">
      <w:pPr>
        <w:pStyle w:val="Sarakstarindkopa"/>
        <w:numPr>
          <w:ilvl w:val="0"/>
          <w:numId w:val="18"/>
        </w:numPr>
        <w:ind w:left="0" w:firstLine="426"/>
        <w:jc w:val="both"/>
      </w:pPr>
      <w:r>
        <w:t>iesniegti visi paredzētie dokumenti;</w:t>
      </w:r>
    </w:p>
    <w:p w:rsidR="0073196A" w:rsidRDefault="0073196A" w:rsidP="007D1BC4">
      <w:pPr>
        <w:pStyle w:val="Sarakstarindkopa"/>
        <w:numPr>
          <w:ilvl w:val="0"/>
          <w:numId w:val="18"/>
        </w:numPr>
        <w:ind w:left="0" w:firstLine="426"/>
        <w:jc w:val="both"/>
      </w:pPr>
      <w:r>
        <w:t>dokumentiem ir juridisks spēks;</w:t>
      </w:r>
    </w:p>
    <w:p w:rsidR="0073196A" w:rsidRDefault="0073196A" w:rsidP="007D1BC4">
      <w:pPr>
        <w:pStyle w:val="Sarakstarindkopa"/>
        <w:numPr>
          <w:ilvl w:val="0"/>
          <w:numId w:val="18"/>
        </w:numPr>
        <w:ind w:left="0" w:firstLine="426"/>
        <w:jc w:val="both"/>
      </w:pPr>
      <w:r>
        <w:t>citas dokumentu formas prasības atbilst normatīvajiem aktiem, kā arī vai ziņu un noteikumu apjoms un saturs atbilst normatīvajiem aktiem.</w:t>
      </w:r>
    </w:p>
    <w:p w:rsidR="0073196A" w:rsidRDefault="0073196A" w:rsidP="007D1BC4">
      <w:pPr>
        <w:pStyle w:val="Sarakstarindkopa"/>
        <w:numPr>
          <w:ilvl w:val="0"/>
          <w:numId w:val="16"/>
        </w:numPr>
        <w:ind w:firstLine="360"/>
        <w:jc w:val="both"/>
      </w:pPr>
      <w:r>
        <w:t xml:space="preserve">Ja, pārbaudot šā </w:t>
      </w:r>
      <w:r w:rsidRPr="008540D6">
        <w:t xml:space="preserve">panta </w:t>
      </w:r>
      <w:r w:rsidR="0008445A" w:rsidRPr="008540D6">
        <w:t>cetur</w:t>
      </w:r>
      <w:r w:rsidRPr="008540D6">
        <w:t>tajā daļā minētos</w:t>
      </w:r>
      <w:r>
        <w:t xml:space="preserve"> apstākļus, trūkumi nav konstatēti, Uzņēmumu reģistra valsts notārs pieņem lēmumu par statūtu </w:t>
      </w:r>
      <w:r w:rsidRPr="006C74C4">
        <w:t>atbilstības tiesību normām fakta</w:t>
      </w:r>
      <w:r>
        <w:t xml:space="preserve"> konstatēšanu, un </w:t>
      </w:r>
      <w:r w:rsidRPr="00E63D06">
        <w:t>izsniedz pieteicējam Eiropas politiskās partijas vai fonda reģistrācijai paziņojumu, kas apliecina šo konstatēto juridisko faktu</w:t>
      </w:r>
      <w:r>
        <w:t>.</w:t>
      </w:r>
    </w:p>
    <w:p w:rsidR="001D79F5" w:rsidRDefault="001D79F5" w:rsidP="001D79F5">
      <w:pPr>
        <w:pStyle w:val="Sarakstarindkopa"/>
        <w:numPr>
          <w:ilvl w:val="0"/>
          <w:numId w:val="16"/>
        </w:numPr>
        <w:ind w:firstLine="360"/>
        <w:jc w:val="both"/>
      </w:pPr>
      <w:r>
        <w:t xml:space="preserve">Ja tiek konstatēts, ka nav </w:t>
      </w:r>
      <w:r w:rsidRPr="008540D6">
        <w:t xml:space="preserve">ievērotas šā panta </w:t>
      </w:r>
      <w:r w:rsidR="0008445A" w:rsidRPr="008540D6">
        <w:t>ceturt</w:t>
      </w:r>
      <w:r w:rsidRPr="008540D6">
        <w:t xml:space="preserve">ās daļas prasības, bet šie trūkumi ir novēršami, Uzņēmumu reģistra valsts notārs pieņem lēmumu par juridiskā fakta konstatēšanas atlikšanu (izņemot gadījumu, kad saskaņā ar šā panta </w:t>
      </w:r>
      <w:r w:rsidR="0008445A" w:rsidRPr="008540D6">
        <w:t xml:space="preserve">septīto </w:t>
      </w:r>
      <w:r w:rsidRPr="008540D6">
        <w:t>daļu jāpieņem lēmums par atteikumu konstatēt juridisko faktu). Lēmumā par atlikšanu Uzņēmumu reģistra</w:t>
      </w:r>
      <w:r>
        <w:t xml:space="preserve"> valsts notārs norāda saprātīgu termiņu trūkumu novēršanai. Minētais termiņš nedrīkst būt īsāks par mēnesi. Ja dokumenti, kuros trūkumi novērsti, tiek iesniegti pēc lēmumā norādītā termiņa, atkārtoti jāmaksā valsts nodeva.</w:t>
      </w:r>
    </w:p>
    <w:p w:rsidR="00CF098A" w:rsidRDefault="00CF098A" w:rsidP="00FC00D7">
      <w:pPr>
        <w:pStyle w:val="Sarakstarindkopa"/>
        <w:numPr>
          <w:ilvl w:val="0"/>
          <w:numId w:val="16"/>
        </w:numPr>
        <w:ind w:firstLine="360"/>
        <w:jc w:val="both"/>
      </w:pPr>
      <w:r>
        <w:t>Uzņēmumu reģistra valsts notārs pieņem lēmumu par juridiskā fakta konstatēšanas atteikumu, ja:</w:t>
      </w:r>
    </w:p>
    <w:p w:rsidR="00CF098A" w:rsidRPr="005E62C6" w:rsidRDefault="00CF098A" w:rsidP="00E2463B">
      <w:pPr>
        <w:pStyle w:val="Sarakstarindkopa"/>
        <w:numPr>
          <w:ilvl w:val="0"/>
          <w:numId w:val="19"/>
        </w:numPr>
        <w:ind w:left="0" w:firstLine="360"/>
        <w:jc w:val="both"/>
      </w:pPr>
      <w:r w:rsidRPr="00351259">
        <w:t xml:space="preserve">dokumentos konstatētie trūkumi nav </w:t>
      </w:r>
      <w:r w:rsidRPr="005E62C6">
        <w:t>novēršami;</w:t>
      </w:r>
    </w:p>
    <w:p w:rsidR="00CF098A" w:rsidRPr="005E62C6" w:rsidRDefault="00CF098A" w:rsidP="00E2463B">
      <w:pPr>
        <w:pStyle w:val="Sarakstarindkopa"/>
        <w:numPr>
          <w:ilvl w:val="0"/>
          <w:numId w:val="19"/>
        </w:numPr>
        <w:ind w:left="0" w:firstLine="360"/>
        <w:jc w:val="both"/>
      </w:pPr>
      <w:r w:rsidRPr="005E62C6">
        <w:t>statūtos noteiktais mērķis ir pretrunā ar Latvijas Republikas Satversmi, likumiem vai Latvijai saistošiem starptautiskajiem līgumiem;</w:t>
      </w:r>
    </w:p>
    <w:p w:rsidR="00CF098A" w:rsidRPr="00C03F16" w:rsidRDefault="00CF098A" w:rsidP="00E2463B">
      <w:pPr>
        <w:pStyle w:val="Sarakstarindkopa"/>
        <w:numPr>
          <w:ilvl w:val="0"/>
          <w:numId w:val="19"/>
        </w:numPr>
        <w:ind w:left="0" w:firstLine="360"/>
        <w:jc w:val="both"/>
      </w:pPr>
      <w:r w:rsidRPr="00C03F16">
        <w:t>statūtos norādītā mītnes adrese nav Latvijā;</w:t>
      </w:r>
    </w:p>
    <w:p w:rsidR="00CF098A" w:rsidRPr="00C03F16" w:rsidRDefault="00CF098A" w:rsidP="00E2463B">
      <w:pPr>
        <w:pStyle w:val="Sarakstarindkopa"/>
        <w:numPr>
          <w:ilvl w:val="0"/>
          <w:numId w:val="19"/>
        </w:numPr>
        <w:ind w:left="0" w:firstLine="360"/>
        <w:jc w:val="both"/>
      </w:pPr>
      <w:r w:rsidRPr="00C03F16">
        <w:t xml:space="preserve">pieteicēja Eiropas politiskā fonda reģistrācijai statūtos norādītā saistītā Eiropas </w:t>
      </w:r>
      <w:r w:rsidR="00E95FEE" w:rsidRPr="00C03F16">
        <w:t>p</w:t>
      </w:r>
      <w:r w:rsidRPr="00C03F16">
        <w:t xml:space="preserve">olitiskā partija nav reģistrēta Eiropas </w:t>
      </w:r>
      <w:r w:rsidR="00E95FEE" w:rsidRPr="00C03F16">
        <w:t>p</w:t>
      </w:r>
      <w:r w:rsidRPr="00C03F16">
        <w:t>olitisko partiju un fondu reģistrā;</w:t>
      </w:r>
    </w:p>
    <w:p w:rsidR="00CF098A" w:rsidRDefault="00CF098A" w:rsidP="00E2463B">
      <w:pPr>
        <w:pStyle w:val="Sarakstarindkopa"/>
        <w:numPr>
          <w:ilvl w:val="0"/>
          <w:numId w:val="19"/>
        </w:numPr>
        <w:ind w:left="0" w:firstLine="360"/>
        <w:jc w:val="both"/>
      </w:pPr>
      <w:r w:rsidRPr="00C03F16">
        <w:t>pieteicēja Eiropas politiskā fonda reģistrācijai statūtos norādītajai</w:t>
      </w:r>
      <w:r>
        <w:t xml:space="preserve"> saistītajai Eiropas </w:t>
      </w:r>
      <w:r w:rsidR="00C03F16">
        <w:t>p</w:t>
      </w:r>
      <w:r>
        <w:t xml:space="preserve">olitiskajai partijai </w:t>
      </w:r>
      <w:r w:rsidR="00C03F16" w:rsidRPr="00C03F16">
        <w:t xml:space="preserve">Eiropas Politisko partiju un fondu reģistrā </w:t>
      </w:r>
      <w:r w:rsidR="00C03F16">
        <w:t xml:space="preserve">ir </w:t>
      </w:r>
      <w:r w:rsidR="00C03F16" w:rsidRPr="00C03F16">
        <w:t>reģistrēts</w:t>
      </w:r>
      <w:r w:rsidR="00C03F16">
        <w:t xml:space="preserve"> </w:t>
      </w:r>
      <w:r>
        <w:t xml:space="preserve">cits saistītais Eiropas </w:t>
      </w:r>
      <w:r w:rsidR="00C03F16">
        <w:t>p</w:t>
      </w:r>
      <w:r>
        <w:t>olitiskais fonds.</w:t>
      </w:r>
    </w:p>
    <w:p w:rsidR="00133AB0" w:rsidRPr="0008445A" w:rsidRDefault="00133AB0" w:rsidP="00133AB0">
      <w:pPr>
        <w:pStyle w:val="Sarakstarindkopa"/>
        <w:numPr>
          <w:ilvl w:val="0"/>
          <w:numId w:val="16"/>
        </w:numPr>
        <w:ind w:firstLine="360"/>
        <w:jc w:val="both"/>
      </w:pPr>
      <w:r w:rsidRPr="0008445A">
        <w:t>Par juridiskā fakta konstatēšanu maksājama valsts nodeva Ministru kabineta noteiktajā apmērā par politiskās partijas</w:t>
      </w:r>
      <w:r>
        <w:t xml:space="preserve"> </w:t>
      </w:r>
      <w:r w:rsidRPr="0008445A">
        <w:t>reģistrāciju politisko partiju reģistrā.</w:t>
      </w:r>
      <w:r w:rsidRPr="0008445A" w:rsidDel="006A0F22">
        <w:rPr>
          <w:b/>
          <w:bCs/>
          <w:color w:val="FF0000"/>
        </w:rPr>
        <w:t xml:space="preserve"> </w:t>
      </w:r>
    </w:p>
    <w:p w:rsidR="00133AB0" w:rsidRDefault="00597671" w:rsidP="00133AB0">
      <w:pPr>
        <w:pStyle w:val="Sarakstarindkopa"/>
        <w:numPr>
          <w:ilvl w:val="0"/>
          <w:numId w:val="16"/>
        </w:numPr>
        <w:ind w:firstLine="360"/>
        <w:jc w:val="both"/>
      </w:pPr>
      <w:r>
        <w:t>Valsts nodeva, ja valsts notārs pieņem lēmumu par juridiskā fakta konstatēšanas atteikumu, netiek atmaksāta</w:t>
      </w:r>
      <w:r w:rsidR="00133AB0">
        <w:t>.</w:t>
      </w:r>
    </w:p>
    <w:p w:rsidR="00101C73" w:rsidRPr="00CE0CD1" w:rsidRDefault="0030753E" w:rsidP="00133AB0">
      <w:pPr>
        <w:pStyle w:val="Sarakstarindkopa"/>
        <w:numPr>
          <w:ilvl w:val="0"/>
          <w:numId w:val="16"/>
        </w:numPr>
        <w:ind w:firstLine="426"/>
        <w:jc w:val="both"/>
      </w:pPr>
      <w:r>
        <w:t>Uzņēmumu reģistrs l</w:t>
      </w:r>
      <w:r w:rsidR="00101C73" w:rsidRPr="00CE0CD1">
        <w:t xml:space="preserve">ēmumu par </w:t>
      </w:r>
      <w:r w:rsidR="00597671">
        <w:t xml:space="preserve">juridiskā fakta konstatēšanas atlikšanu vai </w:t>
      </w:r>
      <w:r w:rsidR="00101C73" w:rsidRPr="00CE0CD1">
        <w:t xml:space="preserve">atteikumu </w:t>
      </w:r>
      <w:r w:rsidR="00597671">
        <w:t>pamato.</w:t>
      </w:r>
    </w:p>
    <w:p w:rsidR="00184F50" w:rsidRPr="00EB34A3" w:rsidRDefault="00FC00D7" w:rsidP="00184F50">
      <w:pPr>
        <w:pStyle w:val="Sarakstarindkopa"/>
        <w:numPr>
          <w:ilvl w:val="0"/>
          <w:numId w:val="16"/>
        </w:numPr>
        <w:ind w:firstLine="360"/>
        <w:jc w:val="both"/>
      </w:pPr>
      <w:r w:rsidRPr="006A0F22">
        <w:rPr>
          <w:rFonts w:cs="EUAlbertina"/>
        </w:rPr>
        <w:t xml:space="preserve">Pieteicējs Eiropas politiskās partijas vai fonda reģistrācijai, </w:t>
      </w:r>
      <w:r w:rsidR="008E77C7" w:rsidRPr="00CA7EA4">
        <w:rPr>
          <w:rFonts w:cs="EUAlbertina"/>
        </w:rPr>
        <w:t xml:space="preserve">iesniedzot reģistrācijas pieteikumu </w:t>
      </w:r>
      <w:r w:rsidR="002B59F1">
        <w:t>Eiropas p</w:t>
      </w:r>
      <w:r w:rsidR="00802FDA" w:rsidRPr="00802FDA">
        <w:t xml:space="preserve">olitisko partiju </w:t>
      </w:r>
      <w:r w:rsidR="00802FDA" w:rsidRPr="00EF020B">
        <w:t xml:space="preserve">un </w:t>
      </w:r>
      <w:r w:rsidR="00EF020B" w:rsidRPr="00EF020B">
        <w:rPr>
          <w:bCs/>
        </w:rPr>
        <w:t xml:space="preserve">Eiropas politisko </w:t>
      </w:r>
      <w:r w:rsidR="00802FDA" w:rsidRPr="00EF020B">
        <w:t>fondu iestādei</w:t>
      </w:r>
      <w:r w:rsidR="00663BE0" w:rsidRPr="00CA7EA4">
        <w:rPr>
          <w:rFonts w:cs="EUAlbertina"/>
        </w:rPr>
        <w:t>,</w:t>
      </w:r>
      <w:r w:rsidR="008E77C7" w:rsidRPr="00CA7EA4">
        <w:rPr>
          <w:rFonts w:cs="EUAlbertina"/>
        </w:rPr>
        <w:t xml:space="preserve"> pievieno </w:t>
      </w:r>
      <w:r w:rsidR="008E77C7" w:rsidRPr="001D4F18">
        <w:rPr>
          <w:rFonts w:cs="EUAlbertina"/>
        </w:rPr>
        <w:t>Uzņēmumu reģistra izsniegtu</w:t>
      </w:r>
      <w:r w:rsidR="008E77C7" w:rsidRPr="00CA7EA4">
        <w:rPr>
          <w:rFonts w:cs="EUAlbertina"/>
        </w:rPr>
        <w:t xml:space="preserve"> paziņojumu</w:t>
      </w:r>
      <w:r w:rsidR="00415F8B">
        <w:rPr>
          <w:rFonts w:cs="EUAlbertina"/>
        </w:rPr>
        <w:t xml:space="preserve"> </w:t>
      </w:r>
      <w:r w:rsidR="00415F8B" w:rsidRPr="001D4F18">
        <w:rPr>
          <w:rFonts w:cs="EUAlbertina"/>
        </w:rPr>
        <w:t>vai tiesas</w:t>
      </w:r>
      <w:r w:rsidR="00415F8B">
        <w:rPr>
          <w:rFonts w:cs="EUAlbertina"/>
        </w:rPr>
        <w:t xml:space="preserve"> spriedumu</w:t>
      </w:r>
      <w:r w:rsidR="008E77C7" w:rsidRPr="00CA7EA4">
        <w:rPr>
          <w:rFonts w:cs="EUAlbertina"/>
        </w:rPr>
        <w:t xml:space="preserve">, kurā </w:t>
      </w:r>
      <w:r w:rsidR="00CE0CD1">
        <w:rPr>
          <w:rFonts w:cs="EUAlbertina"/>
        </w:rPr>
        <w:t>konstatēts juridisks fakts, k</w:t>
      </w:r>
      <w:r w:rsidR="008E77C7" w:rsidRPr="001D4F18">
        <w:t>a attiecīg</w:t>
      </w:r>
      <w:r w:rsidR="00184F50">
        <w:t xml:space="preserve">ie </w:t>
      </w:r>
      <w:r w:rsidR="00663BE0" w:rsidRPr="001D4F18">
        <w:t>statūti</w:t>
      </w:r>
      <w:r w:rsidR="00F874C9" w:rsidRPr="001D4F18">
        <w:t xml:space="preserve"> </w:t>
      </w:r>
      <w:r w:rsidR="00184F50">
        <w:t>atbilst tiesību normām</w:t>
      </w:r>
      <w:r w:rsidR="00184F50" w:rsidRPr="001D4F18">
        <w:t xml:space="preserve">. </w:t>
      </w:r>
      <w:r w:rsidR="00184F50" w:rsidRPr="006A0F22">
        <w:t>Apliecinājums par statūtu atbilstības ti</w:t>
      </w:r>
      <w:r w:rsidR="00184F50">
        <w:t xml:space="preserve">esību normām fakta </w:t>
      </w:r>
      <w:r w:rsidR="00184F50" w:rsidRPr="00EB34A3">
        <w:t xml:space="preserve">konstatēšanu izmantojams vienīgi </w:t>
      </w:r>
      <w:r w:rsidR="00184F50" w:rsidRPr="00EB34A3">
        <w:rPr>
          <w:rFonts w:cs="EUAlbertina"/>
        </w:rPr>
        <w:t xml:space="preserve">pieteikuma </w:t>
      </w:r>
      <w:r w:rsidR="00184F50" w:rsidRPr="00EB34A3">
        <w:t xml:space="preserve">iesniegšanai Eiropas </w:t>
      </w:r>
      <w:r w:rsidR="002B59F1" w:rsidRPr="00EB34A3">
        <w:t>p</w:t>
      </w:r>
      <w:r w:rsidR="00184F50" w:rsidRPr="00EB34A3">
        <w:t xml:space="preserve">olitisko partiju un Eiropas </w:t>
      </w:r>
      <w:r w:rsidR="002B59F1" w:rsidRPr="00EB34A3">
        <w:t>p</w:t>
      </w:r>
      <w:r w:rsidR="00184F50" w:rsidRPr="00EB34A3">
        <w:t>olitisko fondu iestādei.</w:t>
      </w:r>
    </w:p>
    <w:p w:rsidR="00FF3AF6" w:rsidRPr="00EB34A3" w:rsidRDefault="00E036E0" w:rsidP="00FB311C">
      <w:pPr>
        <w:pStyle w:val="Sarakstarindkopa"/>
        <w:numPr>
          <w:ilvl w:val="0"/>
          <w:numId w:val="16"/>
        </w:numPr>
        <w:ind w:firstLine="426"/>
        <w:jc w:val="both"/>
      </w:pPr>
      <w:r w:rsidRPr="00EB34A3">
        <w:t xml:space="preserve">Ja </w:t>
      </w:r>
      <w:r w:rsidR="00C170D3" w:rsidRPr="00EB34A3">
        <w:t xml:space="preserve">Eiropas politisko partiju un Eiropas politisko fondu iestādē </w:t>
      </w:r>
      <w:r w:rsidRPr="00EB34A3">
        <w:rPr>
          <w:bCs/>
        </w:rPr>
        <w:t xml:space="preserve">reģistrēta </w:t>
      </w:r>
      <w:r w:rsidRPr="00EB34A3">
        <w:t xml:space="preserve">Eiropas Politiskā partija vai Eiropas politiskais fonds, kura mītnes valsts ir Latvija, pieņem lēmumu par statūtu grozīšanu, attiecīgā Eiropas </w:t>
      </w:r>
      <w:r w:rsidR="00A80B0F" w:rsidRPr="00EB34A3">
        <w:t>p</w:t>
      </w:r>
      <w:r w:rsidRPr="00EB34A3">
        <w:t xml:space="preserve">olitiskā partija vai Eiropas politiskais fonds iesniedz statūtu </w:t>
      </w:r>
      <w:r w:rsidRPr="00EB34A3">
        <w:lastRenderedPageBreak/>
        <w:t xml:space="preserve">grozījumus Uzņēmumu reģistram </w:t>
      </w:r>
      <w:r w:rsidRPr="00EB34A3">
        <w:rPr>
          <w:bCs/>
        </w:rPr>
        <w:t xml:space="preserve">atbilstības tiesību normām pārbaudei. </w:t>
      </w:r>
      <w:r w:rsidRPr="00EB34A3">
        <w:t xml:space="preserve">Uzņēmumu reģistrs </w:t>
      </w:r>
      <w:r w:rsidR="00FB311C" w:rsidRPr="00EB34A3">
        <w:t>š</w:t>
      </w:r>
      <w:r w:rsidR="00FF3AF6" w:rsidRPr="00EB34A3">
        <w:t xml:space="preserve">ajā pantā noteiktajā kārtībā izvērtē </w:t>
      </w:r>
      <w:r w:rsidR="00A80B0F" w:rsidRPr="00EB34A3">
        <w:t>Eiropas politisk</w:t>
      </w:r>
      <w:r w:rsidR="00EB34A3" w:rsidRPr="00EB34A3">
        <w:t>o partiju un E</w:t>
      </w:r>
      <w:r w:rsidR="00A80B0F" w:rsidRPr="00EB34A3">
        <w:t xml:space="preserve">iropas politisko fondu iestādē </w:t>
      </w:r>
      <w:r w:rsidR="00B553DC" w:rsidRPr="00EB34A3">
        <w:rPr>
          <w:bCs/>
        </w:rPr>
        <w:t xml:space="preserve">reģistrētas </w:t>
      </w:r>
      <w:r w:rsidR="00FF3AF6" w:rsidRPr="00EB34A3">
        <w:t xml:space="preserve">Eiropas </w:t>
      </w:r>
      <w:r w:rsidR="00EB34A3" w:rsidRPr="00EB34A3">
        <w:t>p</w:t>
      </w:r>
      <w:r w:rsidR="00FF3AF6" w:rsidRPr="00EB34A3">
        <w:t xml:space="preserve">olitiskās partijas </w:t>
      </w:r>
      <w:r w:rsidR="00EB34A3" w:rsidRPr="00EB34A3">
        <w:t>vai Eiropas p</w:t>
      </w:r>
      <w:r w:rsidR="00FF3AF6" w:rsidRPr="00EB34A3">
        <w:t xml:space="preserve">olitiskā fonda </w:t>
      </w:r>
      <w:r w:rsidR="00B553DC" w:rsidRPr="00EB34A3">
        <w:t>statūtu grozījumu</w:t>
      </w:r>
      <w:r w:rsidR="00BC5A69" w:rsidRPr="00EB34A3">
        <w:t xml:space="preserve"> atbilstību tiesību </w:t>
      </w:r>
      <w:r w:rsidR="00A80B0F" w:rsidRPr="00EB34A3">
        <w:t>normām</w:t>
      </w:r>
      <w:r w:rsidR="00BC5A69" w:rsidRPr="00EB34A3">
        <w:t>.</w:t>
      </w:r>
    </w:p>
    <w:p w:rsidR="00CA7EA4" w:rsidRPr="00EB34A3" w:rsidRDefault="006C74C4" w:rsidP="00B553DC">
      <w:pPr>
        <w:pStyle w:val="Sarakstarindkopa"/>
        <w:numPr>
          <w:ilvl w:val="0"/>
          <w:numId w:val="16"/>
        </w:numPr>
        <w:ind w:firstLine="360"/>
        <w:jc w:val="both"/>
      </w:pPr>
      <w:r w:rsidRPr="00EB34A3">
        <w:t xml:space="preserve">Pieteicējam </w:t>
      </w:r>
      <w:r w:rsidRPr="0073188B">
        <w:t>Eiropas politiskās partijas vai fonda reģistrācijai</w:t>
      </w:r>
      <w:r w:rsidRPr="001F2676">
        <w:t xml:space="preserve"> </w:t>
      </w:r>
      <w:r w:rsidR="00CA7EA4" w:rsidRPr="001F2676">
        <w:t xml:space="preserve">ir tiesības apstrīdēt un pārsūdzēt Uzņēmuma reģistra </w:t>
      </w:r>
      <w:r w:rsidR="00CA7EA4" w:rsidRPr="00EB34A3">
        <w:t xml:space="preserve">lēmumu </w:t>
      </w:r>
      <w:r w:rsidR="00CB3A6F" w:rsidRPr="00EB34A3">
        <w:t>A</w:t>
      </w:r>
      <w:r w:rsidR="00CA7EA4" w:rsidRPr="00EB34A3">
        <w:t>dministratīv</w:t>
      </w:r>
      <w:r w:rsidR="00CB3A6F" w:rsidRPr="00EB34A3">
        <w:t>ā</w:t>
      </w:r>
      <w:r w:rsidR="00CA7EA4" w:rsidRPr="00EB34A3">
        <w:t xml:space="preserve"> proces</w:t>
      </w:r>
      <w:r w:rsidR="00CB3A6F" w:rsidRPr="00EB34A3">
        <w:t>a likumā</w:t>
      </w:r>
      <w:r w:rsidR="00CA7EA4" w:rsidRPr="00EB34A3">
        <w:t xml:space="preserve"> noteiktajā kārtībā.</w:t>
      </w:r>
    </w:p>
    <w:p w:rsidR="00725594" w:rsidRDefault="006A319A" w:rsidP="00725594">
      <w:pPr>
        <w:pStyle w:val="Sarakstarindkopa"/>
        <w:numPr>
          <w:ilvl w:val="0"/>
          <w:numId w:val="16"/>
        </w:numPr>
        <w:ind w:firstLine="360"/>
        <w:jc w:val="both"/>
      </w:pPr>
      <w:r w:rsidRPr="00270A30">
        <w:rPr>
          <w:bCs/>
        </w:rPr>
        <w:t xml:space="preserve">Pēc šā </w:t>
      </w:r>
      <w:r w:rsidRPr="008540D6">
        <w:rPr>
          <w:bCs/>
        </w:rPr>
        <w:t xml:space="preserve">panta piektajā daļā norādītā lēmuma pieņemšanas </w:t>
      </w:r>
      <w:r w:rsidR="00B553DC" w:rsidRPr="008540D6">
        <w:rPr>
          <w:bCs/>
        </w:rPr>
        <w:t>Uzņēmumu reģistrs pa</w:t>
      </w:r>
      <w:r w:rsidR="00B553DC" w:rsidRPr="008540D6">
        <w:rPr>
          <w:rFonts w:cs="EUAlbertina"/>
        </w:rPr>
        <w:t xml:space="preserve">ziņo Valsts ieņēmumu dienestam un </w:t>
      </w:r>
      <w:r w:rsidR="00B553DC" w:rsidRPr="008540D6">
        <w:t>Korupcijas</w:t>
      </w:r>
      <w:r w:rsidR="00B553DC" w:rsidRPr="003B4A8D">
        <w:t xml:space="preserve"> novēršanas un apkarošanas birojam, ka </w:t>
      </w:r>
      <w:r w:rsidR="00B553DC" w:rsidRPr="003B4A8D">
        <w:rPr>
          <w:bCs/>
        </w:rPr>
        <w:t xml:space="preserve">Uzņēmumu reģistrs ir izsniedzis paziņojumu </w:t>
      </w:r>
      <w:r w:rsidR="00725594" w:rsidRPr="00725594">
        <w:rPr>
          <w:bCs/>
        </w:rPr>
        <w:t>pieteicējam Eiropas politiskās partijas vai fonda reģistrācijai, kas apliecina t</w:t>
      </w:r>
      <w:r w:rsidR="00685C05">
        <w:rPr>
          <w:bCs/>
        </w:rPr>
        <w:t>ā</w:t>
      </w:r>
      <w:r w:rsidR="00725594" w:rsidRPr="00725594">
        <w:rPr>
          <w:bCs/>
        </w:rPr>
        <w:t xml:space="preserve"> </w:t>
      </w:r>
      <w:r w:rsidR="00725594" w:rsidRPr="00270A30">
        <w:t>statūtu atbil</w:t>
      </w:r>
      <w:r w:rsidR="00725594">
        <w:t>stību</w:t>
      </w:r>
      <w:r w:rsidR="00725594" w:rsidRPr="00270A30">
        <w:t xml:space="preserve"> tiesību normām</w:t>
      </w:r>
      <w:r w:rsidR="00725594">
        <w:t>.</w:t>
      </w:r>
    </w:p>
    <w:p w:rsidR="002515D0" w:rsidRPr="00685C05" w:rsidRDefault="002515D0" w:rsidP="002515D0">
      <w:pPr>
        <w:pStyle w:val="Sarakstarindkopa"/>
        <w:numPr>
          <w:ilvl w:val="0"/>
          <w:numId w:val="16"/>
        </w:numPr>
        <w:ind w:firstLine="360"/>
        <w:jc w:val="both"/>
      </w:pPr>
      <w:r>
        <w:t>No brīža, kad</w:t>
      </w:r>
      <w:r w:rsidRPr="002515D0">
        <w:rPr>
          <w:bCs/>
        </w:rPr>
        <w:t xml:space="preserve"> Eiropas politiskais fonds</w:t>
      </w:r>
      <w:r>
        <w:t xml:space="preserve">, kas </w:t>
      </w:r>
      <w:r w:rsidRPr="002515D0">
        <w:rPr>
          <w:bCs/>
        </w:rPr>
        <w:t>reģistrēts</w:t>
      </w:r>
      <w:r w:rsidRPr="003B4A8D">
        <w:t xml:space="preserve"> </w:t>
      </w:r>
      <w:r>
        <w:t xml:space="preserve">kā </w:t>
      </w:r>
      <w:r w:rsidRPr="002515D0">
        <w:rPr>
          <w:bCs/>
        </w:rPr>
        <w:t xml:space="preserve">biedrība vai nodibinājums </w:t>
      </w:r>
      <w:r w:rsidR="0008445A">
        <w:rPr>
          <w:bCs/>
        </w:rPr>
        <w:t>b</w:t>
      </w:r>
      <w:r w:rsidRPr="002515D0">
        <w:rPr>
          <w:bCs/>
        </w:rPr>
        <w:t xml:space="preserve">iedrību un nodibinājumu reģistrā, tiek reģistrēts </w:t>
      </w:r>
      <w:r w:rsidR="00CA7EA4" w:rsidRPr="002515D0">
        <w:t xml:space="preserve">Eiropas </w:t>
      </w:r>
      <w:r>
        <w:t>p</w:t>
      </w:r>
      <w:r w:rsidR="00CA7EA4" w:rsidRPr="002515D0">
        <w:t xml:space="preserve">olitisko partiju un fondu </w:t>
      </w:r>
      <w:r w:rsidRPr="002515D0">
        <w:rPr>
          <w:bCs/>
        </w:rPr>
        <w:t>reģistrā</w:t>
      </w:r>
      <w:r w:rsidR="002154D2" w:rsidRPr="002515D0">
        <w:rPr>
          <w:bCs/>
        </w:rPr>
        <w:t>, t</w:t>
      </w:r>
      <w:r w:rsidRPr="002515D0">
        <w:rPr>
          <w:bCs/>
        </w:rPr>
        <w:t xml:space="preserve">urpmāki ieraksti vai dokumentu pievienošana reģistrācijas lietai </w:t>
      </w:r>
      <w:r w:rsidR="0008445A">
        <w:rPr>
          <w:bCs/>
        </w:rPr>
        <w:t>b</w:t>
      </w:r>
      <w:r w:rsidR="0008445A" w:rsidRPr="002515D0">
        <w:rPr>
          <w:bCs/>
        </w:rPr>
        <w:t>iedrību un nodibinājumu reģistrā</w:t>
      </w:r>
      <w:r w:rsidR="0008445A">
        <w:rPr>
          <w:bCs/>
        </w:rPr>
        <w:t xml:space="preserve"> </w:t>
      </w:r>
      <w:r w:rsidRPr="002515D0">
        <w:rPr>
          <w:bCs/>
        </w:rPr>
        <w:t xml:space="preserve">attiecīgajai </w:t>
      </w:r>
      <w:r w:rsidRPr="00685C05">
        <w:rPr>
          <w:rStyle w:val="Izclums"/>
          <w:b w:val="0"/>
        </w:rPr>
        <w:t>biedrībai vai nodibinājumam netiek veikti, līdz brīdim</w:t>
      </w:r>
      <w:r w:rsidRPr="00685C05">
        <w:rPr>
          <w:bCs/>
        </w:rPr>
        <w:t xml:space="preserve">, kad stājas spēkā lēmums par Eiropas politiskā fonda </w:t>
      </w:r>
      <w:r w:rsidR="006A319A" w:rsidRPr="00685C05">
        <w:rPr>
          <w:bCs/>
        </w:rPr>
        <w:t xml:space="preserve">statusa </w:t>
      </w:r>
      <w:r w:rsidRPr="00685C05">
        <w:rPr>
          <w:bCs/>
        </w:rPr>
        <w:t xml:space="preserve">zaudēšanu, jo tas ticis svītrots no Eiropas politisko partiju un fondu reģistra. </w:t>
      </w:r>
    </w:p>
    <w:p w:rsidR="003B0A1E" w:rsidRPr="002E5A4F" w:rsidRDefault="003B0A1E" w:rsidP="003B0A1E">
      <w:pPr>
        <w:pStyle w:val="Sarakstarindkopa"/>
        <w:numPr>
          <w:ilvl w:val="0"/>
          <w:numId w:val="16"/>
        </w:numPr>
        <w:ind w:firstLine="360"/>
        <w:jc w:val="both"/>
      </w:pPr>
      <w:r w:rsidRPr="003B0A1E">
        <w:rPr>
          <w:bCs/>
        </w:rPr>
        <w:t>Uzņēmumu reģistrs sniedz</w:t>
      </w:r>
      <w:r w:rsidRPr="003B0A1E">
        <w:rPr>
          <w:b/>
          <w:bCs/>
        </w:rPr>
        <w:t xml:space="preserve"> </w:t>
      </w:r>
      <w:r w:rsidRPr="003B0A1E">
        <w:t xml:space="preserve">informāciju </w:t>
      </w:r>
      <w:r w:rsidR="00BE2211">
        <w:t>r</w:t>
      </w:r>
      <w:r w:rsidRPr="003B0A1E">
        <w:t xml:space="preserve">egulā un likumos minētajām kompetentajām iesaistītajām iestādēm </w:t>
      </w:r>
      <w:r w:rsidR="008F313C">
        <w:t xml:space="preserve">un </w:t>
      </w:r>
      <w:r w:rsidRPr="003B0A1E">
        <w:t xml:space="preserve">pieteicējam Eiropas politiskās partijas vai fonda reģistrācijai par politisko partiju, politisko partiju apvienību, biedrību vai nodibinājumu, kas minētajām personām nepieciešama subjekta reģistrācijai </w:t>
      </w:r>
      <w:r w:rsidRPr="003B0A1E">
        <w:rPr>
          <w:rFonts w:cs="EUAlbertina"/>
          <w:bCs/>
        </w:rPr>
        <w:t xml:space="preserve">Eiropas Politisko partiju un fondu </w:t>
      </w:r>
      <w:r w:rsidRPr="003B0A1E">
        <w:t>reģistrā vai a</w:t>
      </w:r>
      <w:r w:rsidRPr="002E5A4F">
        <w:t xml:space="preserve">tbilstības prasībām pārbaudei, kas veicama pēc reģistrācijas.  </w:t>
      </w:r>
    </w:p>
    <w:p w:rsidR="003B4A8D" w:rsidRDefault="003B4A8D" w:rsidP="00566927">
      <w:pPr>
        <w:pStyle w:val="naiskr"/>
        <w:spacing w:before="0" w:beforeAutospacing="0" w:after="0" w:afterAutospacing="0"/>
        <w:ind w:firstLine="360"/>
        <w:jc w:val="both"/>
        <w:rPr>
          <w:b/>
          <w:color w:val="auto"/>
        </w:rPr>
      </w:pPr>
    </w:p>
    <w:p w:rsidR="003B4A8D" w:rsidRDefault="003B4A8D" w:rsidP="00566927">
      <w:pPr>
        <w:pStyle w:val="naiskr"/>
        <w:spacing w:before="0" w:beforeAutospacing="0" w:after="0" w:afterAutospacing="0"/>
        <w:ind w:firstLine="360"/>
        <w:jc w:val="both"/>
        <w:rPr>
          <w:b/>
          <w:color w:val="auto"/>
        </w:rPr>
      </w:pPr>
    </w:p>
    <w:p w:rsidR="00566927" w:rsidRPr="00566927" w:rsidRDefault="0091415C" w:rsidP="00566927">
      <w:pPr>
        <w:pStyle w:val="naiskr"/>
        <w:spacing w:before="0" w:beforeAutospacing="0" w:after="0" w:afterAutospacing="0"/>
        <w:ind w:firstLine="360"/>
        <w:jc w:val="both"/>
        <w:rPr>
          <w:b/>
          <w:color w:val="auto"/>
        </w:rPr>
      </w:pPr>
      <w:r>
        <w:rPr>
          <w:b/>
          <w:color w:val="auto"/>
        </w:rPr>
        <w:t>7</w:t>
      </w:r>
      <w:r w:rsidR="00566927" w:rsidRPr="00566927">
        <w:rPr>
          <w:b/>
          <w:color w:val="auto"/>
        </w:rPr>
        <w:t>. pants. Eiropas politiskās partijas un Eiropas politiskā fonda mītnes adrese</w:t>
      </w:r>
    </w:p>
    <w:p w:rsidR="00566927" w:rsidRPr="00566927" w:rsidRDefault="00566927" w:rsidP="00566927">
      <w:pPr>
        <w:pStyle w:val="naiskr"/>
        <w:spacing w:before="0" w:beforeAutospacing="0" w:after="0" w:afterAutospacing="0"/>
        <w:ind w:firstLine="360"/>
        <w:jc w:val="both"/>
        <w:rPr>
          <w:color w:val="auto"/>
        </w:rPr>
      </w:pPr>
      <w:r w:rsidRPr="00566927">
        <w:rPr>
          <w:color w:val="auto"/>
        </w:rPr>
        <w:t>Eiropas politiskajai partijai</w:t>
      </w:r>
      <w:r w:rsidR="00FE475D">
        <w:rPr>
          <w:color w:val="auto"/>
        </w:rPr>
        <w:t xml:space="preserve">, </w:t>
      </w:r>
      <w:r w:rsidRPr="00566927">
        <w:rPr>
          <w:color w:val="auto"/>
        </w:rPr>
        <w:t>Eiropas politiskajam fondam</w:t>
      </w:r>
      <w:r w:rsidR="00FE475D">
        <w:rPr>
          <w:color w:val="auto"/>
        </w:rPr>
        <w:t xml:space="preserve"> un </w:t>
      </w:r>
      <w:r w:rsidRPr="00566927">
        <w:rPr>
          <w:color w:val="auto"/>
        </w:rPr>
        <w:t>pieteicējam Eiropas politiskās p</w:t>
      </w:r>
      <w:r w:rsidR="00FE475D">
        <w:rPr>
          <w:color w:val="auto"/>
        </w:rPr>
        <w:t>artijas vai fonda reģistrācijai</w:t>
      </w:r>
      <w:r w:rsidRPr="00566927">
        <w:rPr>
          <w:color w:val="auto"/>
        </w:rPr>
        <w:t xml:space="preserve"> dokumentu paziņo uz to statūtos norādīto mītnes adresi. </w:t>
      </w:r>
    </w:p>
    <w:p w:rsidR="00566927" w:rsidRPr="002E5A4F" w:rsidRDefault="00566927" w:rsidP="00566927">
      <w:pPr>
        <w:pStyle w:val="naiskr"/>
        <w:spacing w:before="0" w:beforeAutospacing="0" w:after="0" w:afterAutospacing="0"/>
        <w:jc w:val="both"/>
      </w:pPr>
    </w:p>
    <w:p w:rsidR="00262002" w:rsidRDefault="00262002" w:rsidP="00DB3D1C">
      <w:pPr>
        <w:pStyle w:val="naiskr"/>
        <w:spacing w:before="0" w:beforeAutospacing="0" w:after="0" w:afterAutospacing="0"/>
        <w:jc w:val="both"/>
        <w:rPr>
          <w:highlight w:val="lightGray"/>
        </w:rPr>
      </w:pPr>
    </w:p>
    <w:p w:rsidR="00D75163" w:rsidRPr="00881D03" w:rsidRDefault="0091415C" w:rsidP="00D75163">
      <w:pPr>
        <w:pStyle w:val="naiskr"/>
        <w:spacing w:before="0" w:beforeAutospacing="0" w:after="0" w:afterAutospacing="0"/>
        <w:ind w:firstLine="360"/>
        <w:jc w:val="both"/>
        <w:rPr>
          <w:b/>
          <w:bCs/>
          <w:color w:val="auto"/>
        </w:rPr>
      </w:pPr>
      <w:proofErr w:type="gramStart"/>
      <w:r>
        <w:rPr>
          <w:b/>
          <w:bCs/>
          <w:color w:val="auto"/>
        </w:rPr>
        <w:t>8</w:t>
      </w:r>
      <w:r w:rsidR="00D75163" w:rsidRPr="00881D03">
        <w:rPr>
          <w:b/>
          <w:bCs/>
          <w:color w:val="auto"/>
        </w:rPr>
        <w:t>.pants</w:t>
      </w:r>
      <w:proofErr w:type="gramEnd"/>
      <w:r w:rsidR="00D75163" w:rsidRPr="00881D03">
        <w:rPr>
          <w:b/>
          <w:bCs/>
          <w:color w:val="auto"/>
        </w:rPr>
        <w:t>.</w:t>
      </w:r>
      <w:r w:rsidR="00D75163" w:rsidRPr="00881D03">
        <w:rPr>
          <w:bCs/>
          <w:color w:val="auto"/>
        </w:rPr>
        <w:t xml:space="preserve"> </w:t>
      </w:r>
      <w:r w:rsidR="005253E7" w:rsidRPr="005253E7">
        <w:rPr>
          <w:b/>
          <w:color w:val="auto"/>
        </w:rPr>
        <w:t xml:space="preserve">Eiropas politiskās partijas </w:t>
      </w:r>
      <w:r w:rsidR="00B9413A">
        <w:rPr>
          <w:b/>
          <w:color w:val="auto"/>
        </w:rPr>
        <w:t>gada</w:t>
      </w:r>
      <w:r w:rsidR="005253E7" w:rsidRPr="005253E7">
        <w:rPr>
          <w:b/>
          <w:color w:val="auto"/>
        </w:rPr>
        <w:t xml:space="preserve"> pārskat</w:t>
      </w:r>
      <w:r w:rsidR="00E66A65">
        <w:rPr>
          <w:b/>
          <w:color w:val="auto"/>
        </w:rPr>
        <w:t>i</w:t>
      </w:r>
    </w:p>
    <w:p w:rsidR="00B51598" w:rsidRPr="00B51598" w:rsidRDefault="00D75163" w:rsidP="00B51598">
      <w:pPr>
        <w:pStyle w:val="naiskr"/>
        <w:numPr>
          <w:ilvl w:val="0"/>
          <w:numId w:val="9"/>
        </w:numPr>
        <w:spacing w:before="0" w:beforeAutospacing="0" w:after="0" w:afterAutospacing="0"/>
        <w:ind w:left="0" w:firstLine="360"/>
        <w:jc w:val="both"/>
      </w:pPr>
      <w:r w:rsidRPr="0085248A">
        <w:t xml:space="preserve">Korupcijas </w:t>
      </w:r>
      <w:r>
        <w:t xml:space="preserve">novēršanas un apkarošanas birojs ir kompetentais valsts kontaktpunkts, kuram </w:t>
      </w:r>
      <w:r w:rsidRPr="006756C8">
        <w:t xml:space="preserve">Eiropas </w:t>
      </w:r>
      <w:r w:rsidRPr="00B51598">
        <w:rPr>
          <w:color w:val="auto"/>
        </w:rPr>
        <w:t>politiskā partija iesniedz</w:t>
      </w:r>
      <w:r w:rsidR="00B51598" w:rsidRPr="00B51598">
        <w:rPr>
          <w:color w:val="auto"/>
        </w:rPr>
        <w:t xml:space="preserve"> gada pārskatu un tam pievienotos dokumentus saskaņā ar Regulas </w:t>
      </w:r>
      <w:proofErr w:type="gramStart"/>
      <w:r w:rsidR="00B51598" w:rsidRPr="00B51598">
        <w:rPr>
          <w:color w:val="auto"/>
        </w:rPr>
        <w:t>23.pantu</w:t>
      </w:r>
      <w:proofErr w:type="gramEnd"/>
      <w:r w:rsidR="00B51598" w:rsidRPr="00B51598">
        <w:rPr>
          <w:color w:val="auto"/>
        </w:rPr>
        <w:t xml:space="preserve"> un </w:t>
      </w:r>
      <w:bookmarkStart w:id="0" w:name="p-20758"/>
      <w:bookmarkStart w:id="1" w:name="p1"/>
      <w:bookmarkEnd w:id="0"/>
      <w:bookmarkEnd w:id="1"/>
      <w:r w:rsidR="00B51598" w:rsidRPr="00B51598">
        <w:rPr>
          <w:bCs/>
          <w:color w:val="auto"/>
        </w:rPr>
        <w:t>Politisko organizāciju (partiju) finansēšanas likuma 8.</w:t>
      </w:r>
      <w:r w:rsidR="00B51598" w:rsidRPr="00B51598">
        <w:rPr>
          <w:bCs/>
          <w:color w:val="auto"/>
          <w:vertAlign w:val="superscript"/>
        </w:rPr>
        <w:t>5</w:t>
      </w:r>
      <w:r w:rsidR="00B51598" w:rsidRPr="00B51598">
        <w:rPr>
          <w:bCs/>
          <w:color w:val="auto"/>
        </w:rPr>
        <w:t xml:space="preserve"> pantu.</w:t>
      </w:r>
    </w:p>
    <w:p w:rsidR="00D75163" w:rsidRPr="002C0F75" w:rsidRDefault="00D75163" w:rsidP="00345809">
      <w:pPr>
        <w:pStyle w:val="Sarakstarindkopa"/>
        <w:numPr>
          <w:ilvl w:val="0"/>
          <w:numId w:val="9"/>
        </w:numPr>
        <w:ind w:left="0" w:firstLine="360"/>
        <w:jc w:val="both"/>
        <w:rPr>
          <w:bCs/>
        </w:rPr>
      </w:pPr>
      <w:r w:rsidRPr="0085248A">
        <w:t xml:space="preserve">Korupcijas </w:t>
      </w:r>
      <w:r w:rsidRPr="00F65D22">
        <w:t xml:space="preserve">novēršanas un apkarošanas birojs </w:t>
      </w:r>
      <w:r w:rsidRPr="0053684A">
        <w:rPr>
          <w:bCs/>
        </w:rPr>
        <w:t xml:space="preserve">savas kompetences ietvaros pārbauda </w:t>
      </w:r>
      <w:r w:rsidRPr="005017E9">
        <w:rPr>
          <w:bCs/>
        </w:rPr>
        <w:t xml:space="preserve">Eiropas politiskās </w:t>
      </w:r>
      <w:r w:rsidRPr="002C0F75">
        <w:rPr>
          <w:bCs/>
        </w:rPr>
        <w:t>partijas iesniegtos grāmatvedības dokumentus saskaņā ar normatīvo aktu prasībām.</w:t>
      </w:r>
    </w:p>
    <w:p w:rsidR="00D75163" w:rsidRPr="00B51598" w:rsidRDefault="00D75163" w:rsidP="00345809">
      <w:pPr>
        <w:pStyle w:val="Sarakstarindkopa"/>
        <w:numPr>
          <w:ilvl w:val="0"/>
          <w:numId w:val="9"/>
        </w:numPr>
        <w:ind w:left="0" w:firstLine="360"/>
        <w:jc w:val="both"/>
        <w:rPr>
          <w:bCs/>
        </w:rPr>
      </w:pPr>
      <w:r w:rsidRPr="002C0F75">
        <w:t xml:space="preserve">Korupcijas novēršanas un apkarošanas birojs par atklātiem Eiropas politiskās partijas būtiskiem finansēšanas noteikumu pārkāpumiem var informēt </w:t>
      </w:r>
      <w:r w:rsidRPr="002C0F75">
        <w:rPr>
          <w:color w:val="000000"/>
        </w:rPr>
        <w:t xml:space="preserve">Eiropas Politisko partiju </w:t>
      </w:r>
      <w:r w:rsidRPr="00EF020B">
        <w:t xml:space="preserve">un </w:t>
      </w:r>
      <w:r w:rsidR="00EF020B" w:rsidRPr="00EF020B">
        <w:rPr>
          <w:bCs/>
        </w:rPr>
        <w:t xml:space="preserve">Eiropas politisko </w:t>
      </w:r>
      <w:r w:rsidRPr="00EF020B">
        <w:t xml:space="preserve">fondu </w:t>
      </w:r>
      <w:r w:rsidRPr="002C0F75">
        <w:rPr>
          <w:color w:val="000000"/>
        </w:rPr>
        <w:t>iestādi</w:t>
      </w:r>
      <w:r>
        <w:rPr>
          <w:color w:val="000000"/>
        </w:rPr>
        <w:t xml:space="preserve"> un </w:t>
      </w:r>
      <w:r w:rsidRPr="002C0F75">
        <w:t>Eiropas Parlamenta kredītrīkotāju</w:t>
      </w:r>
      <w:r>
        <w:t xml:space="preserve">, </w:t>
      </w:r>
      <w:r w:rsidRPr="002C0F75">
        <w:t xml:space="preserve">ja pārkāpums </w:t>
      </w:r>
      <w:r>
        <w:t xml:space="preserve">var </w:t>
      </w:r>
      <w:r w:rsidRPr="002C0F75">
        <w:t>skar</w:t>
      </w:r>
      <w:r>
        <w:t>t</w:t>
      </w:r>
      <w:r w:rsidRPr="002C0F75">
        <w:t xml:space="preserve"> Eiropas Savienības budžeta izlietojumu</w:t>
      </w:r>
      <w:r>
        <w:t>,</w:t>
      </w:r>
      <w:r w:rsidRPr="002C0F75">
        <w:t xml:space="preserve"> vai citas dalībvalstis, ja pārkāpums </w:t>
      </w:r>
      <w:r>
        <w:t xml:space="preserve">var </w:t>
      </w:r>
      <w:r w:rsidRPr="002C0F75">
        <w:t>skar</w:t>
      </w:r>
      <w:r>
        <w:t>t</w:t>
      </w:r>
      <w:r w:rsidRPr="002C0F75">
        <w:t xml:space="preserve"> citu dalībvalstu intereses.</w:t>
      </w:r>
    </w:p>
    <w:p w:rsidR="00B51598" w:rsidRPr="009F6EE7" w:rsidRDefault="00B51598" w:rsidP="00B51598">
      <w:pPr>
        <w:pStyle w:val="naiskr"/>
        <w:numPr>
          <w:ilvl w:val="0"/>
          <w:numId w:val="9"/>
        </w:numPr>
        <w:spacing w:before="0" w:beforeAutospacing="0" w:after="0" w:afterAutospacing="0"/>
        <w:ind w:left="0" w:firstLine="360"/>
        <w:jc w:val="both"/>
      </w:pPr>
      <w:r w:rsidRPr="009F6EE7">
        <w:t xml:space="preserve">Eiropas politiskā partija iesniedz </w:t>
      </w:r>
      <w:r w:rsidR="002C0C4E">
        <w:t>Valsts ieņēmumu dienestam gada</w:t>
      </w:r>
      <w:r w:rsidRPr="009F6EE7">
        <w:t xml:space="preserve"> pārskatu un tam pievienoto dokumentu norakstu. </w:t>
      </w:r>
    </w:p>
    <w:p w:rsidR="00B51598" w:rsidRPr="002C0F75" w:rsidRDefault="00B51598" w:rsidP="00B51598">
      <w:pPr>
        <w:pStyle w:val="Sarakstarindkopa"/>
        <w:ind w:left="360"/>
        <w:jc w:val="both"/>
        <w:rPr>
          <w:bCs/>
        </w:rPr>
      </w:pPr>
    </w:p>
    <w:p w:rsidR="004B64EE" w:rsidRDefault="004B64EE" w:rsidP="00654E3E">
      <w:pPr>
        <w:jc w:val="both"/>
      </w:pPr>
    </w:p>
    <w:p w:rsidR="00FB3BA2" w:rsidRDefault="0091415C" w:rsidP="006756C8">
      <w:pPr>
        <w:ind w:firstLine="300"/>
        <w:jc w:val="both"/>
        <w:rPr>
          <w:b/>
        </w:rPr>
      </w:pPr>
      <w:proofErr w:type="gramStart"/>
      <w:r>
        <w:rPr>
          <w:rStyle w:val="Izteiksmgs"/>
        </w:rPr>
        <w:t>9</w:t>
      </w:r>
      <w:r w:rsidR="006756C8" w:rsidRPr="006756C8">
        <w:rPr>
          <w:rStyle w:val="Izteiksmgs"/>
        </w:rPr>
        <w:t>.pants</w:t>
      </w:r>
      <w:proofErr w:type="gramEnd"/>
      <w:r w:rsidR="006756C8" w:rsidRPr="006756C8">
        <w:rPr>
          <w:rStyle w:val="Izteiksmgs"/>
        </w:rPr>
        <w:t>.</w:t>
      </w:r>
      <w:r w:rsidR="006756C8" w:rsidRPr="006756C8">
        <w:t> </w:t>
      </w:r>
      <w:r w:rsidR="006756C8" w:rsidRPr="006756C8">
        <w:rPr>
          <w:b/>
        </w:rPr>
        <w:t>Priekšvēlēšanu aģitācij</w:t>
      </w:r>
      <w:r w:rsidR="00FB7373">
        <w:rPr>
          <w:b/>
        </w:rPr>
        <w:t>a</w:t>
      </w:r>
      <w:r w:rsidR="00E21C2F">
        <w:rPr>
          <w:b/>
        </w:rPr>
        <w:t>s</w:t>
      </w:r>
      <w:r w:rsidR="006756C8" w:rsidRPr="006756C8">
        <w:rPr>
          <w:b/>
        </w:rPr>
        <w:t xml:space="preserve"> pirms Eiropas Parlamenta vēlēšanām</w:t>
      </w:r>
      <w:r w:rsidR="00E21C2F">
        <w:rPr>
          <w:b/>
        </w:rPr>
        <w:t xml:space="preserve"> noteikumi</w:t>
      </w:r>
    </w:p>
    <w:p w:rsidR="006756C8" w:rsidRDefault="006756C8" w:rsidP="00345809">
      <w:pPr>
        <w:pStyle w:val="Sarakstarindkopa"/>
        <w:numPr>
          <w:ilvl w:val="0"/>
          <w:numId w:val="11"/>
        </w:numPr>
        <w:ind w:left="0" w:firstLine="300"/>
        <w:jc w:val="both"/>
      </w:pPr>
      <w:r w:rsidRPr="006756C8">
        <w:t>Eiropas politiskā partija var veikt priekšvēlēšanu aģitācij</w:t>
      </w:r>
      <w:r w:rsidR="003C2054">
        <w:t>u</w:t>
      </w:r>
      <w:r w:rsidRPr="006756C8">
        <w:t xml:space="preserve"> pirms Eiropas Parlamenta vēlēšanām, ievērojot Priekšvēlēšanu aģitācijas likumā attiecībā uz politiskajām partijām vai politisko partiju apvienībām noteiktos noteikumus</w:t>
      </w:r>
      <w:r w:rsidR="00B51598">
        <w:t>, ierobežojumus un prasības</w:t>
      </w:r>
      <w:r w:rsidRPr="006756C8">
        <w:t xml:space="preserve">. </w:t>
      </w:r>
    </w:p>
    <w:p w:rsidR="00BB0D21" w:rsidRDefault="00BB0D21" w:rsidP="00345809">
      <w:pPr>
        <w:pStyle w:val="Sarakstarindkopa"/>
        <w:numPr>
          <w:ilvl w:val="0"/>
          <w:numId w:val="11"/>
        </w:numPr>
        <w:ind w:left="0" w:firstLine="300"/>
        <w:jc w:val="both"/>
      </w:pPr>
      <w:r w:rsidRPr="006756C8">
        <w:t>Eiropas politisk</w:t>
      </w:r>
      <w:r>
        <w:t>ā partija ievēro Politisko organizāciju (partiju) finansēšanas likumā noteiktos priekšvēlēšanu izdevumu apmēra ierobežojumus Eiropas Parlamenta vēlēšanām.</w:t>
      </w:r>
    </w:p>
    <w:p w:rsidR="003640CD" w:rsidRPr="003666B9" w:rsidRDefault="003640CD" w:rsidP="00345809">
      <w:pPr>
        <w:pStyle w:val="Sarakstarindkopa"/>
        <w:numPr>
          <w:ilvl w:val="0"/>
          <w:numId w:val="11"/>
        </w:numPr>
        <w:ind w:left="0" w:firstLine="300"/>
        <w:jc w:val="both"/>
      </w:pPr>
      <w:r w:rsidRPr="00881D03">
        <w:t xml:space="preserve">Eiropas politiskā partija, kas piedalījusies priekšvēlēšanu aģitācijā pirms Eiropas Parlamenta vēlēšanām, </w:t>
      </w:r>
      <w:r w:rsidRPr="006076B4">
        <w:t>Priekšvēlēšanu aģitācijas likum</w:t>
      </w:r>
      <w:r w:rsidR="00984EE4" w:rsidRPr="006076B4">
        <w:t>ā</w:t>
      </w:r>
      <w:r w:rsidRPr="006076B4">
        <w:t xml:space="preserve"> </w:t>
      </w:r>
      <w:r w:rsidR="003666B9">
        <w:t xml:space="preserve">un </w:t>
      </w:r>
      <w:hyperlink r:id="rId9" w:tgtFrame="_blank" w:history="1">
        <w:r w:rsidR="003666B9" w:rsidRPr="00D60179">
          <w:t>Politisko organizāciju (partiju) finansēšanas likumā</w:t>
        </w:r>
      </w:hyperlink>
      <w:r w:rsidR="003666B9">
        <w:t xml:space="preserve"> </w:t>
      </w:r>
      <w:r w:rsidRPr="006076B4">
        <w:t xml:space="preserve">noteiktajā kārtībā iesniedz Korupcijas novēršanas un </w:t>
      </w:r>
      <w:r w:rsidRPr="003666B9">
        <w:t xml:space="preserve">apkarošanas birojam vēlēšanu ieņēmumu un izdevumu </w:t>
      </w:r>
      <w:r w:rsidRPr="00262F21">
        <w:t>deklarāciju</w:t>
      </w:r>
      <w:r w:rsidR="003666B9" w:rsidRPr="00262F21">
        <w:t xml:space="preserve"> par aģitāciju, kas veikta Latvijā.</w:t>
      </w:r>
    </w:p>
    <w:p w:rsidR="006076B4" w:rsidRDefault="006076B4" w:rsidP="00345809">
      <w:pPr>
        <w:pStyle w:val="Sarakstarindkopa"/>
        <w:numPr>
          <w:ilvl w:val="0"/>
          <w:numId w:val="11"/>
        </w:numPr>
        <w:ind w:left="0" w:firstLine="300"/>
        <w:jc w:val="both"/>
      </w:pPr>
      <w:r w:rsidRPr="006076B4">
        <w:t xml:space="preserve">Korupcijas novēršanas un apkarošanas birojs veic vēlēšanu ieņēmumu un izdevumu deklarāciju </w:t>
      </w:r>
      <w:r w:rsidRPr="00D75163">
        <w:t xml:space="preserve">pārbaudi </w:t>
      </w:r>
      <w:r w:rsidR="00AA70A7" w:rsidRPr="00D75163">
        <w:t xml:space="preserve">un publicēšanu </w:t>
      </w:r>
      <w:r w:rsidRPr="00D75163">
        <w:t>Politisko organizāciju (partiju) finansēšanas likumā noteiktajā kārtībā.</w:t>
      </w:r>
    </w:p>
    <w:p w:rsidR="00783141" w:rsidRDefault="00783141" w:rsidP="00821B15">
      <w:pPr>
        <w:pStyle w:val="Sarakstarindkopa"/>
        <w:ind w:left="660"/>
        <w:jc w:val="both"/>
      </w:pPr>
    </w:p>
    <w:p w:rsidR="004B64EE" w:rsidRDefault="004B64EE" w:rsidP="00821B15">
      <w:pPr>
        <w:pStyle w:val="Sarakstarindkopa"/>
        <w:ind w:left="660"/>
        <w:jc w:val="both"/>
      </w:pPr>
    </w:p>
    <w:p w:rsidR="00462B6F" w:rsidRDefault="00B553DC" w:rsidP="00462B6F">
      <w:pPr>
        <w:ind w:firstLine="300"/>
        <w:jc w:val="both"/>
        <w:rPr>
          <w:b/>
        </w:rPr>
      </w:pPr>
      <w:proofErr w:type="gramStart"/>
      <w:r>
        <w:rPr>
          <w:rStyle w:val="Izteiksmgs"/>
        </w:rPr>
        <w:t>1</w:t>
      </w:r>
      <w:r w:rsidR="0091415C">
        <w:rPr>
          <w:rStyle w:val="Izteiksmgs"/>
        </w:rPr>
        <w:t>0</w:t>
      </w:r>
      <w:r w:rsidR="00462B6F" w:rsidRPr="006756C8">
        <w:rPr>
          <w:rStyle w:val="Izteiksmgs"/>
        </w:rPr>
        <w:t>.pants</w:t>
      </w:r>
      <w:proofErr w:type="gramEnd"/>
      <w:r w:rsidR="00462B6F" w:rsidRPr="006756C8">
        <w:rPr>
          <w:rStyle w:val="Izteiksmgs"/>
        </w:rPr>
        <w:t>.</w:t>
      </w:r>
      <w:r w:rsidR="00462B6F" w:rsidRPr="006756C8">
        <w:t> </w:t>
      </w:r>
      <w:r w:rsidR="00462B6F" w:rsidRPr="00462B6F">
        <w:rPr>
          <w:b/>
        </w:rPr>
        <w:t>Atbildība par priekšvēlēšanu</w:t>
      </w:r>
      <w:r w:rsidR="00462B6F" w:rsidRPr="006756C8">
        <w:rPr>
          <w:b/>
        </w:rPr>
        <w:t xml:space="preserve"> aģitācij</w:t>
      </w:r>
      <w:r w:rsidR="00462B6F">
        <w:rPr>
          <w:b/>
        </w:rPr>
        <w:t>as</w:t>
      </w:r>
      <w:r w:rsidR="00462B6F" w:rsidRPr="006756C8">
        <w:rPr>
          <w:b/>
        </w:rPr>
        <w:t xml:space="preserve"> pirms Eiropas Parlamenta vēlēšanām</w:t>
      </w:r>
      <w:r w:rsidR="00462B6F">
        <w:rPr>
          <w:b/>
        </w:rPr>
        <w:t xml:space="preserve"> noteikumu pārkāpumiem</w:t>
      </w:r>
    </w:p>
    <w:p w:rsidR="001B321D" w:rsidRPr="007C2F66" w:rsidRDefault="001B321D" w:rsidP="00615DF3">
      <w:pPr>
        <w:pStyle w:val="Sarakstarindkopa"/>
        <w:numPr>
          <w:ilvl w:val="0"/>
          <w:numId w:val="12"/>
        </w:numPr>
        <w:ind w:left="0" w:firstLine="284"/>
        <w:jc w:val="both"/>
      </w:pPr>
      <w:r w:rsidRPr="007C2F66">
        <w:t>Ja Eiropas politiskā partija neiesniedz vēlēšanu ieņēmumu un izdevumu deklarāciju līdz likumā noteiktajam termiņam vai šajos dokumentos nav norādītas likumā prasītās ziņas, vai t</w:t>
      </w:r>
      <w:r w:rsidR="005F0D7C">
        <w:t xml:space="preserve">ajos norādītas nepatiesas ziņas, </w:t>
      </w:r>
      <w:r w:rsidRPr="007C2F66">
        <w:t>Eiropas politisko partiju sauc pie administratīvās atbildības likumā noteiktajā kārtībā.</w:t>
      </w:r>
    </w:p>
    <w:p w:rsidR="00D75163" w:rsidRPr="00574E05" w:rsidRDefault="00D75163" w:rsidP="00615DF3">
      <w:pPr>
        <w:pStyle w:val="Sarakstarindkopa"/>
        <w:numPr>
          <w:ilvl w:val="0"/>
          <w:numId w:val="12"/>
        </w:numPr>
        <w:ind w:left="0" w:firstLine="284"/>
        <w:jc w:val="both"/>
      </w:pPr>
      <w:r w:rsidRPr="007C2F66">
        <w:t xml:space="preserve">Ja Korupcijas novēršanas un apkarošanas birojs konstatē, ka Eiropas politiskā partija ir pārkāpusi noteiktos priekšvēlēšanu izdevumu apmēra ierobežojumus Eiropas Parlamenta vēlēšanām, Korupcijas novēršanas un apkarošanas biroja priekšniekam ir pienākums uzdot attiecīgajai Eiropas politiskajai partijai 30 dienu laikā ieskaitīt valsts budžetā finanšu līdzekļus tajā apmērā, kas atbilst pārsniegtajam priekšvēlēšanu izdevumu apmēram. Pēc attiecīgās Eiropas politiskās partijas motivēta lūguma </w:t>
      </w:r>
      <w:r w:rsidRPr="00574E05">
        <w:t>Korupcijas novēršanas un apkarošanas biroja priekšnieks var finanšu līdzekļu ieskaitīšanu sadalīt termiņos vai pagarināt finanšu līdzekļu ieskaitīšanas termiņu, bet ne ilgāk par 90 dienām.</w:t>
      </w:r>
    </w:p>
    <w:p w:rsidR="00F42895" w:rsidRPr="007C66F8" w:rsidRDefault="00F42895" w:rsidP="00615DF3">
      <w:pPr>
        <w:pStyle w:val="Sarakstarindkopa"/>
        <w:numPr>
          <w:ilvl w:val="0"/>
          <w:numId w:val="12"/>
        </w:numPr>
        <w:ind w:left="0" w:firstLine="284"/>
        <w:jc w:val="both"/>
      </w:pPr>
      <w:r w:rsidRPr="00574E05">
        <w:t xml:space="preserve">Šā </w:t>
      </w:r>
      <w:r w:rsidRPr="008540D6">
        <w:t xml:space="preserve">panta </w:t>
      </w:r>
      <w:r w:rsidR="00574E05" w:rsidRPr="008540D6">
        <w:t>otrajā</w:t>
      </w:r>
      <w:r w:rsidRPr="008540D6">
        <w:t xml:space="preserve"> daļā minēto lēmumu par finanšu līdzekļu ieskaitīšanu valsts budžetā un mantas nodošanu valsts īpašumā</w:t>
      </w:r>
      <w:r w:rsidRPr="007C66F8">
        <w:t xml:space="preserve"> Korupcijas novēršanas un apkarošanas biroja priekšnieks var pieņemt ne vēlāk kā četrus gadus no dienas, kad vēlēšanu ieņēmumu un izdevumu deklarācija iesniegta Korupcijas novēršanas un apkarošanas birojam.</w:t>
      </w:r>
    </w:p>
    <w:p w:rsidR="00E013D8" w:rsidRPr="00D60179" w:rsidRDefault="00E013D8" w:rsidP="000153C8">
      <w:pPr>
        <w:pStyle w:val="Sarakstarindkopa"/>
        <w:numPr>
          <w:ilvl w:val="0"/>
          <w:numId w:val="12"/>
        </w:numPr>
        <w:ind w:left="0" w:firstLine="284"/>
        <w:jc w:val="both"/>
      </w:pPr>
      <w:r w:rsidRPr="007C66F8">
        <w:t xml:space="preserve">Ja priekšvēlēšanu </w:t>
      </w:r>
      <w:r w:rsidRPr="00D60179">
        <w:t xml:space="preserve">aģitācijas periodā Korupcijas novēršanas un apkarošanas birojs konstatē, ka Eiropas politiskā partija ir noslēgusi līgumus par summu, kas pārsniedz </w:t>
      </w:r>
      <w:hyperlink r:id="rId10" w:tgtFrame="_blank" w:history="1">
        <w:r w:rsidRPr="00D60179">
          <w:t>Politisko organizāciju (partiju) finansēšanas likumā</w:t>
        </w:r>
      </w:hyperlink>
      <w:r w:rsidRPr="00D60179">
        <w:t xml:space="preserve"> noteikto pieļaujamo priekšvēlēšanu izdevumu apmēru, bet līdzšinējā priekšvēlēšanu aģitācija nav veikta par summu, kas pārsniedz attiecīgi </w:t>
      </w:r>
      <w:hyperlink r:id="rId11" w:tgtFrame="_blank" w:history="1">
        <w:r w:rsidRPr="00D60179">
          <w:t>Politisko organizāciju (partiju) finansēšanas likumā</w:t>
        </w:r>
      </w:hyperlink>
      <w:r w:rsidRPr="00D60179">
        <w:t xml:space="preserve"> noteikto pieļaujamo priekšvēlēšanu izdevumu apmēru Korupcijas novēršanas un apkarošanas biroja priekšnieks par šo pārkāpumu informē attiecīgo Eiropas politisko partiju. Pārkāpuma novēršana neatbrīvo šo aģitācijas veicēju no likumā noteiktās atbildības. </w:t>
      </w:r>
    </w:p>
    <w:p w:rsidR="00E013D8" w:rsidRDefault="00E013D8" w:rsidP="000153C8">
      <w:pPr>
        <w:pStyle w:val="Sarakstarindkopa"/>
        <w:numPr>
          <w:ilvl w:val="0"/>
          <w:numId w:val="12"/>
        </w:numPr>
        <w:ind w:left="0" w:firstLine="284"/>
        <w:jc w:val="both"/>
      </w:pPr>
      <w:r w:rsidRPr="00D60179">
        <w:t xml:space="preserve">Ja priekšvēlēšanu aģitācijas periodā Korupcijas novēršanas un apkarošanas birojs konstatē, ka Eiropas politiskā partija ir veikusi priekšvēlēšanu aģitāciju par summu, kas pārsniedz </w:t>
      </w:r>
      <w:hyperlink r:id="rId12" w:tgtFrame="_blank" w:history="1">
        <w:r w:rsidRPr="00D60179">
          <w:t>Politisko organizāciju (partiju) finansēšanas likumā</w:t>
        </w:r>
      </w:hyperlink>
      <w:r w:rsidRPr="00D60179">
        <w:t xml:space="preserve"> noteikto pieļaujamo priekšvēlēšanu izdevumu apmēru, Korupcijas novēršanas un apkarošanas biroja priekšnieks pieņem lēmumu par aizliegumu veikt turpmāko priekšvēlēšanu aģitāciju par maksu. Šāda lēmuma pieņemšanai piemēro Priekšvēlēšanu aģitācijas likumā noteikto kārtību. </w:t>
      </w:r>
    </w:p>
    <w:p w:rsidR="004666C2" w:rsidRPr="00D60179" w:rsidRDefault="000153C8" w:rsidP="00D60179">
      <w:pPr>
        <w:pStyle w:val="Sarakstarindkopa"/>
        <w:numPr>
          <w:ilvl w:val="0"/>
          <w:numId w:val="12"/>
        </w:numPr>
        <w:ind w:left="0" w:firstLine="284"/>
        <w:jc w:val="both"/>
      </w:pPr>
      <w:r w:rsidRPr="00D60179">
        <w:t>Ja, pastāvot šā panta piektajā daļā minētajiem apstākļiem, Korupcijas novēršanas un apkarošanas birojs konstatē, ka konkrētu elektronisko plašsaziņas līdzekļu programmās vai preses izdevumos, vai publiskās vietās paredzama turpmāka Eiropas politiskās partijas veikta priekšvēlēšanu aģitācija, Korupcijas novēršanas</w:t>
      </w:r>
      <w:r w:rsidRPr="000153C8">
        <w:t xml:space="preserve"> un apkarošanas biroja priekšnieks pieņem lēmumu, ar kuru aizliedz attiecīgajiem elektroniskajiem plašsaziņas līdzekļiem vai preses izdevumiem, vai personām, kas izvieto priekšvēlēšanu aģitācijas materiālus publiskās vietās, izvietot šos priekšvēlēšanu aģitācijas materiālus. Šāda lēmuma pieņemšanai piemēro Priekšvēlēšanu aģitācijas likumā noteikto kārtību. </w:t>
      </w:r>
    </w:p>
    <w:p w:rsidR="00E36F46" w:rsidRPr="007C66F8" w:rsidRDefault="005F0D7C" w:rsidP="00615DF3">
      <w:pPr>
        <w:pStyle w:val="Sarakstarindkopa"/>
        <w:numPr>
          <w:ilvl w:val="0"/>
          <w:numId w:val="12"/>
        </w:numPr>
        <w:ind w:left="0" w:firstLine="284"/>
        <w:jc w:val="both"/>
      </w:pPr>
      <w:r w:rsidRPr="007C66F8">
        <w:t>Par priekšvēlēšanu aģitācijas izdevumu (priekšvēlēšanu izdevumu) pirms Eiropas Parlamenta vēlēšanām apmēra neievērošanu Eiropas politiskā partija saucama pie likumā noteiktās atbildības.</w:t>
      </w:r>
    </w:p>
    <w:p w:rsidR="005F0D7C" w:rsidRDefault="005F0D7C" w:rsidP="005F0D7C">
      <w:pPr>
        <w:pStyle w:val="Sarakstarindkopa"/>
        <w:numPr>
          <w:ilvl w:val="0"/>
          <w:numId w:val="12"/>
        </w:numPr>
        <w:ind w:left="0" w:firstLine="284"/>
        <w:jc w:val="both"/>
      </w:pPr>
      <w:r w:rsidRPr="000153C8">
        <w:t>Kontroli un uzraudzību par Eiropas politiskās partijas priekšvēlēšanu aģitācijas pirms Eiropas Parlamenta vēlēšanām noteikumu izpildi veic Korupcijas novēršanas un apkarošanas birojs.</w:t>
      </w:r>
    </w:p>
    <w:p w:rsidR="005F0D7C" w:rsidRDefault="005F0D7C" w:rsidP="005F0D7C">
      <w:pPr>
        <w:pStyle w:val="Sarakstarindkopa"/>
        <w:ind w:left="284"/>
        <w:jc w:val="both"/>
      </w:pPr>
    </w:p>
    <w:p w:rsidR="009232D9" w:rsidRPr="003D1B01" w:rsidRDefault="009232D9" w:rsidP="002542BF">
      <w:pPr>
        <w:pStyle w:val="naiskr"/>
        <w:spacing w:before="0" w:beforeAutospacing="0" w:after="0" w:afterAutospacing="0"/>
        <w:ind w:firstLine="360"/>
        <w:jc w:val="both"/>
        <w:rPr>
          <w:b/>
          <w:bCs/>
        </w:rPr>
      </w:pPr>
    </w:p>
    <w:p w:rsidR="00433A24" w:rsidRPr="003D1B01" w:rsidRDefault="00007B4C" w:rsidP="00433A24">
      <w:pPr>
        <w:ind w:firstLine="426"/>
        <w:jc w:val="both"/>
        <w:rPr>
          <w:b/>
          <w:bCs/>
        </w:rPr>
      </w:pPr>
      <w:proofErr w:type="gramStart"/>
      <w:r w:rsidRPr="003D1B01">
        <w:rPr>
          <w:b/>
          <w:bCs/>
        </w:rPr>
        <w:t>1</w:t>
      </w:r>
      <w:r w:rsidR="0091415C">
        <w:rPr>
          <w:b/>
          <w:bCs/>
        </w:rPr>
        <w:t>1</w:t>
      </w:r>
      <w:r w:rsidR="00433A24" w:rsidRPr="003D1B01">
        <w:rPr>
          <w:b/>
          <w:bCs/>
        </w:rPr>
        <w:t>.pants</w:t>
      </w:r>
      <w:proofErr w:type="gramEnd"/>
      <w:r w:rsidR="00433A24" w:rsidRPr="003D1B01">
        <w:rPr>
          <w:b/>
          <w:bCs/>
        </w:rPr>
        <w:t>.</w:t>
      </w:r>
      <w:r w:rsidR="00433A24" w:rsidRPr="003D1B01">
        <w:rPr>
          <w:bCs/>
        </w:rPr>
        <w:t xml:space="preserve"> </w:t>
      </w:r>
      <w:r w:rsidR="005253E7" w:rsidRPr="003D1B01">
        <w:rPr>
          <w:b/>
        </w:rPr>
        <w:t xml:space="preserve">Eiropas politiskā fonda </w:t>
      </w:r>
      <w:r w:rsidR="00B9413A" w:rsidRPr="003D1B01">
        <w:rPr>
          <w:b/>
        </w:rPr>
        <w:t>gada</w:t>
      </w:r>
      <w:r w:rsidR="005253E7" w:rsidRPr="003D1B01">
        <w:rPr>
          <w:b/>
        </w:rPr>
        <w:t xml:space="preserve"> pārskat</w:t>
      </w:r>
      <w:r w:rsidR="00CF4FE6" w:rsidRPr="003D1B01">
        <w:rPr>
          <w:b/>
        </w:rPr>
        <w:t xml:space="preserve">i </w:t>
      </w:r>
    </w:p>
    <w:p w:rsidR="00B51598" w:rsidRPr="003D1B01" w:rsidRDefault="00F31A95" w:rsidP="003205B9">
      <w:pPr>
        <w:pStyle w:val="naiskr"/>
        <w:numPr>
          <w:ilvl w:val="0"/>
          <w:numId w:val="14"/>
        </w:numPr>
        <w:spacing w:before="0" w:beforeAutospacing="0" w:after="0" w:afterAutospacing="0"/>
        <w:ind w:left="0" w:firstLine="360"/>
        <w:jc w:val="both"/>
      </w:pPr>
      <w:r w:rsidRPr="003D1B01">
        <w:rPr>
          <w:bCs/>
        </w:rPr>
        <w:t xml:space="preserve">Valsts ieņēmumu dienests </w:t>
      </w:r>
      <w:r w:rsidRPr="003D1B01">
        <w:t>ir kompetentais valsts kontaktpunkts, kuram Eiropas politiskais fonds iesniedz</w:t>
      </w:r>
      <w:r w:rsidR="00B51598" w:rsidRPr="003D1B01">
        <w:t xml:space="preserve"> </w:t>
      </w:r>
      <w:r w:rsidR="00B51598" w:rsidRPr="003D1B01">
        <w:rPr>
          <w:color w:val="auto"/>
        </w:rPr>
        <w:t xml:space="preserve">gada pārskatu un tam pievienotos dokumentus saskaņā ar Regulas </w:t>
      </w:r>
      <w:proofErr w:type="gramStart"/>
      <w:r w:rsidR="00B51598" w:rsidRPr="003D1B01">
        <w:rPr>
          <w:color w:val="auto"/>
        </w:rPr>
        <w:t>23.pantu</w:t>
      </w:r>
      <w:proofErr w:type="gramEnd"/>
      <w:r w:rsidR="00B51598" w:rsidRPr="003D1B01">
        <w:rPr>
          <w:color w:val="auto"/>
        </w:rPr>
        <w:t xml:space="preserve"> un </w:t>
      </w:r>
      <w:r w:rsidR="00B51598" w:rsidRPr="003D1B01">
        <w:rPr>
          <w:bCs/>
          <w:color w:val="auto"/>
        </w:rPr>
        <w:t xml:space="preserve">likumu “Par grāmatvedību”. </w:t>
      </w:r>
    </w:p>
    <w:p w:rsidR="00433A24" w:rsidRPr="003D1B01" w:rsidRDefault="00433A24" w:rsidP="003205B9">
      <w:pPr>
        <w:pStyle w:val="naiskr"/>
        <w:numPr>
          <w:ilvl w:val="0"/>
          <w:numId w:val="14"/>
        </w:numPr>
        <w:spacing w:before="0" w:beforeAutospacing="0" w:after="0" w:afterAutospacing="0"/>
        <w:ind w:left="0" w:firstLine="360"/>
        <w:jc w:val="both"/>
      </w:pPr>
      <w:r w:rsidRPr="003D1B01">
        <w:rPr>
          <w:bCs/>
          <w:color w:val="auto"/>
        </w:rPr>
        <w:t xml:space="preserve">Valsts </w:t>
      </w:r>
      <w:r w:rsidRPr="003D1B01">
        <w:rPr>
          <w:bCs/>
        </w:rPr>
        <w:t>ieņēmumu dienests kontrolē Eiropas politisk</w:t>
      </w:r>
      <w:r w:rsidR="003205B9" w:rsidRPr="003D1B01">
        <w:rPr>
          <w:bCs/>
        </w:rPr>
        <w:t xml:space="preserve">o </w:t>
      </w:r>
      <w:r w:rsidRPr="003D1B01">
        <w:rPr>
          <w:bCs/>
        </w:rPr>
        <w:t>fond</w:t>
      </w:r>
      <w:r w:rsidR="003205B9" w:rsidRPr="003D1B01">
        <w:rPr>
          <w:bCs/>
        </w:rPr>
        <w:t>u</w:t>
      </w:r>
      <w:r w:rsidRPr="003D1B01">
        <w:rPr>
          <w:bCs/>
        </w:rPr>
        <w:t xml:space="preserve"> saskaņā ar normatīvo aktu prasībām.</w:t>
      </w:r>
    </w:p>
    <w:p w:rsidR="003205B9" w:rsidRDefault="003205B9" w:rsidP="003205B9">
      <w:pPr>
        <w:pStyle w:val="naiskr"/>
        <w:spacing w:before="0" w:beforeAutospacing="0" w:after="0" w:afterAutospacing="0"/>
        <w:ind w:left="360"/>
        <w:jc w:val="both"/>
        <w:rPr>
          <w:bCs/>
        </w:rPr>
      </w:pPr>
    </w:p>
    <w:p w:rsidR="003205B9" w:rsidRPr="009F6EE7" w:rsidRDefault="003205B9" w:rsidP="003205B9">
      <w:pPr>
        <w:pStyle w:val="Sarakstarindkopa"/>
        <w:ind w:left="284"/>
        <w:jc w:val="both"/>
        <w:rPr>
          <w:bCs/>
        </w:rPr>
      </w:pPr>
    </w:p>
    <w:p w:rsidR="00FC16B3" w:rsidRDefault="00007B4C" w:rsidP="00FC16B3">
      <w:pPr>
        <w:shd w:val="clear" w:color="auto" w:fill="FFFFFF"/>
        <w:ind w:firstLine="284"/>
        <w:rPr>
          <w:rFonts w:ascii="Segoe UI" w:hAnsi="Segoe UI" w:cs="Segoe UI"/>
          <w:color w:val="212121"/>
          <w:sz w:val="23"/>
          <w:szCs w:val="23"/>
        </w:rPr>
      </w:pPr>
      <w:proofErr w:type="gramStart"/>
      <w:r>
        <w:rPr>
          <w:rStyle w:val="Izteiksmgs"/>
          <w:rFonts w:cs="Segoe UI"/>
          <w:color w:val="212121"/>
        </w:rPr>
        <w:t>1</w:t>
      </w:r>
      <w:r w:rsidR="0091415C">
        <w:rPr>
          <w:rStyle w:val="Izteiksmgs"/>
          <w:rFonts w:cs="Segoe UI"/>
          <w:color w:val="212121"/>
        </w:rPr>
        <w:t>2</w:t>
      </w:r>
      <w:r w:rsidR="00FC16B3">
        <w:rPr>
          <w:rStyle w:val="Izteiksmgs"/>
          <w:rFonts w:cs="Segoe UI"/>
          <w:color w:val="212121"/>
        </w:rPr>
        <w:t>.pants</w:t>
      </w:r>
      <w:proofErr w:type="gramEnd"/>
      <w:r w:rsidR="00FC16B3">
        <w:rPr>
          <w:rStyle w:val="Izteiksmgs"/>
          <w:rFonts w:cs="Segoe UI"/>
          <w:color w:val="212121"/>
        </w:rPr>
        <w:t>.</w:t>
      </w:r>
      <w:r w:rsidR="00FC16B3">
        <w:rPr>
          <w:rFonts w:cs="Segoe UI"/>
          <w:color w:val="212121"/>
        </w:rPr>
        <w:t> </w:t>
      </w:r>
      <w:r w:rsidR="00FC16B3">
        <w:rPr>
          <w:rStyle w:val="Izteiksmgs"/>
          <w:rFonts w:cs="Segoe UI"/>
          <w:color w:val="212121"/>
        </w:rPr>
        <w:t>Centrālās vēlēšanu komisijas kompetence</w:t>
      </w:r>
    </w:p>
    <w:p w:rsidR="00FC16B3" w:rsidRDefault="00FC16B3" w:rsidP="00B91D33">
      <w:pPr>
        <w:shd w:val="clear" w:color="auto" w:fill="FFFFFF"/>
        <w:ind w:firstLine="284"/>
        <w:jc w:val="both"/>
        <w:rPr>
          <w:rFonts w:ascii="Segoe UI" w:hAnsi="Segoe UI" w:cs="Segoe UI"/>
          <w:color w:val="212121"/>
          <w:sz w:val="23"/>
          <w:szCs w:val="23"/>
        </w:rPr>
      </w:pPr>
      <w:r>
        <w:rPr>
          <w:color w:val="000000"/>
        </w:rPr>
        <w:t xml:space="preserve">Centrālā </w:t>
      </w:r>
      <w:r w:rsidRPr="004F53DC">
        <w:rPr>
          <w:color w:val="000000"/>
        </w:rPr>
        <w:t xml:space="preserve">vēlēšanu komisija sniedz </w:t>
      </w:r>
      <w:r w:rsidR="00B91D33" w:rsidRPr="004F53DC">
        <w:rPr>
          <w:rFonts w:cs="EUAlbertina"/>
          <w:color w:val="000000"/>
        </w:rPr>
        <w:t>informāciju</w:t>
      </w:r>
      <w:r w:rsidRPr="004F53DC">
        <w:rPr>
          <w:color w:val="000000"/>
        </w:rPr>
        <w:t xml:space="preserve"> </w:t>
      </w:r>
      <w:r w:rsidR="00177C69">
        <w:rPr>
          <w:color w:val="000000"/>
        </w:rPr>
        <w:t>r</w:t>
      </w:r>
      <w:r w:rsidR="008F313C" w:rsidRPr="004F53DC">
        <w:t xml:space="preserve">egulā un likumos minētajām </w:t>
      </w:r>
      <w:r w:rsidR="00B91D33" w:rsidRPr="004F53DC">
        <w:t xml:space="preserve">kompetentajām iesaistītajām iestādēm </w:t>
      </w:r>
      <w:r w:rsidR="008F313C" w:rsidRPr="004F53DC">
        <w:t>un pieteicējam Eiropas politiskās partijas vai fonda reģistrācijai</w:t>
      </w:r>
      <w:r w:rsidR="00B91D33" w:rsidRPr="004F53DC">
        <w:t xml:space="preserve">, kas minētajām personām nepieciešama subjekta reģistrācijai </w:t>
      </w:r>
      <w:r w:rsidR="00B91D33" w:rsidRPr="004F53DC">
        <w:rPr>
          <w:rFonts w:cs="EUAlbertina"/>
          <w:bCs/>
        </w:rPr>
        <w:t xml:space="preserve">Eiropas politisko partiju un fondu </w:t>
      </w:r>
      <w:r w:rsidR="00B91D33" w:rsidRPr="004F53DC">
        <w:t>reģistrā vai atbilstības</w:t>
      </w:r>
      <w:r w:rsidR="00B91D33" w:rsidRPr="00B91D33">
        <w:t xml:space="preserve"> prasībām pārbaudei, kas vei</w:t>
      </w:r>
      <w:r w:rsidR="00B91D33">
        <w:t xml:space="preserve">cama </w:t>
      </w:r>
      <w:r w:rsidR="00B91D33" w:rsidRPr="00D176C3">
        <w:t>pēc reģistrācijas</w:t>
      </w:r>
      <w:r w:rsidR="00B91D33">
        <w:t xml:space="preserve">, </w:t>
      </w:r>
      <w:r>
        <w:rPr>
          <w:color w:val="000000"/>
        </w:rPr>
        <w:t>par:</w:t>
      </w:r>
    </w:p>
    <w:p w:rsidR="00FC16B3" w:rsidRPr="00CC78DE" w:rsidRDefault="00FC16B3" w:rsidP="00FC16B3">
      <w:pPr>
        <w:shd w:val="clear" w:color="auto" w:fill="FFFFFF"/>
        <w:ind w:firstLine="284"/>
        <w:rPr>
          <w:rFonts w:ascii="Segoe UI" w:hAnsi="Segoe UI" w:cs="Segoe UI"/>
          <w:color w:val="212121"/>
          <w:sz w:val="23"/>
          <w:szCs w:val="23"/>
          <w:u w:val="single"/>
        </w:rPr>
      </w:pPr>
      <w:r>
        <w:rPr>
          <w:color w:val="414142"/>
        </w:rPr>
        <w:t>1)</w:t>
      </w:r>
      <w:r w:rsidR="00133AB0">
        <w:rPr>
          <w:color w:val="414142"/>
        </w:rPr>
        <w:t> </w:t>
      </w:r>
      <w:r>
        <w:rPr>
          <w:color w:val="000000"/>
        </w:rPr>
        <w:t xml:space="preserve">ievēlētajiem Saeimas </w:t>
      </w:r>
      <w:r w:rsidRPr="00CC78DE">
        <w:rPr>
          <w:color w:val="000000"/>
        </w:rPr>
        <w:t xml:space="preserve">deputātiem, Eiropas Parlamenta deputātiem </w:t>
      </w:r>
      <w:r w:rsidRPr="00374AA5">
        <w:rPr>
          <w:bCs/>
        </w:rPr>
        <w:t>un pašvaldību deputātiem;</w:t>
      </w:r>
    </w:p>
    <w:p w:rsidR="00FC16B3" w:rsidRDefault="00FC16B3" w:rsidP="00FC16B3">
      <w:pPr>
        <w:shd w:val="clear" w:color="auto" w:fill="FFFFFF"/>
        <w:ind w:firstLine="284"/>
        <w:rPr>
          <w:rFonts w:ascii="Segoe UI" w:hAnsi="Segoe UI" w:cs="Segoe UI"/>
          <w:color w:val="212121"/>
          <w:sz w:val="23"/>
          <w:szCs w:val="23"/>
        </w:rPr>
      </w:pPr>
      <w:r w:rsidRPr="00CC78DE">
        <w:rPr>
          <w:color w:val="414142"/>
        </w:rPr>
        <w:t>2</w:t>
      </w:r>
      <w:r w:rsidR="00133AB0">
        <w:t>) </w:t>
      </w:r>
      <w:r w:rsidRPr="00CC78DE">
        <w:t xml:space="preserve">kandidātu sarakstiem, no kuriem ievēlēti Saeimas deputāti, Eiropas Parlamenta deputāti un </w:t>
      </w:r>
      <w:r w:rsidRPr="00374AA5">
        <w:rPr>
          <w:bCs/>
        </w:rPr>
        <w:t>pašvaldību deputāti</w:t>
      </w:r>
      <w:r w:rsidRPr="00374AA5">
        <w:t>;</w:t>
      </w:r>
    </w:p>
    <w:p w:rsidR="00FC16B3" w:rsidRDefault="00FC16B3" w:rsidP="00FC16B3">
      <w:pPr>
        <w:shd w:val="clear" w:color="auto" w:fill="FFFFFF"/>
        <w:ind w:firstLine="284"/>
        <w:rPr>
          <w:rFonts w:ascii="Segoe UI" w:hAnsi="Segoe UI" w:cs="Segoe UI"/>
          <w:color w:val="212121"/>
          <w:sz w:val="23"/>
          <w:szCs w:val="23"/>
        </w:rPr>
      </w:pPr>
      <w:r>
        <w:rPr>
          <w:color w:val="414142"/>
        </w:rPr>
        <w:t>3)</w:t>
      </w:r>
      <w:r w:rsidR="00133AB0">
        <w:rPr>
          <w:color w:val="414142"/>
        </w:rPr>
        <w:t> </w:t>
      </w:r>
      <w:r>
        <w:rPr>
          <w:color w:val="000000"/>
        </w:rPr>
        <w:t>kandidātu sarakstos pieteiktajiem kandidātiem Eiropas Parlamenta vēlēšanās;</w:t>
      </w:r>
    </w:p>
    <w:p w:rsidR="00FC16B3" w:rsidRDefault="00133AB0" w:rsidP="00FC16B3">
      <w:pPr>
        <w:shd w:val="clear" w:color="auto" w:fill="FFFFFF"/>
        <w:ind w:firstLine="284"/>
        <w:rPr>
          <w:color w:val="000000"/>
        </w:rPr>
      </w:pPr>
      <w:r>
        <w:rPr>
          <w:color w:val="414142"/>
        </w:rPr>
        <w:t>4) </w:t>
      </w:r>
      <w:r w:rsidR="00FC16B3">
        <w:rPr>
          <w:color w:val="000000"/>
        </w:rPr>
        <w:t>vēlētāju nodoto balsu skaitu par kandidātu sarakstiem pēdējās Eiropas Parlamenta vēlēšanās.​</w:t>
      </w:r>
    </w:p>
    <w:p w:rsidR="008F313C" w:rsidRDefault="008F313C" w:rsidP="00FC16B3">
      <w:pPr>
        <w:shd w:val="clear" w:color="auto" w:fill="FFFFFF"/>
        <w:ind w:firstLine="284"/>
        <w:rPr>
          <w:color w:val="000000"/>
        </w:rPr>
      </w:pPr>
    </w:p>
    <w:p w:rsidR="00581656" w:rsidRDefault="00581656" w:rsidP="007B014E">
      <w:pPr>
        <w:ind w:firstLine="426"/>
        <w:jc w:val="both"/>
        <w:rPr>
          <w:b/>
          <w:bCs/>
          <w:color w:val="FF0000"/>
        </w:rPr>
      </w:pPr>
    </w:p>
    <w:p w:rsidR="007B014E" w:rsidRPr="004F53DC" w:rsidRDefault="00007B4C" w:rsidP="004E5E76">
      <w:pPr>
        <w:ind w:firstLine="284"/>
        <w:jc w:val="both"/>
        <w:rPr>
          <w:b/>
          <w:bCs/>
        </w:rPr>
      </w:pPr>
      <w:proofErr w:type="gramStart"/>
      <w:r>
        <w:rPr>
          <w:b/>
          <w:bCs/>
        </w:rPr>
        <w:t>1</w:t>
      </w:r>
      <w:r w:rsidR="0091415C">
        <w:rPr>
          <w:b/>
          <w:bCs/>
        </w:rPr>
        <w:t>3</w:t>
      </w:r>
      <w:r w:rsidR="00DE56DE" w:rsidRPr="007B014E">
        <w:rPr>
          <w:b/>
          <w:bCs/>
        </w:rPr>
        <w:t>.pants</w:t>
      </w:r>
      <w:proofErr w:type="gramEnd"/>
      <w:r w:rsidR="00DE56DE" w:rsidRPr="007B014E">
        <w:rPr>
          <w:b/>
          <w:bCs/>
        </w:rPr>
        <w:t>.</w:t>
      </w:r>
      <w:r w:rsidR="00DE56DE" w:rsidRPr="007B014E">
        <w:rPr>
          <w:bCs/>
        </w:rPr>
        <w:t xml:space="preserve"> </w:t>
      </w:r>
      <w:r w:rsidR="00DE56DE" w:rsidRPr="004F53DC">
        <w:rPr>
          <w:b/>
          <w:bCs/>
        </w:rPr>
        <w:t>Pilsonības un migrācijas lietu pārvalde</w:t>
      </w:r>
      <w:r w:rsidR="00FC16B3" w:rsidRPr="004F53DC">
        <w:rPr>
          <w:b/>
          <w:bCs/>
        </w:rPr>
        <w:t>s kompetence</w:t>
      </w:r>
      <w:r w:rsidR="00DE56DE" w:rsidRPr="004F53DC">
        <w:rPr>
          <w:b/>
          <w:bCs/>
        </w:rPr>
        <w:t xml:space="preserve"> </w:t>
      </w:r>
    </w:p>
    <w:p w:rsidR="00DE56DE" w:rsidRDefault="00DE56DE" w:rsidP="004E5E76">
      <w:pPr>
        <w:ind w:firstLine="284"/>
        <w:jc w:val="both"/>
        <w:rPr>
          <w:rFonts w:cs="EUAlbertina"/>
          <w:color w:val="000000"/>
        </w:rPr>
      </w:pPr>
      <w:r w:rsidRPr="004F53DC">
        <w:rPr>
          <w:bCs/>
        </w:rPr>
        <w:t xml:space="preserve">Pilsonības un migrācijas lietu pārvalde sniedz </w:t>
      </w:r>
      <w:r w:rsidR="00E52765" w:rsidRPr="004F53DC">
        <w:rPr>
          <w:rFonts w:cs="EUAlbertina"/>
          <w:color w:val="000000"/>
        </w:rPr>
        <w:t xml:space="preserve">informāciju </w:t>
      </w:r>
      <w:r w:rsidR="00177C69">
        <w:rPr>
          <w:rFonts w:cs="EUAlbertina"/>
          <w:color w:val="000000"/>
        </w:rPr>
        <w:t>r</w:t>
      </w:r>
      <w:r w:rsidR="004F53DC" w:rsidRPr="004F53DC">
        <w:t xml:space="preserve">egulā un likumos minētajām </w:t>
      </w:r>
      <w:r w:rsidR="00B91D33" w:rsidRPr="004F53DC">
        <w:t xml:space="preserve">kompetentajām iesaistītajām iestādēm </w:t>
      </w:r>
      <w:r w:rsidR="004F53DC" w:rsidRPr="004F53DC">
        <w:t>un pieteicējam Eiropas politiskās partijas vai fonda reģistrācijai</w:t>
      </w:r>
      <w:r w:rsidR="00B91D33" w:rsidRPr="004F53DC">
        <w:t xml:space="preserve">, kas minētajām personām nepieciešama subjekta reģistrācijai </w:t>
      </w:r>
      <w:r w:rsidR="00B91D33" w:rsidRPr="004F53DC">
        <w:rPr>
          <w:rFonts w:cs="EUAlbertina"/>
          <w:bCs/>
        </w:rPr>
        <w:t xml:space="preserve">Eiropas politisko partiju un fondu </w:t>
      </w:r>
      <w:r w:rsidR="00B91D33" w:rsidRPr="004F53DC">
        <w:t>reģistrā vai atbilstības</w:t>
      </w:r>
      <w:r w:rsidR="00B91D33" w:rsidRPr="00B91D33">
        <w:t xml:space="preserve"> prasībām pārbaudei, kas vei</w:t>
      </w:r>
      <w:r w:rsidR="00B91D33">
        <w:t xml:space="preserve">cama </w:t>
      </w:r>
      <w:r w:rsidR="00B91D33" w:rsidRPr="00D176C3">
        <w:t>pēc reģistrācijas</w:t>
      </w:r>
      <w:r w:rsidR="00B91D33">
        <w:t xml:space="preserve">, </w:t>
      </w:r>
      <w:r w:rsidR="000C7B00" w:rsidRPr="00E52765">
        <w:t xml:space="preserve">par </w:t>
      </w:r>
      <w:r w:rsidR="000C7B00" w:rsidRPr="00E52765">
        <w:rPr>
          <w:bCs/>
        </w:rPr>
        <w:t xml:space="preserve">Eiropas </w:t>
      </w:r>
      <w:r w:rsidR="00E52765" w:rsidRPr="00E52765">
        <w:rPr>
          <w:bCs/>
        </w:rPr>
        <w:t>P</w:t>
      </w:r>
      <w:r w:rsidR="000C7B00" w:rsidRPr="00E52765">
        <w:rPr>
          <w:bCs/>
        </w:rPr>
        <w:t xml:space="preserve">olitiskās partijas </w:t>
      </w:r>
      <w:r w:rsidR="00E52765" w:rsidRPr="00E52765">
        <w:rPr>
          <w:bCs/>
        </w:rPr>
        <w:t>vai</w:t>
      </w:r>
      <w:r w:rsidR="000C7B00" w:rsidRPr="00E52765">
        <w:rPr>
          <w:bCs/>
        </w:rPr>
        <w:t xml:space="preserve"> </w:t>
      </w:r>
      <w:r w:rsidR="000C7B00" w:rsidRPr="00E52765">
        <w:rPr>
          <w:rFonts w:cs="EUAlbertina"/>
          <w:color w:val="000000"/>
        </w:rPr>
        <w:t xml:space="preserve">Eiropas politiskā fonda </w:t>
      </w:r>
      <w:r w:rsidR="00E52765" w:rsidRPr="00E52765">
        <w:t xml:space="preserve">struktūru locekļu vai amatpersonu, kam piešķirtas pārstāvības pilnvaras, </w:t>
      </w:r>
      <w:r w:rsidR="000C7B00" w:rsidRPr="00E52765">
        <w:rPr>
          <w:rFonts w:cs="EUAlbertina"/>
          <w:color w:val="000000"/>
        </w:rPr>
        <w:t xml:space="preserve">vārdu, uzvārdu, dzimšanas datumu, </w:t>
      </w:r>
      <w:r w:rsidR="00120B01" w:rsidRPr="00E52765">
        <w:rPr>
          <w:rFonts w:cs="EUAlbertina"/>
          <w:color w:val="000000"/>
        </w:rPr>
        <w:t>pilsonību</w:t>
      </w:r>
      <w:r w:rsidR="000C7B00" w:rsidRPr="00E52765">
        <w:rPr>
          <w:rFonts w:cs="EUAlbertina"/>
          <w:color w:val="000000"/>
        </w:rPr>
        <w:t xml:space="preserve"> un dzīvesviet</w:t>
      </w:r>
      <w:r w:rsidR="003565AA" w:rsidRPr="00E52765">
        <w:rPr>
          <w:rFonts w:cs="EUAlbertina"/>
          <w:color w:val="000000"/>
        </w:rPr>
        <w:t>u.</w:t>
      </w:r>
    </w:p>
    <w:p w:rsidR="006A6521" w:rsidRDefault="006A6521" w:rsidP="004E5E76">
      <w:pPr>
        <w:ind w:firstLine="284"/>
        <w:jc w:val="both"/>
        <w:rPr>
          <w:rFonts w:cs="EUAlbertina"/>
          <w:color w:val="000000"/>
        </w:rPr>
      </w:pPr>
    </w:p>
    <w:p w:rsidR="006A6521" w:rsidRDefault="006A6521" w:rsidP="004E5E76">
      <w:pPr>
        <w:ind w:firstLine="284"/>
        <w:jc w:val="both"/>
        <w:rPr>
          <w:rFonts w:cs="EUAlbertina"/>
          <w:color w:val="000000"/>
        </w:rPr>
      </w:pPr>
    </w:p>
    <w:p w:rsidR="006A6521" w:rsidRPr="00B91D33" w:rsidRDefault="00B553DC" w:rsidP="006A6521">
      <w:pPr>
        <w:pStyle w:val="naiskr"/>
        <w:spacing w:before="0" w:beforeAutospacing="0" w:after="0" w:afterAutospacing="0"/>
        <w:ind w:left="284"/>
        <w:jc w:val="both"/>
        <w:rPr>
          <w:b/>
          <w:bCs/>
          <w:color w:val="auto"/>
        </w:rPr>
      </w:pPr>
      <w:proofErr w:type="gramStart"/>
      <w:r>
        <w:rPr>
          <w:b/>
          <w:bCs/>
          <w:color w:val="auto"/>
        </w:rPr>
        <w:t>1</w:t>
      </w:r>
      <w:r w:rsidR="0091415C">
        <w:rPr>
          <w:b/>
          <w:bCs/>
          <w:color w:val="auto"/>
        </w:rPr>
        <w:t>4</w:t>
      </w:r>
      <w:r w:rsidR="006A6521" w:rsidRPr="003205B9">
        <w:rPr>
          <w:b/>
          <w:bCs/>
          <w:color w:val="auto"/>
        </w:rPr>
        <w:t>.</w:t>
      </w:r>
      <w:r w:rsidR="006A6521" w:rsidRPr="00B91D33">
        <w:rPr>
          <w:b/>
          <w:bCs/>
          <w:color w:val="auto"/>
        </w:rPr>
        <w:t>pants</w:t>
      </w:r>
      <w:proofErr w:type="gramEnd"/>
      <w:r w:rsidR="006A6521" w:rsidRPr="00B91D33">
        <w:rPr>
          <w:b/>
          <w:bCs/>
          <w:color w:val="auto"/>
        </w:rPr>
        <w:t xml:space="preserve">. Iestāžu sadarbība </w:t>
      </w:r>
      <w:r w:rsidR="006A6521">
        <w:rPr>
          <w:b/>
          <w:bCs/>
          <w:color w:val="auto"/>
        </w:rPr>
        <w:t xml:space="preserve">Eiropas politiskā partijas un Eiropas Politiskā fonda </w:t>
      </w:r>
      <w:r w:rsidR="006A6521" w:rsidRPr="00B91D33">
        <w:rPr>
          <w:b/>
          <w:bCs/>
          <w:color w:val="auto"/>
        </w:rPr>
        <w:t>kontrolē</w:t>
      </w:r>
    </w:p>
    <w:p w:rsidR="006A6521" w:rsidRPr="00B553DC" w:rsidRDefault="006A6521" w:rsidP="00452775">
      <w:pPr>
        <w:pStyle w:val="naiskr"/>
        <w:spacing w:before="0" w:beforeAutospacing="0" w:after="0" w:afterAutospacing="0"/>
        <w:ind w:firstLine="284"/>
        <w:jc w:val="both"/>
        <w:rPr>
          <w:bCs/>
          <w:color w:val="auto"/>
        </w:rPr>
      </w:pPr>
      <w:r w:rsidRPr="00B91D33">
        <w:rPr>
          <w:bCs/>
          <w:color w:val="auto"/>
        </w:rPr>
        <w:t xml:space="preserve">Valsts ieņēmumu dienests un </w:t>
      </w:r>
      <w:r w:rsidRPr="00B91D33">
        <w:rPr>
          <w:color w:val="auto"/>
        </w:rPr>
        <w:t>Korupcijas novēršanas un apkarošanas biroj</w:t>
      </w:r>
      <w:bookmarkStart w:id="2" w:name="25540"/>
      <w:bookmarkStart w:id="3" w:name="p-25541"/>
      <w:bookmarkStart w:id="4" w:name="pn81"/>
      <w:bookmarkEnd w:id="2"/>
      <w:bookmarkEnd w:id="3"/>
      <w:bookmarkEnd w:id="4"/>
      <w:r w:rsidRPr="00B91D33">
        <w:rPr>
          <w:color w:val="auto"/>
        </w:rPr>
        <w:t xml:space="preserve">s savstarpēji sadarbojas, lai </w:t>
      </w:r>
      <w:r w:rsidRPr="00B553DC">
        <w:rPr>
          <w:color w:val="auto"/>
        </w:rPr>
        <w:t>kontrolētu Eiropas politiskās partijas un ar to saistītā Eiropas politiskā f</w:t>
      </w:r>
      <w:r w:rsidRPr="00B553DC">
        <w:rPr>
          <w:bCs/>
          <w:color w:val="auto"/>
        </w:rPr>
        <w:t>onda ieņēmumus un izdevumus.</w:t>
      </w:r>
    </w:p>
    <w:p w:rsidR="006A6521" w:rsidRPr="006A6521" w:rsidRDefault="006A6521" w:rsidP="004E5E76">
      <w:pPr>
        <w:ind w:firstLine="284"/>
        <w:jc w:val="both"/>
        <w:rPr>
          <w:rFonts w:cs="EUAlbertina"/>
        </w:rPr>
      </w:pPr>
    </w:p>
    <w:p w:rsidR="004E5E76" w:rsidRDefault="004E5E76" w:rsidP="004E5E76">
      <w:pPr>
        <w:ind w:firstLine="284"/>
        <w:jc w:val="both"/>
        <w:rPr>
          <w:rFonts w:cs="EUAlbertina"/>
          <w:color w:val="000000"/>
        </w:rPr>
      </w:pPr>
    </w:p>
    <w:p w:rsidR="004E5E76" w:rsidRPr="008B3B89" w:rsidRDefault="00007B4C" w:rsidP="004E5E76">
      <w:pPr>
        <w:ind w:firstLine="284"/>
        <w:jc w:val="both"/>
        <w:rPr>
          <w:b/>
        </w:rPr>
      </w:pPr>
      <w:proofErr w:type="gramStart"/>
      <w:r>
        <w:rPr>
          <w:b/>
          <w:bCs/>
        </w:rPr>
        <w:t>1</w:t>
      </w:r>
      <w:r w:rsidR="0091415C">
        <w:rPr>
          <w:b/>
          <w:bCs/>
        </w:rPr>
        <w:t>5</w:t>
      </w:r>
      <w:r w:rsidR="004E5E76" w:rsidRPr="008B3B89">
        <w:rPr>
          <w:b/>
          <w:bCs/>
        </w:rPr>
        <w:t>.pants</w:t>
      </w:r>
      <w:proofErr w:type="gramEnd"/>
      <w:r w:rsidR="004E5E76" w:rsidRPr="008B3B89">
        <w:rPr>
          <w:b/>
          <w:bCs/>
        </w:rPr>
        <w:t>.</w:t>
      </w:r>
      <w:r w:rsidR="004E5E76" w:rsidRPr="008B3B89">
        <w:t xml:space="preserve"> </w:t>
      </w:r>
      <w:r w:rsidR="004E5E76" w:rsidRPr="008B3B89">
        <w:rPr>
          <w:b/>
        </w:rPr>
        <w:t xml:space="preserve">Pieprasījums svītrot Eiropas politisko partiju vai Eiropas politisko fondu no </w:t>
      </w:r>
      <w:r w:rsidR="004E5E76" w:rsidRPr="008B3B89">
        <w:rPr>
          <w:rFonts w:cs="EUAlbertina"/>
          <w:b/>
          <w:bCs/>
        </w:rPr>
        <w:t xml:space="preserve">Eiropas politisko partiju un fondu </w:t>
      </w:r>
      <w:r w:rsidR="004E5E76" w:rsidRPr="008B3B89">
        <w:rPr>
          <w:b/>
        </w:rPr>
        <w:t xml:space="preserve">reģistra </w:t>
      </w:r>
    </w:p>
    <w:p w:rsidR="004E5E76" w:rsidRPr="00E55D2D" w:rsidRDefault="006A6521" w:rsidP="004E5E76">
      <w:pPr>
        <w:pStyle w:val="naiskr"/>
        <w:spacing w:before="0" w:beforeAutospacing="0" w:after="0" w:afterAutospacing="0"/>
        <w:ind w:firstLine="284"/>
        <w:jc w:val="both"/>
        <w:rPr>
          <w:bCs/>
          <w:color w:val="auto"/>
        </w:rPr>
      </w:pPr>
      <w:r>
        <w:rPr>
          <w:color w:val="auto"/>
        </w:rPr>
        <w:t xml:space="preserve">(1) </w:t>
      </w:r>
      <w:r w:rsidR="0008445A">
        <w:rPr>
          <w:color w:val="auto"/>
        </w:rPr>
        <w:t>I</w:t>
      </w:r>
      <w:r w:rsidR="004E5E76" w:rsidRPr="00E55D2D">
        <w:rPr>
          <w:color w:val="auto"/>
        </w:rPr>
        <w:t xml:space="preserve">estāde, kura konstatējusi, ka Eiropas politiskā partija vai Eiropas Politiskais </w:t>
      </w:r>
      <w:r w:rsidR="004E5E76" w:rsidRPr="007E6FED">
        <w:rPr>
          <w:color w:val="auto"/>
        </w:rPr>
        <w:t xml:space="preserve">fonds </w:t>
      </w:r>
      <w:r w:rsidR="004E5E76" w:rsidRPr="00EF020B">
        <w:rPr>
          <w:color w:val="auto"/>
        </w:rPr>
        <w:t xml:space="preserve">būtiski pārkāpis nacionālo normatīvo aktu prasības, var iesniegt </w:t>
      </w:r>
      <w:r w:rsidR="004E5E76" w:rsidRPr="00EF020B">
        <w:rPr>
          <w:rFonts w:cs="EUAlbertina"/>
          <w:color w:val="auto"/>
        </w:rPr>
        <w:t xml:space="preserve">Eiropas Politisko partiju un </w:t>
      </w:r>
      <w:r w:rsidR="00EF020B" w:rsidRPr="00EF020B">
        <w:rPr>
          <w:bCs/>
          <w:color w:val="auto"/>
        </w:rPr>
        <w:t xml:space="preserve">Eiropas politisko </w:t>
      </w:r>
      <w:r w:rsidR="004E5E76" w:rsidRPr="00EF020B">
        <w:rPr>
          <w:rFonts w:cs="EUAlbertina"/>
          <w:color w:val="auto"/>
        </w:rPr>
        <w:t xml:space="preserve">fondu </w:t>
      </w:r>
      <w:r w:rsidR="004E5E76" w:rsidRPr="00E55D2D">
        <w:rPr>
          <w:rFonts w:cs="EUAlbertina"/>
          <w:color w:val="auto"/>
        </w:rPr>
        <w:t xml:space="preserve">iestādei </w:t>
      </w:r>
      <w:r w:rsidR="00730A33" w:rsidRPr="00E55D2D">
        <w:rPr>
          <w:color w:val="auto"/>
        </w:rPr>
        <w:t>pieprasījumu</w:t>
      </w:r>
      <w:r w:rsidR="00730A33" w:rsidRPr="00E55D2D">
        <w:rPr>
          <w:rFonts w:cs="EUAlbertina"/>
          <w:color w:val="auto"/>
        </w:rPr>
        <w:t xml:space="preserve"> </w:t>
      </w:r>
      <w:r w:rsidR="008B3B89" w:rsidRPr="00E55D2D">
        <w:rPr>
          <w:rFonts w:cs="EUAlbertina"/>
          <w:color w:val="auto"/>
        </w:rPr>
        <w:t>svītrot</w:t>
      </w:r>
      <w:r w:rsidR="00730A33" w:rsidRPr="00E55D2D">
        <w:rPr>
          <w:rFonts w:cs="EUAlbertina"/>
          <w:color w:val="auto"/>
        </w:rPr>
        <w:t xml:space="preserve"> </w:t>
      </w:r>
      <w:r w:rsidR="00E55D2D" w:rsidRPr="00E55D2D">
        <w:rPr>
          <w:rFonts w:cs="EUAlbertina"/>
          <w:color w:val="auto"/>
        </w:rPr>
        <w:t xml:space="preserve">attiecīgo </w:t>
      </w:r>
      <w:r w:rsidR="004E5E76" w:rsidRPr="00E55D2D">
        <w:rPr>
          <w:rFonts w:cs="EUAlbertina"/>
          <w:bCs/>
          <w:color w:val="auto"/>
        </w:rPr>
        <w:t>Eiropas politisk</w:t>
      </w:r>
      <w:r w:rsidR="008B3B89" w:rsidRPr="00E55D2D">
        <w:rPr>
          <w:rFonts w:cs="EUAlbertina"/>
          <w:bCs/>
          <w:color w:val="auto"/>
        </w:rPr>
        <w:t>o</w:t>
      </w:r>
      <w:r w:rsidR="004E5E76" w:rsidRPr="00E55D2D">
        <w:rPr>
          <w:rFonts w:cs="EUAlbertina"/>
          <w:bCs/>
          <w:color w:val="auto"/>
        </w:rPr>
        <w:t xml:space="preserve"> partij</w:t>
      </w:r>
      <w:r w:rsidR="008B3B89" w:rsidRPr="00E55D2D">
        <w:rPr>
          <w:rFonts w:cs="EUAlbertina"/>
          <w:bCs/>
          <w:color w:val="auto"/>
        </w:rPr>
        <w:t>u</w:t>
      </w:r>
      <w:r w:rsidR="004E5E76" w:rsidRPr="00E55D2D">
        <w:rPr>
          <w:rFonts w:cs="EUAlbertina"/>
          <w:bCs/>
          <w:color w:val="auto"/>
        </w:rPr>
        <w:t xml:space="preserve"> </w:t>
      </w:r>
      <w:r w:rsidR="00730A33" w:rsidRPr="00E55D2D">
        <w:rPr>
          <w:rFonts w:cs="EUAlbertina"/>
          <w:bCs/>
          <w:color w:val="auto"/>
        </w:rPr>
        <w:t>vai Eiropas Politisk</w:t>
      </w:r>
      <w:r w:rsidR="008B3B89" w:rsidRPr="00E55D2D">
        <w:rPr>
          <w:rFonts w:cs="EUAlbertina"/>
          <w:bCs/>
          <w:color w:val="auto"/>
        </w:rPr>
        <w:t>o</w:t>
      </w:r>
      <w:r w:rsidR="00730A33" w:rsidRPr="00E55D2D">
        <w:rPr>
          <w:rFonts w:cs="EUAlbertina"/>
          <w:bCs/>
          <w:color w:val="auto"/>
        </w:rPr>
        <w:t xml:space="preserve"> fond</w:t>
      </w:r>
      <w:r w:rsidR="008B3B89" w:rsidRPr="00E55D2D">
        <w:rPr>
          <w:rFonts w:cs="EUAlbertina"/>
          <w:bCs/>
          <w:color w:val="auto"/>
        </w:rPr>
        <w:t xml:space="preserve">u no </w:t>
      </w:r>
      <w:r w:rsidR="00E55D2D" w:rsidRPr="00E55D2D">
        <w:rPr>
          <w:color w:val="auto"/>
        </w:rPr>
        <w:t>Eiropas politisko partiju un fondu</w:t>
      </w:r>
      <w:r w:rsidR="00E55D2D" w:rsidRPr="00E55D2D">
        <w:rPr>
          <w:rFonts w:cs="EUAlbertina"/>
          <w:bCs/>
          <w:color w:val="auto"/>
        </w:rPr>
        <w:t xml:space="preserve"> </w:t>
      </w:r>
      <w:r w:rsidR="004E5E76" w:rsidRPr="00E55D2D">
        <w:rPr>
          <w:color w:val="auto"/>
        </w:rPr>
        <w:t>reģistr</w:t>
      </w:r>
      <w:r w:rsidR="008B3B89" w:rsidRPr="00E55D2D">
        <w:rPr>
          <w:color w:val="auto"/>
        </w:rPr>
        <w:t>a.</w:t>
      </w:r>
    </w:p>
    <w:p w:rsidR="004E5E76" w:rsidRPr="00EF020B" w:rsidRDefault="006A6521" w:rsidP="004E5E76">
      <w:pPr>
        <w:ind w:firstLine="284"/>
        <w:jc w:val="both"/>
      </w:pPr>
      <w:r>
        <w:t xml:space="preserve">(2) </w:t>
      </w:r>
      <w:r w:rsidR="00E55D2D">
        <w:t>Š</w:t>
      </w:r>
      <w:r w:rsidR="004E5E76">
        <w:t xml:space="preserve">ī </w:t>
      </w:r>
      <w:r w:rsidR="004E5E76" w:rsidRPr="008540D6">
        <w:t>panta pirmajā daļā paredzēt</w:t>
      </w:r>
      <w:r w:rsidR="00E55D2D" w:rsidRPr="008540D6">
        <w:t>ā</w:t>
      </w:r>
      <w:r w:rsidR="00E55D2D">
        <w:t xml:space="preserve"> pieprasījuma iesniegšanai </w:t>
      </w:r>
      <w:r w:rsidR="00E55D2D" w:rsidRPr="00E55D2D">
        <w:rPr>
          <w:rFonts w:cs="EUAlbertina"/>
        </w:rPr>
        <w:t xml:space="preserve">Eiropas Politisko partiju </w:t>
      </w:r>
      <w:r w:rsidR="00E55D2D" w:rsidRPr="00EF020B">
        <w:rPr>
          <w:rFonts w:cs="EUAlbertina"/>
        </w:rPr>
        <w:t xml:space="preserve">un </w:t>
      </w:r>
      <w:r w:rsidR="00EF020B" w:rsidRPr="00EF020B">
        <w:rPr>
          <w:bCs/>
        </w:rPr>
        <w:t xml:space="preserve">Eiropas politisko </w:t>
      </w:r>
      <w:r w:rsidR="00E55D2D" w:rsidRPr="00EF020B">
        <w:rPr>
          <w:rFonts w:cs="EUAlbertina"/>
        </w:rPr>
        <w:t>fondu iestādei</w:t>
      </w:r>
      <w:r w:rsidR="00DC63C2" w:rsidRPr="00EF020B">
        <w:rPr>
          <w:rFonts w:cs="EUAlbertina"/>
        </w:rPr>
        <w:t xml:space="preserve"> </w:t>
      </w:r>
      <w:r w:rsidR="00367487" w:rsidRPr="00EF020B">
        <w:t>kompetentā iestāde ievēro Regulā noteikto kārtību</w:t>
      </w:r>
      <w:r w:rsidR="00E55D2D" w:rsidRPr="00EF020B">
        <w:t>.</w:t>
      </w:r>
      <w:r w:rsidR="00367487" w:rsidRPr="00EF020B">
        <w:t xml:space="preserve"> </w:t>
      </w:r>
      <w:r w:rsidR="004E5E76" w:rsidRPr="00EF020B">
        <w:rPr>
          <w:rFonts w:cs="EUAlbertina"/>
        </w:rPr>
        <w:t xml:space="preserve">  </w:t>
      </w:r>
    </w:p>
    <w:p w:rsidR="004E5E76" w:rsidRPr="00E52765" w:rsidRDefault="004E5E76" w:rsidP="00FC16B3">
      <w:pPr>
        <w:ind w:firstLine="284"/>
        <w:jc w:val="both"/>
        <w:rPr>
          <w:rFonts w:cs="EUAlbertina"/>
          <w:color w:val="000000"/>
        </w:rPr>
      </w:pPr>
    </w:p>
    <w:p w:rsidR="00226E0B" w:rsidRPr="00015A4D" w:rsidRDefault="00226E0B" w:rsidP="007A6AD0">
      <w:pPr>
        <w:ind w:firstLine="300"/>
        <w:rPr>
          <w:color w:val="FF0000"/>
        </w:rPr>
      </w:pPr>
    </w:p>
    <w:p w:rsidR="00277D8D" w:rsidRDefault="00A43FA8" w:rsidP="001D15CB">
      <w:pPr>
        <w:ind w:firstLine="300"/>
        <w:rPr>
          <w:lang w:eastAsia="en-US"/>
        </w:rPr>
      </w:pPr>
      <w:r w:rsidRPr="004C0F8B">
        <w:t xml:space="preserve">Likums </w:t>
      </w:r>
      <w:r w:rsidRPr="00D857D1">
        <w:t>s</w:t>
      </w:r>
      <w:r w:rsidRPr="004C0F8B">
        <w:t>tājas s</w:t>
      </w:r>
      <w:r w:rsidRPr="00D857D1">
        <w:t xml:space="preserve">pēkā </w:t>
      </w:r>
      <w:proofErr w:type="gramStart"/>
      <w:r w:rsidRPr="004C0F8B">
        <w:t>2017.gada</w:t>
      </w:r>
      <w:proofErr w:type="gramEnd"/>
      <w:r w:rsidRPr="004C0F8B">
        <w:t xml:space="preserve"> 1.janvārī.</w:t>
      </w:r>
    </w:p>
    <w:p w:rsidR="00F31A95" w:rsidRDefault="00F31A95" w:rsidP="00F31A95">
      <w:pPr>
        <w:rPr>
          <w:b/>
          <w:i/>
          <w:u w:val="single"/>
        </w:rPr>
      </w:pPr>
    </w:p>
    <w:p w:rsidR="00F31A95" w:rsidRDefault="00F31A95" w:rsidP="00F31A95">
      <w:pPr>
        <w:rPr>
          <w:b/>
          <w:i/>
          <w:u w:val="single"/>
        </w:rPr>
      </w:pPr>
    </w:p>
    <w:p w:rsidR="00867AB4" w:rsidRDefault="00867AB4" w:rsidP="00F31A95">
      <w:pPr>
        <w:rPr>
          <w:b/>
          <w:i/>
          <w:u w:val="single"/>
        </w:rPr>
      </w:pPr>
    </w:p>
    <w:p w:rsidR="00867AB4" w:rsidRDefault="00867AB4" w:rsidP="00F31A95">
      <w:pPr>
        <w:rPr>
          <w:b/>
          <w:i/>
          <w:u w:val="single"/>
        </w:rPr>
      </w:pPr>
    </w:p>
    <w:p w:rsidR="00867AB4" w:rsidRDefault="00867AB4" w:rsidP="00F31A95">
      <w:pPr>
        <w:rPr>
          <w:b/>
          <w:i/>
          <w:u w:val="single"/>
        </w:rPr>
      </w:pPr>
    </w:p>
    <w:p w:rsidR="00867AB4" w:rsidRPr="00D44254" w:rsidRDefault="00867AB4" w:rsidP="00867AB4">
      <w:pPr>
        <w:tabs>
          <w:tab w:val="left" w:pos="7230"/>
          <w:tab w:val="right" w:pos="8789"/>
        </w:tabs>
        <w:ind w:right="-143"/>
        <w:jc w:val="both"/>
      </w:pPr>
      <w:r w:rsidRPr="00D44254">
        <w:t>Iesniedzējs:</w:t>
      </w:r>
    </w:p>
    <w:p w:rsidR="00867AB4" w:rsidRPr="00D44254" w:rsidRDefault="00867AB4" w:rsidP="00867AB4">
      <w:pPr>
        <w:tabs>
          <w:tab w:val="left" w:pos="7230"/>
          <w:tab w:val="right" w:pos="8789"/>
        </w:tabs>
        <w:ind w:right="-143"/>
        <w:jc w:val="both"/>
      </w:pPr>
      <w:r w:rsidRPr="00D44254">
        <w:t>Tieslietu ministrijas valsts sekretārs</w:t>
      </w:r>
      <w:r w:rsidRPr="00D44254">
        <w:tab/>
        <w:t>R</w:t>
      </w:r>
      <w:r>
        <w:t xml:space="preserve">aivis </w:t>
      </w:r>
      <w:r w:rsidRPr="00D44254">
        <w:t>Kronbergs</w:t>
      </w:r>
    </w:p>
    <w:p w:rsidR="00867AB4" w:rsidRDefault="00867AB4" w:rsidP="00867AB4">
      <w:pPr>
        <w:jc w:val="both"/>
      </w:pPr>
    </w:p>
    <w:p w:rsidR="00867AB4" w:rsidRDefault="00867AB4" w:rsidP="00867AB4">
      <w:pPr>
        <w:jc w:val="both"/>
      </w:pPr>
    </w:p>
    <w:p w:rsidR="00867AB4" w:rsidRDefault="00867AB4" w:rsidP="00867AB4">
      <w:pPr>
        <w:jc w:val="both"/>
      </w:pPr>
    </w:p>
    <w:p w:rsidR="00867AB4" w:rsidRDefault="00867AB4" w:rsidP="00867AB4">
      <w:pPr>
        <w:jc w:val="both"/>
      </w:pPr>
    </w:p>
    <w:p w:rsidR="00867AB4" w:rsidRPr="00D44254" w:rsidRDefault="00867AB4" w:rsidP="00867AB4">
      <w:pPr>
        <w:jc w:val="both"/>
      </w:pPr>
    </w:p>
    <w:p w:rsidR="00867AB4" w:rsidRPr="00D44254" w:rsidRDefault="00867AB4" w:rsidP="00867AB4">
      <w:pPr>
        <w:jc w:val="both"/>
      </w:pPr>
    </w:p>
    <w:p w:rsidR="00867AB4" w:rsidRPr="00D44254" w:rsidRDefault="00867AB4" w:rsidP="00867AB4">
      <w:pPr>
        <w:jc w:val="both"/>
      </w:pPr>
    </w:p>
    <w:p w:rsidR="00867AB4" w:rsidRPr="001A2369" w:rsidRDefault="00867AB4" w:rsidP="00867AB4">
      <w:pPr>
        <w:tabs>
          <w:tab w:val="left" w:pos="7230"/>
          <w:tab w:val="right" w:pos="8789"/>
        </w:tabs>
        <w:ind w:right="-143"/>
        <w:jc w:val="both"/>
        <w:rPr>
          <w:sz w:val="20"/>
          <w:szCs w:val="20"/>
        </w:rPr>
      </w:pPr>
      <w:r>
        <w:rPr>
          <w:sz w:val="20"/>
          <w:szCs w:val="20"/>
        </w:rPr>
        <w:t>12</w:t>
      </w:r>
      <w:r w:rsidRPr="001A2369">
        <w:rPr>
          <w:sz w:val="20"/>
          <w:szCs w:val="20"/>
        </w:rPr>
        <w:t>.</w:t>
      </w:r>
      <w:r>
        <w:rPr>
          <w:sz w:val="20"/>
          <w:szCs w:val="20"/>
        </w:rPr>
        <w:t>02</w:t>
      </w:r>
      <w:r w:rsidRPr="001A2369">
        <w:rPr>
          <w:sz w:val="20"/>
          <w:szCs w:val="20"/>
        </w:rPr>
        <w:t>.2016. 16:53</w:t>
      </w:r>
    </w:p>
    <w:p w:rsidR="00867AB4" w:rsidRPr="001A2369" w:rsidRDefault="00867AB4" w:rsidP="00867AB4">
      <w:pPr>
        <w:tabs>
          <w:tab w:val="left" w:pos="7230"/>
          <w:tab w:val="right" w:pos="8789"/>
        </w:tabs>
        <w:ind w:right="-143"/>
        <w:jc w:val="both"/>
        <w:rPr>
          <w:sz w:val="20"/>
          <w:szCs w:val="20"/>
        </w:rPr>
      </w:pPr>
      <w:r>
        <w:rPr>
          <w:sz w:val="20"/>
          <w:szCs w:val="20"/>
        </w:rPr>
        <w:t>2010</w:t>
      </w:r>
    </w:p>
    <w:p w:rsidR="00867AB4" w:rsidRPr="001A2369" w:rsidRDefault="00867AB4" w:rsidP="00867AB4">
      <w:pPr>
        <w:rPr>
          <w:sz w:val="20"/>
          <w:szCs w:val="20"/>
        </w:rPr>
      </w:pPr>
      <w:bookmarkStart w:id="5" w:name="OLE_LINK4"/>
      <w:bookmarkStart w:id="6" w:name="OLE_LINK17"/>
      <w:bookmarkStart w:id="7" w:name="OLE_LINK14"/>
      <w:bookmarkStart w:id="8" w:name="OLE_LINK3"/>
      <w:bookmarkStart w:id="9" w:name="OLE_LINK8"/>
      <w:bookmarkStart w:id="10" w:name="OLE_LINK9"/>
      <w:bookmarkStart w:id="11" w:name="OLE_LINK21"/>
      <w:bookmarkStart w:id="12" w:name="OLE_LINK22"/>
      <w:bookmarkStart w:id="13" w:name="OLE_LINK24"/>
      <w:bookmarkStart w:id="14" w:name="OLE_LINK27"/>
      <w:bookmarkStart w:id="15" w:name="OLE_LINK29"/>
      <w:r w:rsidRPr="001A2369">
        <w:rPr>
          <w:sz w:val="20"/>
          <w:szCs w:val="20"/>
        </w:rPr>
        <w:t>I.Brīnuma</w:t>
      </w:r>
    </w:p>
    <w:p w:rsidR="00867AB4" w:rsidRDefault="00867AB4" w:rsidP="00867AB4">
      <w:pPr>
        <w:rPr>
          <w:rStyle w:val="Hipersaite"/>
          <w:sz w:val="20"/>
          <w:szCs w:val="20"/>
        </w:rPr>
      </w:pPr>
      <w:r w:rsidRPr="001A2369">
        <w:rPr>
          <w:sz w:val="20"/>
          <w:szCs w:val="20"/>
        </w:rPr>
        <w:t xml:space="preserve">67036977, </w:t>
      </w:r>
      <w:hyperlink r:id="rId13" w:history="1">
        <w:r w:rsidRPr="001A2369">
          <w:rPr>
            <w:rStyle w:val="Hipersaite"/>
            <w:sz w:val="20"/>
            <w:szCs w:val="20"/>
          </w:rPr>
          <w:t>iveta.brinuma@tm.gov.lv</w:t>
        </w:r>
      </w:hyperlink>
      <w:bookmarkEnd w:id="5"/>
      <w:bookmarkEnd w:id="6"/>
      <w:bookmarkEnd w:id="7"/>
      <w:bookmarkEnd w:id="8"/>
      <w:bookmarkEnd w:id="9"/>
      <w:bookmarkEnd w:id="10"/>
      <w:bookmarkEnd w:id="11"/>
      <w:bookmarkEnd w:id="12"/>
      <w:bookmarkEnd w:id="13"/>
      <w:bookmarkEnd w:id="14"/>
      <w:bookmarkEnd w:id="15"/>
    </w:p>
    <w:p w:rsidR="00867AB4" w:rsidRPr="00F31A95" w:rsidRDefault="00867AB4" w:rsidP="00F31A95">
      <w:pPr>
        <w:rPr>
          <w:b/>
          <w:i/>
          <w:u w:val="single"/>
        </w:rPr>
      </w:pPr>
    </w:p>
    <w:sectPr w:rsidR="00867AB4" w:rsidRPr="00F31A95" w:rsidSect="006258FC">
      <w:headerReference w:type="even" r:id="rId14"/>
      <w:headerReference w:type="default" r:id="rId15"/>
      <w:footerReference w:type="even" r:id="rId16"/>
      <w:footerReference w:type="default" r:id="rId17"/>
      <w:headerReference w:type="first" r:id="rId18"/>
      <w:footerReference w:type="first" r:id="rId19"/>
      <w:pgSz w:w="11906" w:h="16838"/>
      <w:pgMar w:top="1440" w:right="851"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7FF" w:rsidRDefault="006D17FF" w:rsidP="006D17FF">
      <w:r>
        <w:separator/>
      </w:r>
    </w:p>
  </w:endnote>
  <w:endnote w:type="continuationSeparator" w:id="0">
    <w:p w:rsidR="006D17FF" w:rsidRDefault="006D17FF" w:rsidP="006D1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189" w:rsidRDefault="00810189">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7FF" w:rsidRDefault="006D17FF">
    <w:pPr>
      <w:pStyle w:val="Kjene"/>
      <w:jc w:val="right"/>
    </w:pPr>
  </w:p>
  <w:p w:rsidR="00DC2931" w:rsidRPr="0024497C" w:rsidRDefault="00DC2931" w:rsidP="00DC2931">
    <w:pPr>
      <w:pStyle w:val="Paraststmeklis"/>
      <w:spacing w:before="0" w:beforeAutospacing="0" w:after="0" w:afterAutospacing="0"/>
      <w:jc w:val="both"/>
      <w:rPr>
        <w:rFonts w:ascii="Times New Roman" w:hAnsi="Times New Roman"/>
        <w:sz w:val="20"/>
        <w:szCs w:val="20"/>
        <w:lang w:val="lv-LV"/>
      </w:rPr>
    </w:pPr>
    <w:r w:rsidRPr="0024497C">
      <w:rPr>
        <w:rFonts w:ascii="Times New Roman" w:hAnsi="Times New Roman"/>
        <w:sz w:val="20"/>
        <w:szCs w:val="20"/>
      </w:rPr>
      <w:t>TM</w:t>
    </w:r>
    <w:r>
      <w:rPr>
        <w:rFonts w:ascii="Times New Roman" w:hAnsi="Times New Roman"/>
        <w:sz w:val="20"/>
        <w:szCs w:val="20"/>
      </w:rPr>
      <w:t>Lik</w:t>
    </w:r>
    <w:r w:rsidRPr="0024497C">
      <w:rPr>
        <w:rFonts w:ascii="Times New Roman" w:hAnsi="Times New Roman"/>
        <w:sz w:val="20"/>
        <w:szCs w:val="20"/>
      </w:rPr>
      <w:t>_1</w:t>
    </w:r>
    <w:r w:rsidR="00810189">
      <w:rPr>
        <w:rFonts w:ascii="Times New Roman" w:hAnsi="Times New Roman"/>
        <w:sz w:val="20"/>
        <w:szCs w:val="20"/>
      </w:rPr>
      <w:t>2</w:t>
    </w:r>
    <w:r w:rsidRPr="0024497C">
      <w:rPr>
        <w:rFonts w:ascii="Times New Roman" w:hAnsi="Times New Roman"/>
        <w:sz w:val="20"/>
        <w:szCs w:val="20"/>
      </w:rPr>
      <w:t xml:space="preserve">0216_EPPLik; </w:t>
    </w:r>
    <w:r>
      <w:rPr>
        <w:rFonts w:ascii="Times New Roman" w:hAnsi="Times New Roman"/>
        <w:sz w:val="20"/>
        <w:szCs w:val="20"/>
        <w:lang w:val="lv-LV"/>
      </w:rPr>
      <w:t>Likumprojekts</w:t>
    </w:r>
    <w:r w:rsidRPr="0024497C">
      <w:rPr>
        <w:rFonts w:ascii="Times New Roman" w:hAnsi="Times New Roman"/>
        <w:sz w:val="20"/>
        <w:szCs w:val="20"/>
        <w:lang w:val="lv-LV"/>
      </w:rPr>
      <w:t xml:space="preserve"> „</w:t>
    </w:r>
    <w:proofErr w:type="spellStart"/>
    <w:r w:rsidRPr="0024497C">
      <w:rPr>
        <w:rFonts w:ascii="Times New Roman" w:hAnsi="Times New Roman"/>
        <w:bCs/>
        <w:sz w:val="20"/>
        <w:szCs w:val="20"/>
      </w:rPr>
      <w:t>Eiropas</w:t>
    </w:r>
    <w:proofErr w:type="spellEnd"/>
    <w:r w:rsidRPr="0024497C">
      <w:rPr>
        <w:rFonts w:ascii="Times New Roman" w:hAnsi="Times New Roman"/>
        <w:bCs/>
        <w:sz w:val="20"/>
        <w:szCs w:val="20"/>
      </w:rPr>
      <w:t xml:space="preserve"> </w:t>
    </w:r>
    <w:proofErr w:type="spellStart"/>
    <w:r w:rsidRPr="0024497C">
      <w:rPr>
        <w:rFonts w:ascii="Times New Roman" w:hAnsi="Times New Roman"/>
        <w:bCs/>
        <w:sz w:val="20"/>
        <w:szCs w:val="20"/>
      </w:rPr>
      <w:t>politisko</w:t>
    </w:r>
    <w:proofErr w:type="spellEnd"/>
    <w:r w:rsidRPr="0024497C">
      <w:rPr>
        <w:rFonts w:ascii="Times New Roman" w:hAnsi="Times New Roman"/>
        <w:bCs/>
        <w:sz w:val="20"/>
        <w:szCs w:val="20"/>
      </w:rPr>
      <w:t xml:space="preserve"> </w:t>
    </w:r>
    <w:proofErr w:type="spellStart"/>
    <w:r w:rsidRPr="0024497C">
      <w:rPr>
        <w:rFonts w:ascii="Times New Roman" w:hAnsi="Times New Roman"/>
        <w:bCs/>
        <w:sz w:val="20"/>
        <w:szCs w:val="20"/>
      </w:rPr>
      <w:t>partiju</w:t>
    </w:r>
    <w:proofErr w:type="spellEnd"/>
    <w:r w:rsidRPr="0024497C">
      <w:rPr>
        <w:rFonts w:ascii="Times New Roman" w:hAnsi="Times New Roman"/>
        <w:bCs/>
        <w:sz w:val="20"/>
        <w:szCs w:val="20"/>
      </w:rPr>
      <w:t xml:space="preserve"> un </w:t>
    </w:r>
    <w:proofErr w:type="spellStart"/>
    <w:r w:rsidRPr="0024497C">
      <w:rPr>
        <w:rFonts w:ascii="Times New Roman" w:hAnsi="Times New Roman"/>
        <w:bCs/>
        <w:sz w:val="20"/>
        <w:szCs w:val="20"/>
      </w:rPr>
      <w:t>Eiropas</w:t>
    </w:r>
    <w:proofErr w:type="spellEnd"/>
    <w:r w:rsidRPr="0024497C">
      <w:rPr>
        <w:rFonts w:ascii="Times New Roman" w:hAnsi="Times New Roman"/>
        <w:bCs/>
        <w:sz w:val="20"/>
        <w:szCs w:val="20"/>
      </w:rPr>
      <w:t xml:space="preserve"> </w:t>
    </w:r>
    <w:proofErr w:type="spellStart"/>
    <w:r w:rsidRPr="0024497C">
      <w:rPr>
        <w:rFonts w:ascii="Times New Roman" w:hAnsi="Times New Roman"/>
        <w:bCs/>
        <w:sz w:val="20"/>
        <w:szCs w:val="20"/>
      </w:rPr>
      <w:t>politisko</w:t>
    </w:r>
    <w:proofErr w:type="spellEnd"/>
    <w:r w:rsidRPr="0024497C">
      <w:rPr>
        <w:rFonts w:ascii="Times New Roman" w:hAnsi="Times New Roman"/>
        <w:bCs/>
        <w:sz w:val="20"/>
        <w:szCs w:val="20"/>
      </w:rPr>
      <w:t xml:space="preserve"> </w:t>
    </w:r>
    <w:proofErr w:type="spellStart"/>
    <w:r w:rsidRPr="0024497C">
      <w:rPr>
        <w:rFonts w:ascii="Times New Roman" w:hAnsi="Times New Roman"/>
        <w:bCs/>
        <w:sz w:val="20"/>
        <w:szCs w:val="20"/>
      </w:rPr>
      <w:t>fondu</w:t>
    </w:r>
    <w:proofErr w:type="spellEnd"/>
    <w:r w:rsidRPr="0024497C">
      <w:rPr>
        <w:rFonts w:ascii="Times New Roman" w:hAnsi="Times New Roman"/>
        <w:bCs/>
        <w:sz w:val="20"/>
        <w:szCs w:val="20"/>
      </w:rPr>
      <w:t xml:space="preserve"> </w:t>
    </w:r>
    <w:proofErr w:type="spellStart"/>
    <w:r w:rsidRPr="0024497C">
      <w:rPr>
        <w:rFonts w:ascii="Times New Roman" w:hAnsi="Times New Roman"/>
        <w:bCs/>
        <w:sz w:val="20"/>
        <w:szCs w:val="20"/>
      </w:rPr>
      <w:t>likums</w:t>
    </w:r>
    <w:proofErr w:type="spellEnd"/>
    <w:r w:rsidRPr="0024497C">
      <w:rPr>
        <w:rFonts w:ascii="Times New Roman" w:hAnsi="Times New Roman"/>
        <w:sz w:val="20"/>
        <w:szCs w:val="20"/>
        <w:lang w:val="lv-LV"/>
      </w:rPr>
      <w:t xml:space="preserve">” </w:t>
    </w:r>
  </w:p>
  <w:p w:rsidR="00DC2931" w:rsidRPr="0024497C" w:rsidRDefault="00DC2931" w:rsidP="00DC2931">
    <w:pPr>
      <w:pStyle w:val="Paraststmeklis"/>
      <w:spacing w:before="0" w:beforeAutospacing="0" w:after="0" w:afterAutospacing="0"/>
      <w:jc w:val="both"/>
      <w:rPr>
        <w:rFonts w:ascii="Times New Roman" w:hAnsi="Times New Roman"/>
        <w:bCs/>
        <w:sz w:val="20"/>
        <w:szCs w:val="20"/>
        <w:lang w:val="lv-LV" w:eastAsia="lv-LV"/>
      </w:rPr>
    </w:pPr>
  </w:p>
  <w:p w:rsidR="006D17FF" w:rsidRDefault="006D17FF">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931" w:rsidRPr="0024497C" w:rsidRDefault="00DC2931" w:rsidP="00DC2931">
    <w:pPr>
      <w:pStyle w:val="Paraststmeklis"/>
      <w:spacing w:before="0" w:beforeAutospacing="0" w:after="0" w:afterAutospacing="0"/>
      <w:jc w:val="both"/>
      <w:rPr>
        <w:rFonts w:ascii="Times New Roman" w:hAnsi="Times New Roman"/>
        <w:sz w:val="20"/>
        <w:szCs w:val="20"/>
        <w:lang w:val="lv-LV"/>
      </w:rPr>
    </w:pPr>
    <w:bookmarkStart w:id="16" w:name="_GoBack"/>
    <w:r w:rsidRPr="0024497C">
      <w:rPr>
        <w:rFonts w:ascii="Times New Roman" w:hAnsi="Times New Roman"/>
        <w:sz w:val="20"/>
        <w:szCs w:val="20"/>
      </w:rPr>
      <w:t>TM</w:t>
    </w:r>
    <w:r>
      <w:rPr>
        <w:rFonts w:ascii="Times New Roman" w:hAnsi="Times New Roman"/>
        <w:sz w:val="20"/>
        <w:szCs w:val="20"/>
      </w:rPr>
      <w:t>Lik</w:t>
    </w:r>
    <w:r w:rsidRPr="0024497C">
      <w:rPr>
        <w:rFonts w:ascii="Times New Roman" w:hAnsi="Times New Roman"/>
        <w:sz w:val="20"/>
        <w:szCs w:val="20"/>
      </w:rPr>
      <w:t>_1</w:t>
    </w:r>
    <w:r w:rsidR="00810189">
      <w:rPr>
        <w:rFonts w:ascii="Times New Roman" w:hAnsi="Times New Roman"/>
        <w:sz w:val="20"/>
        <w:szCs w:val="20"/>
      </w:rPr>
      <w:t>2</w:t>
    </w:r>
    <w:r w:rsidRPr="0024497C">
      <w:rPr>
        <w:rFonts w:ascii="Times New Roman" w:hAnsi="Times New Roman"/>
        <w:sz w:val="20"/>
        <w:szCs w:val="20"/>
      </w:rPr>
      <w:t>0216_EPPLik</w:t>
    </w:r>
    <w:bookmarkEnd w:id="16"/>
    <w:r w:rsidRPr="0024497C">
      <w:rPr>
        <w:rFonts w:ascii="Times New Roman" w:hAnsi="Times New Roman"/>
        <w:sz w:val="20"/>
        <w:szCs w:val="20"/>
      </w:rPr>
      <w:t xml:space="preserve">; </w:t>
    </w:r>
    <w:r>
      <w:rPr>
        <w:rFonts w:ascii="Times New Roman" w:hAnsi="Times New Roman"/>
        <w:sz w:val="20"/>
        <w:szCs w:val="20"/>
        <w:lang w:val="lv-LV"/>
      </w:rPr>
      <w:t>Likumprojekts</w:t>
    </w:r>
    <w:r w:rsidRPr="0024497C">
      <w:rPr>
        <w:rFonts w:ascii="Times New Roman" w:hAnsi="Times New Roman"/>
        <w:sz w:val="20"/>
        <w:szCs w:val="20"/>
        <w:lang w:val="lv-LV"/>
      </w:rPr>
      <w:t xml:space="preserve"> „</w:t>
    </w:r>
    <w:proofErr w:type="spellStart"/>
    <w:r w:rsidRPr="0024497C">
      <w:rPr>
        <w:rFonts w:ascii="Times New Roman" w:hAnsi="Times New Roman"/>
        <w:bCs/>
        <w:sz w:val="20"/>
        <w:szCs w:val="20"/>
      </w:rPr>
      <w:t>Eiropas</w:t>
    </w:r>
    <w:proofErr w:type="spellEnd"/>
    <w:r w:rsidRPr="0024497C">
      <w:rPr>
        <w:rFonts w:ascii="Times New Roman" w:hAnsi="Times New Roman"/>
        <w:bCs/>
        <w:sz w:val="20"/>
        <w:szCs w:val="20"/>
      </w:rPr>
      <w:t xml:space="preserve"> </w:t>
    </w:r>
    <w:proofErr w:type="spellStart"/>
    <w:r w:rsidRPr="0024497C">
      <w:rPr>
        <w:rFonts w:ascii="Times New Roman" w:hAnsi="Times New Roman"/>
        <w:bCs/>
        <w:sz w:val="20"/>
        <w:szCs w:val="20"/>
      </w:rPr>
      <w:t>politisko</w:t>
    </w:r>
    <w:proofErr w:type="spellEnd"/>
    <w:r w:rsidRPr="0024497C">
      <w:rPr>
        <w:rFonts w:ascii="Times New Roman" w:hAnsi="Times New Roman"/>
        <w:bCs/>
        <w:sz w:val="20"/>
        <w:szCs w:val="20"/>
      </w:rPr>
      <w:t xml:space="preserve"> </w:t>
    </w:r>
    <w:proofErr w:type="spellStart"/>
    <w:r w:rsidRPr="0024497C">
      <w:rPr>
        <w:rFonts w:ascii="Times New Roman" w:hAnsi="Times New Roman"/>
        <w:bCs/>
        <w:sz w:val="20"/>
        <w:szCs w:val="20"/>
      </w:rPr>
      <w:t>partiju</w:t>
    </w:r>
    <w:proofErr w:type="spellEnd"/>
    <w:r w:rsidRPr="0024497C">
      <w:rPr>
        <w:rFonts w:ascii="Times New Roman" w:hAnsi="Times New Roman"/>
        <w:bCs/>
        <w:sz w:val="20"/>
        <w:szCs w:val="20"/>
      </w:rPr>
      <w:t xml:space="preserve"> un </w:t>
    </w:r>
    <w:proofErr w:type="spellStart"/>
    <w:r w:rsidRPr="0024497C">
      <w:rPr>
        <w:rFonts w:ascii="Times New Roman" w:hAnsi="Times New Roman"/>
        <w:bCs/>
        <w:sz w:val="20"/>
        <w:szCs w:val="20"/>
      </w:rPr>
      <w:t>Eiropas</w:t>
    </w:r>
    <w:proofErr w:type="spellEnd"/>
    <w:r w:rsidRPr="0024497C">
      <w:rPr>
        <w:rFonts w:ascii="Times New Roman" w:hAnsi="Times New Roman"/>
        <w:bCs/>
        <w:sz w:val="20"/>
        <w:szCs w:val="20"/>
      </w:rPr>
      <w:t xml:space="preserve"> </w:t>
    </w:r>
    <w:proofErr w:type="spellStart"/>
    <w:r w:rsidRPr="0024497C">
      <w:rPr>
        <w:rFonts w:ascii="Times New Roman" w:hAnsi="Times New Roman"/>
        <w:bCs/>
        <w:sz w:val="20"/>
        <w:szCs w:val="20"/>
      </w:rPr>
      <w:t>politisko</w:t>
    </w:r>
    <w:proofErr w:type="spellEnd"/>
    <w:r w:rsidRPr="0024497C">
      <w:rPr>
        <w:rFonts w:ascii="Times New Roman" w:hAnsi="Times New Roman"/>
        <w:bCs/>
        <w:sz w:val="20"/>
        <w:szCs w:val="20"/>
      </w:rPr>
      <w:t xml:space="preserve"> </w:t>
    </w:r>
    <w:proofErr w:type="spellStart"/>
    <w:r w:rsidRPr="0024497C">
      <w:rPr>
        <w:rFonts w:ascii="Times New Roman" w:hAnsi="Times New Roman"/>
        <w:bCs/>
        <w:sz w:val="20"/>
        <w:szCs w:val="20"/>
      </w:rPr>
      <w:t>fondu</w:t>
    </w:r>
    <w:proofErr w:type="spellEnd"/>
    <w:r w:rsidRPr="0024497C">
      <w:rPr>
        <w:rFonts w:ascii="Times New Roman" w:hAnsi="Times New Roman"/>
        <w:bCs/>
        <w:sz w:val="20"/>
        <w:szCs w:val="20"/>
      </w:rPr>
      <w:t xml:space="preserve"> </w:t>
    </w:r>
    <w:proofErr w:type="spellStart"/>
    <w:r w:rsidRPr="0024497C">
      <w:rPr>
        <w:rFonts w:ascii="Times New Roman" w:hAnsi="Times New Roman"/>
        <w:bCs/>
        <w:sz w:val="20"/>
        <w:szCs w:val="20"/>
      </w:rPr>
      <w:t>likums</w:t>
    </w:r>
    <w:proofErr w:type="spellEnd"/>
    <w:r w:rsidRPr="0024497C">
      <w:rPr>
        <w:rFonts w:ascii="Times New Roman" w:hAnsi="Times New Roman"/>
        <w:sz w:val="20"/>
        <w:szCs w:val="20"/>
        <w:lang w:val="lv-LV"/>
      </w:rPr>
      <w:t xml:space="preserve">” </w:t>
    </w:r>
  </w:p>
  <w:p w:rsidR="00DC2931" w:rsidRDefault="00DC293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7FF" w:rsidRDefault="006D17FF" w:rsidP="006D17FF">
      <w:r>
        <w:separator/>
      </w:r>
    </w:p>
  </w:footnote>
  <w:footnote w:type="continuationSeparator" w:id="0">
    <w:p w:rsidR="006D17FF" w:rsidRDefault="006D17FF" w:rsidP="006D1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189" w:rsidRDefault="00810189">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038531"/>
      <w:docPartObj>
        <w:docPartGallery w:val="Page Numbers (Top of Page)"/>
        <w:docPartUnique/>
      </w:docPartObj>
    </w:sdtPr>
    <w:sdtEndPr/>
    <w:sdtContent>
      <w:p w:rsidR="00DC2931" w:rsidRDefault="00DC2931">
        <w:pPr>
          <w:pStyle w:val="Galvene"/>
          <w:jc w:val="center"/>
        </w:pPr>
        <w:r>
          <w:fldChar w:fldCharType="begin"/>
        </w:r>
        <w:r>
          <w:instrText>PAGE   \* MERGEFORMAT</w:instrText>
        </w:r>
        <w:r>
          <w:fldChar w:fldCharType="separate"/>
        </w:r>
        <w:r w:rsidR="00810189">
          <w:rPr>
            <w:noProof/>
          </w:rPr>
          <w:t>5</w:t>
        </w:r>
        <w:r>
          <w:fldChar w:fldCharType="end"/>
        </w:r>
      </w:p>
    </w:sdtContent>
  </w:sdt>
  <w:p w:rsidR="00DC2931" w:rsidRDefault="00DC2931">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189" w:rsidRDefault="00810189">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2098E"/>
    <w:multiLevelType w:val="hybridMultilevel"/>
    <w:tmpl w:val="97C62DAE"/>
    <w:lvl w:ilvl="0" w:tplc="ED00D4C2">
      <w:start w:val="1"/>
      <w:numFmt w:val="decimal"/>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
    <w:nsid w:val="327D14D0"/>
    <w:multiLevelType w:val="hybridMultilevel"/>
    <w:tmpl w:val="2BE0746E"/>
    <w:lvl w:ilvl="0" w:tplc="0C3E247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8CD4AE8"/>
    <w:multiLevelType w:val="hybridMultilevel"/>
    <w:tmpl w:val="3E3A991A"/>
    <w:lvl w:ilvl="0" w:tplc="4C782BB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3EDE057D"/>
    <w:multiLevelType w:val="hybridMultilevel"/>
    <w:tmpl w:val="D3226720"/>
    <w:lvl w:ilvl="0" w:tplc="00F4EFD8">
      <w:start w:val="1"/>
      <w:numFmt w:val="decimal"/>
      <w:lvlText w:val="%1)"/>
      <w:lvlJc w:val="left"/>
      <w:pPr>
        <w:ind w:left="1080" w:hanging="360"/>
      </w:pPr>
      <w:rPr>
        <w:rFonts w:hint="default"/>
        <w:color w:val="41414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458D72F7"/>
    <w:multiLevelType w:val="hybridMultilevel"/>
    <w:tmpl w:val="7292BD0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48EE15E6"/>
    <w:multiLevelType w:val="hybridMultilevel"/>
    <w:tmpl w:val="8E3E65A2"/>
    <w:lvl w:ilvl="0" w:tplc="223481A8">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49713586"/>
    <w:multiLevelType w:val="hybridMultilevel"/>
    <w:tmpl w:val="499083F6"/>
    <w:lvl w:ilvl="0" w:tplc="0F0806E2">
      <w:start w:val="1"/>
      <w:numFmt w:val="decimal"/>
      <w:lvlText w:val="(%1)"/>
      <w:lvlJc w:val="left"/>
      <w:pPr>
        <w:ind w:left="0" w:firstLine="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4CA762CE"/>
    <w:multiLevelType w:val="hybridMultilevel"/>
    <w:tmpl w:val="92D0A29C"/>
    <w:lvl w:ilvl="0" w:tplc="CF405B72">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55C65B26"/>
    <w:multiLevelType w:val="hybridMultilevel"/>
    <w:tmpl w:val="2BE0746E"/>
    <w:lvl w:ilvl="0" w:tplc="0C3E247C">
      <w:start w:val="1"/>
      <w:numFmt w:val="decimal"/>
      <w:lvlText w:val="(%1)"/>
      <w:lvlJc w:val="left"/>
      <w:pPr>
        <w:ind w:left="36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5A1D4D80"/>
    <w:multiLevelType w:val="hybridMultilevel"/>
    <w:tmpl w:val="D348F418"/>
    <w:lvl w:ilvl="0" w:tplc="6D6EA0A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62A176FF"/>
    <w:multiLevelType w:val="hybridMultilevel"/>
    <w:tmpl w:val="01A2FAB6"/>
    <w:lvl w:ilvl="0" w:tplc="6F2A08B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680604FD"/>
    <w:multiLevelType w:val="hybridMultilevel"/>
    <w:tmpl w:val="A740B44E"/>
    <w:lvl w:ilvl="0" w:tplc="9154EB26">
      <w:start w:val="1"/>
      <w:numFmt w:val="decimal"/>
      <w:lvlText w:val="(%1)"/>
      <w:lvlJc w:val="left"/>
      <w:pPr>
        <w:ind w:left="502" w:hanging="360"/>
      </w:pPr>
      <w:rPr>
        <w:rFonts w:hint="default"/>
      </w:r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3">
    <w:nsid w:val="690B262D"/>
    <w:multiLevelType w:val="hybridMultilevel"/>
    <w:tmpl w:val="DB863F74"/>
    <w:lvl w:ilvl="0" w:tplc="E6E43C9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4">
    <w:nsid w:val="6AB55F23"/>
    <w:multiLevelType w:val="hybridMultilevel"/>
    <w:tmpl w:val="D348F418"/>
    <w:lvl w:ilvl="0" w:tplc="6D6EA0A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6C106F90"/>
    <w:multiLevelType w:val="hybridMultilevel"/>
    <w:tmpl w:val="F89E710C"/>
    <w:lvl w:ilvl="0" w:tplc="728CD42A">
      <w:start w:val="1"/>
      <w:numFmt w:val="decimal"/>
      <w:lvlText w:val="%1)"/>
      <w:lvlJc w:val="left"/>
      <w:pPr>
        <w:ind w:left="502"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nsid w:val="701F35E9"/>
    <w:multiLevelType w:val="multilevel"/>
    <w:tmpl w:val="453C7A5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83130E6"/>
    <w:multiLevelType w:val="hybridMultilevel"/>
    <w:tmpl w:val="968C01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7892507D"/>
    <w:multiLevelType w:val="hybridMultilevel"/>
    <w:tmpl w:val="70027C46"/>
    <w:lvl w:ilvl="0" w:tplc="5C48C57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9">
    <w:nsid w:val="78D7136C"/>
    <w:multiLevelType w:val="hybridMultilevel"/>
    <w:tmpl w:val="BC22F004"/>
    <w:lvl w:ilvl="0" w:tplc="9DBCB546">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num w:numId="1">
    <w:abstractNumId w:val="16"/>
  </w:num>
  <w:num w:numId="2">
    <w:abstractNumId w:val="0"/>
  </w:num>
  <w:num w:numId="3">
    <w:abstractNumId w:val="8"/>
  </w:num>
  <w:num w:numId="4">
    <w:abstractNumId w:val="4"/>
  </w:num>
  <w:num w:numId="5">
    <w:abstractNumId w:val="1"/>
  </w:num>
  <w:num w:numId="6">
    <w:abstractNumId w:val="5"/>
  </w:num>
  <w:num w:numId="7">
    <w:abstractNumId w:val="17"/>
  </w:num>
  <w:num w:numId="8">
    <w:abstractNumId w:val="13"/>
  </w:num>
  <w:num w:numId="9">
    <w:abstractNumId w:val="14"/>
  </w:num>
  <w:num w:numId="10">
    <w:abstractNumId w:val="11"/>
  </w:num>
  <w:num w:numId="11">
    <w:abstractNumId w:val="19"/>
  </w:num>
  <w:num w:numId="12">
    <w:abstractNumId w:val="12"/>
  </w:num>
  <w:num w:numId="13">
    <w:abstractNumId w:val="3"/>
  </w:num>
  <w:num w:numId="14">
    <w:abstractNumId w:val="10"/>
  </w:num>
  <w:num w:numId="15">
    <w:abstractNumId w:val="18"/>
  </w:num>
  <w:num w:numId="16">
    <w:abstractNumId w:val="7"/>
  </w:num>
  <w:num w:numId="17">
    <w:abstractNumId w:val="2"/>
  </w:num>
  <w:num w:numId="18">
    <w:abstractNumId w:val="6"/>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4B9"/>
    <w:rsid w:val="00000898"/>
    <w:rsid w:val="00003D01"/>
    <w:rsid w:val="0000535A"/>
    <w:rsid w:val="00005EE6"/>
    <w:rsid w:val="00007B4C"/>
    <w:rsid w:val="000101E1"/>
    <w:rsid w:val="000117E1"/>
    <w:rsid w:val="00013711"/>
    <w:rsid w:val="000153C8"/>
    <w:rsid w:val="00015A4D"/>
    <w:rsid w:val="00017A27"/>
    <w:rsid w:val="00020CF5"/>
    <w:rsid w:val="0002594E"/>
    <w:rsid w:val="00026854"/>
    <w:rsid w:val="00034CC5"/>
    <w:rsid w:val="00040771"/>
    <w:rsid w:val="00041443"/>
    <w:rsid w:val="0004232E"/>
    <w:rsid w:val="000462F9"/>
    <w:rsid w:val="00046EE3"/>
    <w:rsid w:val="000502D4"/>
    <w:rsid w:val="0005167B"/>
    <w:rsid w:val="00052DEA"/>
    <w:rsid w:val="0005520B"/>
    <w:rsid w:val="00057549"/>
    <w:rsid w:val="0005766F"/>
    <w:rsid w:val="000579DC"/>
    <w:rsid w:val="0006062C"/>
    <w:rsid w:val="0006191A"/>
    <w:rsid w:val="000669C0"/>
    <w:rsid w:val="00067EC1"/>
    <w:rsid w:val="00073967"/>
    <w:rsid w:val="00081C57"/>
    <w:rsid w:val="000829E6"/>
    <w:rsid w:val="000830CC"/>
    <w:rsid w:val="00083A8A"/>
    <w:rsid w:val="0008445A"/>
    <w:rsid w:val="00085C53"/>
    <w:rsid w:val="00091C29"/>
    <w:rsid w:val="000925D6"/>
    <w:rsid w:val="00092650"/>
    <w:rsid w:val="000951FB"/>
    <w:rsid w:val="000958A1"/>
    <w:rsid w:val="000A637E"/>
    <w:rsid w:val="000B7C9F"/>
    <w:rsid w:val="000C05E2"/>
    <w:rsid w:val="000C2F8F"/>
    <w:rsid w:val="000C488A"/>
    <w:rsid w:val="000C58FB"/>
    <w:rsid w:val="000C7B00"/>
    <w:rsid w:val="000E1876"/>
    <w:rsid w:val="000E754F"/>
    <w:rsid w:val="000F1071"/>
    <w:rsid w:val="000F1791"/>
    <w:rsid w:val="000F35E1"/>
    <w:rsid w:val="000F7127"/>
    <w:rsid w:val="000F7F61"/>
    <w:rsid w:val="000F7FE5"/>
    <w:rsid w:val="00100C4F"/>
    <w:rsid w:val="00101C73"/>
    <w:rsid w:val="001023BA"/>
    <w:rsid w:val="00104605"/>
    <w:rsid w:val="00106239"/>
    <w:rsid w:val="00107EE2"/>
    <w:rsid w:val="0011196E"/>
    <w:rsid w:val="0011293B"/>
    <w:rsid w:val="00113601"/>
    <w:rsid w:val="00114503"/>
    <w:rsid w:val="00115BC1"/>
    <w:rsid w:val="001176B9"/>
    <w:rsid w:val="0012034A"/>
    <w:rsid w:val="00120B01"/>
    <w:rsid w:val="00133AB0"/>
    <w:rsid w:val="00134B95"/>
    <w:rsid w:val="00134E11"/>
    <w:rsid w:val="0014341A"/>
    <w:rsid w:val="0014388A"/>
    <w:rsid w:val="00144C04"/>
    <w:rsid w:val="00145350"/>
    <w:rsid w:val="00145F69"/>
    <w:rsid w:val="001462F7"/>
    <w:rsid w:val="00146EF7"/>
    <w:rsid w:val="00151771"/>
    <w:rsid w:val="00155D96"/>
    <w:rsid w:val="00156634"/>
    <w:rsid w:val="00160FA0"/>
    <w:rsid w:val="00161272"/>
    <w:rsid w:val="00163BEC"/>
    <w:rsid w:val="00166094"/>
    <w:rsid w:val="00172A00"/>
    <w:rsid w:val="00173696"/>
    <w:rsid w:val="00173E59"/>
    <w:rsid w:val="00177C69"/>
    <w:rsid w:val="00177DFE"/>
    <w:rsid w:val="00181848"/>
    <w:rsid w:val="0018208B"/>
    <w:rsid w:val="0018266C"/>
    <w:rsid w:val="001829C5"/>
    <w:rsid w:val="00184C24"/>
    <w:rsid w:val="00184F50"/>
    <w:rsid w:val="00186D45"/>
    <w:rsid w:val="00190387"/>
    <w:rsid w:val="00190DAB"/>
    <w:rsid w:val="0019158E"/>
    <w:rsid w:val="00195654"/>
    <w:rsid w:val="001959F3"/>
    <w:rsid w:val="00196B81"/>
    <w:rsid w:val="001974B9"/>
    <w:rsid w:val="001A17EB"/>
    <w:rsid w:val="001A3E85"/>
    <w:rsid w:val="001A5C72"/>
    <w:rsid w:val="001A6A30"/>
    <w:rsid w:val="001A6B8D"/>
    <w:rsid w:val="001B022A"/>
    <w:rsid w:val="001B095C"/>
    <w:rsid w:val="001B11B7"/>
    <w:rsid w:val="001B321D"/>
    <w:rsid w:val="001B37CD"/>
    <w:rsid w:val="001C0F38"/>
    <w:rsid w:val="001C1C33"/>
    <w:rsid w:val="001C3904"/>
    <w:rsid w:val="001C56D5"/>
    <w:rsid w:val="001D0809"/>
    <w:rsid w:val="001D0F0F"/>
    <w:rsid w:val="001D13D9"/>
    <w:rsid w:val="001D15CB"/>
    <w:rsid w:val="001D38CD"/>
    <w:rsid w:val="001D3C36"/>
    <w:rsid w:val="001D46B0"/>
    <w:rsid w:val="001D4D75"/>
    <w:rsid w:val="001D4F18"/>
    <w:rsid w:val="001D5BAB"/>
    <w:rsid w:val="001D6E49"/>
    <w:rsid w:val="001D79F5"/>
    <w:rsid w:val="001E136F"/>
    <w:rsid w:val="001E1542"/>
    <w:rsid w:val="001E1891"/>
    <w:rsid w:val="001E2E35"/>
    <w:rsid w:val="001E31E5"/>
    <w:rsid w:val="001E728F"/>
    <w:rsid w:val="001E7F67"/>
    <w:rsid w:val="001F2676"/>
    <w:rsid w:val="001F3AD9"/>
    <w:rsid w:val="002052C6"/>
    <w:rsid w:val="0020556C"/>
    <w:rsid w:val="00205C77"/>
    <w:rsid w:val="00213092"/>
    <w:rsid w:val="00214746"/>
    <w:rsid w:val="002154D2"/>
    <w:rsid w:val="00217712"/>
    <w:rsid w:val="00223DED"/>
    <w:rsid w:val="00224C17"/>
    <w:rsid w:val="0022620B"/>
    <w:rsid w:val="00226E0B"/>
    <w:rsid w:val="00232C12"/>
    <w:rsid w:val="0023358E"/>
    <w:rsid w:val="00236392"/>
    <w:rsid w:val="00241709"/>
    <w:rsid w:val="00247EC6"/>
    <w:rsid w:val="002515D0"/>
    <w:rsid w:val="002542BF"/>
    <w:rsid w:val="00261A09"/>
    <w:rsid w:val="00262002"/>
    <w:rsid w:val="00262979"/>
    <w:rsid w:val="00262F21"/>
    <w:rsid w:val="002716C2"/>
    <w:rsid w:val="00272500"/>
    <w:rsid w:val="002729DE"/>
    <w:rsid w:val="00273350"/>
    <w:rsid w:val="002776F5"/>
    <w:rsid w:val="00277D8D"/>
    <w:rsid w:val="00280C10"/>
    <w:rsid w:val="00281C4E"/>
    <w:rsid w:val="00282907"/>
    <w:rsid w:val="002831CE"/>
    <w:rsid w:val="002842A5"/>
    <w:rsid w:val="00284A89"/>
    <w:rsid w:val="00286365"/>
    <w:rsid w:val="00290B75"/>
    <w:rsid w:val="00295B27"/>
    <w:rsid w:val="002A23CE"/>
    <w:rsid w:val="002A2D53"/>
    <w:rsid w:val="002A4501"/>
    <w:rsid w:val="002B56F1"/>
    <w:rsid w:val="002B59F1"/>
    <w:rsid w:val="002C0C4E"/>
    <w:rsid w:val="002C0F75"/>
    <w:rsid w:val="002C10FE"/>
    <w:rsid w:val="002C2470"/>
    <w:rsid w:val="002C2C46"/>
    <w:rsid w:val="002C2FA7"/>
    <w:rsid w:val="002C651B"/>
    <w:rsid w:val="002D70A6"/>
    <w:rsid w:val="002E290D"/>
    <w:rsid w:val="002E5A4F"/>
    <w:rsid w:val="002E77A9"/>
    <w:rsid w:val="002E7A28"/>
    <w:rsid w:val="002F2BF6"/>
    <w:rsid w:val="002F4D31"/>
    <w:rsid w:val="002F677A"/>
    <w:rsid w:val="003041E4"/>
    <w:rsid w:val="00305A94"/>
    <w:rsid w:val="003069DE"/>
    <w:rsid w:val="003072B0"/>
    <w:rsid w:val="0030753E"/>
    <w:rsid w:val="003111B6"/>
    <w:rsid w:val="00312D60"/>
    <w:rsid w:val="00313816"/>
    <w:rsid w:val="003205B9"/>
    <w:rsid w:val="00321734"/>
    <w:rsid w:val="00322142"/>
    <w:rsid w:val="0032279C"/>
    <w:rsid w:val="0033180C"/>
    <w:rsid w:val="003322DC"/>
    <w:rsid w:val="003330CA"/>
    <w:rsid w:val="00335643"/>
    <w:rsid w:val="0033647B"/>
    <w:rsid w:val="00345809"/>
    <w:rsid w:val="00345CBD"/>
    <w:rsid w:val="00346947"/>
    <w:rsid w:val="00347119"/>
    <w:rsid w:val="003507A6"/>
    <w:rsid w:val="003565AA"/>
    <w:rsid w:val="00363E3F"/>
    <w:rsid w:val="003640CD"/>
    <w:rsid w:val="003654E0"/>
    <w:rsid w:val="0036614D"/>
    <w:rsid w:val="003666B9"/>
    <w:rsid w:val="003672C3"/>
    <w:rsid w:val="00367487"/>
    <w:rsid w:val="0037343D"/>
    <w:rsid w:val="00374AA5"/>
    <w:rsid w:val="00382599"/>
    <w:rsid w:val="003840CF"/>
    <w:rsid w:val="003867C5"/>
    <w:rsid w:val="003929D6"/>
    <w:rsid w:val="0039654F"/>
    <w:rsid w:val="00396939"/>
    <w:rsid w:val="00396B85"/>
    <w:rsid w:val="003B0A1E"/>
    <w:rsid w:val="003B1D81"/>
    <w:rsid w:val="003B352B"/>
    <w:rsid w:val="003B41DC"/>
    <w:rsid w:val="003B4A8D"/>
    <w:rsid w:val="003B54D8"/>
    <w:rsid w:val="003B7457"/>
    <w:rsid w:val="003C2054"/>
    <w:rsid w:val="003C2860"/>
    <w:rsid w:val="003C462D"/>
    <w:rsid w:val="003C46AE"/>
    <w:rsid w:val="003C4860"/>
    <w:rsid w:val="003C6C57"/>
    <w:rsid w:val="003D0012"/>
    <w:rsid w:val="003D1B01"/>
    <w:rsid w:val="003D4B59"/>
    <w:rsid w:val="003D7EE0"/>
    <w:rsid w:val="003F3DA5"/>
    <w:rsid w:val="003F467A"/>
    <w:rsid w:val="003F550F"/>
    <w:rsid w:val="003F6CA5"/>
    <w:rsid w:val="003F7D2D"/>
    <w:rsid w:val="00404732"/>
    <w:rsid w:val="00407ABA"/>
    <w:rsid w:val="00410DAA"/>
    <w:rsid w:val="00411247"/>
    <w:rsid w:val="00412995"/>
    <w:rsid w:val="004134D9"/>
    <w:rsid w:val="00415185"/>
    <w:rsid w:val="004157F4"/>
    <w:rsid w:val="00415AFB"/>
    <w:rsid w:val="00415F8B"/>
    <w:rsid w:val="00421287"/>
    <w:rsid w:val="00426741"/>
    <w:rsid w:val="00430081"/>
    <w:rsid w:val="00430211"/>
    <w:rsid w:val="00430BB6"/>
    <w:rsid w:val="00433A24"/>
    <w:rsid w:val="00435AD1"/>
    <w:rsid w:val="0043750F"/>
    <w:rsid w:val="00437ECD"/>
    <w:rsid w:val="00440406"/>
    <w:rsid w:val="00440647"/>
    <w:rsid w:val="00452775"/>
    <w:rsid w:val="00453792"/>
    <w:rsid w:val="004544DE"/>
    <w:rsid w:val="00456469"/>
    <w:rsid w:val="0045660D"/>
    <w:rsid w:val="00462B6F"/>
    <w:rsid w:val="0046395B"/>
    <w:rsid w:val="00464FF5"/>
    <w:rsid w:val="004666C2"/>
    <w:rsid w:val="00475343"/>
    <w:rsid w:val="004820C0"/>
    <w:rsid w:val="00483AD3"/>
    <w:rsid w:val="0048580C"/>
    <w:rsid w:val="00490552"/>
    <w:rsid w:val="004913C3"/>
    <w:rsid w:val="00495581"/>
    <w:rsid w:val="004978BA"/>
    <w:rsid w:val="004A49B8"/>
    <w:rsid w:val="004A4ADC"/>
    <w:rsid w:val="004A7BEE"/>
    <w:rsid w:val="004B2C8A"/>
    <w:rsid w:val="004B4D1A"/>
    <w:rsid w:val="004B64B2"/>
    <w:rsid w:val="004B64EE"/>
    <w:rsid w:val="004C09BE"/>
    <w:rsid w:val="004C0B30"/>
    <w:rsid w:val="004C0F8B"/>
    <w:rsid w:val="004C57E2"/>
    <w:rsid w:val="004C6DF4"/>
    <w:rsid w:val="004C75E4"/>
    <w:rsid w:val="004D521A"/>
    <w:rsid w:val="004D527C"/>
    <w:rsid w:val="004E0234"/>
    <w:rsid w:val="004E3B79"/>
    <w:rsid w:val="004E4A7B"/>
    <w:rsid w:val="004E5764"/>
    <w:rsid w:val="004E5E76"/>
    <w:rsid w:val="004F0372"/>
    <w:rsid w:val="004F03BD"/>
    <w:rsid w:val="004F2153"/>
    <w:rsid w:val="004F53DC"/>
    <w:rsid w:val="004F5671"/>
    <w:rsid w:val="004F79E5"/>
    <w:rsid w:val="005017E9"/>
    <w:rsid w:val="00506F79"/>
    <w:rsid w:val="00512439"/>
    <w:rsid w:val="00512553"/>
    <w:rsid w:val="005143EC"/>
    <w:rsid w:val="0051465E"/>
    <w:rsid w:val="005147CA"/>
    <w:rsid w:val="005153DB"/>
    <w:rsid w:val="0051558A"/>
    <w:rsid w:val="00520274"/>
    <w:rsid w:val="005253E7"/>
    <w:rsid w:val="005257BF"/>
    <w:rsid w:val="0052734B"/>
    <w:rsid w:val="005330DE"/>
    <w:rsid w:val="00533E2E"/>
    <w:rsid w:val="00535004"/>
    <w:rsid w:val="0053684A"/>
    <w:rsid w:val="00537A00"/>
    <w:rsid w:val="00540F04"/>
    <w:rsid w:val="00542877"/>
    <w:rsid w:val="00543CE1"/>
    <w:rsid w:val="005441F6"/>
    <w:rsid w:val="00554E67"/>
    <w:rsid w:val="00556E63"/>
    <w:rsid w:val="00561C2B"/>
    <w:rsid w:val="00563F2E"/>
    <w:rsid w:val="00565099"/>
    <w:rsid w:val="00565658"/>
    <w:rsid w:val="00566927"/>
    <w:rsid w:val="00573BD7"/>
    <w:rsid w:val="00574E05"/>
    <w:rsid w:val="0057657B"/>
    <w:rsid w:val="00581656"/>
    <w:rsid w:val="00583EBA"/>
    <w:rsid w:val="00586597"/>
    <w:rsid w:val="005870B5"/>
    <w:rsid w:val="00587811"/>
    <w:rsid w:val="005938DD"/>
    <w:rsid w:val="00594396"/>
    <w:rsid w:val="00595085"/>
    <w:rsid w:val="00596080"/>
    <w:rsid w:val="00597671"/>
    <w:rsid w:val="005A0983"/>
    <w:rsid w:val="005A60C5"/>
    <w:rsid w:val="005B09C0"/>
    <w:rsid w:val="005B17A6"/>
    <w:rsid w:val="005B1A15"/>
    <w:rsid w:val="005B76D5"/>
    <w:rsid w:val="005C2903"/>
    <w:rsid w:val="005C40D8"/>
    <w:rsid w:val="005D69A2"/>
    <w:rsid w:val="005E1853"/>
    <w:rsid w:val="005E35E7"/>
    <w:rsid w:val="005E43CC"/>
    <w:rsid w:val="005E5208"/>
    <w:rsid w:val="005E52AC"/>
    <w:rsid w:val="005E6851"/>
    <w:rsid w:val="005E6B7D"/>
    <w:rsid w:val="005E6FF1"/>
    <w:rsid w:val="005E7281"/>
    <w:rsid w:val="005E73B4"/>
    <w:rsid w:val="005F051B"/>
    <w:rsid w:val="005F0D7C"/>
    <w:rsid w:val="005F38B1"/>
    <w:rsid w:val="00600BBC"/>
    <w:rsid w:val="00601C04"/>
    <w:rsid w:val="00603641"/>
    <w:rsid w:val="0060381B"/>
    <w:rsid w:val="006047C1"/>
    <w:rsid w:val="00605F17"/>
    <w:rsid w:val="006076B4"/>
    <w:rsid w:val="00610A47"/>
    <w:rsid w:val="00613C6D"/>
    <w:rsid w:val="00614E61"/>
    <w:rsid w:val="00615637"/>
    <w:rsid w:val="0061563A"/>
    <w:rsid w:val="00615DF3"/>
    <w:rsid w:val="00617C3B"/>
    <w:rsid w:val="006203D5"/>
    <w:rsid w:val="006240AB"/>
    <w:rsid w:val="00624548"/>
    <w:rsid w:val="006258FC"/>
    <w:rsid w:val="00625DCD"/>
    <w:rsid w:val="00626C19"/>
    <w:rsid w:val="006272D2"/>
    <w:rsid w:val="00631244"/>
    <w:rsid w:val="00632EA9"/>
    <w:rsid w:val="006354D5"/>
    <w:rsid w:val="006366DC"/>
    <w:rsid w:val="00641783"/>
    <w:rsid w:val="00642274"/>
    <w:rsid w:val="0064286E"/>
    <w:rsid w:val="006502A1"/>
    <w:rsid w:val="0065175F"/>
    <w:rsid w:val="00653967"/>
    <w:rsid w:val="00654E3E"/>
    <w:rsid w:val="006563E3"/>
    <w:rsid w:val="00656763"/>
    <w:rsid w:val="00656BAE"/>
    <w:rsid w:val="00657A4A"/>
    <w:rsid w:val="00662FD3"/>
    <w:rsid w:val="00663BE0"/>
    <w:rsid w:val="0067205B"/>
    <w:rsid w:val="006727DB"/>
    <w:rsid w:val="0067329E"/>
    <w:rsid w:val="00674B29"/>
    <w:rsid w:val="00674F90"/>
    <w:rsid w:val="006756C8"/>
    <w:rsid w:val="006837A2"/>
    <w:rsid w:val="00685C05"/>
    <w:rsid w:val="006953FC"/>
    <w:rsid w:val="006A319A"/>
    <w:rsid w:val="006A4358"/>
    <w:rsid w:val="006A6521"/>
    <w:rsid w:val="006B07E5"/>
    <w:rsid w:val="006B59D0"/>
    <w:rsid w:val="006C1EE0"/>
    <w:rsid w:val="006C3542"/>
    <w:rsid w:val="006C6ADB"/>
    <w:rsid w:val="006C6E89"/>
    <w:rsid w:val="006C74C4"/>
    <w:rsid w:val="006C77B5"/>
    <w:rsid w:val="006D17FF"/>
    <w:rsid w:val="006D1CAE"/>
    <w:rsid w:val="006D314C"/>
    <w:rsid w:val="006D5EAF"/>
    <w:rsid w:val="006D7A26"/>
    <w:rsid w:val="006E020B"/>
    <w:rsid w:val="006E38DA"/>
    <w:rsid w:val="006E4F1E"/>
    <w:rsid w:val="006E60A1"/>
    <w:rsid w:val="006E7EC7"/>
    <w:rsid w:val="00700BA0"/>
    <w:rsid w:val="00701266"/>
    <w:rsid w:val="00701B33"/>
    <w:rsid w:val="00704DAA"/>
    <w:rsid w:val="0071693B"/>
    <w:rsid w:val="00717891"/>
    <w:rsid w:val="0072393B"/>
    <w:rsid w:val="00725594"/>
    <w:rsid w:val="00726A20"/>
    <w:rsid w:val="00730A33"/>
    <w:rsid w:val="00730A40"/>
    <w:rsid w:val="0073188B"/>
    <w:rsid w:val="0073196A"/>
    <w:rsid w:val="00731D5F"/>
    <w:rsid w:val="0073214B"/>
    <w:rsid w:val="0073245A"/>
    <w:rsid w:val="00733C73"/>
    <w:rsid w:val="0073483F"/>
    <w:rsid w:val="007371C3"/>
    <w:rsid w:val="00737A44"/>
    <w:rsid w:val="00741847"/>
    <w:rsid w:val="00742DFF"/>
    <w:rsid w:val="0074307C"/>
    <w:rsid w:val="00745588"/>
    <w:rsid w:val="00745E63"/>
    <w:rsid w:val="007503A9"/>
    <w:rsid w:val="0075216C"/>
    <w:rsid w:val="00752420"/>
    <w:rsid w:val="0075483F"/>
    <w:rsid w:val="00762AAC"/>
    <w:rsid w:val="00762FCD"/>
    <w:rsid w:val="007637DE"/>
    <w:rsid w:val="007705A1"/>
    <w:rsid w:val="00771091"/>
    <w:rsid w:val="0077263D"/>
    <w:rsid w:val="007765F3"/>
    <w:rsid w:val="00783141"/>
    <w:rsid w:val="00783AEF"/>
    <w:rsid w:val="00787B4F"/>
    <w:rsid w:val="00791BB8"/>
    <w:rsid w:val="00795A0E"/>
    <w:rsid w:val="007A28D9"/>
    <w:rsid w:val="007A4961"/>
    <w:rsid w:val="007A5946"/>
    <w:rsid w:val="007A6AD0"/>
    <w:rsid w:val="007A7005"/>
    <w:rsid w:val="007B014E"/>
    <w:rsid w:val="007B2090"/>
    <w:rsid w:val="007B6767"/>
    <w:rsid w:val="007B710B"/>
    <w:rsid w:val="007C2F66"/>
    <w:rsid w:val="007C32BC"/>
    <w:rsid w:val="007C4655"/>
    <w:rsid w:val="007C66F8"/>
    <w:rsid w:val="007C7E38"/>
    <w:rsid w:val="007D1920"/>
    <w:rsid w:val="007D1BC4"/>
    <w:rsid w:val="007D3E80"/>
    <w:rsid w:val="007D7B38"/>
    <w:rsid w:val="007E3C76"/>
    <w:rsid w:val="007E464D"/>
    <w:rsid w:val="007E5422"/>
    <w:rsid w:val="007E5B98"/>
    <w:rsid w:val="007E6FED"/>
    <w:rsid w:val="007F0859"/>
    <w:rsid w:val="007F3EAB"/>
    <w:rsid w:val="00802FDA"/>
    <w:rsid w:val="00803CE8"/>
    <w:rsid w:val="0080635D"/>
    <w:rsid w:val="00810189"/>
    <w:rsid w:val="00817025"/>
    <w:rsid w:val="00821B15"/>
    <w:rsid w:val="00822AC3"/>
    <w:rsid w:val="00824C9E"/>
    <w:rsid w:val="00845B8D"/>
    <w:rsid w:val="0085247B"/>
    <w:rsid w:val="0085248A"/>
    <w:rsid w:val="00853934"/>
    <w:rsid w:val="008540D6"/>
    <w:rsid w:val="00854D0C"/>
    <w:rsid w:val="00855C45"/>
    <w:rsid w:val="00855EBB"/>
    <w:rsid w:val="0086085A"/>
    <w:rsid w:val="0086208A"/>
    <w:rsid w:val="00864E09"/>
    <w:rsid w:val="00867AB4"/>
    <w:rsid w:val="0087065B"/>
    <w:rsid w:val="00874FD1"/>
    <w:rsid w:val="00876AF5"/>
    <w:rsid w:val="00876D46"/>
    <w:rsid w:val="00881D03"/>
    <w:rsid w:val="0088333C"/>
    <w:rsid w:val="00886F17"/>
    <w:rsid w:val="00891906"/>
    <w:rsid w:val="00891C95"/>
    <w:rsid w:val="00892FDD"/>
    <w:rsid w:val="008933E0"/>
    <w:rsid w:val="008934DC"/>
    <w:rsid w:val="0089399C"/>
    <w:rsid w:val="008948F4"/>
    <w:rsid w:val="00897D1D"/>
    <w:rsid w:val="008A0434"/>
    <w:rsid w:val="008A0A06"/>
    <w:rsid w:val="008A0CF2"/>
    <w:rsid w:val="008A18C4"/>
    <w:rsid w:val="008A3EFC"/>
    <w:rsid w:val="008A6027"/>
    <w:rsid w:val="008B1AB7"/>
    <w:rsid w:val="008B28F5"/>
    <w:rsid w:val="008B3B89"/>
    <w:rsid w:val="008B3B9D"/>
    <w:rsid w:val="008B403C"/>
    <w:rsid w:val="008B50AB"/>
    <w:rsid w:val="008C122E"/>
    <w:rsid w:val="008C203C"/>
    <w:rsid w:val="008C40E8"/>
    <w:rsid w:val="008C4319"/>
    <w:rsid w:val="008D2DFC"/>
    <w:rsid w:val="008D61ED"/>
    <w:rsid w:val="008E2CE1"/>
    <w:rsid w:val="008E5A36"/>
    <w:rsid w:val="008E77C7"/>
    <w:rsid w:val="008E79FE"/>
    <w:rsid w:val="008F2214"/>
    <w:rsid w:val="008F2EE3"/>
    <w:rsid w:val="008F313C"/>
    <w:rsid w:val="008F5528"/>
    <w:rsid w:val="008F598E"/>
    <w:rsid w:val="009010F2"/>
    <w:rsid w:val="0090399A"/>
    <w:rsid w:val="00907C59"/>
    <w:rsid w:val="00910982"/>
    <w:rsid w:val="009125C5"/>
    <w:rsid w:val="00914007"/>
    <w:rsid w:val="0091415C"/>
    <w:rsid w:val="00916721"/>
    <w:rsid w:val="009232D9"/>
    <w:rsid w:val="009237B6"/>
    <w:rsid w:val="00933E8C"/>
    <w:rsid w:val="00934DBA"/>
    <w:rsid w:val="00936DA0"/>
    <w:rsid w:val="00942A92"/>
    <w:rsid w:val="00942C94"/>
    <w:rsid w:val="009450FB"/>
    <w:rsid w:val="00947752"/>
    <w:rsid w:val="00947931"/>
    <w:rsid w:val="00950E8C"/>
    <w:rsid w:val="00960952"/>
    <w:rsid w:val="00963705"/>
    <w:rsid w:val="00963EDD"/>
    <w:rsid w:val="009661C6"/>
    <w:rsid w:val="00971DB7"/>
    <w:rsid w:val="009738B5"/>
    <w:rsid w:val="009763BB"/>
    <w:rsid w:val="00984EE4"/>
    <w:rsid w:val="00985DA0"/>
    <w:rsid w:val="009923D0"/>
    <w:rsid w:val="00992B84"/>
    <w:rsid w:val="00994B36"/>
    <w:rsid w:val="00994D5D"/>
    <w:rsid w:val="00995DFC"/>
    <w:rsid w:val="00996409"/>
    <w:rsid w:val="009B2035"/>
    <w:rsid w:val="009B37C8"/>
    <w:rsid w:val="009C2C8F"/>
    <w:rsid w:val="009C4C72"/>
    <w:rsid w:val="009C5F07"/>
    <w:rsid w:val="009C69FA"/>
    <w:rsid w:val="009D1914"/>
    <w:rsid w:val="009D5BF5"/>
    <w:rsid w:val="009D5D45"/>
    <w:rsid w:val="009D729C"/>
    <w:rsid w:val="009E37F5"/>
    <w:rsid w:val="009E4202"/>
    <w:rsid w:val="009E5119"/>
    <w:rsid w:val="009E6EF7"/>
    <w:rsid w:val="009F04BD"/>
    <w:rsid w:val="009F39B5"/>
    <w:rsid w:val="009F3F68"/>
    <w:rsid w:val="009F6EE7"/>
    <w:rsid w:val="009F6F02"/>
    <w:rsid w:val="00A02115"/>
    <w:rsid w:val="00A02BBE"/>
    <w:rsid w:val="00A05CA1"/>
    <w:rsid w:val="00A07A76"/>
    <w:rsid w:val="00A11ECA"/>
    <w:rsid w:val="00A2794D"/>
    <w:rsid w:val="00A30D5A"/>
    <w:rsid w:val="00A41900"/>
    <w:rsid w:val="00A43FA8"/>
    <w:rsid w:val="00A4430A"/>
    <w:rsid w:val="00A455E6"/>
    <w:rsid w:val="00A45B58"/>
    <w:rsid w:val="00A46F67"/>
    <w:rsid w:val="00A470CC"/>
    <w:rsid w:val="00A47635"/>
    <w:rsid w:val="00A529EF"/>
    <w:rsid w:val="00A55BAD"/>
    <w:rsid w:val="00A60429"/>
    <w:rsid w:val="00A60ED8"/>
    <w:rsid w:val="00A60F7B"/>
    <w:rsid w:val="00A62806"/>
    <w:rsid w:val="00A64BDD"/>
    <w:rsid w:val="00A675B2"/>
    <w:rsid w:val="00A67658"/>
    <w:rsid w:val="00A70D43"/>
    <w:rsid w:val="00A70FD6"/>
    <w:rsid w:val="00A7207F"/>
    <w:rsid w:val="00A72517"/>
    <w:rsid w:val="00A742B3"/>
    <w:rsid w:val="00A744DB"/>
    <w:rsid w:val="00A7482D"/>
    <w:rsid w:val="00A751E1"/>
    <w:rsid w:val="00A8037B"/>
    <w:rsid w:val="00A80B0F"/>
    <w:rsid w:val="00A8248D"/>
    <w:rsid w:val="00A95F41"/>
    <w:rsid w:val="00A96785"/>
    <w:rsid w:val="00AA2E37"/>
    <w:rsid w:val="00AA57E0"/>
    <w:rsid w:val="00AA5C2F"/>
    <w:rsid w:val="00AA62BE"/>
    <w:rsid w:val="00AA70A7"/>
    <w:rsid w:val="00AB0108"/>
    <w:rsid w:val="00AB0EF1"/>
    <w:rsid w:val="00AB1CA3"/>
    <w:rsid w:val="00AB3679"/>
    <w:rsid w:val="00AB4D85"/>
    <w:rsid w:val="00AB4FD3"/>
    <w:rsid w:val="00AC0BA6"/>
    <w:rsid w:val="00AC13BE"/>
    <w:rsid w:val="00AC1BA2"/>
    <w:rsid w:val="00AC2726"/>
    <w:rsid w:val="00AC2845"/>
    <w:rsid w:val="00AC4E79"/>
    <w:rsid w:val="00AD1FC2"/>
    <w:rsid w:val="00AD31BC"/>
    <w:rsid w:val="00AD6FA8"/>
    <w:rsid w:val="00AE2356"/>
    <w:rsid w:val="00AE3666"/>
    <w:rsid w:val="00AE3B47"/>
    <w:rsid w:val="00AE5B0F"/>
    <w:rsid w:val="00AF03DA"/>
    <w:rsid w:val="00AF0ADC"/>
    <w:rsid w:val="00AF1763"/>
    <w:rsid w:val="00AF301C"/>
    <w:rsid w:val="00AF44A1"/>
    <w:rsid w:val="00AF52C2"/>
    <w:rsid w:val="00AF76B2"/>
    <w:rsid w:val="00B03698"/>
    <w:rsid w:val="00B03CD6"/>
    <w:rsid w:val="00B114B8"/>
    <w:rsid w:val="00B1476B"/>
    <w:rsid w:val="00B21DFE"/>
    <w:rsid w:val="00B234F0"/>
    <w:rsid w:val="00B2449A"/>
    <w:rsid w:val="00B265D5"/>
    <w:rsid w:val="00B32E71"/>
    <w:rsid w:val="00B32FA6"/>
    <w:rsid w:val="00B344F6"/>
    <w:rsid w:val="00B3481D"/>
    <w:rsid w:val="00B35DC5"/>
    <w:rsid w:val="00B458E8"/>
    <w:rsid w:val="00B50746"/>
    <w:rsid w:val="00B508A8"/>
    <w:rsid w:val="00B51598"/>
    <w:rsid w:val="00B5464B"/>
    <w:rsid w:val="00B553DC"/>
    <w:rsid w:val="00B55D6D"/>
    <w:rsid w:val="00B56F40"/>
    <w:rsid w:val="00B641EA"/>
    <w:rsid w:val="00B7208A"/>
    <w:rsid w:val="00B72B4A"/>
    <w:rsid w:val="00B72E09"/>
    <w:rsid w:val="00B73DAB"/>
    <w:rsid w:val="00B77687"/>
    <w:rsid w:val="00B80171"/>
    <w:rsid w:val="00B8107A"/>
    <w:rsid w:val="00B81EBC"/>
    <w:rsid w:val="00B822D1"/>
    <w:rsid w:val="00B82847"/>
    <w:rsid w:val="00B82AA2"/>
    <w:rsid w:val="00B85E8A"/>
    <w:rsid w:val="00B85FE7"/>
    <w:rsid w:val="00B8659B"/>
    <w:rsid w:val="00B9028C"/>
    <w:rsid w:val="00B91A7B"/>
    <w:rsid w:val="00B91D33"/>
    <w:rsid w:val="00B940A9"/>
    <w:rsid w:val="00B9413A"/>
    <w:rsid w:val="00B944EB"/>
    <w:rsid w:val="00BA0625"/>
    <w:rsid w:val="00BA08F6"/>
    <w:rsid w:val="00BA16CA"/>
    <w:rsid w:val="00BA22A5"/>
    <w:rsid w:val="00BA3F82"/>
    <w:rsid w:val="00BA61D5"/>
    <w:rsid w:val="00BA7777"/>
    <w:rsid w:val="00BB0D21"/>
    <w:rsid w:val="00BB55DE"/>
    <w:rsid w:val="00BB79F6"/>
    <w:rsid w:val="00BC2A6E"/>
    <w:rsid w:val="00BC4718"/>
    <w:rsid w:val="00BC5A69"/>
    <w:rsid w:val="00BC68E8"/>
    <w:rsid w:val="00BD5627"/>
    <w:rsid w:val="00BD72BA"/>
    <w:rsid w:val="00BD79AE"/>
    <w:rsid w:val="00BE00A1"/>
    <w:rsid w:val="00BE0641"/>
    <w:rsid w:val="00BE2211"/>
    <w:rsid w:val="00BE2836"/>
    <w:rsid w:val="00BE2D84"/>
    <w:rsid w:val="00BE68E2"/>
    <w:rsid w:val="00BE692E"/>
    <w:rsid w:val="00BE7A44"/>
    <w:rsid w:val="00BF4A04"/>
    <w:rsid w:val="00BF62B0"/>
    <w:rsid w:val="00BF7CE0"/>
    <w:rsid w:val="00BF7E99"/>
    <w:rsid w:val="00C0302C"/>
    <w:rsid w:val="00C03F16"/>
    <w:rsid w:val="00C133EA"/>
    <w:rsid w:val="00C1575B"/>
    <w:rsid w:val="00C15BEA"/>
    <w:rsid w:val="00C170D3"/>
    <w:rsid w:val="00C214EE"/>
    <w:rsid w:val="00C2161E"/>
    <w:rsid w:val="00C220C4"/>
    <w:rsid w:val="00C25FF2"/>
    <w:rsid w:val="00C263BF"/>
    <w:rsid w:val="00C27F9C"/>
    <w:rsid w:val="00C31B8F"/>
    <w:rsid w:val="00C32548"/>
    <w:rsid w:val="00C52274"/>
    <w:rsid w:val="00C5439D"/>
    <w:rsid w:val="00C5458D"/>
    <w:rsid w:val="00C57B81"/>
    <w:rsid w:val="00C644BA"/>
    <w:rsid w:val="00C653A2"/>
    <w:rsid w:val="00C70858"/>
    <w:rsid w:val="00C70A53"/>
    <w:rsid w:val="00C71204"/>
    <w:rsid w:val="00C7410D"/>
    <w:rsid w:val="00C8015D"/>
    <w:rsid w:val="00C806E9"/>
    <w:rsid w:val="00C80ED4"/>
    <w:rsid w:val="00C81A54"/>
    <w:rsid w:val="00C82D85"/>
    <w:rsid w:val="00C85D3A"/>
    <w:rsid w:val="00C860F5"/>
    <w:rsid w:val="00C862C7"/>
    <w:rsid w:val="00C872D2"/>
    <w:rsid w:val="00C90269"/>
    <w:rsid w:val="00C91F27"/>
    <w:rsid w:val="00CA03D8"/>
    <w:rsid w:val="00CA086B"/>
    <w:rsid w:val="00CA5A62"/>
    <w:rsid w:val="00CA7EA4"/>
    <w:rsid w:val="00CB3A6F"/>
    <w:rsid w:val="00CB3D63"/>
    <w:rsid w:val="00CB4A4D"/>
    <w:rsid w:val="00CB6E40"/>
    <w:rsid w:val="00CB7507"/>
    <w:rsid w:val="00CC03D0"/>
    <w:rsid w:val="00CC46E1"/>
    <w:rsid w:val="00CC6B4E"/>
    <w:rsid w:val="00CC78DE"/>
    <w:rsid w:val="00CC7D94"/>
    <w:rsid w:val="00CE00E1"/>
    <w:rsid w:val="00CE0C84"/>
    <w:rsid w:val="00CE0CD1"/>
    <w:rsid w:val="00CF098A"/>
    <w:rsid w:val="00CF13AD"/>
    <w:rsid w:val="00CF44EC"/>
    <w:rsid w:val="00CF4933"/>
    <w:rsid w:val="00CF4FE6"/>
    <w:rsid w:val="00CF71A8"/>
    <w:rsid w:val="00CF78B0"/>
    <w:rsid w:val="00CF7BCE"/>
    <w:rsid w:val="00D01899"/>
    <w:rsid w:val="00D02C66"/>
    <w:rsid w:val="00D1023B"/>
    <w:rsid w:val="00D13315"/>
    <w:rsid w:val="00D150DE"/>
    <w:rsid w:val="00D15B7F"/>
    <w:rsid w:val="00D176C3"/>
    <w:rsid w:val="00D25E35"/>
    <w:rsid w:val="00D26E0B"/>
    <w:rsid w:val="00D30447"/>
    <w:rsid w:val="00D30789"/>
    <w:rsid w:val="00D315D5"/>
    <w:rsid w:val="00D37FE4"/>
    <w:rsid w:val="00D449B5"/>
    <w:rsid w:val="00D46EEB"/>
    <w:rsid w:val="00D51154"/>
    <w:rsid w:val="00D538D1"/>
    <w:rsid w:val="00D539CC"/>
    <w:rsid w:val="00D55717"/>
    <w:rsid w:val="00D558C5"/>
    <w:rsid w:val="00D56A74"/>
    <w:rsid w:val="00D60179"/>
    <w:rsid w:val="00D653FD"/>
    <w:rsid w:val="00D70F25"/>
    <w:rsid w:val="00D71C5B"/>
    <w:rsid w:val="00D724AF"/>
    <w:rsid w:val="00D7289D"/>
    <w:rsid w:val="00D73CBA"/>
    <w:rsid w:val="00D75163"/>
    <w:rsid w:val="00D80A6C"/>
    <w:rsid w:val="00D857D1"/>
    <w:rsid w:val="00D85D7C"/>
    <w:rsid w:val="00D86141"/>
    <w:rsid w:val="00D876DF"/>
    <w:rsid w:val="00D9084B"/>
    <w:rsid w:val="00D952FE"/>
    <w:rsid w:val="00D9651F"/>
    <w:rsid w:val="00D97114"/>
    <w:rsid w:val="00DA05BB"/>
    <w:rsid w:val="00DA071D"/>
    <w:rsid w:val="00DA1A36"/>
    <w:rsid w:val="00DA55C0"/>
    <w:rsid w:val="00DB3479"/>
    <w:rsid w:val="00DB3D1C"/>
    <w:rsid w:val="00DB5F66"/>
    <w:rsid w:val="00DB6A52"/>
    <w:rsid w:val="00DC2931"/>
    <w:rsid w:val="00DC63C2"/>
    <w:rsid w:val="00DC7144"/>
    <w:rsid w:val="00DC7849"/>
    <w:rsid w:val="00DD0E91"/>
    <w:rsid w:val="00DD152C"/>
    <w:rsid w:val="00DD4928"/>
    <w:rsid w:val="00DD6BE8"/>
    <w:rsid w:val="00DE064E"/>
    <w:rsid w:val="00DE118D"/>
    <w:rsid w:val="00DE1D04"/>
    <w:rsid w:val="00DE49BD"/>
    <w:rsid w:val="00DE56DE"/>
    <w:rsid w:val="00DE6072"/>
    <w:rsid w:val="00DE667E"/>
    <w:rsid w:val="00DE7708"/>
    <w:rsid w:val="00DF4956"/>
    <w:rsid w:val="00DF6EF7"/>
    <w:rsid w:val="00E01302"/>
    <w:rsid w:val="00E013D8"/>
    <w:rsid w:val="00E01536"/>
    <w:rsid w:val="00E02D7F"/>
    <w:rsid w:val="00E036E0"/>
    <w:rsid w:val="00E04D65"/>
    <w:rsid w:val="00E0524D"/>
    <w:rsid w:val="00E058C8"/>
    <w:rsid w:val="00E068EE"/>
    <w:rsid w:val="00E1334B"/>
    <w:rsid w:val="00E15E5E"/>
    <w:rsid w:val="00E21C2F"/>
    <w:rsid w:val="00E2463B"/>
    <w:rsid w:val="00E251D0"/>
    <w:rsid w:val="00E25F64"/>
    <w:rsid w:val="00E35CA0"/>
    <w:rsid w:val="00E36F46"/>
    <w:rsid w:val="00E4282A"/>
    <w:rsid w:val="00E52765"/>
    <w:rsid w:val="00E5391B"/>
    <w:rsid w:val="00E541FF"/>
    <w:rsid w:val="00E54A57"/>
    <w:rsid w:val="00E550B1"/>
    <w:rsid w:val="00E55D2D"/>
    <w:rsid w:val="00E66A65"/>
    <w:rsid w:val="00E728DD"/>
    <w:rsid w:val="00E74415"/>
    <w:rsid w:val="00E74E12"/>
    <w:rsid w:val="00E7660B"/>
    <w:rsid w:val="00E76D91"/>
    <w:rsid w:val="00E81BED"/>
    <w:rsid w:val="00E85FE9"/>
    <w:rsid w:val="00E866A3"/>
    <w:rsid w:val="00E873BE"/>
    <w:rsid w:val="00E9149A"/>
    <w:rsid w:val="00E91930"/>
    <w:rsid w:val="00E93B28"/>
    <w:rsid w:val="00E94027"/>
    <w:rsid w:val="00E95523"/>
    <w:rsid w:val="00E95683"/>
    <w:rsid w:val="00E95FEE"/>
    <w:rsid w:val="00E962D3"/>
    <w:rsid w:val="00E96C40"/>
    <w:rsid w:val="00EA3139"/>
    <w:rsid w:val="00EA43DA"/>
    <w:rsid w:val="00EB1A45"/>
    <w:rsid w:val="00EB34A3"/>
    <w:rsid w:val="00EC0538"/>
    <w:rsid w:val="00EC0B1A"/>
    <w:rsid w:val="00EC27D9"/>
    <w:rsid w:val="00EC5AE7"/>
    <w:rsid w:val="00EC7E11"/>
    <w:rsid w:val="00ED4856"/>
    <w:rsid w:val="00ED5CFD"/>
    <w:rsid w:val="00ED5FCE"/>
    <w:rsid w:val="00EE389E"/>
    <w:rsid w:val="00EF020B"/>
    <w:rsid w:val="00EF1864"/>
    <w:rsid w:val="00EF36B5"/>
    <w:rsid w:val="00EF753A"/>
    <w:rsid w:val="00F05C06"/>
    <w:rsid w:val="00F157C5"/>
    <w:rsid w:val="00F2095F"/>
    <w:rsid w:val="00F24BAA"/>
    <w:rsid w:val="00F31A95"/>
    <w:rsid w:val="00F321CA"/>
    <w:rsid w:val="00F34B9A"/>
    <w:rsid w:val="00F41250"/>
    <w:rsid w:val="00F42895"/>
    <w:rsid w:val="00F42A61"/>
    <w:rsid w:val="00F50495"/>
    <w:rsid w:val="00F55035"/>
    <w:rsid w:val="00F65D22"/>
    <w:rsid w:val="00F707D4"/>
    <w:rsid w:val="00F71B72"/>
    <w:rsid w:val="00F762A0"/>
    <w:rsid w:val="00F779C9"/>
    <w:rsid w:val="00F80FEB"/>
    <w:rsid w:val="00F81263"/>
    <w:rsid w:val="00F81915"/>
    <w:rsid w:val="00F8258E"/>
    <w:rsid w:val="00F86C4D"/>
    <w:rsid w:val="00F874C9"/>
    <w:rsid w:val="00F90EF5"/>
    <w:rsid w:val="00F9140F"/>
    <w:rsid w:val="00FA1150"/>
    <w:rsid w:val="00FA365A"/>
    <w:rsid w:val="00FB22A5"/>
    <w:rsid w:val="00FB311C"/>
    <w:rsid w:val="00FB3818"/>
    <w:rsid w:val="00FB3BA2"/>
    <w:rsid w:val="00FB4DDD"/>
    <w:rsid w:val="00FB6A17"/>
    <w:rsid w:val="00FB701E"/>
    <w:rsid w:val="00FB7330"/>
    <w:rsid w:val="00FB7373"/>
    <w:rsid w:val="00FC00D7"/>
    <w:rsid w:val="00FC16B3"/>
    <w:rsid w:val="00FC2076"/>
    <w:rsid w:val="00FC4E8A"/>
    <w:rsid w:val="00FC6293"/>
    <w:rsid w:val="00FD0929"/>
    <w:rsid w:val="00FD1155"/>
    <w:rsid w:val="00FD233A"/>
    <w:rsid w:val="00FD25D9"/>
    <w:rsid w:val="00FD48A2"/>
    <w:rsid w:val="00FD4AAF"/>
    <w:rsid w:val="00FD76F3"/>
    <w:rsid w:val="00FE0DBD"/>
    <w:rsid w:val="00FE475D"/>
    <w:rsid w:val="00FE63F1"/>
    <w:rsid w:val="00FF13DB"/>
    <w:rsid w:val="00FF1F87"/>
    <w:rsid w:val="00FF3AF6"/>
    <w:rsid w:val="00FF3F89"/>
    <w:rsid w:val="00FF69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974B9"/>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kr">
    <w:name w:val="naiskr"/>
    <w:basedOn w:val="Parasts"/>
    <w:rsid w:val="001974B9"/>
    <w:pPr>
      <w:spacing w:before="100" w:beforeAutospacing="1" w:after="100" w:afterAutospacing="1"/>
    </w:pPr>
    <w:rPr>
      <w:color w:val="000000"/>
    </w:rPr>
  </w:style>
  <w:style w:type="paragraph" w:styleId="Sarakstarindkopa">
    <w:name w:val="List Paragraph"/>
    <w:basedOn w:val="Parasts"/>
    <w:uiPriority w:val="34"/>
    <w:qFormat/>
    <w:rsid w:val="00EC0B1A"/>
    <w:pPr>
      <w:ind w:left="720"/>
      <w:contextualSpacing/>
    </w:pPr>
  </w:style>
  <w:style w:type="paragraph" w:customStyle="1" w:styleId="tv2132">
    <w:name w:val="tv2132"/>
    <w:basedOn w:val="Parasts"/>
    <w:rsid w:val="00AB0108"/>
    <w:pPr>
      <w:spacing w:line="360" w:lineRule="auto"/>
      <w:ind w:firstLine="300"/>
    </w:pPr>
    <w:rPr>
      <w:color w:val="414142"/>
      <w:sz w:val="20"/>
      <w:szCs w:val="20"/>
    </w:rPr>
  </w:style>
  <w:style w:type="paragraph" w:customStyle="1" w:styleId="CM1">
    <w:name w:val="CM1"/>
    <w:basedOn w:val="Parasts"/>
    <w:next w:val="Parasts"/>
    <w:uiPriority w:val="99"/>
    <w:rsid w:val="004544DE"/>
    <w:pPr>
      <w:autoSpaceDE w:val="0"/>
      <w:autoSpaceDN w:val="0"/>
      <w:adjustRightInd w:val="0"/>
    </w:pPr>
    <w:rPr>
      <w:rFonts w:ascii="EUAlbertina" w:eastAsiaTheme="minorHAnsi" w:hAnsi="EUAlbertina" w:cstheme="minorBidi"/>
      <w:lang w:eastAsia="en-US"/>
    </w:rPr>
  </w:style>
  <w:style w:type="paragraph" w:customStyle="1" w:styleId="CM3">
    <w:name w:val="CM3"/>
    <w:basedOn w:val="Parasts"/>
    <w:next w:val="Parasts"/>
    <w:uiPriority w:val="99"/>
    <w:rsid w:val="004544DE"/>
    <w:pPr>
      <w:autoSpaceDE w:val="0"/>
      <w:autoSpaceDN w:val="0"/>
      <w:adjustRightInd w:val="0"/>
    </w:pPr>
    <w:rPr>
      <w:rFonts w:ascii="EUAlbertina" w:eastAsiaTheme="minorHAnsi" w:hAnsi="EUAlbertina" w:cstheme="minorBidi"/>
      <w:lang w:eastAsia="en-US"/>
    </w:rPr>
  </w:style>
  <w:style w:type="character" w:styleId="Komentraatsauce">
    <w:name w:val="annotation reference"/>
    <w:basedOn w:val="Noklusjumarindkopasfonts"/>
    <w:uiPriority w:val="99"/>
    <w:semiHidden/>
    <w:unhideWhenUsed/>
    <w:rsid w:val="00892FDD"/>
    <w:rPr>
      <w:sz w:val="16"/>
      <w:szCs w:val="16"/>
    </w:rPr>
  </w:style>
  <w:style w:type="paragraph" w:styleId="Komentrateksts">
    <w:name w:val="annotation text"/>
    <w:basedOn w:val="Parasts"/>
    <w:link w:val="KomentratekstsRakstz"/>
    <w:uiPriority w:val="99"/>
    <w:unhideWhenUsed/>
    <w:rsid w:val="00892FDD"/>
    <w:rPr>
      <w:sz w:val="20"/>
      <w:szCs w:val="20"/>
    </w:rPr>
  </w:style>
  <w:style w:type="character" w:customStyle="1" w:styleId="KomentratekstsRakstz">
    <w:name w:val="Komentāra teksts Rakstz."/>
    <w:basedOn w:val="Noklusjumarindkopasfonts"/>
    <w:link w:val="Komentrateksts"/>
    <w:uiPriority w:val="99"/>
    <w:rsid w:val="00892FDD"/>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892FDD"/>
    <w:rPr>
      <w:b/>
      <w:bCs/>
    </w:rPr>
  </w:style>
  <w:style w:type="character" w:customStyle="1" w:styleId="KomentratmaRakstz">
    <w:name w:val="Komentāra tēma Rakstz."/>
    <w:basedOn w:val="KomentratekstsRakstz"/>
    <w:link w:val="Komentratma"/>
    <w:uiPriority w:val="99"/>
    <w:semiHidden/>
    <w:rsid w:val="00892FDD"/>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892FD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92FDD"/>
    <w:rPr>
      <w:rFonts w:ascii="Tahoma" w:eastAsia="Times New Roman" w:hAnsi="Tahoma" w:cs="Tahoma"/>
      <w:sz w:val="16"/>
      <w:szCs w:val="16"/>
      <w:lang w:eastAsia="lv-LV"/>
    </w:rPr>
  </w:style>
  <w:style w:type="paragraph" w:styleId="Galvene">
    <w:name w:val="header"/>
    <w:basedOn w:val="Parasts"/>
    <w:link w:val="GalveneRakstz"/>
    <w:uiPriority w:val="99"/>
    <w:unhideWhenUsed/>
    <w:rsid w:val="006D17FF"/>
    <w:pPr>
      <w:tabs>
        <w:tab w:val="center" w:pos="4153"/>
        <w:tab w:val="right" w:pos="8306"/>
      </w:tabs>
    </w:pPr>
  </w:style>
  <w:style w:type="character" w:customStyle="1" w:styleId="GalveneRakstz">
    <w:name w:val="Galvene Rakstz."/>
    <w:basedOn w:val="Noklusjumarindkopasfonts"/>
    <w:link w:val="Galvene"/>
    <w:uiPriority w:val="99"/>
    <w:rsid w:val="006D17FF"/>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6D17FF"/>
    <w:pPr>
      <w:tabs>
        <w:tab w:val="center" w:pos="4153"/>
        <w:tab w:val="right" w:pos="8306"/>
      </w:tabs>
    </w:pPr>
  </w:style>
  <w:style w:type="character" w:customStyle="1" w:styleId="KjeneRakstz">
    <w:name w:val="Kājene Rakstz."/>
    <w:basedOn w:val="Noklusjumarindkopasfonts"/>
    <w:link w:val="Kjene"/>
    <w:uiPriority w:val="99"/>
    <w:rsid w:val="006D17FF"/>
    <w:rPr>
      <w:rFonts w:ascii="Times New Roman" w:eastAsia="Times New Roman" w:hAnsi="Times New Roman" w:cs="Times New Roman"/>
      <w:sz w:val="24"/>
      <w:szCs w:val="24"/>
      <w:lang w:eastAsia="lv-LV"/>
    </w:rPr>
  </w:style>
  <w:style w:type="paragraph" w:customStyle="1" w:styleId="CM4">
    <w:name w:val="CM4"/>
    <w:basedOn w:val="Parasts"/>
    <w:next w:val="Parasts"/>
    <w:uiPriority w:val="99"/>
    <w:rsid w:val="00907C59"/>
    <w:pPr>
      <w:autoSpaceDE w:val="0"/>
      <w:autoSpaceDN w:val="0"/>
      <w:adjustRightInd w:val="0"/>
    </w:pPr>
    <w:rPr>
      <w:rFonts w:ascii="EUAlbertina" w:eastAsiaTheme="minorHAnsi" w:hAnsi="EUAlbertina" w:cstheme="minorBidi"/>
      <w:lang w:eastAsia="en-US"/>
    </w:rPr>
  </w:style>
  <w:style w:type="paragraph" w:customStyle="1" w:styleId="Default">
    <w:name w:val="Default"/>
    <w:rsid w:val="00224C17"/>
    <w:pPr>
      <w:autoSpaceDE w:val="0"/>
      <w:autoSpaceDN w:val="0"/>
      <w:adjustRightInd w:val="0"/>
      <w:spacing w:after="0" w:line="240" w:lineRule="auto"/>
    </w:pPr>
    <w:rPr>
      <w:rFonts w:ascii="EUAlbertina" w:hAnsi="EUAlbertina" w:cs="EUAlbertina"/>
      <w:color w:val="000000"/>
      <w:sz w:val="24"/>
      <w:szCs w:val="24"/>
    </w:rPr>
  </w:style>
  <w:style w:type="paragraph" w:customStyle="1" w:styleId="Point0number">
    <w:name w:val="Point 0 (number)"/>
    <w:basedOn w:val="Parasts"/>
    <w:rsid w:val="001E2E35"/>
    <w:pPr>
      <w:numPr>
        <w:numId w:val="5"/>
      </w:numPr>
      <w:spacing w:before="120" w:after="120"/>
      <w:jc w:val="both"/>
    </w:pPr>
    <w:rPr>
      <w:rFonts w:eastAsiaTheme="minorHAnsi"/>
      <w:szCs w:val="22"/>
      <w:lang w:val="en-GB" w:eastAsia="en-US"/>
    </w:rPr>
  </w:style>
  <w:style w:type="paragraph" w:customStyle="1" w:styleId="Point1number">
    <w:name w:val="Point 1 (number)"/>
    <w:basedOn w:val="Parasts"/>
    <w:rsid w:val="001E2E35"/>
    <w:pPr>
      <w:numPr>
        <w:ilvl w:val="2"/>
        <w:numId w:val="5"/>
      </w:numPr>
      <w:spacing w:before="120" w:after="120"/>
      <w:jc w:val="both"/>
    </w:pPr>
    <w:rPr>
      <w:rFonts w:eastAsiaTheme="minorHAnsi"/>
      <w:szCs w:val="22"/>
      <w:lang w:val="en-GB" w:eastAsia="en-US"/>
    </w:rPr>
  </w:style>
  <w:style w:type="paragraph" w:customStyle="1" w:styleId="Point2number">
    <w:name w:val="Point 2 (number)"/>
    <w:basedOn w:val="Parasts"/>
    <w:rsid w:val="001E2E35"/>
    <w:pPr>
      <w:numPr>
        <w:ilvl w:val="4"/>
        <w:numId w:val="5"/>
      </w:numPr>
      <w:spacing w:before="120" w:after="120"/>
      <w:jc w:val="both"/>
    </w:pPr>
    <w:rPr>
      <w:rFonts w:eastAsiaTheme="minorHAnsi"/>
      <w:szCs w:val="22"/>
      <w:lang w:val="en-GB" w:eastAsia="en-US"/>
    </w:rPr>
  </w:style>
  <w:style w:type="paragraph" w:customStyle="1" w:styleId="Point3number">
    <w:name w:val="Point 3 (number)"/>
    <w:basedOn w:val="Parasts"/>
    <w:rsid w:val="001E2E35"/>
    <w:pPr>
      <w:numPr>
        <w:ilvl w:val="6"/>
        <w:numId w:val="5"/>
      </w:numPr>
      <w:spacing w:before="120" w:after="120"/>
      <w:jc w:val="both"/>
    </w:pPr>
    <w:rPr>
      <w:rFonts w:eastAsiaTheme="minorHAnsi"/>
      <w:szCs w:val="22"/>
      <w:lang w:val="en-GB" w:eastAsia="en-US"/>
    </w:rPr>
  </w:style>
  <w:style w:type="paragraph" w:customStyle="1" w:styleId="Point0letter">
    <w:name w:val="Point 0 (letter)"/>
    <w:basedOn w:val="Parasts"/>
    <w:rsid w:val="001E2E35"/>
    <w:pPr>
      <w:numPr>
        <w:ilvl w:val="1"/>
        <w:numId w:val="5"/>
      </w:numPr>
      <w:spacing w:before="120" w:after="120"/>
      <w:jc w:val="both"/>
    </w:pPr>
    <w:rPr>
      <w:rFonts w:eastAsiaTheme="minorHAnsi"/>
      <w:szCs w:val="22"/>
      <w:lang w:val="en-GB" w:eastAsia="en-US"/>
    </w:rPr>
  </w:style>
  <w:style w:type="paragraph" w:customStyle="1" w:styleId="Point1letter">
    <w:name w:val="Point 1 (letter)"/>
    <w:basedOn w:val="Parasts"/>
    <w:rsid w:val="001E2E35"/>
    <w:pPr>
      <w:numPr>
        <w:ilvl w:val="3"/>
        <w:numId w:val="5"/>
      </w:numPr>
      <w:spacing w:before="120" w:after="120"/>
      <w:jc w:val="both"/>
    </w:pPr>
    <w:rPr>
      <w:rFonts w:eastAsiaTheme="minorHAnsi"/>
      <w:szCs w:val="22"/>
      <w:lang w:val="en-GB" w:eastAsia="en-US"/>
    </w:rPr>
  </w:style>
  <w:style w:type="paragraph" w:customStyle="1" w:styleId="Point2letter">
    <w:name w:val="Point 2 (letter)"/>
    <w:basedOn w:val="Parasts"/>
    <w:rsid w:val="001E2E35"/>
    <w:pPr>
      <w:numPr>
        <w:ilvl w:val="5"/>
        <w:numId w:val="5"/>
      </w:numPr>
      <w:spacing w:before="120" w:after="120"/>
      <w:jc w:val="both"/>
    </w:pPr>
    <w:rPr>
      <w:rFonts w:eastAsiaTheme="minorHAnsi"/>
      <w:szCs w:val="22"/>
      <w:lang w:val="en-GB" w:eastAsia="en-US"/>
    </w:rPr>
  </w:style>
  <w:style w:type="paragraph" w:customStyle="1" w:styleId="Point3letter">
    <w:name w:val="Point 3 (letter)"/>
    <w:basedOn w:val="Parasts"/>
    <w:rsid w:val="001E2E35"/>
    <w:pPr>
      <w:numPr>
        <w:ilvl w:val="7"/>
        <w:numId w:val="5"/>
      </w:numPr>
      <w:spacing w:before="120" w:after="120"/>
      <w:jc w:val="both"/>
    </w:pPr>
    <w:rPr>
      <w:rFonts w:eastAsiaTheme="minorHAnsi"/>
      <w:szCs w:val="22"/>
      <w:lang w:val="en-GB" w:eastAsia="en-US"/>
    </w:rPr>
  </w:style>
  <w:style w:type="paragraph" w:customStyle="1" w:styleId="Point4letter">
    <w:name w:val="Point 4 (letter)"/>
    <w:basedOn w:val="Parasts"/>
    <w:rsid w:val="001E2E35"/>
    <w:pPr>
      <w:numPr>
        <w:ilvl w:val="8"/>
        <w:numId w:val="5"/>
      </w:numPr>
      <w:spacing w:before="120" w:after="120"/>
      <w:jc w:val="both"/>
    </w:pPr>
    <w:rPr>
      <w:rFonts w:eastAsiaTheme="minorHAnsi"/>
      <w:szCs w:val="22"/>
      <w:lang w:val="en-GB" w:eastAsia="en-US"/>
    </w:rPr>
  </w:style>
  <w:style w:type="character" w:styleId="Izteiksmgs">
    <w:name w:val="Strong"/>
    <w:basedOn w:val="Noklusjumarindkopasfonts"/>
    <w:uiPriority w:val="22"/>
    <w:qFormat/>
    <w:rsid w:val="00DE064E"/>
    <w:rPr>
      <w:b/>
      <w:bCs/>
    </w:rPr>
  </w:style>
  <w:style w:type="paragraph" w:styleId="Paraststmeklis">
    <w:name w:val="Normal (Web)"/>
    <w:basedOn w:val="Parasts"/>
    <w:uiPriority w:val="99"/>
    <w:unhideWhenUsed/>
    <w:rsid w:val="00DC2931"/>
    <w:pPr>
      <w:spacing w:before="100" w:beforeAutospacing="1" w:after="100" w:afterAutospacing="1"/>
    </w:pPr>
    <w:rPr>
      <w:rFonts w:ascii="Verdana" w:hAnsi="Verdana"/>
      <w:sz w:val="18"/>
      <w:szCs w:val="18"/>
      <w:lang w:val="en-US" w:eastAsia="en-US"/>
    </w:rPr>
  </w:style>
  <w:style w:type="paragraph" w:customStyle="1" w:styleId="Parasts1">
    <w:name w:val="Parasts1"/>
    <w:basedOn w:val="Parasts"/>
    <w:rsid w:val="009F3F68"/>
    <w:pPr>
      <w:spacing w:before="100" w:beforeAutospacing="1" w:after="100" w:afterAutospacing="1"/>
    </w:pPr>
  </w:style>
  <w:style w:type="character" w:styleId="Hipersaite">
    <w:name w:val="Hyperlink"/>
    <w:basedOn w:val="Noklusjumarindkopasfonts"/>
    <w:uiPriority w:val="99"/>
    <w:unhideWhenUsed/>
    <w:rsid w:val="009F3F68"/>
    <w:rPr>
      <w:color w:val="0000FF"/>
      <w:u w:val="single"/>
    </w:rPr>
  </w:style>
  <w:style w:type="character" w:customStyle="1" w:styleId="super">
    <w:name w:val="super"/>
    <w:basedOn w:val="Noklusjumarindkopasfonts"/>
    <w:rsid w:val="009F3F68"/>
  </w:style>
  <w:style w:type="paragraph" w:customStyle="1" w:styleId="Parasts2">
    <w:name w:val="Parasts2"/>
    <w:basedOn w:val="Parasts"/>
    <w:rsid w:val="00641783"/>
    <w:pPr>
      <w:spacing w:before="100" w:beforeAutospacing="1" w:after="100" w:afterAutospacing="1"/>
    </w:pPr>
  </w:style>
  <w:style w:type="paragraph" w:customStyle="1" w:styleId="Parasts3">
    <w:name w:val="Parasts3"/>
    <w:basedOn w:val="Parasts"/>
    <w:rsid w:val="00D150DE"/>
    <w:pPr>
      <w:spacing w:before="100" w:beforeAutospacing="1" w:after="100" w:afterAutospacing="1"/>
    </w:pPr>
  </w:style>
  <w:style w:type="character" w:styleId="Izclums">
    <w:name w:val="Emphasis"/>
    <w:basedOn w:val="Noklusjumarindkopasfonts"/>
    <w:uiPriority w:val="20"/>
    <w:qFormat/>
    <w:rsid w:val="002E5A4F"/>
    <w:rPr>
      <w:b/>
      <w:bCs/>
      <w:i w:val="0"/>
      <w:iCs w:val="0"/>
    </w:rPr>
  </w:style>
  <w:style w:type="character" w:customStyle="1" w:styleId="st1">
    <w:name w:val="st1"/>
    <w:basedOn w:val="Noklusjumarindkopasfonts"/>
    <w:rsid w:val="002E5A4F"/>
  </w:style>
  <w:style w:type="character" w:customStyle="1" w:styleId="fontsize21">
    <w:name w:val="fontsize21"/>
    <w:basedOn w:val="Noklusjumarindkopasfonts"/>
    <w:rsid w:val="0006191A"/>
    <w:rPr>
      <w:b w:val="0"/>
      <w:bCs w:val="0"/>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974B9"/>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kr">
    <w:name w:val="naiskr"/>
    <w:basedOn w:val="Parasts"/>
    <w:rsid w:val="001974B9"/>
    <w:pPr>
      <w:spacing w:before="100" w:beforeAutospacing="1" w:after="100" w:afterAutospacing="1"/>
    </w:pPr>
    <w:rPr>
      <w:color w:val="000000"/>
    </w:rPr>
  </w:style>
  <w:style w:type="paragraph" w:styleId="Sarakstarindkopa">
    <w:name w:val="List Paragraph"/>
    <w:basedOn w:val="Parasts"/>
    <w:uiPriority w:val="34"/>
    <w:qFormat/>
    <w:rsid w:val="00EC0B1A"/>
    <w:pPr>
      <w:ind w:left="720"/>
      <w:contextualSpacing/>
    </w:pPr>
  </w:style>
  <w:style w:type="paragraph" w:customStyle="1" w:styleId="tv2132">
    <w:name w:val="tv2132"/>
    <w:basedOn w:val="Parasts"/>
    <w:rsid w:val="00AB0108"/>
    <w:pPr>
      <w:spacing w:line="360" w:lineRule="auto"/>
      <w:ind w:firstLine="300"/>
    </w:pPr>
    <w:rPr>
      <w:color w:val="414142"/>
      <w:sz w:val="20"/>
      <w:szCs w:val="20"/>
    </w:rPr>
  </w:style>
  <w:style w:type="paragraph" w:customStyle="1" w:styleId="CM1">
    <w:name w:val="CM1"/>
    <w:basedOn w:val="Parasts"/>
    <w:next w:val="Parasts"/>
    <w:uiPriority w:val="99"/>
    <w:rsid w:val="004544DE"/>
    <w:pPr>
      <w:autoSpaceDE w:val="0"/>
      <w:autoSpaceDN w:val="0"/>
      <w:adjustRightInd w:val="0"/>
    </w:pPr>
    <w:rPr>
      <w:rFonts w:ascii="EUAlbertina" w:eastAsiaTheme="minorHAnsi" w:hAnsi="EUAlbertina" w:cstheme="minorBidi"/>
      <w:lang w:eastAsia="en-US"/>
    </w:rPr>
  </w:style>
  <w:style w:type="paragraph" w:customStyle="1" w:styleId="CM3">
    <w:name w:val="CM3"/>
    <w:basedOn w:val="Parasts"/>
    <w:next w:val="Parasts"/>
    <w:uiPriority w:val="99"/>
    <w:rsid w:val="004544DE"/>
    <w:pPr>
      <w:autoSpaceDE w:val="0"/>
      <w:autoSpaceDN w:val="0"/>
      <w:adjustRightInd w:val="0"/>
    </w:pPr>
    <w:rPr>
      <w:rFonts w:ascii="EUAlbertina" w:eastAsiaTheme="minorHAnsi" w:hAnsi="EUAlbertina" w:cstheme="minorBidi"/>
      <w:lang w:eastAsia="en-US"/>
    </w:rPr>
  </w:style>
  <w:style w:type="character" w:styleId="Komentraatsauce">
    <w:name w:val="annotation reference"/>
    <w:basedOn w:val="Noklusjumarindkopasfonts"/>
    <w:uiPriority w:val="99"/>
    <w:semiHidden/>
    <w:unhideWhenUsed/>
    <w:rsid w:val="00892FDD"/>
    <w:rPr>
      <w:sz w:val="16"/>
      <w:szCs w:val="16"/>
    </w:rPr>
  </w:style>
  <w:style w:type="paragraph" w:styleId="Komentrateksts">
    <w:name w:val="annotation text"/>
    <w:basedOn w:val="Parasts"/>
    <w:link w:val="KomentratekstsRakstz"/>
    <w:uiPriority w:val="99"/>
    <w:unhideWhenUsed/>
    <w:rsid w:val="00892FDD"/>
    <w:rPr>
      <w:sz w:val="20"/>
      <w:szCs w:val="20"/>
    </w:rPr>
  </w:style>
  <w:style w:type="character" w:customStyle="1" w:styleId="KomentratekstsRakstz">
    <w:name w:val="Komentāra teksts Rakstz."/>
    <w:basedOn w:val="Noklusjumarindkopasfonts"/>
    <w:link w:val="Komentrateksts"/>
    <w:uiPriority w:val="99"/>
    <w:rsid w:val="00892FDD"/>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892FDD"/>
    <w:rPr>
      <w:b/>
      <w:bCs/>
    </w:rPr>
  </w:style>
  <w:style w:type="character" w:customStyle="1" w:styleId="KomentratmaRakstz">
    <w:name w:val="Komentāra tēma Rakstz."/>
    <w:basedOn w:val="KomentratekstsRakstz"/>
    <w:link w:val="Komentratma"/>
    <w:uiPriority w:val="99"/>
    <w:semiHidden/>
    <w:rsid w:val="00892FDD"/>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892FD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92FDD"/>
    <w:rPr>
      <w:rFonts w:ascii="Tahoma" w:eastAsia="Times New Roman" w:hAnsi="Tahoma" w:cs="Tahoma"/>
      <w:sz w:val="16"/>
      <w:szCs w:val="16"/>
      <w:lang w:eastAsia="lv-LV"/>
    </w:rPr>
  </w:style>
  <w:style w:type="paragraph" w:styleId="Galvene">
    <w:name w:val="header"/>
    <w:basedOn w:val="Parasts"/>
    <w:link w:val="GalveneRakstz"/>
    <w:uiPriority w:val="99"/>
    <w:unhideWhenUsed/>
    <w:rsid w:val="006D17FF"/>
    <w:pPr>
      <w:tabs>
        <w:tab w:val="center" w:pos="4153"/>
        <w:tab w:val="right" w:pos="8306"/>
      </w:tabs>
    </w:pPr>
  </w:style>
  <w:style w:type="character" w:customStyle="1" w:styleId="GalveneRakstz">
    <w:name w:val="Galvene Rakstz."/>
    <w:basedOn w:val="Noklusjumarindkopasfonts"/>
    <w:link w:val="Galvene"/>
    <w:uiPriority w:val="99"/>
    <w:rsid w:val="006D17FF"/>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6D17FF"/>
    <w:pPr>
      <w:tabs>
        <w:tab w:val="center" w:pos="4153"/>
        <w:tab w:val="right" w:pos="8306"/>
      </w:tabs>
    </w:pPr>
  </w:style>
  <w:style w:type="character" w:customStyle="1" w:styleId="KjeneRakstz">
    <w:name w:val="Kājene Rakstz."/>
    <w:basedOn w:val="Noklusjumarindkopasfonts"/>
    <w:link w:val="Kjene"/>
    <w:uiPriority w:val="99"/>
    <w:rsid w:val="006D17FF"/>
    <w:rPr>
      <w:rFonts w:ascii="Times New Roman" w:eastAsia="Times New Roman" w:hAnsi="Times New Roman" w:cs="Times New Roman"/>
      <w:sz w:val="24"/>
      <w:szCs w:val="24"/>
      <w:lang w:eastAsia="lv-LV"/>
    </w:rPr>
  </w:style>
  <w:style w:type="paragraph" w:customStyle="1" w:styleId="CM4">
    <w:name w:val="CM4"/>
    <w:basedOn w:val="Parasts"/>
    <w:next w:val="Parasts"/>
    <w:uiPriority w:val="99"/>
    <w:rsid w:val="00907C59"/>
    <w:pPr>
      <w:autoSpaceDE w:val="0"/>
      <w:autoSpaceDN w:val="0"/>
      <w:adjustRightInd w:val="0"/>
    </w:pPr>
    <w:rPr>
      <w:rFonts w:ascii="EUAlbertina" w:eastAsiaTheme="minorHAnsi" w:hAnsi="EUAlbertina" w:cstheme="minorBidi"/>
      <w:lang w:eastAsia="en-US"/>
    </w:rPr>
  </w:style>
  <w:style w:type="paragraph" w:customStyle="1" w:styleId="Default">
    <w:name w:val="Default"/>
    <w:rsid w:val="00224C17"/>
    <w:pPr>
      <w:autoSpaceDE w:val="0"/>
      <w:autoSpaceDN w:val="0"/>
      <w:adjustRightInd w:val="0"/>
      <w:spacing w:after="0" w:line="240" w:lineRule="auto"/>
    </w:pPr>
    <w:rPr>
      <w:rFonts w:ascii="EUAlbertina" w:hAnsi="EUAlbertina" w:cs="EUAlbertina"/>
      <w:color w:val="000000"/>
      <w:sz w:val="24"/>
      <w:szCs w:val="24"/>
    </w:rPr>
  </w:style>
  <w:style w:type="paragraph" w:customStyle="1" w:styleId="Point0number">
    <w:name w:val="Point 0 (number)"/>
    <w:basedOn w:val="Parasts"/>
    <w:rsid w:val="001E2E35"/>
    <w:pPr>
      <w:numPr>
        <w:numId w:val="5"/>
      </w:numPr>
      <w:spacing w:before="120" w:after="120"/>
      <w:jc w:val="both"/>
    </w:pPr>
    <w:rPr>
      <w:rFonts w:eastAsiaTheme="minorHAnsi"/>
      <w:szCs w:val="22"/>
      <w:lang w:val="en-GB" w:eastAsia="en-US"/>
    </w:rPr>
  </w:style>
  <w:style w:type="paragraph" w:customStyle="1" w:styleId="Point1number">
    <w:name w:val="Point 1 (number)"/>
    <w:basedOn w:val="Parasts"/>
    <w:rsid w:val="001E2E35"/>
    <w:pPr>
      <w:numPr>
        <w:ilvl w:val="2"/>
        <w:numId w:val="5"/>
      </w:numPr>
      <w:spacing w:before="120" w:after="120"/>
      <w:jc w:val="both"/>
    </w:pPr>
    <w:rPr>
      <w:rFonts w:eastAsiaTheme="minorHAnsi"/>
      <w:szCs w:val="22"/>
      <w:lang w:val="en-GB" w:eastAsia="en-US"/>
    </w:rPr>
  </w:style>
  <w:style w:type="paragraph" w:customStyle="1" w:styleId="Point2number">
    <w:name w:val="Point 2 (number)"/>
    <w:basedOn w:val="Parasts"/>
    <w:rsid w:val="001E2E35"/>
    <w:pPr>
      <w:numPr>
        <w:ilvl w:val="4"/>
        <w:numId w:val="5"/>
      </w:numPr>
      <w:spacing w:before="120" w:after="120"/>
      <w:jc w:val="both"/>
    </w:pPr>
    <w:rPr>
      <w:rFonts w:eastAsiaTheme="minorHAnsi"/>
      <w:szCs w:val="22"/>
      <w:lang w:val="en-GB" w:eastAsia="en-US"/>
    </w:rPr>
  </w:style>
  <w:style w:type="paragraph" w:customStyle="1" w:styleId="Point3number">
    <w:name w:val="Point 3 (number)"/>
    <w:basedOn w:val="Parasts"/>
    <w:rsid w:val="001E2E35"/>
    <w:pPr>
      <w:numPr>
        <w:ilvl w:val="6"/>
        <w:numId w:val="5"/>
      </w:numPr>
      <w:spacing w:before="120" w:after="120"/>
      <w:jc w:val="both"/>
    </w:pPr>
    <w:rPr>
      <w:rFonts w:eastAsiaTheme="minorHAnsi"/>
      <w:szCs w:val="22"/>
      <w:lang w:val="en-GB" w:eastAsia="en-US"/>
    </w:rPr>
  </w:style>
  <w:style w:type="paragraph" w:customStyle="1" w:styleId="Point0letter">
    <w:name w:val="Point 0 (letter)"/>
    <w:basedOn w:val="Parasts"/>
    <w:rsid w:val="001E2E35"/>
    <w:pPr>
      <w:numPr>
        <w:ilvl w:val="1"/>
        <w:numId w:val="5"/>
      </w:numPr>
      <w:spacing w:before="120" w:after="120"/>
      <w:jc w:val="both"/>
    </w:pPr>
    <w:rPr>
      <w:rFonts w:eastAsiaTheme="minorHAnsi"/>
      <w:szCs w:val="22"/>
      <w:lang w:val="en-GB" w:eastAsia="en-US"/>
    </w:rPr>
  </w:style>
  <w:style w:type="paragraph" w:customStyle="1" w:styleId="Point1letter">
    <w:name w:val="Point 1 (letter)"/>
    <w:basedOn w:val="Parasts"/>
    <w:rsid w:val="001E2E35"/>
    <w:pPr>
      <w:numPr>
        <w:ilvl w:val="3"/>
        <w:numId w:val="5"/>
      </w:numPr>
      <w:spacing w:before="120" w:after="120"/>
      <w:jc w:val="both"/>
    </w:pPr>
    <w:rPr>
      <w:rFonts w:eastAsiaTheme="minorHAnsi"/>
      <w:szCs w:val="22"/>
      <w:lang w:val="en-GB" w:eastAsia="en-US"/>
    </w:rPr>
  </w:style>
  <w:style w:type="paragraph" w:customStyle="1" w:styleId="Point2letter">
    <w:name w:val="Point 2 (letter)"/>
    <w:basedOn w:val="Parasts"/>
    <w:rsid w:val="001E2E35"/>
    <w:pPr>
      <w:numPr>
        <w:ilvl w:val="5"/>
        <w:numId w:val="5"/>
      </w:numPr>
      <w:spacing w:before="120" w:after="120"/>
      <w:jc w:val="both"/>
    </w:pPr>
    <w:rPr>
      <w:rFonts w:eastAsiaTheme="minorHAnsi"/>
      <w:szCs w:val="22"/>
      <w:lang w:val="en-GB" w:eastAsia="en-US"/>
    </w:rPr>
  </w:style>
  <w:style w:type="paragraph" w:customStyle="1" w:styleId="Point3letter">
    <w:name w:val="Point 3 (letter)"/>
    <w:basedOn w:val="Parasts"/>
    <w:rsid w:val="001E2E35"/>
    <w:pPr>
      <w:numPr>
        <w:ilvl w:val="7"/>
        <w:numId w:val="5"/>
      </w:numPr>
      <w:spacing w:before="120" w:after="120"/>
      <w:jc w:val="both"/>
    </w:pPr>
    <w:rPr>
      <w:rFonts w:eastAsiaTheme="minorHAnsi"/>
      <w:szCs w:val="22"/>
      <w:lang w:val="en-GB" w:eastAsia="en-US"/>
    </w:rPr>
  </w:style>
  <w:style w:type="paragraph" w:customStyle="1" w:styleId="Point4letter">
    <w:name w:val="Point 4 (letter)"/>
    <w:basedOn w:val="Parasts"/>
    <w:rsid w:val="001E2E35"/>
    <w:pPr>
      <w:numPr>
        <w:ilvl w:val="8"/>
        <w:numId w:val="5"/>
      </w:numPr>
      <w:spacing w:before="120" w:after="120"/>
      <w:jc w:val="both"/>
    </w:pPr>
    <w:rPr>
      <w:rFonts w:eastAsiaTheme="minorHAnsi"/>
      <w:szCs w:val="22"/>
      <w:lang w:val="en-GB" w:eastAsia="en-US"/>
    </w:rPr>
  </w:style>
  <w:style w:type="character" w:styleId="Izteiksmgs">
    <w:name w:val="Strong"/>
    <w:basedOn w:val="Noklusjumarindkopasfonts"/>
    <w:uiPriority w:val="22"/>
    <w:qFormat/>
    <w:rsid w:val="00DE064E"/>
    <w:rPr>
      <w:b/>
      <w:bCs/>
    </w:rPr>
  </w:style>
  <w:style w:type="paragraph" w:styleId="Paraststmeklis">
    <w:name w:val="Normal (Web)"/>
    <w:basedOn w:val="Parasts"/>
    <w:uiPriority w:val="99"/>
    <w:unhideWhenUsed/>
    <w:rsid w:val="00DC2931"/>
    <w:pPr>
      <w:spacing w:before="100" w:beforeAutospacing="1" w:after="100" w:afterAutospacing="1"/>
    </w:pPr>
    <w:rPr>
      <w:rFonts w:ascii="Verdana" w:hAnsi="Verdana"/>
      <w:sz w:val="18"/>
      <w:szCs w:val="18"/>
      <w:lang w:val="en-US" w:eastAsia="en-US"/>
    </w:rPr>
  </w:style>
  <w:style w:type="paragraph" w:customStyle="1" w:styleId="Parasts1">
    <w:name w:val="Parasts1"/>
    <w:basedOn w:val="Parasts"/>
    <w:rsid w:val="009F3F68"/>
    <w:pPr>
      <w:spacing w:before="100" w:beforeAutospacing="1" w:after="100" w:afterAutospacing="1"/>
    </w:pPr>
  </w:style>
  <w:style w:type="character" w:styleId="Hipersaite">
    <w:name w:val="Hyperlink"/>
    <w:basedOn w:val="Noklusjumarindkopasfonts"/>
    <w:uiPriority w:val="99"/>
    <w:unhideWhenUsed/>
    <w:rsid w:val="009F3F68"/>
    <w:rPr>
      <w:color w:val="0000FF"/>
      <w:u w:val="single"/>
    </w:rPr>
  </w:style>
  <w:style w:type="character" w:customStyle="1" w:styleId="super">
    <w:name w:val="super"/>
    <w:basedOn w:val="Noklusjumarindkopasfonts"/>
    <w:rsid w:val="009F3F68"/>
  </w:style>
  <w:style w:type="paragraph" w:customStyle="1" w:styleId="Parasts2">
    <w:name w:val="Parasts2"/>
    <w:basedOn w:val="Parasts"/>
    <w:rsid w:val="00641783"/>
    <w:pPr>
      <w:spacing w:before="100" w:beforeAutospacing="1" w:after="100" w:afterAutospacing="1"/>
    </w:pPr>
  </w:style>
  <w:style w:type="paragraph" w:customStyle="1" w:styleId="Parasts3">
    <w:name w:val="Parasts3"/>
    <w:basedOn w:val="Parasts"/>
    <w:rsid w:val="00D150DE"/>
    <w:pPr>
      <w:spacing w:before="100" w:beforeAutospacing="1" w:after="100" w:afterAutospacing="1"/>
    </w:pPr>
  </w:style>
  <w:style w:type="character" w:styleId="Izclums">
    <w:name w:val="Emphasis"/>
    <w:basedOn w:val="Noklusjumarindkopasfonts"/>
    <w:uiPriority w:val="20"/>
    <w:qFormat/>
    <w:rsid w:val="002E5A4F"/>
    <w:rPr>
      <w:b/>
      <w:bCs/>
      <w:i w:val="0"/>
      <w:iCs w:val="0"/>
    </w:rPr>
  </w:style>
  <w:style w:type="character" w:customStyle="1" w:styleId="st1">
    <w:name w:val="st1"/>
    <w:basedOn w:val="Noklusjumarindkopasfonts"/>
    <w:rsid w:val="002E5A4F"/>
  </w:style>
  <w:style w:type="character" w:customStyle="1" w:styleId="fontsize21">
    <w:name w:val="fontsize21"/>
    <w:basedOn w:val="Noklusjumarindkopasfonts"/>
    <w:rsid w:val="0006191A"/>
    <w:rPr>
      <w:b w:val="0"/>
      <w:bCs w:val="0"/>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5996">
      <w:bodyDiv w:val="1"/>
      <w:marLeft w:val="0"/>
      <w:marRight w:val="0"/>
      <w:marTop w:val="0"/>
      <w:marBottom w:val="0"/>
      <w:divBdr>
        <w:top w:val="none" w:sz="0" w:space="0" w:color="auto"/>
        <w:left w:val="none" w:sz="0" w:space="0" w:color="auto"/>
        <w:bottom w:val="none" w:sz="0" w:space="0" w:color="auto"/>
        <w:right w:val="none" w:sz="0" w:space="0" w:color="auto"/>
      </w:divBdr>
      <w:divsChild>
        <w:div w:id="762149303">
          <w:marLeft w:val="0"/>
          <w:marRight w:val="0"/>
          <w:marTop w:val="0"/>
          <w:marBottom w:val="0"/>
          <w:divBdr>
            <w:top w:val="none" w:sz="0" w:space="0" w:color="auto"/>
            <w:left w:val="none" w:sz="0" w:space="0" w:color="auto"/>
            <w:bottom w:val="none" w:sz="0" w:space="0" w:color="auto"/>
            <w:right w:val="none" w:sz="0" w:space="0" w:color="auto"/>
          </w:divBdr>
          <w:divsChild>
            <w:div w:id="425659811">
              <w:marLeft w:val="0"/>
              <w:marRight w:val="0"/>
              <w:marTop w:val="0"/>
              <w:marBottom w:val="0"/>
              <w:divBdr>
                <w:top w:val="none" w:sz="0" w:space="0" w:color="auto"/>
                <w:left w:val="none" w:sz="0" w:space="0" w:color="auto"/>
                <w:bottom w:val="none" w:sz="0" w:space="0" w:color="auto"/>
                <w:right w:val="none" w:sz="0" w:space="0" w:color="auto"/>
              </w:divBdr>
              <w:divsChild>
                <w:div w:id="393891132">
                  <w:marLeft w:val="0"/>
                  <w:marRight w:val="0"/>
                  <w:marTop w:val="0"/>
                  <w:marBottom w:val="0"/>
                  <w:divBdr>
                    <w:top w:val="none" w:sz="0" w:space="0" w:color="auto"/>
                    <w:left w:val="none" w:sz="0" w:space="0" w:color="auto"/>
                    <w:bottom w:val="none" w:sz="0" w:space="0" w:color="auto"/>
                    <w:right w:val="none" w:sz="0" w:space="0" w:color="auto"/>
                  </w:divBdr>
                  <w:divsChild>
                    <w:div w:id="440146006">
                      <w:marLeft w:val="0"/>
                      <w:marRight w:val="0"/>
                      <w:marTop w:val="0"/>
                      <w:marBottom w:val="0"/>
                      <w:divBdr>
                        <w:top w:val="none" w:sz="0" w:space="0" w:color="auto"/>
                        <w:left w:val="none" w:sz="0" w:space="0" w:color="auto"/>
                        <w:bottom w:val="none" w:sz="0" w:space="0" w:color="auto"/>
                        <w:right w:val="none" w:sz="0" w:space="0" w:color="auto"/>
                      </w:divBdr>
                      <w:divsChild>
                        <w:div w:id="395519739">
                          <w:marLeft w:val="0"/>
                          <w:marRight w:val="0"/>
                          <w:marTop w:val="0"/>
                          <w:marBottom w:val="0"/>
                          <w:divBdr>
                            <w:top w:val="none" w:sz="0" w:space="0" w:color="auto"/>
                            <w:left w:val="none" w:sz="0" w:space="0" w:color="auto"/>
                            <w:bottom w:val="none" w:sz="0" w:space="0" w:color="auto"/>
                            <w:right w:val="none" w:sz="0" w:space="0" w:color="auto"/>
                          </w:divBdr>
                          <w:divsChild>
                            <w:div w:id="10958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01556">
      <w:bodyDiv w:val="1"/>
      <w:marLeft w:val="0"/>
      <w:marRight w:val="0"/>
      <w:marTop w:val="0"/>
      <w:marBottom w:val="0"/>
      <w:divBdr>
        <w:top w:val="none" w:sz="0" w:space="0" w:color="auto"/>
        <w:left w:val="none" w:sz="0" w:space="0" w:color="auto"/>
        <w:bottom w:val="none" w:sz="0" w:space="0" w:color="auto"/>
        <w:right w:val="none" w:sz="0" w:space="0" w:color="auto"/>
      </w:divBdr>
      <w:divsChild>
        <w:div w:id="1581477869">
          <w:marLeft w:val="0"/>
          <w:marRight w:val="0"/>
          <w:marTop w:val="0"/>
          <w:marBottom w:val="0"/>
          <w:divBdr>
            <w:top w:val="none" w:sz="0" w:space="0" w:color="auto"/>
            <w:left w:val="none" w:sz="0" w:space="0" w:color="auto"/>
            <w:bottom w:val="none" w:sz="0" w:space="0" w:color="auto"/>
            <w:right w:val="none" w:sz="0" w:space="0" w:color="auto"/>
          </w:divBdr>
          <w:divsChild>
            <w:div w:id="1160851068">
              <w:marLeft w:val="0"/>
              <w:marRight w:val="0"/>
              <w:marTop w:val="0"/>
              <w:marBottom w:val="0"/>
              <w:divBdr>
                <w:top w:val="none" w:sz="0" w:space="0" w:color="auto"/>
                <w:left w:val="none" w:sz="0" w:space="0" w:color="auto"/>
                <w:bottom w:val="none" w:sz="0" w:space="0" w:color="auto"/>
                <w:right w:val="none" w:sz="0" w:space="0" w:color="auto"/>
              </w:divBdr>
              <w:divsChild>
                <w:div w:id="524753380">
                  <w:marLeft w:val="0"/>
                  <w:marRight w:val="0"/>
                  <w:marTop w:val="0"/>
                  <w:marBottom w:val="0"/>
                  <w:divBdr>
                    <w:top w:val="none" w:sz="0" w:space="0" w:color="auto"/>
                    <w:left w:val="none" w:sz="0" w:space="0" w:color="auto"/>
                    <w:bottom w:val="none" w:sz="0" w:space="0" w:color="auto"/>
                    <w:right w:val="none" w:sz="0" w:space="0" w:color="auto"/>
                  </w:divBdr>
                  <w:divsChild>
                    <w:div w:id="789785043">
                      <w:marLeft w:val="0"/>
                      <w:marRight w:val="0"/>
                      <w:marTop w:val="0"/>
                      <w:marBottom w:val="0"/>
                      <w:divBdr>
                        <w:top w:val="none" w:sz="0" w:space="0" w:color="auto"/>
                        <w:left w:val="none" w:sz="0" w:space="0" w:color="auto"/>
                        <w:bottom w:val="none" w:sz="0" w:space="0" w:color="auto"/>
                        <w:right w:val="none" w:sz="0" w:space="0" w:color="auto"/>
                      </w:divBdr>
                      <w:divsChild>
                        <w:div w:id="351273650">
                          <w:marLeft w:val="0"/>
                          <w:marRight w:val="0"/>
                          <w:marTop w:val="0"/>
                          <w:marBottom w:val="0"/>
                          <w:divBdr>
                            <w:top w:val="none" w:sz="0" w:space="0" w:color="auto"/>
                            <w:left w:val="none" w:sz="0" w:space="0" w:color="auto"/>
                            <w:bottom w:val="none" w:sz="0" w:space="0" w:color="auto"/>
                            <w:right w:val="none" w:sz="0" w:space="0" w:color="auto"/>
                          </w:divBdr>
                          <w:divsChild>
                            <w:div w:id="65714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158603">
      <w:bodyDiv w:val="1"/>
      <w:marLeft w:val="0"/>
      <w:marRight w:val="0"/>
      <w:marTop w:val="0"/>
      <w:marBottom w:val="0"/>
      <w:divBdr>
        <w:top w:val="none" w:sz="0" w:space="0" w:color="auto"/>
        <w:left w:val="none" w:sz="0" w:space="0" w:color="auto"/>
        <w:bottom w:val="none" w:sz="0" w:space="0" w:color="auto"/>
        <w:right w:val="none" w:sz="0" w:space="0" w:color="auto"/>
      </w:divBdr>
      <w:divsChild>
        <w:div w:id="613903715">
          <w:marLeft w:val="0"/>
          <w:marRight w:val="0"/>
          <w:marTop w:val="0"/>
          <w:marBottom w:val="0"/>
          <w:divBdr>
            <w:top w:val="none" w:sz="0" w:space="0" w:color="auto"/>
            <w:left w:val="none" w:sz="0" w:space="0" w:color="auto"/>
            <w:bottom w:val="none" w:sz="0" w:space="0" w:color="auto"/>
            <w:right w:val="none" w:sz="0" w:space="0" w:color="auto"/>
          </w:divBdr>
          <w:divsChild>
            <w:div w:id="1885486989">
              <w:marLeft w:val="0"/>
              <w:marRight w:val="0"/>
              <w:marTop w:val="0"/>
              <w:marBottom w:val="0"/>
              <w:divBdr>
                <w:top w:val="none" w:sz="0" w:space="0" w:color="auto"/>
                <w:left w:val="none" w:sz="0" w:space="0" w:color="auto"/>
                <w:bottom w:val="none" w:sz="0" w:space="0" w:color="auto"/>
                <w:right w:val="none" w:sz="0" w:space="0" w:color="auto"/>
              </w:divBdr>
              <w:divsChild>
                <w:div w:id="358438717">
                  <w:marLeft w:val="0"/>
                  <w:marRight w:val="0"/>
                  <w:marTop w:val="0"/>
                  <w:marBottom w:val="0"/>
                  <w:divBdr>
                    <w:top w:val="none" w:sz="0" w:space="0" w:color="auto"/>
                    <w:left w:val="none" w:sz="0" w:space="0" w:color="auto"/>
                    <w:bottom w:val="none" w:sz="0" w:space="0" w:color="auto"/>
                    <w:right w:val="none" w:sz="0" w:space="0" w:color="auto"/>
                  </w:divBdr>
                  <w:divsChild>
                    <w:div w:id="2032992700">
                      <w:marLeft w:val="0"/>
                      <w:marRight w:val="0"/>
                      <w:marTop w:val="0"/>
                      <w:marBottom w:val="0"/>
                      <w:divBdr>
                        <w:top w:val="none" w:sz="0" w:space="0" w:color="auto"/>
                        <w:left w:val="none" w:sz="0" w:space="0" w:color="auto"/>
                        <w:bottom w:val="none" w:sz="0" w:space="0" w:color="auto"/>
                        <w:right w:val="none" w:sz="0" w:space="0" w:color="auto"/>
                      </w:divBdr>
                      <w:divsChild>
                        <w:div w:id="1081830591">
                          <w:marLeft w:val="0"/>
                          <w:marRight w:val="0"/>
                          <w:marTop w:val="0"/>
                          <w:marBottom w:val="0"/>
                          <w:divBdr>
                            <w:top w:val="none" w:sz="0" w:space="0" w:color="auto"/>
                            <w:left w:val="none" w:sz="0" w:space="0" w:color="auto"/>
                            <w:bottom w:val="none" w:sz="0" w:space="0" w:color="auto"/>
                            <w:right w:val="none" w:sz="0" w:space="0" w:color="auto"/>
                          </w:divBdr>
                          <w:divsChild>
                            <w:div w:id="175146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018516">
      <w:bodyDiv w:val="1"/>
      <w:marLeft w:val="0"/>
      <w:marRight w:val="0"/>
      <w:marTop w:val="0"/>
      <w:marBottom w:val="0"/>
      <w:divBdr>
        <w:top w:val="none" w:sz="0" w:space="0" w:color="auto"/>
        <w:left w:val="none" w:sz="0" w:space="0" w:color="auto"/>
        <w:bottom w:val="none" w:sz="0" w:space="0" w:color="auto"/>
        <w:right w:val="none" w:sz="0" w:space="0" w:color="auto"/>
      </w:divBdr>
      <w:divsChild>
        <w:div w:id="916938045">
          <w:marLeft w:val="0"/>
          <w:marRight w:val="0"/>
          <w:marTop w:val="0"/>
          <w:marBottom w:val="0"/>
          <w:divBdr>
            <w:top w:val="none" w:sz="0" w:space="0" w:color="auto"/>
            <w:left w:val="none" w:sz="0" w:space="0" w:color="auto"/>
            <w:bottom w:val="none" w:sz="0" w:space="0" w:color="auto"/>
            <w:right w:val="none" w:sz="0" w:space="0" w:color="auto"/>
          </w:divBdr>
          <w:divsChild>
            <w:div w:id="1772553084">
              <w:marLeft w:val="0"/>
              <w:marRight w:val="0"/>
              <w:marTop w:val="0"/>
              <w:marBottom w:val="0"/>
              <w:divBdr>
                <w:top w:val="none" w:sz="0" w:space="0" w:color="auto"/>
                <w:left w:val="none" w:sz="0" w:space="0" w:color="auto"/>
                <w:bottom w:val="none" w:sz="0" w:space="0" w:color="auto"/>
                <w:right w:val="none" w:sz="0" w:space="0" w:color="auto"/>
              </w:divBdr>
              <w:divsChild>
                <w:div w:id="1270314278">
                  <w:marLeft w:val="0"/>
                  <w:marRight w:val="0"/>
                  <w:marTop w:val="0"/>
                  <w:marBottom w:val="0"/>
                  <w:divBdr>
                    <w:top w:val="none" w:sz="0" w:space="0" w:color="auto"/>
                    <w:left w:val="none" w:sz="0" w:space="0" w:color="auto"/>
                    <w:bottom w:val="none" w:sz="0" w:space="0" w:color="auto"/>
                    <w:right w:val="none" w:sz="0" w:space="0" w:color="auto"/>
                  </w:divBdr>
                  <w:divsChild>
                    <w:div w:id="1238322590">
                      <w:marLeft w:val="0"/>
                      <w:marRight w:val="0"/>
                      <w:marTop w:val="0"/>
                      <w:marBottom w:val="0"/>
                      <w:divBdr>
                        <w:top w:val="none" w:sz="0" w:space="0" w:color="auto"/>
                        <w:left w:val="none" w:sz="0" w:space="0" w:color="auto"/>
                        <w:bottom w:val="none" w:sz="0" w:space="0" w:color="auto"/>
                        <w:right w:val="none" w:sz="0" w:space="0" w:color="auto"/>
                      </w:divBdr>
                      <w:divsChild>
                        <w:div w:id="649213622">
                          <w:marLeft w:val="0"/>
                          <w:marRight w:val="0"/>
                          <w:marTop w:val="0"/>
                          <w:marBottom w:val="0"/>
                          <w:divBdr>
                            <w:top w:val="none" w:sz="0" w:space="0" w:color="auto"/>
                            <w:left w:val="none" w:sz="0" w:space="0" w:color="auto"/>
                            <w:bottom w:val="none" w:sz="0" w:space="0" w:color="auto"/>
                            <w:right w:val="none" w:sz="0" w:space="0" w:color="auto"/>
                          </w:divBdr>
                          <w:divsChild>
                            <w:div w:id="15507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543752">
      <w:bodyDiv w:val="1"/>
      <w:marLeft w:val="0"/>
      <w:marRight w:val="0"/>
      <w:marTop w:val="0"/>
      <w:marBottom w:val="0"/>
      <w:divBdr>
        <w:top w:val="none" w:sz="0" w:space="0" w:color="auto"/>
        <w:left w:val="none" w:sz="0" w:space="0" w:color="auto"/>
        <w:bottom w:val="none" w:sz="0" w:space="0" w:color="auto"/>
        <w:right w:val="none" w:sz="0" w:space="0" w:color="auto"/>
      </w:divBdr>
    </w:div>
    <w:div w:id="648050852">
      <w:bodyDiv w:val="1"/>
      <w:marLeft w:val="0"/>
      <w:marRight w:val="0"/>
      <w:marTop w:val="0"/>
      <w:marBottom w:val="0"/>
      <w:divBdr>
        <w:top w:val="none" w:sz="0" w:space="0" w:color="auto"/>
        <w:left w:val="none" w:sz="0" w:space="0" w:color="auto"/>
        <w:bottom w:val="none" w:sz="0" w:space="0" w:color="auto"/>
        <w:right w:val="none" w:sz="0" w:space="0" w:color="auto"/>
      </w:divBdr>
    </w:div>
    <w:div w:id="656422508">
      <w:bodyDiv w:val="1"/>
      <w:marLeft w:val="0"/>
      <w:marRight w:val="0"/>
      <w:marTop w:val="0"/>
      <w:marBottom w:val="0"/>
      <w:divBdr>
        <w:top w:val="none" w:sz="0" w:space="0" w:color="auto"/>
        <w:left w:val="none" w:sz="0" w:space="0" w:color="auto"/>
        <w:bottom w:val="none" w:sz="0" w:space="0" w:color="auto"/>
        <w:right w:val="none" w:sz="0" w:space="0" w:color="auto"/>
      </w:divBdr>
    </w:div>
    <w:div w:id="742026178">
      <w:bodyDiv w:val="1"/>
      <w:marLeft w:val="0"/>
      <w:marRight w:val="0"/>
      <w:marTop w:val="0"/>
      <w:marBottom w:val="0"/>
      <w:divBdr>
        <w:top w:val="none" w:sz="0" w:space="0" w:color="auto"/>
        <w:left w:val="none" w:sz="0" w:space="0" w:color="auto"/>
        <w:bottom w:val="none" w:sz="0" w:space="0" w:color="auto"/>
        <w:right w:val="none" w:sz="0" w:space="0" w:color="auto"/>
      </w:divBdr>
      <w:divsChild>
        <w:div w:id="1241790873">
          <w:marLeft w:val="0"/>
          <w:marRight w:val="0"/>
          <w:marTop w:val="0"/>
          <w:marBottom w:val="0"/>
          <w:divBdr>
            <w:top w:val="none" w:sz="0" w:space="0" w:color="auto"/>
            <w:left w:val="none" w:sz="0" w:space="0" w:color="auto"/>
            <w:bottom w:val="none" w:sz="0" w:space="0" w:color="auto"/>
            <w:right w:val="none" w:sz="0" w:space="0" w:color="auto"/>
          </w:divBdr>
          <w:divsChild>
            <w:div w:id="1739592617">
              <w:marLeft w:val="0"/>
              <w:marRight w:val="0"/>
              <w:marTop w:val="0"/>
              <w:marBottom w:val="0"/>
              <w:divBdr>
                <w:top w:val="none" w:sz="0" w:space="0" w:color="auto"/>
                <w:left w:val="none" w:sz="0" w:space="0" w:color="auto"/>
                <w:bottom w:val="none" w:sz="0" w:space="0" w:color="auto"/>
                <w:right w:val="none" w:sz="0" w:space="0" w:color="auto"/>
              </w:divBdr>
              <w:divsChild>
                <w:div w:id="2050953960">
                  <w:marLeft w:val="0"/>
                  <w:marRight w:val="0"/>
                  <w:marTop w:val="0"/>
                  <w:marBottom w:val="0"/>
                  <w:divBdr>
                    <w:top w:val="none" w:sz="0" w:space="0" w:color="auto"/>
                    <w:left w:val="none" w:sz="0" w:space="0" w:color="auto"/>
                    <w:bottom w:val="none" w:sz="0" w:space="0" w:color="auto"/>
                    <w:right w:val="none" w:sz="0" w:space="0" w:color="auto"/>
                  </w:divBdr>
                  <w:divsChild>
                    <w:div w:id="1245257867">
                      <w:marLeft w:val="0"/>
                      <w:marRight w:val="0"/>
                      <w:marTop w:val="0"/>
                      <w:marBottom w:val="0"/>
                      <w:divBdr>
                        <w:top w:val="none" w:sz="0" w:space="0" w:color="auto"/>
                        <w:left w:val="none" w:sz="0" w:space="0" w:color="auto"/>
                        <w:bottom w:val="none" w:sz="0" w:space="0" w:color="auto"/>
                        <w:right w:val="none" w:sz="0" w:space="0" w:color="auto"/>
                      </w:divBdr>
                      <w:divsChild>
                        <w:div w:id="294332806">
                          <w:marLeft w:val="0"/>
                          <w:marRight w:val="0"/>
                          <w:marTop w:val="0"/>
                          <w:marBottom w:val="0"/>
                          <w:divBdr>
                            <w:top w:val="none" w:sz="0" w:space="0" w:color="auto"/>
                            <w:left w:val="none" w:sz="0" w:space="0" w:color="auto"/>
                            <w:bottom w:val="none" w:sz="0" w:space="0" w:color="auto"/>
                            <w:right w:val="none" w:sz="0" w:space="0" w:color="auto"/>
                          </w:divBdr>
                          <w:divsChild>
                            <w:div w:id="3733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463694">
      <w:bodyDiv w:val="1"/>
      <w:marLeft w:val="0"/>
      <w:marRight w:val="0"/>
      <w:marTop w:val="0"/>
      <w:marBottom w:val="0"/>
      <w:divBdr>
        <w:top w:val="none" w:sz="0" w:space="0" w:color="auto"/>
        <w:left w:val="none" w:sz="0" w:space="0" w:color="auto"/>
        <w:bottom w:val="none" w:sz="0" w:space="0" w:color="auto"/>
        <w:right w:val="none" w:sz="0" w:space="0" w:color="auto"/>
      </w:divBdr>
    </w:div>
    <w:div w:id="754130217">
      <w:bodyDiv w:val="1"/>
      <w:marLeft w:val="0"/>
      <w:marRight w:val="0"/>
      <w:marTop w:val="0"/>
      <w:marBottom w:val="0"/>
      <w:divBdr>
        <w:top w:val="none" w:sz="0" w:space="0" w:color="auto"/>
        <w:left w:val="none" w:sz="0" w:space="0" w:color="auto"/>
        <w:bottom w:val="none" w:sz="0" w:space="0" w:color="auto"/>
        <w:right w:val="none" w:sz="0" w:space="0" w:color="auto"/>
      </w:divBdr>
    </w:div>
    <w:div w:id="792090303">
      <w:bodyDiv w:val="1"/>
      <w:marLeft w:val="0"/>
      <w:marRight w:val="0"/>
      <w:marTop w:val="0"/>
      <w:marBottom w:val="0"/>
      <w:divBdr>
        <w:top w:val="none" w:sz="0" w:space="0" w:color="auto"/>
        <w:left w:val="none" w:sz="0" w:space="0" w:color="auto"/>
        <w:bottom w:val="none" w:sz="0" w:space="0" w:color="auto"/>
        <w:right w:val="none" w:sz="0" w:space="0" w:color="auto"/>
      </w:divBdr>
      <w:divsChild>
        <w:div w:id="1569001227">
          <w:marLeft w:val="0"/>
          <w:marRight w:val="0"/>
          <w:marTop w:val="0"/>
          <w:marBottom w:val="0"/>
          <w:divBdr>
            <w:top w:val="none" w:sz="0" w:space="0" w:color="auto"/>
            <w:left w:val="none" w:sz="0" w:space="0" w:color="auto"/>
            <w:bottom w:val="none" w:sz="0" w:space="0" w:color="auto"/>
            <w:right w:val="none" w:sz="0" w:space="0" w:color="auto"/>
          </w:divBdr>
          <w:divsChild>
            <w:div w:id="5519940">
              <w:marLeft w:val="0"/>
              <w:marRight w:val="0"/>
              <w:marTop w:val="0"/>
              <w:marBottom w:val="0"/>
              <w:divBdr>
                <w:top w:val="none" w:sz="0" w:space="0" w:color="auto"/>
                <w:left w:val="none" w:sz="0" w:space="0" w:color="auto"/>
                <w:bottom w:val="none" w:sz="0" w:space="0" w:color="auto"/>
                <w:right w:val="none" w:sz="0" w:space="0" w:color="auto"/>
              </w:divBdr>
              <w:divsChild>
                <w:div w:id="488404560">
                  <w:marLeft w:val="0"/>
                  <w:marRight w:val="0"/>
                  <w:marTop w:val="0"/>
                  <w:marBottom w:val="0"/>
                  <w:divBdr>
                    <w:top w:val="none" w:sz="0" w:space="0" w:color="auto"/>
                    <w:left w:val="none" w:sz="0" w:space="0" w:color="auto"/>
                    <w:bottom w:val="none" w:sz="0" w:space="0" w:color="auto"/>
                    <w:right w:val="none" w:sz="0" w:space="0" w:color="auto"/>
                  </w:divBdr>
                  <w:divsChild>
                    <w:div w:id="2142574194">
                      <w:marLeft w:val="0"/>
                      <w:marRight w:val="0"/>
                      <w:marTop w:val="0"/>
                      <w:marBottom w:val="0"/>
                      <w:divBdr>
                        <w:top w:val="none" w:sz="0" w:space="0" w:color="auto"/>
                        <w:left w:val="none" w:sz="0" w:space="0" w:color="auto"/>
                        <w:bottom w:val="none" w:sz="0" w:space="0" w:color="auto"/>
                        <w:right w:val="none" w:sz="0" w:space="0" w:color="auto"/>
                      </w:divBdr>
                      <w:divsChild>
                        <w:div w:id="716199631">
                          <w:marLeft w:val="0"/>
                          <w:marRight w:val="0"/>
                          <w:marTop w:val="0"/>
                          <w:marBottom w:val="0"/>
                          <w:divBdr>
                            <w:top w:val="none" w:sz="0" w:space="0" w:color="auto"/>
                            <w:left w:val="none" w:sz="0" w:space="0" w:color="auto"/>
                            <w:bottom w:val="none" w:sz="0" w:space="0" w:color="auto"/>
                            <w:right w:val="none" w:sz="0" w:space="0" w:color="auto"/>
                          </w:divBdr>
                          <w:divsChild>
                            <w:div w:id="75441286">
                              <w:marLeft w:val="0"/>
                              <w:marRight w:val="0"/>
                              <w:marTop w:val="0"/>
                              <w:marBottom w:val="0"/>
                              <w:divBdr>
                                <w:top w:val="none" w:sz="0" w:space="0" w:color="auto"/>
                                <w:left w:val="none" w:sz="0" w:space="0" w:color="auto"/>
                                <w:bottom w:val="none" w:sz="0" w:space="0" w:color="auto"/>
                                <w:right w:val="none" w:sz="0" w:space="0" w:color="auto"/>
                              </w:divBdr>
                              <w:divsChild>
                                <w:div w:id="650908286">
                                  <w:marLeft w:val="0"/>
                                  <w:marRight w:val="0"/>
                                  <w:marTop w:val="0"/>
                                  <w:marBottom w:val="0"/>
                                  <w:divBdr>
                                    <w:top w:val="none" w:sz="0" w:space="0" w:color="auto"/>
                                    <w:left w:val="none" w:sz="0" w:space="0" w:color="auto"/>
                                    <w:bottom w:val="none" w:sz="0" w:space="0" w:color="auto"/>
                                    <w:right w:val="none" w:sz="0" w:space="0" w:color="auto"/>
                                  </w:divBdr>
                                </w:div>
                              </w:divsChild>
                            </w:div>
                            <w:div w:id="320931017">
                              <w:marLeft w:val="0"/>
                              <w:marRight w:val="0"/>
                              <w:marTop w:val="240"/>
                              <w:marBottom w:val="0"/>
                              <w:divBdr>
                                <w:top w:val="none" w:sz="0" w:space="0" w:color="auto"/>
                                <w:left w:val="none" w:sz="0" w:space="0" w:color="auto"/>
                                <w:bottom w:val="none" w:sz="0" w:space="0" w:color="auto"/>
                                <w:right w:val="none" w:sz="0" w:space="0" w:color="auto"/>
                              </w:divBdr>
                            </w:div>
                            <w:div w:id="705836229">
                              <w:marLeft w:val="0"/>
                              <w:marRight w:val="0"/>
                              <w:marTop w:val="400"/>
                              <w:marBottom w:val="0"/>
                              <w:divBdr>
                                <w:top w:val="none" w:sz="0" w:space="0" w:color="auto"/>
                                <w:left w:val="none" w:sz="0" w:space="0" w:color="auto"/>
                                <w:bottom w:val="none" w:sz="0" w:space="0" w:color="auto"/>
                                <w:right w:val="none" w:sz="0" w:space="0" w:color="auto"/>
                              </w:divBdr>
                            </w:div>
                            <w:div w:id="706638854">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202770">
      <w:bodyDiv w:val="1"/>
      <w:marLeft w:val="0"/>
      <w:marRight w:val="0"/>
      <w:marTop w:val="0"/>
      <w:marBottom w:val="0"/>
      <w:divBdr>
        <w:top w:val="none" w:sz="0" w:space="0" w:color="auto"/>
        <w:left w:val="none" w:sz="0" w:space="0" w:color="auto"/>
        <w:bottom w:val="none" w:sz="0" w:space="0" w:color="auto"/>
        <w:right w:val="none" w:sz="0" w:space="0" w:color="auto"/>
      </w:divBdr>
      <w:divsChild>
        <w:div w:id="1118527326">
          <w:marLeft w:val="0"/>
          <w:marRight w:val="0"/>
          <w:marTop w:val="0"/>
          <w:marBottom w:val="0"/>
          <w:divBdr>
            <w:top w:val="none" w:sz="0" w:space="0" w:color="auto"/>
            <w:left w:val="none" w:sz="0" w:space="0" w:color="auto"/>
            <w:bottom w:val="none" w:sz="0" w:space="0" w:color="auto"/>
            <w:right w:val="none" w:sz="0" w:space="0" w:color="auto"/>
          </w:divBdr>
          <w:divsChild>
            <w:div w:id="475149564">
              <w:marLeft w:val="0"/>
              <w:marRight w:val="0"/>
              <w:marTop w:val="0"/>
              <w:marBottom w:val="0"/>
              <w:divBdr>
                <w:top w:val="none" w:sz="0" w:space="0" w:color="auto"/>
                <w:left w:val="none" w:sz="0" w:space="0" w:color="auto"/>
                <w:bottom w:val="none" w:sz="0" w:space="0" w:color="auto"/>
                <w:right w:val="none" w:sz="0" w:space="0" w:color="auto"/>
              </w:divBdr>
              <w:divsChild>
                <w:div w:id="2139759669">
                  <w:marLeft w:val="0"/>
                  <w:marRight w:val="0"/>
                  <w:marTop w:val="0"/>
                  <w:marBottom w:val="0"/>
                  <w:divBdr>
                    <w:top w:val="none" w:sz="0" w:space="0" w:color="auto"/>
                    <w:left w:val="none" w:sz="0" w:space="0" w:color="auto"/>
                    <w:bottom w:val="none" w:sz="0" w:space="0" w:color="auto"/>
                    <w:right w:val="none" w:sz="0" w:space="0" w:color="auto"/>
                  </w:divBdr>
                  <w:divsChild>
                    <w:div w:id="683362836">
                      <w:marLeft w:val="0"/>
                      <w:marRight w:val="0"/>
                      <w:marTop w:val="0"/>
                      <w:marBottom w:val="0"/>
                      <w:divBdr>
                        <w:top w:val="none" w:sz="0" w:space="0" w:color="auto"/>
                        <w:left w:val="none" w:sz="0" w:space="0" w:color="auto"/>
                        <w:bottom w:val="none" w:sz="0" w:space="0" w:color="auto"/>
                        <w:right w:val="none" w:sz="0" w:space="0" w:color="auto"/>
                      </w:divBdr>
                      <w:divsChild>
                        <w:div w:id="453596136">
                          <w:marLeft w:val="0"/>
                          <w:marRight w:val="0"/>
                          <w:marTop w:val="0"/>
                          <w:marBottom w:val="0"/>
                          <w:divBdr>
                            <w:top w:val="none" w:sz="0" w:space="0" w:color="auto"/>
                            <w:left w:val="none" w:sz="0" w:space="0" w:color="auto"/>
                            <w:bottom w:val="none" w:sz="0" w:space="0" w:color="auto"/>
                            <w:right w:val="none" w:sz="0" w:space="0" w:color="auto"/>
                          </w:divBdr>
                          <w:divsChild>
                            <w:div w:id="1758286936">
                              <w:marLeft w:val="0"/>
                              <w:marRight w:val="0"/>
                              <w:marTop w:val="480"/>
                              <w:marBottom w:val="240"/>
                              <w:divBdr>
                                <w:top w:val="none" w:sz="0" w:space="0" w:color="auto"/>
                                <w:left w:val="none" w:sz="0" w:space="0" w:color="auto"/>
                                <w:bottom w:val="none" w:sz="0" w:space="0" w:color="auto"/>
                                <w:right w:val="none" w:sz="0" w:space="0" w:color="auto"/>
                              </w:divBdr>
                            </w:div>
                            <w:div w:id="1310595381">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319582">
      <w:bodyDiv w:val="1"/>
      <w:marLeft w:val="0"/>
      <w:marRight w:val="0"/>
      <w:marTop w:val="0"/>
      <w:marBottom w:val="0"/>
      <w:divBdr>
        <w:top w:val="none" w:sz="0" w:space="0" w:color="auto"/>
        <w:left w:val="none" w:sz="0" w:space="0" w:color="auto"/>
        <w:bottom w:val="none" w:sz="0" w:space="0" w:color="auto"/>
        <w:right w:val="none" w:sz="0" w:space="0" w:color="auto"/>
      </w:divBdr>
      <w:divsChild>
        <w:div w:id="1912500951">
          <w:marLeft w:val="0"/>
          <w:marRight w:val="0"/>
          <w:marTop w:val="0"/>
          <w:marBottom w:val="0"/>
          <w:divBdr>
            <w:top w:val="none" w:sz="0" w:space="0" w:color="auto"/>
            <w:left w:val="none" w:sz="0" w:space="0" w:color="auto"/>
            <w:bottom w:val="none" w:sz="0" w:space="0" w:color="auto"/>
            <w:right w:val="none" w:sz="0" w:space="0" w:color="auto"/>
          </w:divBdr>
        </w:div>
        <w:div w:id="2124953970">
          <w:marLeft w:val="0"/>
          <w:marRight w:val="0"/>
          <w:marTop w:val="0"/>
          <w:marBottom w:val="0"/>
          <w:divBdr>
            <w:top w:val="none" w:sz="0" w:space="0" w:color="auto"/>
            <w:left w:val="none" w:sz="0" w:space="0" w:color="auto"/>
            <w:bottom w:val="none" w:sz="0" w:space="0" w:color="auto"/>
            <w:right w:val="none" w:sz="0" w:space="0" w:color="auto"/>
          </w:divBdr>
          <w:divsChild>
            <w:div w:id="355665990">
              <w:marLeft w:val="0"/>
              <w:marRight w:val="0"/>
              <w:marTop w:val="0"/>
              <w:marBottom w:val="0"/>
              <w:divBdr>
                <w:top w:val="none" w:sz="0" w:space="0" w:color="auto"/>
                <w:left w:val="none" w:sz="0" w:space="0" w:color="auto"/>
                <w:bottom w:val="none" w:sz="0" w:space="0" w:color="auto"/>
                <w:right w:val="none" w:sz="0" w:space="0" w:color="auto"/>
              </w:divBdr>
              <w:divsChild>
                <w:div w:id="410547489">
                  <w:marLeft w:val="0"/>
                  <w:marRight w:val="0"/>
                  <w:marTop w:val="0"/>
                  <w:marBottom w:val="0"/>
                  <w:divBdr>
                    <w:top w:val="none" w:sz="0" w:space="0" w:color="auto"/>
                    <w:left w:val="none" w:sz="0" w:space="0" w:color="auto"/>
                    <w:bottom w:val="none" w:sz="0" w:space="0" w:color="auto"/>
                    <w:right w:val="none" w:sz="0" w:space="0" w:color="auto"/>
                  </w:divBdr>
                  <w:divsChild>
                    <w:div w:id="559749526">
                      <w:marLeft w:val="0"/>
                      <w:marRight w:val="0"/>
                      <w:marTop w:val="0"/>
                      <w:marBottom w:val="0"/>
                      <w:divBdr>
                        <w:top w:val="none" w:sz="0" w:space="0" w:color="auto"/>
                        <w:left w:val="none" w:sz="0" w:space="0" w:color="auto"/>
                        <w:bottom w:val="none" w:sz="0" w:space="0" w:color="auto"/>
                        <w:right w:val="none" w:sz="0" w:space="0" w:color="auto"/>
                      </w:divBdr>
                    </w:div>
                  </w:divsChild>
                </w:div>
                <w:div w:id="1858733085">
                  <w:marLeft w:val="0"/>
                  <w:marRight w:val="0"/>
                  <w:marTop w:val="0"/>
                  <w:marBottom w:val="0"/>
                  <w:divBdr>
                    <w:top w:val="none" w:sz="0" w:space="0" w:color="auto"/>
                    <w:left w:val="none" w:sz="0" w:space="0" w:color="auto"/>
                    <w:bottom w:val="none" w:sz="0" w:space="0" w:color="auto"/>
                    <w:right w:val="none" w:sz="0" w:space="0" w:color="auto"/>
                  </w:divBdr>
                  <w:divsChild>
                    <w:div w:id="1443961424">
                      <w:marLeft w:val="0"/>
                      <w:marRight w:val="0"/>
                      <w:marTop w:val="0"/>
                      <w:marBottom w:val="0"/>
                      <w:divBdr>
                        <w:top w:val="none" w:sz="0" w:space="0" w:color="auto"/>
                        <w:left w:val="none" w:sz="0" w:space="0" w:color="auto"/>
                        <w:bottom w:val="none" w:sz="0" w:space="0" w:color="auto"/>
                        <w:right w:val="none" w:sz="0" w:space="0" w:color="auto"/>
                      </w:divBdr>
                      <w:divsChild>
                        <w:div w:id="6715664">
                          <w:marLeft w:val="0"/>
                          <w:marRight w:val="0"/>
                          <w:marTop w:val="0"/>
                          <w:marBottom w:val="0"/>
                          <w:divBdr>
                            <w:top w:val="none" w:sz="0" w:space="0" w:color="auto"/>
                            <w:left w:val="none" w:sz="0" w:space="0" w:color="auto"/>
                            <w:bottom w:val="none" w:sz="0" w:space="0" w:color="auto"/>
                            <w:right w:val="none" w:sz="0" w:space="0" w:color="auto"/>
                          </w:divBdr>
                          <w:divsChild>
                            <w:div w:id="11347783">
                              <w:marLeft w:val="0"/>
                              <w:marRight w:val="0"/>
                              <w:marTop w:val="0"/>
                              <w:marBottom w:val="0"/>
                              <w:divBdr>
                                <w:top w:val="none" w:sz="0" w:space="0" w:color="auto"/>
                                <w:left w:val="none" w:sz="0" w:space="0" w:color="auto"/>
                                <w:bottom w:val="none" w:sz="0" w:space="0" w:color="auto"/>
                                <w:right w:val="none" w:sz="0" w:space="0" w:color="auto"/>
                              </w:divBdr>
                              <w:divsChild>
                                <w:div w:id="1755779760">
                                  <w:marLeft w:val="0"/>
                                  <w:marRight w:val="0"/>
                                  <w:marTop w:val="0"/>
                                  <w:marBottom w:val="0"/>
                                  <w:divBdr>
                                    <w:top w:val="none" w:sz="0" w:space="0" w:color="auto"/>
                                    <w:left w:val="none" w:sz="0" w:space="0" w:color="auto"/>
                                    <w:bottom w:val="none" w:sz="0" w:space="0" w:color="auto"/>
                                    <w:right w:val="none" w:sz="0" w:space="0" w:color="auto"/>
                                  </w:divBdr>
                                </w:div>
                              </w:divsChild>
                            </w:div>
                            <w:div w:id="25060685">
                              <w:marLeft w:val="0"/>
                              <w:marRight w:val="0"/>
                              <w:marTop w:val="0"/>
                              <w:marBottom w:val="0"/>
                              <w:divBdr>
                                <w:top w:val="none" w:sz="0" w:space="0" w:color="auto"/>
                                <w:left w:val="none" w:sz="0" w:space="0" w:color="auto"/>
                                <w:bottom w:val="none" w:sz="0" w:space="0" w:color="auto"/>
                                <w:right w:val="none" w:sz="0" w:space="0" w:color="auto"/>
                              </w:divBdr>
                              <w:divsChild>
                                <w:div w:id="1213930348">
                                  <w:marLeft w:val="0"/>
                                  <w:marRight w:val="0"/>
                                  <w:marTop w:val="0"/>
                                  <w:marBottom w:val="0"/>
                                  <w:divBdr>
                                    <w:top w:val="none" w:sz="0" w:space="0" w:color="auto"/>
                                    <w:left w:val="none" w:sz="0" w:space="0" w:color="auto"/>
                                    <w:bottom w:val="none" w:sz="0" w:space="0" w:color="auto"/>
                                    <w:right w:val="none" w:sz="0" w:space="0" w:color="auto"/>
                                  </w:divBdr>
                                </w:div>
                              </w:divsChild>
                            </w:div>
                            <w:div w:id="107624864">
                              <w:marLeft w:val="0"/>
                              <w:marRight w:val="0"/>
                              <w:marTop w:val="0"/>
                              <w:marBottom w:val="0"/>
                              <w:divBdr>
                                <w:top w:val="none" w:sz="0" w:space="0" w:color="auto"/>
                                <w:left w:val="none" w:sz="0" w:space="0" w:color="auto"/>
                                <w:bottom w:val="none" w:sz="0" w:space="0" w:color="auto"/>
                                <w:right w:val="none" w:sz="0" w:space="0" w:color="auto"/>
                              </w:divBdr>
                              <w:divsChild>
                                <w:div w:id="1502162567">
                                  <w:marLeft w:val="0"/>
                                  <w:marRight w:val="0"/>
                                  <w:marTop w:val="0"/>
                                  <w:marBottom w:val="0"/>
                                  <w:divBdr>
                                    <w:top w:val="none" w:sz="0" w:space="0" w:color="auto"/>
                                    <w:left w:val="none" w:sz="0" w:space="0" w:color="auto"/>
                                    <w:bottom w:val="none" w:sz="0" w:space="0" w:color="auto"/>
                                    <w:right w:val="none" w:sz="0" w:space="0" w:color="auto"/>
                                  </w:divBdr>
                                </w:div>
                              </w:divsChild>
                            </w:div>
                            <w:div w:id="158621352">
                              <w:marLeft w:val="0"/>
                              <w:marRight w:val="0"/>
                              <w:marTop w:val="400"/>
                              <w:marBottom w:val="0"/>
                              <w:divBdr>
                                <w:top w:val="none" w:sz="0" w:space="0" w:color="auto"/>
                                <w:left w:val="none" w:sz="0" w:space="0" w:color="auto"/>
                                <w:bottom w:val="none" w:sz="0" w:space="0" w:color="auto"/>
                                <w:right w:val="none" w:sz="0" w:space="0" w:color="auto"/>
                              </w:divBdr>
                            </w:div>
                            <w:div w:id="179586758">
                              <w:marLeft w:val="0"/>
                              <w:marRight w:val="0"/>
                              <w:marTop w:val="0"/>
                              <w:marBottom w:val="0"/>
                              <w:divBdr>
                                <w:top w:val="none" w:sz="0" w:space="0" w:color="auto"/>
                                <w:left w:val="none" w:sz="0" w:space="0" w:color="auto"/>
                                <w:bottom w:val="none" w:sz="0" w:space="0" w:color="auto"/>
                                <w:right w:val="none" w:sz="0" w:space="0" w:color="auto"/>
                              </w:divBdr>
                              <w:divsChild>
                                <w:div w:id="1661037189">
                                  <w:marLeft w:val="0"/>
                                  <w:marRight w:val="0"/>
                                  <w:marTop w:val="0"/>
                                  <w:marBottom w:val="0"/>
                                  <w:divBdr>
                                    <w:top w:val="none" w:sz="0" w:space="0" w:color="auto"/>
                                    <w:left w:val="none" w:sz="0" w:space="0" w:color="auto"/>
                                    <w:bottom w:val="none" w:sz="0" w:space="0" w:color="auto"/>
                                    <w:right w:val="none" w:sz="0" w:space="0" w:color="auto"/>
                                  </w:divBdr>
                                </w:div>
                              </w:divsChild>
                            </w:div>
                            <w:div w:id="310913190">
                              <w:marLeft w:val="0"/>
                              <w:marRight w:val="0"/>
                              <w:marTop w:val="0"/>
                              <w:marBottom w:val="0"/>
                              <w:divBdr>
                                <w:top w:val="none" w:sz="0" w:space="0" w:color="auto"/>
                                <w:left w:val="none" w:sz="0" w:space="0" w:color="auto"/>
                                <w:bottom w:val="none" w:sz="0" w:space="0" w:color="auto"/>
                                <w:right w:val="none" w:sz="0" w:space="0" w:color="auto"/>
                              </w:divBdr>
                              <w:divsChild>
                                <w:div w:id="1508402150">
                                  <w:marLeft w:val="0"/>
                                  <w:marRight w:val="0"/>
                                  <w:marTop w:val="0"/>
                                  <w:marBottom w:val="0"/>
                                  <w:divBdr>
                                    <w:top w:val="none" w:sz="0" w:space="0" w:color="auto"/>
                                    <w:left w:val="none" w:sz="0" w:space="0" w:color="auto"/>
                                    <w:bottom w:val="none" w:sz="0" w:space="0" w:color="auto"/>
                                    <w:right w:val="none" w:sz="0" w:space="0" w:color="auto"/>
                                  </w:divBdr>
                                </w:div>
                              </w:divsChild>
                            </w:div>
                            <w:div w:id="320237672">
                              <w:marLeft w:val="0"/>
                              <w:marRight w:val="0"/>
                              <w:marTop w:val="0"/>
                              <w:marBottom w:val="0"/>
                              <w:divBdr>
                                <w:top w:val="none" w:sz="0" w:space="0" w:color="auto"/>
                                <w:left w:val="none" w:sz="0" w:space="0" w:color="auto"/>
                                <w:bottom w:val="none" w:sz="0" w:space="0" w:color="auto"/>
                                <w:right w:val="none" w:sz="0" w:space="0" w:color="auto"/>
                              </w:divBdr>
                              <w:divsChild>
                                <w:div w:id="321668301">
                                  <w:marLeft w:val="0"/>
                                  <w:marRight w:val="0"/>
                                  <w:marTop w:val="0"/>
                                  <w:marBottom w:val="0"/>
                                  <w:divBdr>
                                    <w:top w:val="none" w:sz="0" w:space="0" w:color="auto"/>
                                    <w:left w:val="none" w:sz="0" w:space="0" w:color="auto"/>
                                    <w:bottom w:val="none" w:sz="0" w:space="0" w:color="auto"/>
                                    <w:right w:val="none" w:sz="0" w:space="0" w:color="auto"/>
                                  </w:divBdr>
                                </w:div>
                              </w:divsChild>
                            </w:div>
                            <w:div w:id="330645468">
                              <w:marLeft w:val="0"/>
                              <w:marRight w:val="0"/>
                              <w:marTop w:val="0"/>
                              <w:marBottom w:val="0"/>
                              <w:divBdr>
                                <w:top w:val="none" w:sz="0" w:space="0" w:color="auto"/>
                                <w:left w:val="none" w:sz="0" w:space="0" w:color="auto"/>
                                <w:bottom w:val="none" w:sz="0" w:space="0" w:color="auto"/>
                                <w:right w:val="none" w:sz="0" w:space="0" w:color="auto"/>
                              </w:divBdr>
                              <w:divsChild>
                                <w:div w:id="1861821219">
                                  <w:marLeft w:val="0"/>
                                  <w:marRight w:val="0"/>
                                  <w:marTop w:val="0"/>
                                  <w:marBottom w:val="0"/>
                                  <w:divBdr>
                                    <w:top w:val="none" w:sz="0" w:space="0" w:color="auto"/>
                                    <w:left w:val="none" w:sz="0" w:space="0" w:color="auto"/>
                                    <w:bottom w:val="none" w:sz="0" w:space="0" w:color="auto"/>
                                    <w:right w:val="none" w:sz="0" w:space="0" w:color="auto"/>
                                  </w:divBdr>
                                </w:div>
                              </w:divsChild>
                            </w:div>
                            <w:div w:id="359361660">
                              <w:marLeft w:val="0"/>
                              <w:marRight w:val="0"/>
                              <w:marTop w:val="0"/>
                              <w:marBottom w:val="0"/>
                              <w:divBdr>
                                <w:top w:val="none" w:sz="0" w:space="0" w:color="auto"/>
                                <w:left w:val="none" w:sz="0" w:space="0" w:color="auto"/>
                                <w:bottom w:val="none" w:sz="0" w:space="0" w:color="auto"/>
                                <w:right w:val="none" w:sz="0" w:space="0" w:color="auto"/>
                              </w:divBdr>
                              <w:divsChild>
                                <w:div w:id="1364743848">
                                  <w:marLeft w:val="0"/>
                                  <w:marRight w:val="0"/>
                                  <w:marTop w:val="0"/>
                                  <w:marBottom w:val="0"/>
                                  <w:divBdr>
                                    <w:top w:val="none" w:sz="0" w:space="0" w:color="auto"/>
                                    <w:left w:val="none" w:sz="0" w:space="0" w:color="auto"/>
                                    <w:bottom w:val="none" w:sz="0" w:space="0" w:color="auto"/>
                                    <w:right w:val="none" w:sz="0" w:space="0" w:color="auto"/>
                                  </w:divBdr>
                                </w:div>
                              </w:divsChild>
                            </w:div>
                            <w:div w:id="367726079">
                              <w:marLeft w:val="0"/>
                              <w:marRight w:val="0"/>
                              <w:marTop w:val="0"/>
                              <w:marBottom w:val="0"/>
                              <w:divBdr>
                                <w:top w:val="none" w:sz="0" w:space="0" w:color="auto"/>
                                <w:left w:val="none" w:sz="0" w:space="0" w:color="auto"/>
                                <w:bottom w:val="none" w:sz="0" w:space="0" w:color="auto"/>
                                <w:right w:val="none" w:sz="0" w:space="0" w:color="auto"/>
                              </w:divBdr>
                              <w:divsChild>
                                <w:div w:id="67309016">
                                  <w:marLeft w:val="0"/>
                                  <w:marRight w:val="0"/>
                                  <w:marTop w:val="0"/>
                                  <w:marBottom w:val="0"/>
                                  <w:divBdr>
                                    <w:top w:val="none" w:sz="0" w:space="0" w:color="auto"/>
                                    <w:left w:val="none" w:sz="0" w:space="0" w:color="auto"/>
                                    <w:bottom w:val="none" w:sz="0" w:space="0" w:color="auto"/>
                                    <w:right w:val="none" w:sz="0" w:space="0" w:color="auto"/>
                                  </w:divBdr>
                                </w:div>
                              </w:divsChild>
                            </w:div>
                            <w:div w:id="420293917">
                              <w:marLeft w:val="0"/>
                              <w:marRight w:val="0"/>
                              <w:marTop w:val="0"/>
                              <w:marBottom w:val="0"/>
                              <w:divBdr>
                                <w:top w:val="none" w:sz="0" w:space="0" w:color="auto"/>
                                <w:left w:val="none" w:sz="0" w:space="0" w:color="auto"/>
                                <w:bottom w:val="none" w:sz="0" w:space="0" w:color="auto"/>
                                <w:right w:val="none" w:sz="0" w:space="0" w:color="auto"/>
                              </w:divBdr>
                              <w:divsChild>
                                <w:div w:id="1873834730">
                                  <w:marLeft w:val="0"/>
                                  <w:marRight w:val="0"/>
                                  <w:marTop w:val="0"/>
                                  <w:marBottom w:val="0"/>
                                  <w:divBdr>
                                    <w:top w:val="none" w:sz="0" w:space="0" w:color="auto"/>
                                    <w:left w:val="none" w:sz="0" w:space="0" w:color="auto"/>
                                    <w:bottom w:val="none" w:sz="0" w:space="0" w:color="auto"/>
                                    <w:right w:val="none" w:sz="0" w:space="0" w:color="auto"/>
                                  </w:divBdr>
                                </w:div>
                              </w:divsChild>
                            </w:div>
                            <w:div w:id="427584129">
                              <w:marLeft w:val="0"/>
                              <w:marRight w:val="0"/>
                              <w:marTop w:val="0"/>
                              <w:marBottom w:val="0"/>
                              <w:divBdr>
                                <w:top w:val="none" w:sz="0" w:space="0" w:color="auto"/>
                                <w:left w:val="none" w:sz="0" w:space="0" w:color="auto"/>
                                <w:bottom w:val="none" w:sz="0" w:space="0" w:color="auto"/>
                                <w:right w:val="none" w:sz="0" w:space="0" w:color="auto"/>
                              </w:divBdr>
                              <w:divsChild>
                                <w:div w:id="1931617226">
                                  <w:marLeft w:val="0"/>
                                  <w:marRight w:val="0"/>
                                  <w:marTop w:val="0"/>
                                  <w:marBottom w:val="0"/>
                                  <w:divBdr>
                                    <w:top w:val="none" w:sz="0" w:space="0" w:color="auto"/>
                                    <w:left w:val="none" w:sz="0" w:space="0" w:color="auto"/>
                                    <w:bottom w:val="none" w:sz="0" w:space="0" w:color="auto"/>
                                    <w:right w:val="none" w:sz="0" w:space="0" w:color="auto"/>
                                  </w:divBdr>
                                </w:div>
                              </w:divsChild>
                            </w:div>
                            <w:div w:id="465244954">
                              <w:marLeft w:val="0"/>
                              <w:marRight w:val="0"/>
                              <w:marTop w:val="0"/>
                              <w:marBottom w:val="0"/>
                              <w:divBdr>
                                <w:top w:val="none" w:sz="0" w:space="0" w:color="auto"/>
                                <w:left w:val="none" w:sz="0" w:space="0" w:color="auto"/>
                                <w:bottom w:val="none" w:sz="0" w:space="0" w:color="auto"/>
                                <w:right w:val="none" w:sz="0" w:space="0" w:color="auto"/>
                              </w:divBdr>
                              <w:divsChild>
                                <w:div w:id="2104375647">
                                  <w:marLeft w:val="0"/>
                                  <w:marRight w:val="0"/>
                                  <w:marTop w:val="0"/>
                                  <w:marBottom w:val="0"/>
                                  <w:divBdr>
                                    <w:top w:val="none" w:sz="0" w:space="0" w:color="auto"/>
                                    <w:left w:val="none" w:sz="0" w:space="0" w:color="auto"/>
                                    <w:bottom w:val="none" w:sz="0" w:space="0" w:color="auto"/>
                                    <w:right w:val="none" w:sz="0" w:space="0" w:color="auto"/>
                                  </w:divBdr>
                                </w:div>
                              </w:divsChild>
                            </w:div>
                            <w:div w:id="524755799">
                              <w:marLeft w:val="0"/>
                              <w:marRight w:val="0"/>
                              <w:marTop w:val="0"/>
                              <w:marBottom w:val="567"/>
                              <w:divBdr>
                                <w:top w:val="none" w:sz="0" w:space="0" w:color="auto"/>
                                <w:left w:val="none" w:sz="0" w:space="0" w:color="auto"/>
                                <w:bottom w:val="none" w:sz="0" w:space="0" w:color="auto"/>
                                <w:right w:val="none" w:sz="0" w:space="0" w:color="auto"/>
                              </w:divBdr>
                            </w:div>
                            <w:div w:id="606618495">
                              <w:marLeft w:val="0"/>
                              <w:marRight w:val="0"/>
                              <w:marTop w:val="0"/>
                              <w:marBottom w:val="0"/>
                              <w:divBdr>
                                <w:top w:val="none" w:sz="0" w:space="0" w:color="auto"/>
                                <w:left w:val="none" w:sz="0" w:space="0" w:color="auto"/>
                                <w:bottom w:val="none" w:sz="0" w:space="0" w:color="auto"/>
                                <w:right w:val="none" w:sz="0" w:space="0" w:color="auto"/>
                              </w:divBdr>
                              <w:divsChild>
                                <w:div w:id="14187960">
                                  <w:marLeft w:val="0"/>
                                  <w:marRight w:val="0"/>
                                  <w:marTop w:val="0"/>
                                  <w:marBottom w:val="0"/>
                                  <w:divBdr>
                                    <w:top w:val="none" w:sz="0" w:space="0" w:color="auto"/>
                                    <w:left w:val="none" w:sz="0" w:space="0" w:color="auto"/>
                                    <w:bottom w:val="none" w:sz="0" w:space="0" w:color="auto"/>
                                    <w:right w:val="none" w:sz="0" w:space="0" w:color="auto"/>
                                  </w:divBdr>
                                </w:div>
                              </w:divsChild>
                            </w:div>
                            <w:div w:id="652832272">
                              <w:marLeft w:val="0"/>
                              <w:marRight w:val="0"/>
                              <w:marTop w:val="0"/>
                              <w:marBottom w:val="0"/>
                              <w:divBdr>
                                <w:top w:val="none" w:sz="0" w:space="0" w:color="auto"/>
                                <w:left w:val="none" w:sz="0" w:space="0" w:color="auto"/>
                                <w:bottom w:val="none" w:sz="0" w:space="0" w:color="auto"/>
                                <w:right w:val="none" w:sz="0" w:space="0" w:color="auto"/>
                              </w:divBdr>
                              <w:divsChild>
                                <w:div w:id="891891933">
                                  <w:marLeft w:val="0"/>
                                  <w:marRight w:val="0"/>
                                  <w:marTop w:val="0"/>
                                  <w:marBottom w:val="0"/>
                                  <w:divBdr>
                                    <w:top w:val="none" w:sz="0" w:space="0" w:color="auto"/>
                                    <w:left w:val="none" w:sz="0" w:space="0" w:color="auto"/>
                                    <w:bottom w:val="none" w:sz="0" w:space="0" w:color="auto"/>
                                    <w:right w:val="none" w:sz="0" w:space="0" w:color="auto"/>
                                  </w:divBdr>
                                </w:div>
                              </w:divsChild>
                            </w:div>
                            <w:div w:id="697388288">
                              <w:marLeft w:val="0"/>
                              <w:marRight w:val="0"/>
                              <w:marTop w:val="0"/>
                              <w:marBottom w:val="0"/>
                              <w:divBdr>
                                <w:top w:val="none" w:sz="0" w:space="0" w:color="auto"/>
                                <w:left w:val="none" w:sz="0" w:space="0" w:color="auto"/>
                                <w:bottom w:val="none" w:sz="0" w:space="0" w:color="auto"/>
                                <w:right w:val="none" w:sz="0" w:space="0" w:color="auto"/>
                              </w:divBdr>
                              <w:divsChild>
                                <w:div w:id="1731883687">
                                  <w:marLeft w:val="0"/>
                                  <w:marRight w:val="0"/>
                                  <w:marTop w:val="0"/>
                                  <w:marBottom w:val="0"/>
                                  <w:divBdr>
                                    <w:top w:val="none" w:sz="0" w:space="0" w:color="auto"/>
                                    <w:left w:val="none" w:sz="0" w:space="0" w:color="auto"/>
                                    <w:bottom w:val="none" w:sz="0" w:space="0" w:color="auto"/>
                                    <w:right w:val="none" w:sz="0" w:space="0" w:color="auto"/>
                                  </w:divBdr>
                                </w:div>
                              </w:divsChild>
                            </w:div>
                            <w:div w:id="701782013">
                              <w:marLeft w:val="0"/>
                              <w:marRight w:val="0"/>
                              <w:marTop w:val="400"/>
                              <w:marBottom w:val="0"/>
                              <w:divBdr>
                                <w:top w:val="none" w:sz="0" w:space="0" w:color="auto"/>
                                <w:left w:val="none" w:sz="0" w:space="0" w:color="auto"/>
                                <w:bottom w:val="none" w:sz="0" w:space="0" w:color="auto"/>
                                <w:right w:val="none" w:sz="0" w:space="0" w:color="auto"/>
                              </w:divBdr>
                            </w:div>
                            <w:div w:id="734548309">
                              <w:marLeft w:val="0"/>
                              <w:marRight w:val="0"/>
                              <w:marTop w:val="0"/>
                              <w:marBottom w:val="0"/>
                              <w:divBdr>
                                <w:top w:val="none" w:sz="0" w:space="0" w:color="auto"/>
                                <w:left w:val="none" w:sz="0" w:space="0" w:color="auto"/>
                                <w:bottom w:val="none" w:sz="0" w:space="0" w:color="auto"/>
                                <w:right w:val="none" w:sz="0" w:space="0" w:color="auto"/>
                              </w:divBdr>
                              <w:divsChild>
                                <w:div w:id="481626954">
                                  <w:marLeft w:val="0"/>
                                  <w:marRight w:val="0"/>
                                  <w:marTop w:val="0"/>
                                  <w:marBottom w:val="0"/>
                                  <w:divBdr>
                                    <w:top w:val="none" w:sz="0" w:space="0" w:color="auto"/>
                                    <w:left w:val="none" w:sz="0" w:space="0" w:color="auto"/>
                                    <w:bottom w:val="none" w:sz="0" w:space="0" w:color="auto"/>
                                    <w:right w:val="none" w:sz="0" w:space="0" w:color="auto"/>
                                  </w:divBdr>
                                </w:div>
                              </w:divsChild>
                            </w:div>
                            <w:div w:id="736822869">
                              <w:marLeft w:val="0"/>
                              <w:marRight w:val="0"/>
                              <w:marTop w:val="0"/>
                              <w:marBottom w:val="0"/>
                              <w:divBdr>
                                <w:top w:val="none" w:sz="0" w:space="0" w:color="auto"/>
                                <w:left w:val="none" w:sz="0" w:space="0" w:color="auto"/>
                                <w:bottom w:val="none" w:sz="0" w:space="0" w:color="auto"/>
                                <w:right w:val="none" w:sz="0" w:space="0" w:color="auto"/>
                              </w:divBdr>
                              <w:divsChild>
                                <w:div w:id="93986549">
                                  <w:marLeft w:val="0"/>
                                  <w:marRight w:val="0"/>
                                  <w:marTop w:val="0"/>
                                  <w:marBottom w:val="0"/>
                                  <w:divBdr>
                                    <w:top w:val="none" w:sz="0" w:space="0" w:color="auto"/>
                                    <w:left w:val="none" w:sz="0" w:space="0" w:color="auto"/>
                                    <w:bottom w:val="none" w:sz="0" w:space="0" w:color="auto"/>
                                    <w:right w:val="none" w:sz="0" w:space="0" w:color="auto"/>
                                  </w:divBdr>
                                </w:div>
                              </w:divsChild>
                            </w:div>
                            <w:div w:id="753085736">
                              <w:marLeft w:val="0"/>
                              <w:marRight w:val="0"/>
                              <w:marTop w:val="0"/>
                              <w:marBottom w:val="0"/>
                              <w:divBdr>
                                <w:top w:val="none" w:sz="0" w:space="0" w:color="auto"/>
                                <w:left w:val="none" w:sz="0" w:space="0" w:color="auto"/>
                                <w:bottom w:val="none" w:sz="0" w:space="0" w:color="auto"/>
                                <w:right w:val="none" w:sz="0" w:space="0" w:color="auto"/>
                              </w:divBdr>
                              <w:divsChild>
                                <w:div w:id="1833839380">
                                  <w:marLeft w:val="0"/>
                                  <w:marRight w:val="0"/>
                                  <w:marTop w:val="0"/>
                                  <w:marBottom w:val="0"/>
                                  <w:divBdr>
                                    <w:top w:val="none" w:sz="0" w:space="0" w:color="auto"/>
                                    <w:left w:val="none" w:sz="0" w:space="0" w:color="auto"/>
                                    <w:bottom w:val="none" w:sz="0" w:space="0" w:color="auto"/>
                                    <w:right w:val="none" w:sz="0" w:space="0" w:color="auto"/>
                                  </w:divBdr>
                                </w:div>
                              </w:divsChild>
                            </w:div>
                            <w:div w:id="863713834">
                              <w:marLeft w:val="0"/>
                              <w:marRight w:val="0"/>
                              <w:marTop w:val="400"/>
                              <w:marBottom w:val="0"/>
                              <w:divBdr>
                                <w:top w:val="none" w:sz="0" w:space="0" w:color="auto"/>
                                <w:left w:val="none" w:sz="0" w:space="0" w:color="auto"/>
                                <w:bottom w:val="none" w:sz="0" w:space="0" w:color="auto"/>
                                <w:right w:val="none" w:sz="0" w:space="0" w:color="auto"/>
                              </w:divBdr>
                            </w:div>
                            <w:div w:id="928318698">
                              <w:marLeft w:val="0"/>
                              <w:marRight w:val="0"/>
                              <w:marTop w:val="400"/>
                              <w:marBottom w:val="0"/>
                              <w:divBdr>
                                <w:top w:val="none" w:sz="0" w:space="0" w:color="auto"/>
                                <w:left w:val="none" w:sz="0" w:space="0" w:color="auto"/>
                                <w:bottom w:val="none" w:sz="0" w:space="0" w:color="auto"/>
                                <w:right w:val="none" w:sz="0" w:space="0" w:color="auto"/>
                              </w:divBdr>
                            </w:div>
                            <w:div w:id="943269021">
                              <w:marLeft w:val="0"/>
                              <w:marRight w:val="0"/>
                              <w:marTop w:val="0"/>
                              <w:marBottom w:val="0"/>
                              <w:divBdr>
                                <w:top w:val="none" w:sz="0" w:space="0" w:color="auto"/>
                                <w:left w:val="none" w:sz="0" w:space="0" w:color="auto"/>
                                <w:bottom w:val="none" w:sz="0" w:space="0" w:color="auto"/>
                                <w:right w:val="none" w:sz="0" w:space="0" w:color="auto"/>
                              </w:divBdr>
                              <w:divsChild>
                                <w:div w:id="2108379690">
                                  <w:marLeft w:val="0"/>
                                  <w:marRight w:val="0"/>
                                  <w:marTop w:val="0"/>
                                  <w:marBottom w:val="0"/>
                                  <w:divBdr>
                                    <w:top w:val="none" w:sz="0" w:space="0" w:color="auto"/>
                                    <w:left w:val="none" w:sz="0" w:space="0" w:color="auto"/>
                                    <w:bottom w:val="none" w:sz="0" w:space="0" w:color="auto"/>
                                    <w:right w:val="none" w:sz="0" w:space="0" w:color="auto"/>
                                  </w:divBdr>
                                </w:div>
                              </w:divsChild>
                            </w:div>
                            <w:div w:id="985663978">
                              <w:marLeft w:val="0"/>
                              <w:marRight w:val="0"/>
                              <w:marTop w:val="0"/>
                              <w:marBottom w:val="0"/>
                              <w:divBdr>
                                <w:top w:val="none" w:sz="0" w:space="0" w:color="auto"/>
                                <w:left w:val="none" w:sz="0" w:space="0" w:color="auto"/>
                                <w:bottom w:val="none" w:sz="0" w:space="0" w:color="auto"/>
                                <w:right w:val="none" w:sz="0" w:space="0" w:color="auto"/>
                              </w:divBdr>
                              <w:divsChild>
                                <w:div w:id="1972398683">
                                  <w:marLeft w:val="0"/>
                                  <w:marRight w:val="0"/>
                                  <w:marTop w:val="0"/>
                                  <w:marBottom w:val="0"/>
                                  <w:divBdr>
                                    <w:top w:val="none" w:sz="0" w:space="0" w:color="auto"/>
                                    <w:left w:val="none" w:sz="0" w:space="0" w:color="auto"/>
                                    <w:bottom w:val="none" w:sz="0" w:space="0" w:color="auto"/>
                                    <w:right w:val="none" w:sz="0" w:space="0" w:color="auto"/>
                                  </w:divBdr>
                                </w:div>
                              </w:divsChild>
                            </w:div>
                            <w:div w:id="1002977197">
                              <w:marLeft w:val="0"/>
                              <w:marRight w:val="0"/>
                              <w:marTop w:val="0"/>
                              <w:marBottom w:val="0"/>
                              <w:divBdr>
                                <w:top w:val="none" w:sz="0" w:space="0" w:color="auto"/>
                                <w:left w:val="none" w:sz="0" w:space="0" w:color="auto"/>
                                <w:bottom w:val="none" w:sz="0" w:space="0" w:color="auto"/>
                                <w:right w:val="none" w:sz="0" w:space="0" w:color="auto"/>
                              </w:divBdr>
                              <w:divsChild>
                                <w:div w:id="1782921024">
                                  <w:marLeft w:val="0"/>
                                  <w:marRight w:val="0"/>
                                  <w:marTop w:val="0"/>
                                  <w:marBottom w:val="0"/>
                                  <w:divBdr>
                                    <w:top w:val="none" w:sz="0" w:space="0" w:color="auto"/>
                                    <w:left w:val="none" w:sz="0" w:space="0" w:color="auto"/>
                                    <w:bottom w:val="none" w:sz="0" w:space="0" w:color="auto"/>
                                    <w:right w:val="none" w:sz="0" w:space="0" w:color="auto"/>
                                  </w:divBdr>
                                </w:div>
                              </w:divsChild>
                            </w:div>
                            <w:div w:id="1047491627">
                              <w:marLeft w:val="0"/>
                              <w:marRight w:val="0"/>
                              <w:marTop w:val="0"/>
                              <w:marBottom w:val="0"/>
                              <w:divBdr>
                                <w:top w:val="none" w:sz="0" w:space="0" w:color="auto"/>
                                <w:left w:val="none" w:sz="0" w:space="0" w:color="auto"/>
                                <w:bottom w:val="none" w:sz="0" w:space="0" w:color="auto"/>
                                <w:right w:val="none" w:sz="0" w:space="0" w:color="auto"/>
                              </w:divBdr>
                              <w:divsChild>
                                <w:div w:id="258833809">
                                  <w:marLeft w:val="0"/>
                                  <w:marRight w:val="0"/>
                                  <w:marTop w:val="0"/>
                                  <w:marBottom w:val="0"/>
                                  <w:divBdr>
                                    <w:top w:val="none" w:sz="0" w:space="0" w:color="auto"/>
                                    <w:left w:val="none" w:sz="0" w:space="0" w:color="auto"/>
                                    <w:bottom w:val="none" w:sz="0" w:space="0" w:color="auto"/>
                                    <w:right w:val="none" w:sz="0" w:space="0" w:color="auto"/>
                                  </w:divBdr>
                                </w:div>
                              </w:divsChild>
                            </w:div>
                            <w:div w:id="1067604701">
                              <w:marLeft w:val="0"/>
                              <w:marRight w:val="0"/>
                              <w:marTop w:val="0"/>
                              <w:marBottom w:val="0"/>
                              <w:divBdr>
                                <w:top w:val="none" w:sz="0" w:space="0" w:color="auto"/>
                                <w:left w:val="none" w:sz="0" w:space="0" w:color="auto"/>
                                <w:bottom w:val="none" w:sz="0" w:space="0" w:color="auto"/>
                                <w:right w:val="none" w:sz="0" w:space="0" w:color="auto"/>
                              </w:divBdr>
                              <w:divsChild>
                                <w:div w:id="1732384881">
                                  <w:marLeft w:val="0"/>
                                  <w:marRight w:val="0"/>
                                  <w:marTop w:val="0"/>
                                  <w:marBottom w:val="0"/>
                                  <w:divBdr>
                                    <w:top w:val="none" w:sz="0" w:space="0" w:color="auto"/>
                                    <w:left w:val="none" w:sz="0" w:space="0" w:color="auto"/>
                                    <w:bottom w:val="none" w:sz="0" w:space="0" w:color="auto"/>
                                    <w:right w:val="none" w:sz="0" w:space="0" w:color="auto"/>
                                  </w:divBdr>
                                </w:div>
                              </w:divsChild>
                            </w:div>
                            <w:div w:id="1099714792">
                              <w:marLeft w:val="0"/>
                              <w:marRight w:val="0"/>
                              <w:marTop w:val="0"/>
                              <w:marBottom w:val="0"/>
                              <w:divBdr>
                                <w:top w:val="none" w:sz="0" w:space="0" w:color="auto"/>
                                <w:left w:val="none" w:sz="0" w:space="0" w:color="auto"/>
                                <w:bottom w:val="none" w:sz="0" w:space="0" w:color="auto"/>
                                <w:right w:val="none" w:sz="0" w:space="0" w:color="auto"/>
                              </w:divBdr>
                              <w:divsChild>
                                <w:div w:id="1283728421">
                                  <w:marLeft w:val="0"/>
                                  <w:marRight w:val="0"/>
                                  <w:marTop w:val="0"/>
                                  <w:marBottom w:val="0"/>
                                  <w:divBdr>
                                    <w:top w:val="none" w:sz="0" w:space="0" w:color="auto"/>
                                    <w:left w:val="none" w:sz="0" w:space="0" w:color="auto"/>
                                    <w:bottom w:val="none" w:sz="0" w:space="0" w:color="auto"/>
                                    <w:right w:val="none" w:sz="0" w:space="0" w:color="auto"/>
                                  </w:divBdr>
                                </w:div>
                              </w:divsChild>
                            </w:div>
                            <w:div w:id="1131094896">
                              <w:marLeft w:val="0"/>
                              <w:marRight w:val="0"/>
                              <w:marTop w:val="0"/>
                              <w:marBottom w:val="0"/>
                              <w:divBdr>
                                <w:top w:val="none" w:sz="0" w:space="0" w:color="auto"/>
                                <w:left w:val="none" w:sz="0" w:space="0" w:color="auto"/>
                                <w:bottom w:val="none" w:sz="0" w:space="0" w:color="auto"/>
                                <w:right w:val="none" w:sz="0" w:space="0" w:color="auto"/>
                              </w:divBdr>
                              <w:divsChild>
                                <w:div w:id="393697721">
                                  <w:marLeft w:val="0"/>
                                  <w:marRight w:val="0"/>
                                  <w:marTop w:val="0"/>
                                  <w:marBottom w:val="0"/>
                                  <w:divBdr>
                                    <w:top w:val="none" w:sz="0" w:space="0" w:color="auto"/>
                                    <w:left w:val="none" w:sz="0" w:space="0" w:color="auto"/>
                                    <w:bottom w:val="none" w:sz="0" w:space="0" w:color="auto"/>
                                    <w:right w:val="none" w:sz="0" w:space="0" w:color="auto"/>
                                  </w:divBdr>
                                </w:div>
                              </w:divsChild>
                            </w:div>
                            <w:div w:id="1146825869">
                              <w:marLeft w:val="0"/>
                              <w:marRight w:val="0"/>
                              <w:marTop w:val="400"/>
                              <w:marBottom w:val="0"/>
                              <w:divBdr>
                                <w:top w:val="none" w:sz="0" w:space="0" w:color="auto"/>
                                <w:left w:val="none" w:sz="0" w:space="0" w:color="auto"/>
                                <w:bottom w:val="none" w:sz="0" w:space="0" w:color="auto"/>
                                <w:right w:val="none" w:sz="0" w:space="0" w:color="auto"/>
                              </w:divBdr>
                            </w:div>
                            <w:div w:id="1175457592">
                              <w:marLeft w:val="0"/>
                              <w:marRight w:val="0"/>
                              <w:marTop w:val="0"/>
                              <w:marBottom w:val="0"/>
                              <w:divBdr>
                                <w:top w:val="none" w:sz="0" w:space="0" w:color="auto"/>
                                <w:left w:val="none" w:sz="0" w:space="0" w:color="auto"/>
                                <w:bottom w:val="none" w:sz="0" w:space="0" w:color="auto"/>
                                <w:right w:val="none" w:sz="0" w:space="0" w:color="auto"/>
                              </w:divBdr>
                              <w:divsChild>
                                <w:div w:id="725647147">
                                  <w:marLeft w:val="0"/>
                                  <w:marRight w:val="0"/>
                                  <w:marTop w:val="0"/>
                                  <w:marBottom w:val="0"/>
                                  <w:divBdr>
                                    <w:top w:val="none" w:sz="0" w:space="0" w:color="auto"/>
                                    <w:left w:val="none" w:sz="0" w:space="0" w:color="auto"/>
                                    <w:bottom w:val="none" w:sz="0" w:space="0" w:color="auto"/>
                                    <w:right w:val="none" w:sz="0" w:space="0" w:color="auto"/>
                                  </w:divBdr>
                                </w:div>
                              </w:divsChild>
                            </w:div>
                            <w:div w:id="1277785967">
                              <w:marLeft w:val="0"/>
                              <w:marRight w:val="0"/>
                              <w:marTop w:val="0"/>
                              <w:marBottom w:val="0"/>
                              <w:divBdr>
                                <w:top w:val="none" w:sz="0" w:space="0" w:color="auto"/>
                                <w:left w:val="none" w:sz="0" w:space="0" w:color="auto"/>
                                <w:bottom w:val="none" w:sz="0" w:space="0" w:color="auto"/>
                                <w:right w:val="none" w:sz="0" w:space="0" w:color="auto"/>
                              </w:divBdr>
                              <w:divsChild>
                                <w:div w:id="1645815679">
                                  <w:marLeft w:val="0"/>
                                  <w:marRight w:val="0"/>
                                  <w:marTop w:val="0"/>
                                  <w:marBottom w:val="0"/>
                                  <w:divBdr>
                                    <w:top w:val="none" w:sz="0" w:space="0" w:color="auto"/>
                                    <w:left w:val="none" w:sz="0" w:space="0" w:color="auto"/>
                                    <w:bottom w:val="none" w:sz="0" w:space="0" w:color="auto"/>
                                    <w:right w:val="none" w:sz="0" w:space="0" w:color="auto"/>
                                  </w:divBdr>
                                </w:div>
                              </w:divsChild>
                            </w:div>
                            <w:div w:id="1290938632">
                              <w:marLeft w:val="0"/>
                              <w:marRight w:val="0"/>
                              <w:marTop w:val="0"/>
                              <w:marBottom w:val="0"/>
                              <w:divBdr>
                                <w:top w:val="none" w:sz="0" w:space="0" w:color="auto"/>
                                <w:left w:val="none" w:sz="0" w:space="0" w:color="auto"/>
                                <w:bottom w:val="none" w:sz="0" w:space="0" w:color="auto"/>
                                <w:right w:val="none" w:sz="0" w:space="0" w:color="auto"/>
                              </w:divBdr>
                              <w:divsChild>
                                <w:div w:id="592863487">
                                  <w:marLeft w:val="0"/>
                                  <w:marRight w:val="0"/>
                                  <w:marTop w:val="0"/>
                                  <w:marBottom w:val="0"/>
                                  <w:divBdr>
                                    <w:top w:val="none" w:sz="0" w:space="0" w:color="auto"/>
                                    <w:left w:val="none" w:sz="0" w:space="0" w:color="auto"/>
                                    <w:bottom w:val="none" w:sz="0" w:space="0" w:color="auto"/>
                                    <w:right w:val="none" w:sz="0" w:space="0" w:color="auto"/>
                                  </w:divBdr>
                                </w:div>
                              </w:divsChild>
                            </w:div>
                            <w:div w:id="1324813742">
                              <w:marLeft w:val="0"/>
                              <w:marRight w:val="0"/>
                              <w:marTop w:val="0"/>
                              <w:marBottom w:val="0"/>
                              <w:divBdr>
                                <w:top w:val="none" w:sz="0" w:space="0" w:color="auto"/>
                                <w:left w:val="none" w:sz="0" w:space="0" w:color="auto"/>
                                <w:bottom w:val="none" w:sz="0" w:space="0" w:color="auto"/>
                                <w:right w:val="none" w:sz="0" w:space="0" w:color="auto"/>
                              </w:divBdr>
                              <w:divsChild>
                                <w:div w:id="642080530">
                                  <w:marLeft w:val="0"/>
                                  <w:marRight w:val="0"/>
                                  <w:marTop w:val="0"/>
                                  <w:marBottom w:val="0"/>
                                  <w:divBdr>
                                    <w:top w:val="none" w:sz="0" w:space="0" w:color="auto"/>
                                    <w:left w:val="none" w:sz="0" w:space="0" w:color="auto"/>
                                    <w:bottom w:val="none" w:sz="0" w:space="0" w:color="auto"/>
                                    <w:right w:val="none" w:sz="0" w:space="0" w:color="auto"/>
                                  </w:divBdr>
                                </w:div>
                              </w:divsChild>
                            </w:div>
                            <w:div w:id="1347053597">
                              <w:marLeft w:val="0"/>
                              <w:marRight w:val="0"/>
                              <w:marTop w:val="0"/>
                              <w:marBottom w:val="0"/>
                              <w:divBdr>
                                <w:top w:val="none" w:sz="0" w:space="0" w:color="auto"/>
                                <w:left w:val="none" w:sz="0" w:space="0" w:color="auto"/>
                                <w:bottom w:val="none" w:sz="0" w:space="0" w:color="auto"/>
                                <w:right w:val="none" w:sz="0" w:space="0" w:color="auto"/>
                              </w:divBdr>
                              <w:divsChild>
                                <w:div w:id="106242519">
                                  <w:marLeft w:val="0"/>
                                  <w:marRight w:val="0"/>
                                  <w:marTop w:val="0"/>
                                  <w:marBottom w:val="0"/>
                                  <w:divBdr>
                                    <w:top w:val="none" w:sz="0" w:space="0" w:color="auto"/>
                                    <w:left w:val="none" w:sz="0" w:space="0" w:color="auto"/>
                                    <w:bottom w:val="none" w:sz="0" w:space="0" w:color="auto"/>
                                    <w:right w:val="none" w:sz="0" w:space="0" w:color="auto"/>
                                  </w:divBdr>
                                </w:div>
                              </w:divsChild>
                            </w:div>
                            <w:div w:id="1358776054">
                              <w:marLeft w:val="0"/>
                              <w:marRight w:val="0"/>
                              <w:marTop w:val="0"/>
                              <w:marBottom w:val="0"/>
                              <w:divBdr>
                                <w:top w:val="none" w:sz="0" w:space="0" w:color="auto"/>
                                <w:left w:val="none" w:sz="0" w:space="0" w:color="auto"/>
                                <w:bottom w:val="none" w:sz="0" w:space="0" w:color="auto"/>
                                <w:right w:val="none" w:sz="0" w:space="0" w:color="auto"/>
                              </w:divBdr>
                              <w:divsChild>
                                <w:div w:id="1526410041">
                                  <w:marLeft w:val="0"/>
                                  <w:marRight w:val="0"/>
                                  <w:marTop w:val="0"/>
                                  <w:marBottom w:val="0"/>
                                  <w:divBdr>
                                    <w:top w:val="none" w:sz="0" w:space="0" w:color="auto"/>
                                    <w:left w:val="none" w:sz="0" w:space="0" w:color="auto"/>
                                    <w:bottom w:val="none" w:sz="0" w:space="0" w:color="auto"/>
                                    <w:right w:val="none" w:sz="0" w:space="0" w:color="auto"/>
                                  </w:divBdr>
                                </w:div>
                              </w:divsChild>
                            </w:div>
                            <w:div w:id="1400666107">
                              <w:marLeft w:val="0"/>
                              <w:marRight w:val="0"/>
                              <w:marTop w:val="240"/>
                              <w:marBottom w:val="0"/>
                              <w:divBdr>
                                <w:top w:val="none" w:sz="0" w:space="0" w:color="auto"/>
                                <w:left w:val="none" w:sz="0" w:space="0" w:color="auto"/>
                                <w:bottom w:val="none" w:sz="0" w:space="0" w:color="auto"/>
                                <w:right w:val="none" w:sz="0" w:space="0" w:color="auto"/>
                              </w:divBdr>
                            </w:div>
                            <w:div w:id="1416587432">
                              <w:marLeft w:val="0"/>
                              <w:marRight w:val="0"/>
                              <w:marTop w:val="0"/>
                              <w:marBottom w:val="0"/>
                              <w:divBdr>
                                <w:top w:val="none" w:sz="0" w:space="0" w:color="auto"/>
                                <w:left w:val="none" w:sz="0" w:space="0" w:color="auto"/>
                                <w:bottom w:val="none" w:sz="0" w:space="0" w:color="auto"/>
                                <w:right w:val="none" w:sz="0" w:space="0" w:color="auto"/>
                              </w:divBdr>
                              <w:divsChild>
                                <w:div w:id="1241020039">
                                  <w:marLeft w:val="0"/>
                                  <w:marRight w:val="0"/>
                                  <w:marTop w:val="0"/>
                                  <w:marBottom w:val="0"/>
                                  <w:divBdr>
                                    <w:top w:val="none" w:sz="0" w:space="0" w:color="auto"/>
                                    <w:left w:val="none" w:sz="0" w:space="0" w:color="auto"/>
                                    <w:bottom w:val="none" w:sz="0" w:space="0" w:color="auto"/>
                                    <w:right w:val="none" w:sz="0" w:space="0" w:color="auto"/>
                                  </w:divBdr>
                                </w:div>
                              </w:divsChild>
                            </w:div>
                            <w:div w:id="1421486574">
                              <w:marLeft w:val="0"/>
                              <w:marRight w:val="0"/>
                              <w:marTop w:val="0"/>
                              <w:marBottom w:val="0"/>
                              <w:divBdr>
                                <w:top w:val="none" w:sz="0" w:space="0" w:color="auto"/>
                                <w:left w:val="none" w:sz="0" w:space="0" w:color="auto"/>
                                <w:bottom w:val="none" w:sz="0" w:space="0" w:color="auto"/>
                                <w:right w:val="none" w:sz="0" w:space="0" w:color="auto"/>
                              </w:divBdr>
                              <w:divsChild>
                                <w:div w:id="974723396">
                                  <w:marLeft w:val="0"/>
                                  <w:marRight w:val="0"/>
                                  <w:marTop w:val="0"/>
                                  <w:marBottom w:val="0"/>
                                  <w:divBdr>
                                    <w:top w:val="none" w:sz="0" w:space="0" w:color="auto"/>
                                    <w:left w:val="none" w:sz="0" w:space="0" w:color="auto"/>
                                    <w:bottom w:val="none" w:sz="0" w:space="0" w:color="auto"/>
                                    <w:right w:val="none" w:sz="0" w:space="0" w:color="auto"/>
                                  </w:divBdr>
                                </w:div>
                              </w:divsChild>
                            </w:div>
                            <w:div w:id="1544946286">
                              <w:marLeft w:val="0"/>
                              <w:marRight w:val="0"/>
                              <w:marTop w:val="0"/>
                              <w:marBottom w:val="0"/>
                              <w:divBdr>
                                <w:top w:val="none" w:sz="0" w:space="0" w:color="auto"/>
                                <w:left w:val="none" w:sz="0" w:space="0" w:color="auto"/>
                                <w:bottom w:val="none" w:sz="0" w:space="0" w:color="auto"/>
                                <w:right w:val="none" w:sz="0" w:space="0" w:color="auto"/>
                              </w:divBdr>
                              <w:divsChild>
                                <w:div w:id="1361512861">
                                  <w:marLeft w:val="0"/>
                                  <w:marRight w:val="0"/>
                                  <w:marTop w:val="0"/>
                                  <w:marBottom w:val="0"/>
                                  <w:divBdr>
                                    <w:top w:val="none" w:sz="0" w:space="0" w:color="auto"/>
                                    <w:left w:val="none" w:sz="0" w:space="0" w:color="auto"/>
                                    <w:bottom w:val="none" w:sz="0" w:space="0" w:color="auto"/>
                                    <w:right w:val="none" w:sz="0" w:space="0" w:color="auto"/>
                                  </w:divBdr>
                                </w:div>
                              </w:divsChild>
                            </w:div>
                            <w:div w:id="1555001145">
                              <w:marLeft w:val="0"/>
                              <w:marRight w:val="0"/>
                              <w:marTop w:val="0"/>
                              <w:marBottom w:val="0"/>
                              <w:divBdr>
                                <w:top w:val="none" w:sz="0" w:space="0" w:color="auto"/>
                                <w:left w:val="none" w:sz="0" w:space="0" w:color="auto"/>
                                <w:bottom w:val="none" w:sz="0" w:space="0" w:color="auto"/>
                                <w:right w:val="none" w:sz="0" w:space="0" w:color="auto"/>
                              </w:divBdr>
                              <w:divsChild>
                                <w:div w:id="745345274">
                                  <w:marLeft w:val="0"/>
                                  <w:marRight w:val="0"/>
                                  <w:marTop w:val="0"/>
                                  <w:marBottom w:val="0"/>
                                  <w:divBdr>
                                    <w:top w:val="none" w:sz="0" w:space="0" w:color="auto"/>
                                    <w:left w:val="none" w:sz="0" w:space="0" w:color="auto"/>
                                    <w:bottom w:val="none" w:sz="0" w:space="0" w:color="auto"/>
                                    <w:right w:val="none" w:sz="0" w:space="0" w:color="auto"/>
                                  </w:divBdr>
                                </w:div>
                              </w:divsChild>
                            </w:div>
                            <w:div w:id="1566186071">
                              <w:marLeft w:val="0"/>
                              <w:marRight w:val="0"/>
                              <w:marTop w:val="0"/>
                              <w:marBottom w:val="0"/>
                              <w:divBdr>
                                <w:top w:val="none" w:sz="0" w:space="0" w:color="auto"/>
                                <w:left w:val="none" w:sz="0" w:space="0" w:color="auto"/>
                                <w:bottom w:val="none" w:sz="0" w:space="0" w:color="auto"/>
                                <w:right w:val="none" w:sz="0" w:space="0" w:color="auto"/>
                              </w:divBdr>
                              <w:divsChild>
                                <w:div w:id="1720469441">
                                  <w:marLeft w:val="0"/>
                                  <w:marRight w:val="0"/>
                                  <w:marTop w:val="0"/>
                                  <w:marBottom w:val="0"/>
                                  <w:divBdr>
                                    <w:top w:val="none" w:sz="0" w:space="0" w:color="auto"/>
                                    <w:left w:val="none" w:sz="0" w:space="0" w:color="auto"/>
                                    <w:bottom w:val="none" w:sz="0" w:space="0" w:color="auto"/>
                                    <w:right w:val="none" w:sz="0" w:space="0" w:color="auto"/>
                                  </w:divBdr>
                                </w:div>
                              </w:divsChild>
                            </w:div>
                            <w:div w:id="1615211417">
                              <w:marLeft w:val="0"/>
                              <w:marRight w:val="0"/>
                              <w:marTop w:val="0"/>
                              <w:marBottom w:val="0"/>
                              <w:divBdr>
                                <w:top w:val="none" w:sz="0" w:space="0" w:color="auto"/>
                                <w:left w:val="none" w:sz="0" w:space="0" w:color="auto"/>
                                <w:bottom w:val="none" w:sz="0" w:space="0" w:color="auto"/>
                                <w:right w:val="none" w:sz="0" w:space="0" w:color="auto"/>
                              </w:divBdr>
                              <w:divsChild>
                                <w:div w:id="876624472">
                                  <w:marLeft w:val="0"/>
                                  <w:marRight w:val="0"/>
                                  <w:marTop w:val="0"/>
                                  <w:marBottom w:val="0"/>
                                  <w:divBdr>
                                    <w:top w:val="none" w:sz="0" w:space="0" w:color="auto"/>
                                    <w:left w:val="none" w:sz="0" w:space="0" w:color="auto"/>
                                    <w:bottom w:val="none" w:sz="0" w:space="0" w:color="auto"/>
                                    <w:right w:val="none" w:sz="0" w:space="0" w:color="auto"/>
                                  </w:divBdr>
                                </w:div>
                              </w:divsChild>
                            </w:div>
                            <w:div w:id="1622375126">
                              <w:marLeft w:val="0"/>
                              <w:marRight w:val="0"/>
                              <w:marTop w:val="0"/>
                              <w:marBottom w:val="0"/>
                              <w:divBdr>
                                <w:top w:val="none" w:sz="0" w:space="0" w:color="auto"/>
                                <w:left w:val="none" w:sz="0" w:space="0" w:color="auto"/>
                                <w:bottom w:val="none" w:sz="0" w:space="0" w:color="auto"/>
                                <w:right w:val="none" w:sz="0" w:space="0" w:color="auto"/>
                              </w:divBdr>
                              <w:divsChild>
                                <w:div w:id="2079403040">
                                  <w:marLeft w:val="0"/>
                                  <w:marRight w:val="0"/>
                                  <w:marTop w:val="0"/>
                                  <w:marBottom w:val="0"/>
                                  <w:divBdr>
                                    <w:top w:val="none" w:sz="0" w:space="0" w:color="auto"/>
                                    <w:left w:val="none" w:sz="0" w:space="0" w:color="auto"/>
                                    <w:bottom w:val="none" w:sz="0" w:space="0" w:color="auto"/>
                                    <w:right w:val="none" w:sz="0" w:space="0" w:color="auto"/>
                                  </w:divBdr>
                                </w:div>
                              </w:divsChild>
                            </w:div>
                            <w:div w:id="1688166780">
                              <w:marLeft w:val="0"/>
                              <w:marRight w:val="0"/>
                              <w:marTop w:val="400"/>
                              <w:marBottom w:val="0"/>
                              <w:divBdr>
                                <w:top w:val="none" w:sz="0" w:space="0" w:color="auto"/>
                                <w:left w:val="none" w:sz="0" w:space="0" w:color="auto"/>
                                <w:bottom w:val="none" w:sz="0" w:space="0" w:color="auto"/>
                                <w:right w:val="none" w:sz="0" w:space="0" w:color="auto"/>
                              </w:divBdr>
                            </w:div>
                            <w:div w:id="1722559296">
                              <w:marLeft w:val="0"/>
                              <w:marRight w:val="0"/>
                              <w:marTop w:val="0"/>
                              <w:marBottom w:val="0"/>
                              <w:divBdr>
                                <w:top w:val="none" w:sz="0" w:space="0" w:color="auto"/>
                                <w:left w:val="none" w:sz="0" w:space="0" w:color="auto"/>
                                <w:bottom w:val="none" w:sz="0" w:space="0" w:color="auto"/>
                                <w:right w:val="none" w:sz="0" w:space="0" w:color="auto"/>
                              </w:divBdr>
                              <w:divsChild>
                                <w:div w:id="796098478">
                                  <w:marLeft w:val="0"/>
                                  <w:marRight w:val="0"/>
                                  <w:marTop w:val="0"/>
                                  <w:marBottom w:val="0"/>
                                  <w:divBdr>
                                    <w:top w:val="none" w:sz="0" w:space="0" w:color="auto"/>
                                    <w:left w:val="none" w:sz="0" w:space="0" w:color="auto"/>
                                    <w:bottom w:val="none" w:sz="0" w:space="0" w:color="auto"/>
                                    <w:right w:val="none" w:sz="0" w:space="0" w:color="auto"/>
                                  </w:divBdr>
                                </w:div>
                              </w:divsChild>
                            </w:div>
                            <w:div w:id="1742678542">
                              <w:marLeft w:val="0"/>
                              <w:marRight w:val="0"/>
                              <w:marTop w:val="0"/>
                              <w:marBottom w:val="0"/>
                              <w:divBdr>
                                <w:top w:val="none" w:sz="0" w:space="0" w:color="auto"/>
                                <w:left w:val="none" w:sz="0" w:space="0" w:color="auto"/>
                                <w:bottom w:val="none" w:sz="0" w:space="0" w:color="auto"/>
                                <w:right w:val="none" w:sz="0" w:space="0" w:color="auto"/>
                              </w:divBdr>
                              <w:divsChild>
                                <w:div w:id="132452319">
                                  <w:marLeft w:val="0"/>
                                  <w:marRight w:val="0"/>
                                  <w:marTop w:val="0"/>
                                  <w:marBottom w:val="0"/>
                                  <w:divBdr>
                                    <w:top w:val="none" w:sz="0" w:space="0" w:color="auto"/>
                                    <w:left w:val="none" w:sz="0" w:space="0" w:color="auto"/>
                                    <w:bottom w:val="none" w:sz="0" w:space="0" w:color="auto"/>
                                    <w:right w:val="none" w:sz="0" w:space="0" w:color="auto"/>
                                  </w:divBdr>
                                </w:div>
                              </w:divsChild>
                            </w:div>
                            <w:div w:id="1805006338">
                              <w:marLeft w:val="0"/>
                              <w:marRight w:val="0"/>
                              <w:marTop w:val="0"/>
                              <w:marBottom w:val="0"/>
                              <w:divBdr>
                                <w:top w:val="none" w:sz="0" w:space="0" w:color="auto"/>
                                <w:left w:val="none" w:sz="0" w:space="0" w:color="auto"/>
                                <w:bottom w:val="none" w:sz="0" w:space="0" w:color="auto"/>
                                <w:right w:val="none" w:sz="0" w:space="0" w:color="auto"/>
                              </w:divBdr>
                              <w:divsChild>
                                <w:div w:id="161166893">
                                  <w:marLeft w:val="0"/>
                                  <w:marRight w:val="0"/>
                                  <w:marTop w:val="0"/>
                                  <w:marBottom w:val="0"/>
                                  <w:divBdr>
                                    <w:top w:val="none" w:sz="0" w:space="0" w:color="auto"/>
                                    <w:left w:val="none" w:sz="0" w:space="0" w:color="auto"/>
                                    <w:bottom w:val="none" w:sz="0" w:space="0" w:color="auto"/>
                                    <w:right w:val="none" w:sz="0" w:space="0" w:color="auto"/>
                                  </w:divBdr>
                                </w:div>
                              </w:divsChild>
                            </w:div>
                            <w:div w:id="1820607157">
                              <w:marLeft w:val="0"/>
                              <w:marRight w:val="0"/>
                              <w:marTop w:val="0"/>
                              <w:marBottom w:val="0"/>
                              <w:divBdr>
                                <w:top w:val="none" w:sz="0" w:space="0" w:color="auto"/>
                                <w:left w:val="none" w:sz="0" w:space="0" w:color="auto"/>
                                <w:bottom w:val="none" w:sz="0" w:space="0" w:color="auto"/>
                                <w:right w:val="none" w:sz="0" w:space="0" w:color="auto"/>
                              </w:divBdr>
                              <w:divsChild>
                                <w:div w:id="39207813">
                                  <w:marLeft w:val="0"/>
                                  <w:marRight w:val="0"/>
                                  <w:marTop w:val="0"/>
                                  <w:marBottom w:val="0"/>
                                  <w:divBdr>
                                    <w:top w:val="none" w:sz="0" w:space="0" w:color="auto"/>
                                    <w:left w:val="none" w:sz="0" w:space="0" w:color="auto"/>
                                    <w:bottom w:val="none" w:sz="0" w:space="0" w:color="auto"/>
                                    <w:right w:val="none" w:sz="0" w:space="0" w:color="auto"/>
                                  </w:divBdr>
                                </w:div>
                              </w:divsChild>
                            </w:div>
                            <w:div w:id="1851868917">
                              <w:marLeft w:val="0"/>
                              <w:marRight w:val="0"/>
                              <w:marTop w:val="567"/>
                              <w:marBottom w:val="0"/>
                              <w:divBdr>
                                <w:top w:val="none" w:sz="0" w:space="0" w:color="auto"/>
                                <w:left w:val="none" w:sz="0" w:space="0" w:color="auto"/>
                                <w:bottom w:val="none" w:sz="0" w:space="0" w:color="auto"/>
                                <w:right w:val="none" w:sz="0" w:space="0" w:color="auto"/>
                              </w:divBdr>
                            </w:div>
                            <w:div w:id="1875577040">
                              <w:marLeft w:val="0"/>
                              <w:marRight w:val="0"/>
                              <w:marTop w:val="0"/>
                              <w:marBottom w:val="0"/>
                              <w:divBdr>
                                <w:top w:val="none" w:sz="0" w:space="0" w:color="auto"/>
                                <w:left w:val="none" w:sz="0" w:space="0" w:color="auto"/>
                                <w:bottom w:val="none" w:sz="0" w:space="0" w:color="auto"/>
                                <w:right w:val="none" w:sz="0" w:space="0" w:color="auto"/>
                              </w:divBdr>
                              <w:divsChild>
                                <w:div w:id="1656294867">
                                  <w:marLeft w:val="0"/>
                                  <w:marRight w:val="0"/>
                                  <w:marTop w:val="0"/>
                                  <w:marBottom w:val="0"/>
                                  <w:divBdr>
                                    <w:top w:val="none" w:sz="0" w:space="0" w:color="auto"/>
                                    <w:left w:val="none" w:sz="0" w:space="0" w:color="auto"/>
                                    <w:bottom w:val="none" w:sz="0" w:space="0" w:color="auto"/>
                                    <w:right w:val="none" w:sz="0" w:space="0" w:color="auto"/>
                                  </w:divBdr>
                                </w:div>
                              </w:divsChild>
                            </w:div>
                            <w:div w:id="1908298358">
                              <w:marLeft w:val="0"/>
                              <w:marRight w:val="0"/>
                              <w:marTop w:val="0"/>
                              <w:marBottom w:val="0"/>
                              <w:divBdr>
                                <w:top w:val="none" w:sz="0" w:space="0" w:color="auto"/>
                                <w:left w:val="none" w:sz="0" w:space="0" w:color="auto"/>
                                <w:bottom w:val="none" w:sz="0" w:space="0" w:color="auto"/>
                                <w:right w:val="none" w:sz="0" w:space="0" w:color="auto"/>
                              </w:divBdr>
                              <w:divsChild>
                                <w:div w:id="1953973629">
                                  <w:marLeft w:val="0"/>
                                  <w:marRight w:val="0"/>
                                  <w:marTop w:val="0"/>
                                  <w:marBottom w:val="0"/>
                                  <w:divBdr>
                                    <w:top w:val="none" w:sz="0" w:space="0" w:color="auto"/>
                                    <w:left w:val="none" w:sz="0" w:space="0" w:color="auto"/>
                                    <w:bottom w:val="none" w:sz="0" w:space="0" w:color="auto"/>
                                    <w:right w:val="none" w:sz="0" w:space="0" w:color="auto"/>
                                  </w:divBdr>
                                </w:div>
                              </w:divsChild>
                            </w:div>
                            <w:div w:id="1939873944">
                              <w:marLeft w:val="0"/>
                              <w:marRight w:val="0"/>
                              <w:marTop w:val="0"/>
                              <w:marBottom w:val="0"/>
                              <w:divBdr>
                                <w:top w:val="none" w:sz="0" w:space="0" w:color="auto"/>
                                <w:left w:val="none" w:sz="0" w:space="0" w:color="auto"/>
                                <w:bottom w:val="none" w:sz="0" w:space="0" w:color="auto"/>
                                <w:right w:val="none" w:sz="0" w:space="0" w:color="auto"/>
                              </w:divBdr>
                              <w:divsChild>
                                <w:div w:id="140855738">
                                  <w:marLeft w:val="0"/>
                                  <w:marRight w:val="0"/>
                                  <w:marTop w:val="0"/>
                                  <w:marBottom w:val="0"/>
                                  <w:divBdr>
                                    <w:top w:val="none" w:sz="0" w:space="0" w:color="auto"/>
                                    <w:left w:val="none" w:sz="0" w:space="0" w:color="auto"/>
                                    <w:bottom w:val="none" w:sz="0" w:space="0" w:color="auto"/>
                                    <w:right w:val="none" w:sz="0" w:space="0" w:color="auto"/>
                                  </w:divBdr>
                                </w:div>
                              </w:divsChild>
                            </w:div>
                            <w:div w:id="1944217702">
                              <w:marLeft w:val="0"/>
                              <w:marRight w:val="0"/>
                              <w:marTop w:val="0"/>
                              <w:marBottom w:val="0"/>
                              <w:divBdr>
                                <w:top w:val="none" w:sz="0" w:space="0" w:color="auto"/>
                                <w:left w:val="none" w:sz="0" w:space="0" w:color="auto"/>
                                <w:bottom w:val="none" w:sz="0" w:space="0" w:color="auto"/>
                                <w:right w:val="none" w:sz="0" w:space="0" w:color="auto"/>
                              </w:divBdr>
                              <w:divsChild>
                                <w:div w:id="1664161246">
                                  <w:marLeft w:val="0"/>
                                  <w:marRight w:val="0"/>
                                  <w:marTop w:val="0"/>
                                  <w:marBottom w:val="0"/>
                                  <w:divBdr>
                                    <w:top w:val="none" w:sz="0" w:space="0" w:color="auto"/>
                                    <w:left w:val="none" w:sz="0" w:space="0" w:color="auto"/>
                                    <w:bottom w:val="none" w:sz="0" w:space="0" w:color="auto"/>
                                    <w:right w:val="none" w:sz="0" w:space="0" w:color="auto"/>
                                  </w:divBdr>
                                </w:div>
                              </w:divsChild>
                            </w:div>
                            <w:div w:id="1953391692">
                              <w:marLeft w:val="0"/>
                              <w:marRight w:val="0"/>
                              <w:marTop w:val="0"/>
                              <w:marBottom w:val="0"/>
                              <w:divBdr>
                                <w:top w:val="none" w:sz="0" w:space="0" w:color="auto"/>
                                <w:left w:val="none" w:sz="0" w:space="0" w:color="auto"/>
                                <w:bottom w:val="none" w:sz="0" w:space="0" w:color="auto"/>
                                <w:right w:val="none" w:sz="0" w:space="0" w:color="auto"/>
                              </w:divBdr>
                              <w:divsChild>
                                <w:div w:id="311177756">
                                  <w:marLeft w:val="0"/>
                                  <w:marRight w:val="0"/>
                                  <w:marTop w:val="0"/>
                                  <w:marBottom w:val="0"/>
                                  <w:divBdr>
                                    <w:top w:val="none" w:sz="0" w:space="0" w:color="auto"/>
                                    <w:left w:val="none" w:sz="0" w:space="0" w:color="auto"/>
                                    <w:bottom w:val="none" w:sz="0" w:space="0" w:color="auto"/>
                                    <w:right w:val="none" w:sz="0" w:space="0" w:color="auto"/>
                                  </w:divBdr>
                                </w:div>
                              </w:divsChild>
                            </w:div>
                            <w:div w:id="1954289495">
                              <w:marLeft w:val="0"/>
                              <w:marRight w:val="0"/>
                              <w:marTop w:val="240"/>
                              <w:marBottom w:val="0"/>
                              <w:divBdr>
                                <w:top w:val="none" w:sz="0" w:space="0" w:color="auto"/>
                                <w:left w:val="none" w:sz="0" w:space="0" w:color="auto"/>
                                <w:bottom w:val="none" w:sz="0" w:space="0" w:color="auto"/>
                                <w:right w:val="none" w:sz="0" w:space="0" w:color="auto"/>
                              </w:divBdr>
                            </w:div>
                            <w:div w:id="2009016286">
                              <w:marLeft w:val="0"/>
                              <w:marRight w:val="0"/>
                              <w:marTop w:val="0"/>
                              <w:marBottom w:val="0"/>
                              <w:divBdr>
                                <w:top w:val="none" w:sz="0" w:space="0" w:color="auto"/>
                                <w:left w:val="none" w:sz="0" w:space="0" w:color="auto"/>
                                <w:bottom w:val="none" w:sz="0" w:space="0" w:color="auto"/>
                                <w:right w:val="none" w:sz="0" w:space="0" w:color="auto"/>
                              </w:divBdr>
                              <w:divsChild>
                                <w:div w:id="292372000">
                                  <w:marLeft w:val="0"/>
                                  <w:marRight w:val="0"/>
                                  <w:marTop w:val="0"/>
                                  <w:marBottom w:val="0"/>
                                  <w:divBdr>
                                    <w:top w:val="none" w:sz="0" w:space="0" w:color="auto"/>
                                    <w:left w:val="none" w:sz="0" w:space="0" w:color="auto"/>
                                    <w:bottom w:val="none" w:sz="0" w:space="0" w:color="auto"/>
                                    <w:right w:val="none" w:sz="0" w:space="0" w:color="auto"/>
                                  </w:divBdr>
                                </w:div>
                              </w:divsChild>
                            </w:div>
                            <w:div w:id="2037466136">
                              <w:marLeft w:val="0"/>
                              <w:marRight w:val="0"/>
                              <w:marTop w:val="0"/>
                              <w:marBottom w:val="0"/>
                              <w:divBdr>
                                <w:top w:val="none" w:sz="0" w:space="0" w:color="auto"/>
                                <w:left w:val="none" w:sz="0" w:space="0" w:color="auto"/>
                                <w:bottom w:val="none" w:sz="0" w:space="0" w:color="auto"/>
                                <w:right w:val="none" w:sz="0" w:space="0" w:color="auto"/>
                              </w:divBdr>
                              <w:divsChild>
                                <w:div w:id="261571408">
                                  <w:marLeft w:val="0"/>
                                  <w:marRight w:val="0"/>
                                  <w:marTop w:val="0"/>
                                  <w:marBottom w:val="0"/>
                                  <w:divBdr>
                                    <w:top w:val="none" w:sz="0" w:space="0" w:color="auto"/>
                                    <w:left w:val="none" w:sz="0" w:space="0" w:color="auto"/>
                                    <w:bottom w:val="none" w:sz="0" w:space="0" w:color="auto"/>
                                    <w:right w:val="none" w:sz="0" w:space="0" w:color="auto"/>
                                  </w:divBdr>
                                </w:div>
                              </w:divsChild>
                            </w:div>
                            <w:div w:id="2092845828">
                              <w:marLeft w:val="0"/>
                              <w:marRight w:val="0"/>
                              <w:marTop w:val="400"/>
                              <w:marBottom w:val="0"/>
                              <w:divBdr>
                                <w:top w:val="none" w:sz="0" w:space="0" w:color="auto"/>
                                <w:left w:val="none" w:sz="0" w:space="0" w:color="auto"/>
                                <w:bottom w:val="none" w:sz="0" w:space="0" w:color="auto"/>
                                <w:right w:val="none" w:sz="0" w:space="0" w:color="auto"/>
                              </w:divBdr>
                            </w:div>
                            <w:div w:id="2101291650">
                              <w:marLeft w:val="0"/>
                              <w:marRight w:val="0"/>
                              <w:marTop w:val="0"/>
                              <w:marBottom w:val="0"/>
                              <w:divBdr>
                                <w:top w:val="none" w:sz="0" w:space="0" w:color="auto"/>
                                <w:left w:val="none" w:sz="0" w:space="0" w:color="auto"/>
                                <w:bottom w:val="none" w:sz="0" w:space="0" w:color="auto"/>
                                <w:right w:val="none" w:sz="0" w:space="0" w:color="auto"/>
                              </w:divBdr>
                              <w:divsChild>
                                <w:div w:id="1759787235">
                                  <w:marLeft w:val="0"/>
                                  <w:marRight w:val="0"/>
                                  <w:marTop w:val="0"/>
                                  <w:marBottom w:val="0"/>
                                  <w:divBdr>
                                    <w:top w:val="none" w:sz="0" w:space="0" w:color="auto"/>
                                    <w:left w:val="none" w:sz="0" w:space="0" w:color="auto"/>
                                    <w:bottom w:val="none" w:sz="0" w:space="0" w:color="auto"/>
                                    <w:right w:val="none" w:sz="0" w:space="0" w:color="auto"/>
                                  </w:divBdr>
                                </w:div>
                              </w:divsChild>
                            </w:div>
                            <w:div w:id="2130850719">
                              <w:marLeft w:val="0"/>
                              <w:marRight w:val="0"/>
                              <w:marTop w:val="0"/>
                              <w:marBottom w:val="0"/>
                              <w:divBdr>
                                <w:top w:val="none" w:sz="0" w:space="0" w:color="auto"/>
                                <w:left w:val="none" w:sz="0" w:space="0" w:color="auto"/>
                                <w:bottom w:val="none" w:sz="0" w:space="0" w:color="auto"/>
                                <w:right w:val="none" w:sz="0" w:space="0" w:color="auto"/>
                              </w:divBdr>
                              <w:divsChild>
                                <w:div w:id="19720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7372">
                          <w:marLeft w:val="0"/>
                          <w:marRight w:val="0"/>
                          <w:marTop w:val="0"/>
                          <w:marBottom w:val="0"/>
                          <w:divBdr>
                            <w:top w:val="none" w:sz="0" w:space="0" w:color="auto"/>
                            <w:left w:val="none" w:sz="0" w:space="0" w:color="auto"/>
                            <w:bottom w:val="none" w:sz="0" w:space="0" w:color="auto"/>
                            <w:right w:val="none" w:sz="0" w:space="0" w:color="auto"/>
                          </w:divBdr>
                          <w:divsChild>
                            <w:div w:id="334573608">
                              <w:marLeft w:val="0"/>
                              <w:marRight w:val="0"/>
                              <w:marTop w:val="0"/>
                              <w:marBottom w:val="0"/>
                              <w:divBdr>
                                <w:top w:val="none" w:sz="0" w:space="0" w:color="auto"/>
                                <w:left w:val="none" w:sz="0" w:space="0" w:color="auto"/>
                                <w:bottom w:val="none" w:sz="0" w:space="0" w:color="auto"/>
                                <w:right w:val="none" w:sz="0" w:space="0" w:color="auto"/>
                              </w:divBdr>
                              <w:divsChild>
                                <w:div w:id="139419944">
                                  <w:marLeft w:val="0"/>
                                  <w:marRight w:val="0"/>
                                  <w:marTop w:val="0"/>
                                  <w:marBottom w:val="0"/>
                                  <w:divBdr>
                                    <w:top w:val="none" w:sz="0" w:space="0" w:color="auto"/>
                                    <w:left w:val="none" w:sz="0" w:space="0" w:color="auto"/>
                                    <w:bottom w:val="none" w:sz="0" w:space="0" w:color="auto"/>
                                    <w:right w:val="none" w:sz="0" w:space="0" w:color="auto"/>
                                  </w:divBdr>
                                </w:div>
                                <w:div w:id="189380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08932">
                          <w:marLeft w:val="0"/>
                          <w:marRight w:val="0"/>
                          <w:marTop w:val="300"/>
                          <w:marBottom w:val="0"/>
                          <w:divBdr>
                            <w:top w:val="none" w:sz="0" w:space="0" w:color="auto"/>
                            <w:left w:val="none" w:sz="0" w:space="0" w:color="auto"/>
                            <w:bottom w:val="none" w:sz="0" w:space="0" w:color="auto"/>
                            <w:right w:val="none" w:sz="0" w:space="0" w:color="auto"/>
                          </w:divBdr>
                          <w:divsChild>
                            <w:div w:id="1096823419">
                              <w:marLeft w:val="0"/>
                              <w:marRight w:val="0"/>
                              <w:marTop w:val="0"/>
                              <w:marBottom w:val="0"/>
                              <w:divBdr>
                                <w:top w:val="none" w:sz="0" w:space="0" w:color="auto"/>
                                <w:left w:val="none" w:sz="0" w:space="0" w:color="auto"/>
                                <w:bottom w:val="none" w:sz="0" w:space="0" w:color="auto"/>
                                <w:right w:val="none" w:sz="0" w:space="0" w:color="auto"/>
                              </w:divBdr>
                            </w:div>
                            <w:div w:id="1434325382">
                              <w:marLeft w:val="0"/>
                              <w:marRight w:val="0"/>
                              <w:marTop w:val="0"/>
                              <w:marBottom w:val="0"/>
                              <w:divBdr>
                                <w:top w:val="none" w:sz="0" w:space="0" w:color="auto"/>
                                <w:left w:val="none" w:sz="0" w:space="0" w:color="auto"/>
                                <w:bottom w:val="none" w:sz="0" w:space="0" w:color="auto"/>
                                <w:right w:val="none" w:sz="0" w:space="0" w:color="auto"/>
                              </w:divBdr>
                            </w:div>
                          </w:divsChild>
                        </w:div>
                        <w:div w:id="1334795032">
                          <w:marLeft w:val="0"/>
                          <w:marRight w:val="0"/>
                          <w:marTop w:val="300"/>
                          <w:marBottom w:val="0"/>
                          <w:divBdr>
                            <w:top w:val="none" w:sz="0" w:space="0" w:color="auto"/>
                            <w:left w:val="none" w:sz="0" w:space="0" w:color="auto"/>
                            <w:bottom w:val="none" w:sz="0" w:space="0" w:color="auto"/>
                            <w:right w:val="none" w:sz="0" w:space="0" w:color="auto"/>
                          </w:divBdr>
                          <w:divsChild>
                            <w:div w:id="136073297">
                              <w:marLeft w:val="0"/>
                              <w:marRight w:val="0"/>
                              <w:marTop w:val="0"/>
                              <w:marBottom w:val="0"/>
                              <w:divBdr>
                                <w:top w:val="none" w:sz="0" w:space="0" w:color="auto"/>
                                <w:left w:val="none" w:sz="0" w:space="0" w:color="auto"/>
                                <w:bottom w:val="none" w:sz="0" w:space="0" w:color="auto"/>
                                <w:right w:val="none" w:sz="0" w:space="0" w:color="auto"/>
                              </w:divBdr>
                              <w:divsChild>
                                <w:div w:id="1579436107">
                                  <w:marLeft w:val="0"/>
                                  <w:marRight w:val="0"/>
                                  <w:marTop w:val="0"/>
                                  <w:marBottom w:val="0"/>
                                  <w:divBdr>
                                    <w:top w:val="none" w:sz="0" w:space="0" w:color="auto"/>
                                    <w:left w:val="none" w:sz="0" w:space="0" w:color="auto"/>
                                    <w:bottom w:val="none" w:sz="0" w:space="0" w:color="auto"/>
                                    <w:right w:val="none" w:sz="0" w:space="0" w:color="auto"/>
                                  </w:divBdr>
                                  <w:divsChild>
                                    <w:div w:id="736392049">
                                      <w:marLeft w:val="0"/>
                                      <w:marRight w:val="0"/>
                                      <w:marTop w:val="0"/>
                                      <w:marBottom w:val="0"/>
                                      <w:divBdr>
                                        <w:top w:val="none" w:sz="0" w:space="0" w:color="auto"/>
                                        <w:left w:val="none" w:sz="0" w:space="0" w:color="auto"/>
                                        <w:bottom w:val="none" w:sz="0" w:space="0" w:color="auto"/>
                                        <w:right w:val="none" w:sz="0" w:space="0" w:color="auto"/>
                                      </w:divBdr>
                                      <w:divsChild>
                                        <w:div w:id="797726922">
                                          <w:marLeft w:val="0"/>
                                          <w:marRight w:val="0"/>
                                          <w:marTop w:val="0"/>
                                          <w:marBottom w:val="0"/>
                                          <w:divBdr>
                                            <w:top w:val="none" w:sz="0" w:space="0" w:color="auto"/>
                                            <w:left w:val="none" w:sz="0" w:space="0" w:color="auto"/>
                                            <w:bottom w:val="none" w:sz="0" w:space="0" w:color="auto"/>
                                            <w:right w:val="none" w:sz="0" w:space="0" w:color="auto"/>
                                          </w:divBdr>
                                        </w:div>
                                        <w:div w:id="872037679">
                                          <w:marLeft w:val="0"/>
                                          <w:marRight w:val="0"/>
                                          <w:marTop w:val="0"/>
                                          <w:marBottom w:val="0"/>
                                          <w:divBdr>
                                            <w:top w:val="none" w:sz="0" w:space="0" w:color="auto"/>
                                            <w:left w:val="none" w:sz="0" w:space="0" w:color="auto"/>
                                            <w:bottom w:val="none" w:sz="0" w:space="0" w:color="auto"/>
                                            <w:right w:val="none" w:sz="0" w:space="0" w:color="auto"/>
                                          </w:divBdr>
                                        </w:div>
                                        <w:div w:id="1392655639">
                                          <w:marLeft w:val="0"/>
                                          <w:marRight w:val="0"/>
                                          <w:marTop w:val="0"/>
                                          <w:marBottom w:val="0"/>
                                          <w:divBdr>
                                            <w:top w:val="none" w:sz="0" w:space="0" w:color="auto"/>
                                            <w:left w:val="none" w:sz="0" w:space="0" w:color="auto"/>
                                            <w:bottom w:val="none" w:sz="0" w:space="0" w:color="auto"/>
                                            <w:right w:val="none" w:sz="0" w:space="0" w:color="auto"/>
                                          </w:divBdr>
                                        </w:div>
                                        <w:div w:id="1519352109">
                                          <w:marLeft w:val="0"/>
                                          <w:marRight w:val="0"/>
                                          <w:marTop w:val="0"/>
                                          <w:marBottom w:val="0"/>
                                          <w:divBdr>
                                            <w:top w:val="none" w:sz="0" w:space="0" w:color="auto"/>
                                            <w:left w:val="none" w:sz="0" w:space="0" w:color="auto"/>
                                            <w:bottom w:val="none" w:sz="0" w:space="0" w:color="auto"/>
                                            <w:right w:val="none" w:sz="0" w:space="0" w:color="auto"/>
                                          </w:divBdr>
                                        </w:div>
                                        <w:div w:id="1525828282">
                                          <w:marLeft w:val="0"/>
                                          <w:marRight w:val="0"/>
                                          <w:marTop w:val="0"/>
                                          <w:marBottom w:val="0"/>
                                          <w:divBdr>
                                            <w:top w:val="none" w:sz="0" w:space="0" w:color="auto"/>
                                            <w:left w:val="none" w:sz="0" w:space="0" w:color="auto"/>
                                            <w:bottom w:val="none" w:sz="0" w:space="0" w:color="auto"/>
                                            <w:right w:val="none" w:sz="0" w:space="0" w:color="auto"/>
                                          </w:divBdr>
                                        </w:div>
                                        <w:div w:id="1790319170">
                                          <w:marLeft w:val="0"/>
                                          <w:marRight w:val="0"/>
                                          <w:marTop w:val="0"/>
                                          <w:marBottom w:val="0"/>
                                          <w:divBdr>
                                            <w:top w:val="none" w:sz="0" w:space="0" w:color="auto"/>
                                            <w:left w:val="none" w:sz="0" w:space="0" w:color="auto"/>
                                            <w:bottom w:val="none" w:sz="0" w:space="0" w:color="auto"/>
                                            <w:right w:val="none" w:sz="0" w:space="0" w:color="auto"/>
                                          </w:divBdr>
                                        </w:div>
                                        <w:div w:id="17959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89904">
                  <w:marLeft w:val="0"/>
                  <w:marRight w:val="0"/>
                  <w:marTop w:val="0"/>
                  <w:marBottom w:val="0"/>
                  <w:divBdr>
                    <w:top w:val="none" w:sz="0" w:space="0" w:color="auto"/>
                    <w:left w:val="none" w:sz="0" w:space="0" w:color="auto"/>
                    <w:bottom w:val="none" w:sz="0" w:space="0" w:color="auto"/>
                    <w:right w:val="none" w:sz="0" w:space="0" w:color="auto"/>
                  </w:divBdr>
                  <w:divsChild>
                    <w:div w:id="532421350">
                      <w:marLeft w:val="0"/>
                      <w:marRight w:val="0"/>
                      <w:marTop w:val="0"/>
                      <w:marBottom w:val="0"/>
                      <w:divBdr>
                        <w:top w:val="none" w:sz="0" w:space="0" w:color="auto"/>
                        <w:left w:val="none" w:sz="0" w:space="0" w:color="auto"/>
                        <w:bottom w:val="none" w:sz="0" w:space="0" w:color="auto"/>
                        <w:right w:val="none" w:sz="0" w:space="0" w:color="auto"/>
                      </w:divBdr>
                    </w:div>
                    <w:div w:id="983856188">
                      <w:marLeft w:val="0"/>
                      <w:marRight w:val="0"/>
                      <w:marTop w:val="0"/>
                      <w:marBottom w:val="0"/>
                      <w:divBdr>
                        <w:top w:val="none" w:sz="0" w:space="0" w:color="auto"/>
                        <w:left w:val="none" w:sz="0" w:space="0" w:color="auto"/>
                        <w:bottom w:val="none" w:sz="0" w:space="0" w:color="auto"/>
                        <w:right w:val="none" w:sz="0" w:space="0" w:color="auto"/>
                      </w:divBdr>
                    </w:div>
                    <w:div w:id="1054308797">
                      <w:marLeft w:val="0"/>
                      <w:marRight w:val="0"/>
                      <w:marTop w:val="0"/>
                      <w:marBottom w:val="0"/>
                      <w:divBdr>
                        <w:top w:val="none" w:sz="0" w:space="0" w:color="auto"/>
                        <w:left w:val="none" w:sz="0" w:space="0" w:color="auto"/>
                        <w:bottom w:val="none" w:sz="0" w:space="0" w:color="auto"/>
                        <w:right w:val="none" w:sz="0" w:space="0" w:color="auto"/>
                      </w:divBdr>
                    </w:div>
                    <w:div w:id="1552881906">
                      <w:marLeft w:val="0"/>
                      <w:marRight w:val="0"/>
                      <w:marTop w:val="0"/>
                      <w:marBottom w:val="0"/>
                      <w:divBdr>
                        <w:top w:val="none" w:sz="0" w:space="0" w:color="auto"/>
                        <w:left w:val="none" w:sz="0" w:space="0" w:color="auto"/>
                        <w:bottom w:val="none" w:sz="0" w:space="0" w:color="auto"/>
                        <w:right w:val="none" w:sz="0" w:space="0" w:color="auto"/>
                      </w:divBdr>
                    </w:div>
                    <w:div w:id="1770276825">
                      <w:marLeft w:val="0"/>
                      <w:marRight w:val="0"/>
                      <w:marTop w:val="0"/>
                      <w:marBottom w:val="0"/>
                      <w:divBdr>
                        <w:top w:val="none" w:sz="0" w:space="0" w:color="auto"/>
                        <w:left w:val="none" w:sz="0" w:space="0" w:color="auto"/>
                        <w:bottom w:val="none" w:sz="0" w:space="0" w:color="auto"/>
                        <w:right w:val="none" w:sz="0" w:space="0" w:color="auto"/>
                      </w:divBdr>
                    </w:div>
                    <w:div w:id="2126463169">
                      <w:marLeft w:val="0"/>
                      <w:marRight w:val="0"/>
                      <w:marTop w:val="0"/>
                      <w:marBottom w:val="0"/>
                      <w:divBdr>
                        <w:top w:val="none" w:sz="0" w:space="0" w:color="auto"/>
                        <w:left w:val="none" w:sz="0" w:space="0" w:color="auto"/>
                        <w:bottom w:val="none" w:sz="0" w:space="0" w:color="auto"/>
                        <w:right w:val="none" w:sz="0" w:space="0" w:color="auto"/>
                      </w:divBdr>
                    </w:div>
                    <w:div w:id="21341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417858">
      <w:bodyDiv w:val="1"/>
      <w:marLeft w:val="0"/>
      <w:marRight w:val="0"/>
      <w:marTop w:val="0"/>
      <w:marBottom w:val="0"/>
      <w:divBdr>
        <w:top w:val="none" w:sz="0" w:space="0" w:color="auto"/>
        <w:left w:val="none" w:sz="0" w:space="0" w:color="auto"/>
        <w:bottom w:val="none" w:sz="0" w:space="0" w:color="auto"/>
        <w:right w:val="none" w:sz="0" w:space="0" w:color="auto"/>
      </w:divBdr>
    </w:div>
    <w:div w:id="1059015824">
      <w:bodyDiv w:val="1"/>
      <w:marLeft w:val="0"/>
      <w:marRight w:val="0"/>
      <w:marTop w:val="0"/>
      <w:marBottom w:val="0"/>
      <w:divBdr>
        <w:top w:val="none" w:sz="0" w:space="0" w:color="auto"/>
        <w:left w:val="none" w:sz="0" w:space="0" w:color="auto"/>
        <w:bottom w:val="none" w:sz="0" w:space="0" w:color="auto"/>
        <w:right w:val="none" w:sz="0" w:space="0" w:color="auto"/>
      </w:divBdr>
    </w:div>
    <w:div w:id="1151169053">
      <w:bodyDiv w:val="1"/>
      <w:marLeft w:val="0"/>
      <w:marRight w:val="0"/>
      <w:marTop w:val="0"/>
      <w:marBottom w:val="0"/>
      <w:divBdr>
        <w:top w:val="none" w:sz="0" w:space="0" w:color="auto"/>
        <w:left w:val="none" w:sz="0" w:space="0" w:color="auto"/>
        <w:bottom w:val="none" w:sz="0" w:space="0" w:color="auto"/>
        <w:right w:val="none" w:sz="0" w:space="0" w:color="auto"/>
      </w:divBdr>
      <w:divsChild>
        <w:div w:id="1262449794">
          <w:marLeft w:val="0"/>
          <w:marRight w:val="0"/>
          <w:marTop w:val="0"/>
          <w:marBottom w:val="0"/>
          <w:divBdr>
            <w:top w:val="none" w:sz="0" w:space="0" w:color="auto"/>
            <w:left w:val="none" w:sz="0" w:space="0" w:color="auto"/>
            <w:bottom w:val="none" w:sz="0" w:space="0" w:color="auto"/>
            <w:right w:val="none" w:sz="0" w:space="0" w:color="auto"/>
          </w:divBdr>
          <w:divsChild>
            <w:div w:id="1886336326">
              <w:marLeft w:val="0"/>
              <w:marRight w:val="0"/>
              <w:marTop w:val="0"/>
              <w:marBottom w:val="0"/>
              <w:divBdr>
                <w:top w:val="none" w:sz="0" w:space="0" w:color="auto"/>
                <w:left w:val="none" w:sz="0" w:space="0" w:color="auto"/>
                <w:bottom w:val="none" w:sz="0" w:space="0" w:color="auto"/>
                <w:right w:val="none" w:sz="0" w:space="0" w:color="auto"/>
              </w:divBdr>
              <w:divsChild>
                <w:div w:id="133185497">
                  <w:marLeft w:val="0"/>
                  <w:marRight w:val="0"/>
                  <w:marTop w:val="0"/>
                  <w:marBottom w:val="0"/>
                  <w:divBdr>
                    <w:top w:val="none" w:sz="0" w:space="0" w:color="auto"/>
                    <w:left w:val="none" w:sz="0" w:space="0" w:color="auto"/>
                    <w:bottom w:val="none" w:sz="0" w:space="0" w:color="auto"/>
                    <w:right w:val="none" w:sz="0" w:space="0" w:color="auto"/>
                  </w:divBdr>
                  <w:divsChild>
                    <w:div w:id="1628974410">
                      <w:marLeft w:val="0"/>
                      <w:marRight w:val="0"/>
                      <w:marTop w:val="0"/>
                      <w:marBottom w:val="0"/>
                      <w:divBdr>
                        <w:top w:val="none" w:sz="0" w:space="0" w:color="auto"/>
                        <w:left w:val="none" w:sz="0" w:space="0" w:color="auto"/>
                        <w:bottom w:val="none" w:sz="0" w:space="0" w:color="auto"/>
                        <w:right w:val="none" w:sz="0" w:space="0" w:color="auto"/>
                      </w:divBdr>
                      <w:divsChild>
                        <w:div w:id="1925727673">
                          <w:marLeft w:val="0"/>
                          <w:marRight w:val="0"/>
                          <w:marTop w:val="0"/>
                          <w:marBottom w:val="0"/>
                          <w:divBdr>
                            <w:top w:val="none" w:sz="0" w:space="0" w:color="auto"/>
                            <w:left w:val="none" w:sz="0" w:space="0" w:color="auto"/>
                            <w:bottom w:val="none" w:sz="0" w:space="0" w:color="auto"/>
                            <w:right w:val="none" w:sz="0" w:space="0" w:color="auto"/>
                          </w:divBdr>
                          <w:divsChild>
                            <w:div w:id="190614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160790">
      <w:bodyDiv w:val="1"/>
      <w:marLeft w:val="0"/>
      <w:marRight w:val="0"/>
      <w:marTop w:val="0"/>
      <w:marBottom w:val="0"/>
      <w:divBdr>
        <w:top w:val="none" w:sz="0" w:space="0" w:color="auto"/>
        <w:left w:val="none" w:sz="0" w:space="0" w:color="auto"/>
        <w:bottom w:val="none" w:sz="0" w:space="0" w:color="auto"/>
        <w:right w:val="none" w:sz="0" w:space="0" w:color="auto"/>
      </w:divBdr>
      <w:divsChild>
        <w:div w:id="1556620729">
          <w:marLeft w:val="0"/>
          <w:marRight w:val="0"/>
          <w:marTop w:val="0"/>
          <w:marBottom w:val="0"/>
          <w:divBdr>
            <w:top w:val="none" w:sz="0" w:space="0" w:color="auto"/>
            <w:left w:val="none" w:sz="0" w:space="0" w:color="auto"/>
            <w:bottom w:val="none" w:sz="0" w:space="0" w:color="auto"/>
            <w:right w:val="none" w:sz="0" w:space="0" w:color="auto"/>
          </w:divBdr>
          <w:divsChild>
            <w:div w:id="1605766174">
              <w:marLeft w:val="0"/>
              <w:marRight w:val="0"/>
              <w:marTop w:val="0"/>
              <w:marBottom w:val="0"/>
              <w:divBdr>
                <w:top w:val="none" w:sz="0" w:space="0" w:color="auto"/>
                <w:left w:val="none" w:sz="0" w:space="0" w:color="auto"/>
                <w:bottom w:val="none" w:sz="0" w:space="0" w:color="auto"/>
                <w:right w:val="none" w:sz="0" w:space="0" w:color="auto"/>
              </w:divBdr>
              <w:divsChild>
                <w:div w:id="1164199596">
                  <w:marLeft w:val="0"/>
                  <w:marRight w:val="0"/>
                  <w:marTop w:val="0"/>
                  <w:marBottom w:val="0"/>
                  <w:divBdr>
                    <w:top w:val="none" w:sz="0" w:space="0" w:color="auto"/>
                    <w:left w:val="none" w:sz="0" w:space="0" w:color="auto"/>
                    <w:bottom w:val="none" w:sz="0" w:space="0" w:color="auto"/>
                    <w:right w:val="none" w:sz="0" w:space="0" w:color="auto"/>
                  </w:divBdr>
                  <w:divsChild>
                    <w:div w:id="984699424">
                      <w:marLeft w:val="0"/>
                      <w:marRight w:val="0"/>
                      <w:marTop w:val="0"/>
                      <w:marBottom w:val="0"/>
                      <w:divBdr>
                        <w:top w:val="none" w:sz="0" w:space="0" w:color="auto"/>
                        <w:left w:val="none" w:sz="0" w:space="0" w:color="auto"/>
                        <w:bottom w:val="none" w:sz="0" w:space="0" w:color="auto"/>
                        <w:right w:val="none" w:sz="0" w:space="0" w:color="auto"/>
                      </w:divBdr>
                      <w:divsChild>
                        <w:div w:id="1416049604">
                          <w:marLeft w:val="0"/>
                          <w:marRight w:val="0"/>
                          <w:marTop w:val="0"/>
                          <w:marBottom w:val="0"/>
                          <w:divBdr>
                            <w:top w:val="none" w:sz="0" w:space="0" w:color="auto"/>
                            <w:left w:val="none" w:sz="0" w:space="0" w:color="auto"/>
                            <w:bottom w:val="none" w:sz="0" w:space="0" w:color="auto"/>
                            <w:right w:val="none" w:sz="0" w:space="0" w:color="auto"/>
                          </w:divBdr>
                          <w:divsChild>
                            <w:div w:id="63028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121798">
      <w:bodyDiv w:val="1"/>
      <w:marLeft w:val="0"/>
      <w:marRight w:val="0"/>
      <w:marTop w:val="0"/>
      <w:marBottom w:val="0"/>
      <w:divBdr>
        <w:top w:val="none" w:sz="0" w:space="0" w:color="auto"/>
        <w:left w:val="none" w:sz="0" w:space="0" w:color="auto"/>
        <w:bottom w:val="none" w:sz="0" w:space="0" w:color="auto"/>
        <w:right w:val="none" w:sz="0" w:space="0" w:color="auto"/>
      </w:divBdr>
      <w:divsChild>
        <w:div w:id="30036336">
          <w:marLeft w:val="0"/>
          <w:marRight w:val="0"/>
          <w:marTop w:val="0"/>
          <w:marBottom w:val="0"/>
          <w:divBdr>
            <w:top w:val="none" w:sz="0" w:space="0" w:color="auto"/>
            <w:left w:val="none" w:sz="0" w:space="0" w:color="auto"/>
            <w:bottom w:val="none" w:sz="0" w:space="0" w:color="auto"/>
            <w:right w:val="none" w:sz="0" w:space="0" w:color="auto"/>
          </w:divBdr>
          <w:divsChild>
            <w:div w:id="752162030">
              <w:marLeft w:val="0"/>
              <w:marRight w:val="0"/>
              <w:marTop w:val="0"/>
              <w:marBottom w:val="0"/>
              <w:divBdr>
                <w:top w:val="none" w:sz="0" w:space="0" w:color="auto"/>
                <w:left w:val="none" w:sz="0" w:space="0" w:color="auto"/>
                <w:bottom w:val="none" w:sz="0" w:space="0" w:color="auto"/>
                <w:right w:val="none" w:sz="0" w:space="0" w:color="auto"/>
              </w:divBdr>
              <w:divsChild>
                <w:div w:id="1080638386">
                  <w:marLeft w:val="0"/>
                  <w:marRight w:val="0"/>
                  <w:marTop w:val="0"/>
                  <w:marBottom w:val="0"/>
                  <w:divBdr>
                    <w:top w:val="none" w:sz="0" w:space="0" w:color="auto"/>
                    <w:left w:val="none" w:sz="0" w:space="0" w:color="auto"/>
                    <w:bottom w:val="none" w:sz="0" w:space="0" w:color="auto"/>
                    <w:right w:val="none" w:sz="0" w:space="0" w:color="auto"/>
                  </w:divBdr>
                  <w:divsChild>
                    <w:div w:id="1941178690">
                      <w:marLeft w:val="0"/>
                      <w:marRight w:val="0"/>
                      <w:marTop w:val="0"/>
                      <w:marBottom w:val="0"/>
                      <w:divBdr>
                        <w:top w:val="none" w:sz="0" w:space="0" w:color="auto"/>
                        <w:left w:val="none" w:sz="0" w:space="0" w:color="auto"/>
                        <w:bottom w:val="none" w:sz="0" w:space="0" w:color="auto"/>
                        <w:right w:val="none" w:sz="0" w:space="0" w:color="auto"/>
                      </w:divBdr>
                      <w:divsChild>
                        <w:div w:id="847061376">
                          <w:marLeft w:val="0"/>
                          <w:marRight w:val="0"/>
                          <w:marTop w:val="0"/>
                          <w:marBottom w:val="0"/>
                          <w:divBdr>
                            <w:top w:val="none" w:sz="0" w:space="0" w:color="auto"/>
                            <w:left w:val="none" w:sz="0" w:space="0" w:color="auto"/>
                            <w:bottom w:val="none" w:sz="0" w:space="0" w:color="auto"/>
                            <w:right w:val="none" w:sz="0" w:space="0" w:color="auto"/>
                          </w:divBdr>
                          <w:divsChild>
                            <w:div w:id="13200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767696">
      <w:bodyDiv w:val="1"/>
      <w:marLeft w:val="0"/>
      <w:marRight w:val="0"/>
      <w:marTop w:val="0"/>
      <w:marBottom w:val="0"/>
      <w:divBdr>
        <w:top w:val="none" w:sz="0" w:space="0" w:color="auto"/>
        <w:left w:val="none" w:sz="0" w:space="0" w:color="auto"/>
        <w:bottom w:val="none" w:sz="0" w:space="0" w:color="auto"/>
        <w:right w:val="none" w:sz="0" w:space="0" w:color="auto"/>
      </w:divBdr>
      <w:divsChild>
        <w:div w:id="2093776824">
          <w:marLeft w:val="0"/>
          <w:marRight w:val="0"/>
          <w:marTop w:val="0"/>
          <w:marBottom w:val="0"/>
          <w:divBdr>
            <w:top w:val="none" w:sz="0" w:space="0" w:color="auto"/>
            <w:left w:val="none" w:sz="0" w:space="0" w:color="auto"/>
            <w:bottom w:val="none" w:sz="0" w:space="0" w:color="auto"/>
            <w:right w:val="none" w:sz="0" w:space="0" w:color="auto"/>
          </w:divBdr>
          <w:divsChild>
            <w:div w:id="781338178">
              <w:marLeft w:val="0"/>
              <w:marRight w:val="0"/>
              <w:marTop w:val="0"/>
              <w:marBottom w:val="0"/>
              <w:divBdr>
                <w:top w:val="none" w:sz="0" w:space="0" w:color="auto"/>
                <w:left w:val="none" w:sz="0" w:space="0" w:color="auto"/>
                <w:bottom w:val="none" w:sz="0" w:space="0" w:color="auto"/>
                <w:right w:val="none" w:sz="0" w:space="0" w:color="auto"/>
              </w:divBdr>
              <w:divsChild>
                <w:div w:id="353503717">
                  <w:marLeft w:val="0"/>
                  <w:marRight w:val="0"/>
                  <w:marTop w:val="0"/>
                  <w:marBottom w:val="0"/>
                  <w:divBdr>
                    <w:top w:val="none" w:sz="0" w:space="0" w:color="auto"/>
                    <w:left w:val="none" w:sz="0" w:space="0" w:color="auto"/>
                    <w:bottom w:val="none" w:sz="0" w:space="0" w:color="auto"/>
                    <w:right w:val="none" w:sz="0" w:space="0" w:color="auto"/>
                  </w:divBdr>
                  <w:divsChild>
                    <w:div w:id="919949175">
                      <w:marLeft w:val="0"/>
                      <w:marRight w:val="0"/>
                      <w:marTop w:val="0"/>
                      <w:marBottom w:val="0"/>
                      <w:divBdr>
                        <w:top w:val="none" w:sz="0" w:space="0" w:color="auto"/>
                        <w:left w:val="none" w:sz="0" w:space="0" w:color="auto"/>
                        <w:bottom w:val="none" w:sz="0" w:space="0" w:color="auto"/>
                        <w:right w:val="none" w:sz="0" w:space="0" w:color="auto"/>
                      </w:divBdr>
                      <w:divsChild>
                        <w:div w:id="1804274361">
                          <w:marLeft w:val="0"/>
                          <w:marRight w:val="0"/>
                          <w:marTop w:val="0"/>
                          <w:marBottom w:val="0"/>
                          <w:divBdr>
                            <w:top w:val="none" w:sz="0" w:space="0" w:color="auto"/>
                            <w:left w:val="none" w:sz="0" w:space="0" w:color="auto"/>
                            <w:bottom w:val="none" w:sz="0" w:space="0" w:color="auto"/>
                            <w:right w:val="none" w:sz="0" w:space="0" w:color="auto"/>
                          </w:divBdr>
                          <w:divsChild>
                            <w:div w:id="12160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120653">
      <w:bodyDiv w:val="1"/>
      <w:marLeft w:val="0"/>
      <w:marRight w:val="0"/>
      <w:marTop w:val="0"/>
      <w:marBottom w:val="0"/>
      <w:divBdr>
        <w:top w:val="none" w:sz="0" w:space="0" w:color="auto"/>
        <w:left w:val="none" w:sz="0" w:space="0" w:color="auto"/>
        <w:bottom w:val="none" w:sz="0" w:space="0" w:color="auto"/>
        <w:right w:val="none" w:sz="0" w:space="0" w:color="auto"/>
      </w:divBdr>
      <w:divsChild>
        <w:div w:id="677343683">
          <w:marLeft w:val="0"/>
          <w:marRight w:val="0"/>
          <w:marTop w:val="0"/>
          <w:marBottom w:val="0"/>
          <w:divBdr>
            <w:top w:val="none" w:sz="0" w:space="0" w:color="auto"/>
            <w:left w:val="none" w:sz="0" w:space="0" w:color="auto"/>
            <w:bottom w:val="none" w:sz="0" w:space="0" w:color="auto"/>
            <w:right w:val="none" w:sz="0" w:space="0" w:color="auto"/>
          </w:divBdr>
          <w:divsChild>
            <w:div w:id="1691905229">
              <w:marLeft w:val="0"/>
              <w:marRight w:val="0"/>
              <w:marTop w:val="0"/>
              <w:marBottom w:val="0"/>
              <w:divBdr>
                <w:top w:val="none" w:sz="0" w:space="0" w:color="auto"/>
                <w:left w:val="none" w:sz="0" w:space="0" w:color="auto"/>
                <w:bottom w:val="none" w:sz="0" w:space="0" w:color="auto"/>
                <w:right w:val="none" w:sz="0" w:space="0" w:color="auto"/>
              </w:divBdr>
              <w:divsChild>
                <w:div w:id="641891206">
                  <w:marLeft w:val="0"/>
                  <w:marRight w:val="0"/>
                  <w:marTop w:val="0"/>
                  <w:marBottom w:val="0"/>
                  <w:divBdr>
                    <w:top w:val="none" w:sz="0" w:space="0" w:color="auto"/>
                    <w:left w:val="none" w:sz="0" w:space="0" w:color="auto"/>
                    <w:bottom w:val="none" w:sz="0" w:space="0" w:color="auto"/>
                    <w:right w:val="none" w:sz="0" w:space="0" w:color="auto"/>
                  </w:divBdr>
                  <w:divsChild>
                    <w:div w:id="1453743348">
                      <w:marLeft w:val="0"/>
                      <w:marRight w:val="0"/>
                      <w:marTop w:val="0"/>
                      <w:marBottom w:val="0"/>
                      <w:divBdr>
                        <w:top w:val="none" w:sz="0" w:space="0" w:color="auto"/>
                        <w:left w:val="none" w:sz="0" w:space="0" w:color="auto"/>
                        <w:bottom w:val="none" w:sz="0" w:space="0" w:color="auto"/>
                        <w:right w:val="none" w:sz="0" w:space="0" w:color="auto"/>
                      </w:divBdr>
                      <w:divsChild>
                        <w:div w:id="928777715">
                          <w:marLeft w:val="0"/>
                          <w:marRight w:val="0"/>
                          <w:marTop w:val="0"/>
                          <w:marBottom w:val="0"/>
                          <w:divBdr>
                            <w:top w:val="none" w:sz="0" w:space="0" w:color="auto"/>
                            <w:left w:val="none" w:sz="0" w:space="0" w:color="auto"/>
                            <w:bottom w:val="none" w:sz="0" w:space="0" w:color="auto"/>
                            <w:right w:val="none" w:sz="0" w:space="0" w:color="auto"/>
                          </w:divBdr>
                          <w:divsChild>
                            <w:div w:id="8005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422203">
      <w:bodyDiv w:val="1"/>
      <w:marLeft w:val="0"/>
      <w:marRight w:val="0"/>
      <w:marTop w:val="0"/>
      <w:marBottom w:val="0"/>
      <w:divBdr>
        <w:top w:val="none" w:sz="0" w:space="0" w:color="auto"/>
        <w:left w:val="none" w:sz="0" w:space="0" w:color="auto"/>
        <w:bottom w:val="none" w:sz="0" w:space="0" w:color="auto"/>
        <w:right w:val="none" w:sz="0" w:space="0" w:color="auto"/>
      </w:divBdr>
      <w:divsChild>
        <w:div w:id="1447652385">
          <w:marLeft w:val="0"/>
          <w:marRight w:val="0"/>
          <w:marTop w:val="0"/>
          <w:marBottom w:val="0"/>
          <w:divBdr>
            <w:top w:val="none" w:sz="0" w:space="0" w:color="auto"/>
            <w:left w:val="none" w:sz="0" w:space="0" w:color="auto"/>
            <w:bottom w:val="none" w:sz="0" w:space="0" w:color="auto"/>
            <w:right w:val="none" w:sz="0" w:space="0" w:color="auto"/>
          </w:divBdr>
          <w:divsChild>
            <w:div w:id="126095477">
              <w:marLeft w:val="0"/>
              <w:marRight w:val="0"/>
              <w:marTop w:val="0"/>
              <w:marBottom w:val="0"/>
              <w:divBdr>
                <w:top w:val="none" w:sz="0" w:space="0" w:color="auto"/>
                <w:left w:val="none" w:sz="0" w:space="0" w:color="auto"/>
                <w:bottom w:val="none" w:sz="0" w:space="0" w:color="auto"/>
                <w:right w:val="none" w:sz="0" w:space="0" w:color="auto"/>
              </w:divBdr>
              <w:divsChild>
                <w:div w:id="1430421199">
                  <w:marLeft w:val="0"/>
                  <w:marRight w:val="0"/>
                  <w:marTop w:val="0"/>
                  <w:marBottom w:val="0"/>
                  <w:divBdr>
                    <w:top w:val="none" w:sz="0" w:space="0" w:color="auto"/>
                    <w:left w:val="none" w:sz="0" w:space="0" w:color="auto"/>
                    <w:bottom w:val="none" w:sz="0" w:space="0" w:color="auto"/>
                    <w:right w:val="none" w:sz="0" w:space="0" w:color="auto"/>
                  </w:divBdr>
                  <w:divsChild>
                    <w:div w:id="1782722752">
                      <w:marLeft w:val="0"/>
                      <w:marRight w:val="0"/>
                      <w:marTop w:val="0"/>
                      <w:marBottom w:val="0"/>
                      <w:divBdr>
                        <w:top w:val="none" w:sz="0" w:space="0" w:color="auto"/>
                        <w:left w:val="none" w:sz="0" w:space="0" w:color="auto"/>
                        <w:bottom w:val="none" w:sz="0" w:space="0" w:color="auto"/>
                        <w:right w:val="none" w:sz="0" w:space="0" w:color="auto"/>
                      </w:divBdr>
                      <w:divsChild>
                        <w:div w:id="1825047123">
                          <w:marLeft w:val="0"/>
                          <w:marRight w:val="0"/>
                          <w:marTop w:val="0"/>
                          <w:marBottom w:val="0"/>
                          <w:divBdr>
                            <w:top w:val="none" w:sz="0" w:space="0" w:color="auto"/>
                            <w:left w:val="none" w:sz="0" w:space="0" w:color="auto"/>
                            <w:bottom w:val="none" w:sz="0" w:space="0" w:color="auto"/>
                            <w:right w:val="none" w:sz="0" w:space="0" w:color="auto"/>
                          </w:divBdr>
                          <w:divsChild>
                            <w:div w:id="17593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936192">
      <w:bodyDiv w:val="1"/>
      <w:marLeft w:val="0"/>
      <w:marRight w:val="0"/>
      <w:marTop w:val="0"/>
      <w:marBottom w:val="0"/>
      <w:divBdr>
        <w:top w:val="none" w:sz="0" w:space="0" w:color="auto"/>
        <w:left w:val="none" w:sz="0" w:space="0" w:color="auto"/>
        <w:bottom w:val="none" w:sz="0" w:space="0" w:color="auto"/>
        <w:right w:val="none" w:sz="0" w:space="0" w:color="auto"/>
      </w:divBdr>
      <w:divsChild>
        <w:div w:id="1792818630">
          <w:marLeft w:val="0"/>
          <w:marRight w:val="0"/>
          <w:marTop w:val="0"/>
          <w:marBottom w:val="0"/>
          <w:divBdr>
            <w:top w:val="none" w:sz="0" w:space="0" w:color="auto"/>
            <w:left w:val="none" w:sz="0" w:space="0" w:color="auto"/>
            <w:bottom w:val="none" w:sz="0" w:space="0" w:color="auto"/>
            <w:right w:val="none" w:sz="0" w:space="0" w:color="auto"/>
          </w:divBdr>
          <w:divsChild>
            <w:div w:id="1824423691">
              <w:marLeft w:val="0"/>
              <w:marRight w:val="0"/>
              <w:marTop w:val="0"/>
              <w:marBottom w:val="0"/>
              <w:divBdr>
                <w:top w:val="none" w:sz="0" w:space="0" w:color="auto"/>
                <w:left w:val="none" w:sz="0" w:space="0" w:color="auto"/>
                <w:bottom w:val="none" w:sz="0" w:space="0" w:color="auto"/>
                <w:right w:val="none" w:sz="0" w:space="0" w:color="auto"/>
              </w:divBdr>
              <w:divsChild>
                <w:div w:id="1958557352">
                  <w:marLeft w:val="0"/>
                  <w:marRight w:val="0"/>
                  <w:marTop w:val="0"/>
                  <w:marBottom w:val="0"/>
                  <w:divBdr>
                    <w:top w:val="none" w:sz="0" w:space="0" w:color="auto"/>
                    <w:left w:val="none" w:sz="0" w:space="0" w:color="auto"/>
                    <w:bottom w:val="none" w:sz="0" w:space="0" w:color="auto"/>
                    <w:right w:val="none" w:sz="0" w:space="0" w:color="auto"/>
                  </w:divBdr>
                  <w:divsChild>
                    <w:div w:id="1913272480">
                      <w:marLeft w:val="0"/>
                      <w:marRight w:val="0"/>
                      <w:marTop w:val="0"/>
                      <w:marBottom w:val="0"/>
                      <w:divBdr>
                        <w:top w:val="none" w:sz="0" w:space="0" w:color="auto"/>
                        <w:left w:val="none" w:sz="0" w:space="0" w:color="auto"/>
                        <w:bottom w:val="none" w:sz="0" w:space="0" w:color="auto"/>
                        <w:right w:val="none" w:sz="0" w:space="0" w:color="auto"/>
                      </w:divBdr>
                      <w:divsChild>
                        <w:div w:id="1707680806">
                          <w:marLeft w:val="0"/>
                          <w:marRight w:val="0"/>
                          <w:marTop w:val="0"/>
                          <w:marBottom w:val="0"/>
                          <w:divBdr>
                            <w:top w:val="none" w:sz="0" w:space="0" w:color="auto"/>
                            <w:left w:val="none" w:sz="0" w:space="0" w:color="auto"/>
                            <w:bottom w:val="none" w:sz="0" w:space="0" w:color="auto"/>
                            <w:right w:val="none" w:sz="0" w:space="0" w:color="auto"/>
                          </w:divBdr>
                          <w:divsChild>
                            <w:div w:id="15890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827244">
      <w:bodyDiv w:val="1"/>
      <w:marLeft w:val="0"/>
      <w:marRight w:val="0"/>
      <w:marTop w:val="0"/>
      <w:marBottom w:val="0"/>
      <w:divBdr>
        <w:top w:val="none" w:sz="0" w:space="0" w:color="auto"/>
        <w:left w:val="none" w:sz="0" w:space="0" w:color="auto"/>
        <w:bottom w:val="none" w:sz="0" w:space="0" w:color="auto"/>
        <w:right w:val="none" w:sz="0" w:space="0" w:color="auto"/>
      </w:divBdr>
      <w:divsChild>
        <w:div w:id="51589570">
          <w:marLeft w:val="0"/>
          <w:marRight w:val="0"/>
          <w:marTop w:val="0"/>
          <w:marBottom w:val="0"/>
          <w:divBdr>
            <w:top w:val="none" w:sz="0" w:space="0" w:color="auto"/>
            <w:left w:val="none" w:sz="0" w:space="0" w:color="auto"/>
            <w:bottom w:val="none" w:sz="0" w:space="0" w:color="auto"/>
            <w:right w:val="none" w:sz="0" w:space="0" w:color="auto"/>
          </w:divBdr>
          <w:divsChild>
            <w:div w:id="323362137">
              <w:marLeft w:val="0"/>
              <w:marRight w:val="0"/>
              <w:marTop w:val="0"/>
              <w:marBottom w:val="0"/>
              <w:divBdr>
                <w:top w:val="none" w:sz="0" w:space="0" w:color="auto"/>
                <w:left w:val="none" w:sz="0" w:space="0" w:color="auto"/>
                <w:bottom w:val="none" w:sz="0" w:space="0" w:color="auto"/>
                <w:right w:val="none" w:sz="0" w:space="0" w:color="auto"/>
              </w:divBdr>
              <w:divsChild>
                <w:div w:id="1236940647">
                  <w:marLeft w:val="0"/>
                  <w:marRight w:val="0"/>
                  <w:marTop w:val="0"/>
                  <w:marBottom w:val="0"/>
                  <w:divBdr>
                    <w:top w:val="none" w:sz="0" w:space="0" w:color="auto"/>
                    <w:left w:val="none" w:sz="0" w:space="0" w:color="auto"/>
                    <w:bottom w:val="none" w:sz="0" w:space="0" w:color="auto"/>
                    <w:right w:val="none" w:sz="0" w:space="0" w:color="auto"/>
                  </w:divBdr>
                  <w:divsChild>
                    <w:div w:id="568999432">
                      <w:marLeft w:val="0"/>
                      <w:marRight w:val="0"/>
                      <w:marTop w:val="0"/>
                      <w:marBottom w:val="0"/>
                      <w:divBdr>
                        <w:top w:val="none" w:sz="0" w:space="0" w:color="auto"/>
                        <w:left w:val="none" w:sz="0" w:space="0" w:color="auto"/>
                        <w:bottom w:val="none" w:sz="0" w:space="0" w:color="auto"/>
                        <w:right w:val="none" w:sz="0" w:space="0" w:color="auto"/>
                      </w:divBdr>
                      <w:divsChild>
                        <w:div w:id="52237556">
                          <w:marLeft w:val="0"/>
                          <w:marRight w:val="0"/>
                          <w:marTop w:val="0"/>
                          <w:marBottom w:val="0"/>
                          <w:divBdr>
                            <w:top w:val="none" w:sz="0" w:space="0" w:color="auto"/>
                            <w:left w:val="none" w:sz="0" w:space="0" w:color="auto"/>
                            <w:bottom w:val="none" w:sz="0" w:space="0" w:color="auto"/>
                            <w:right w:val="none" w:sz="0" w:space="0" w:color="auto"/>
                          </w:divBdr>
                          <w:divsChild>
                            <w:div w:id="10004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veta.brinuma@tm.gov.l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likumi.lv/ta/id/36189-politisko-organizaciju-partiju-finansesanas-likum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kumi.lv/ta/id/36189-politisko-organizaciju-partiju-finansesanas-likum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likumi.lv/ta/id/36189-politisko-organizaciju-partiju-finansesanas-likum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likumi.lv/ta/id/36189-politisko-organizaciju-partiju-finansesanas-likums" TargetMode="External"/><Relationship Id="rId14"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D03CE-21B2-45EB-AE76-79ED167A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4755</TotalTime>
  <Pages>6</Pages>
  <Words>10801</Words>
  <Characters>6158</Characters>
  <Application>Microsoft Office Word</Application>
  <DocSecurity>0</DocSecurity>
  <Lines>51</Lines>
  <Paragraphs>33</Paragraphs>
  <ScaleCrop>false</ScaleCrop>
  <HeadingPairs>
    <vt:vector size="2" baseType="variant">
      <vt:variant>
        <vt:lpstr>Nosaukums</vt:lpstr>
      </vt:variant>
      <vt:variant>
        <vt:i4>1</vt:i4>
      </vt:variant>
    </vt:vector>
  </HeadingPairs>
  <TitlesOfParts>
    <vt:vector size="1" baseType="lpstr">
      <vt:lpstr/>
    </vt:vector>
  </TitlesOfParts>
  <Company>Tieslietu Sektors</Company>
  <LinksUpToDate>false</LinksUpToDate>
  <CharactersWithSpaces>16926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“Eiropas politisko partiju un Eiropas politisko fondu likums”</dc:title>
  <dc:subject>likumprojekts</dc:subject>
  <dc:creator>Iveta Brinuma</dc:creator>
  <cp:keywords/>
  <dc:description>67036977, iveta.brinuma@tm.gov.lv</dc:description>
  <cp:lastModifiedBy>Iveta Brinuma</cp:lastModifiedBy>
  <cp:revision>460</cp:revision>
  <cp:lastPrinted>2016-02-19T08:06:00Z</cp:lastPrinted>
  <dcterms:created xsi:type="dcterms:W3CDTF">2015-09-21T08:27:00Z</dcterms:created>
  <dcterms:modified xsi:type="dcterms:W3CDTF">2016-03-01T14:28:00Z</dcterms:modified>
</cp:coreProperties>
</file>