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07" w:rsidRPr="00B80499" w:rsidRDefault="005D1D07" w:rsidP="005D1D07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B80499">
        <w:rPr>
          <w:rFonts w:ascii="Times New Roman" w:hAnsi="Times New Roman"/>
          <w:i/>
          <w:sz w:val="28"/>
          <w:szCs w:val="28"/>
        </w:rPr>
        <w:t xml:space="preserve">                     Likumprojekts</w:t>
      </w:r>
    </w:p>
    <w:p w:rsidR="005D1D07" w:rsidRPr="005D1D07" w:rsidRDefault="005D1D07" w:rsidP="005D1D0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D1D07">
        <w:rPr>
          <w:rFonts w:ascii="Times New Roman" w:hAnsi="Times New Roman"/>
          <w:b/>
          <w:sz w:val="26"/>
          <w:szCs w:val="26"/>
        </w:rPr>
        <w:t>Grozījumi Latvijas Sodu izpildes kodeksā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lv-LV" w:bidi="lo-LA"/>
        </w:rPr>
      </w:pPr>
      <w:r w:rsidRPr="005D1D07">
        <w:rPr>
          <w:rFonts w:ascii="Times New Roman" w:hAnsi="Times New Roman"/>
          <w:sz w:val="26"/>
          <w:szCs w:val="26"/>
        </w:rPr>
        <w:t>Izdarīt Latvijas Sodu izpildes kodeksā šādus grozījumus:</w:t>
      </w:r>
      <w:r w:rsidRPr="005D1D07">
        <w:rPr>
          <w:rFonts w:ascii="Times New Roman" w:eastAsia="Times New Roman" w:hAnsi="Times New Roman"/>
          <w:sz w:val="26"/>
          <w:szCs w:val="26"/>
          <w:lang w:eastAsia="lv-LV" w:bidi="lo-LA"/>
        </w:rPr>
        <w:t xml:space="preserve"> 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1D07" w:rsidRPr="005D1D07" w:rsidRDefault="005D1D07" w:rsidP="005D1D0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papildināt kodeksu ar 20.</w:t>
      </w:r>
      <w:r w:rsidRPr="005D1D07">
        <w:rPr>
          <w:rFonts w:ascii="Times New Roman" w:hAnsi="Times New Roman"/>
          <w:sz w:val="26"/>
          <w:szCs w:val="26"/>
          <w:vertAlign w:val="superscript"/>
        </w:rPr>
        <w:t>2</w:t>
      </w:r>
      <w:r w:rsidRPr="005D1D07">
        <w:rPr>
          <w:rFonts w:ascii="Times New Roman" w:hAnsi="Times New Roman"/>
          <w:sz w:val="26"/>
          <w:szCs w:val="26"/>
        </w:rPr>
        <w:t> pantu šādā redakcijā: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"</w:t>
      </w:r>
      <w:r w:rsidRPr="005D1D07">
        <w:rPr>
          <w:rFonts w:ascii="Times New Roman" w:hAnsi="Times New Roman"/>
          <w:b/>
          <w:sz w:val="26"/>
          <w:szCs w:val="26"/>
        </w:rPr>
        <w:t>20.</w:t>
      </w:r>
      <w:r w:rsidRPr="005D1D07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5D1D07">
        <w:rPr>
          <w:rFonts w:ascii="Times New Roman" w:hAnsi="Times New Roman"/>
          <w:b/>
          <w:sz w:val="26"/>
          <w:szCs w:val="26"/>
        </w:rPr>
        <w:t> pants. Brīvības atņemšanas iestādes apmeklēšana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3979054"/>
      <w:r w:rsidRPr="005D1D07">
        <w:rPr>
          <w:rFonts w:ascii="Times New Roman" w:hAnsi="Times New Roman"/>
          <w:sz w:val="26"/>
          <w:szCs w:val="26"/>
        </w:rPr>
        <w:t xml:space="preserve">Personām, kas ierodas brīvības atņemšanas iestādē, lai apmeklētu notiesātos vai pildītu profesionālos pienākumus aizliegts </w:t>
      </w:r>
      <w:bookmarkStart w:id="1" w:name="_Hlk3539095"/>
      <w:r w:rsidRPr="005D1D07">
        <w:rPr>
          <w:rFonts w:ascii="Times New Roman" w:hAnsi="Times New Roman"/>
          <w:sz w:val="26"/>
          <w:szCs w:val="26"/>
        </w:rPr>
        <w:t>atrasties alkohola ietekmē</w:t>
      </w:r>
      <w:bookmarkEnd w:id="0"/>
      <w:bookmarkEnd w:id="1"/>
      <w:r w:rsidRPr="005D1D07">
        <w:rPr>
          <w:rFonts w:ascii="Times New Roman" w:hAnsi="Times New Roman"/>
          <w:sz w:val="26"/>
          <w:szCs w:val="26"/>
        </w:rPr>
        <w:t>";</w:t>
      </w:r>
    </w:p>
    <w:p w:rsidR="005D1D07" w:rsidRPr="005D1D07" w:rsidRDefault="005D1D07" w:rsidP="005D1D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1D07" w:rsidRPr="005D1D07" w:rsidRDefault="005D1D07" w:rsidP="005D1D0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papildinā</w:t>
      </w:r>
      <w:bookmarkStart w:id="2" w:name="n3-9a"/>
      <w:bookmarkEnd w:id="2"/>
      <w:r w:rsidRPr="005D1D07">
        <w:rPr>
          <w:rFonts w:ascii="Times New Roman" w:hAnsi="Times New Roman"/>
          <w:sz w:val="26"/>
          <w:szCs w:val="26"/>
        </w:rPr>
        <w:t xml:space="preserve">t kodeksu ar divpadsmito "A" </w:t>
      </w:r>
      <w:r w:rsidRPr="005D1D07">
        <w:rPr>
          <w:rFonts w:ascii="Times New Roman" w:hAnsi="Times New Roman"/>
          <w:bCs/>
          <w:sz w:val="26"/>
          <w:szCs w:val="26"/>
        </w:rPr>
        <w:t>nodaļu</w:t>
      </w:r>
      <w:r w:rsidRPr="005D1D07">
        <w:rPr>
          <w:rFonts w:ascii="Times New Roman" w:hAnsi="Times New Roman"/>
          <w:sz w:val="26"/>
          <w:szCs w:val="26"/>
        </w:rPr>
        <w:t xml:space="preserve"> šādā redakcijā: </w:t>
      </w:r>
    </w:p>
    <w:p w:rsidR="005D1D07" w:rsidRPr="005D1D07" w:rsidRDefault="005D1D07" w:rsidP="005D1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D1D07" w:rsidRPr="005D1D07" w:rsidRDefault="005D1D07" w:rsidP="005D1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D1D07">
        <w:rPr>
          <w:rFonts w:ascii="Times New Roman" w:hAnsi="Times New Roman"/>
          <w:b/>
          <w:sz w:val="26"/>
          <w:szCs w:val="26"/>
        </w:rPr>
        <w:t>"Divpadsmitā "A" nodaļa</w:t>
      </w:r>
    </w:p>
    <w:p w:rsidR="005D1D07" w:rsidRPr="005D1D07" w:rsidRDefault="005D1D07" w:rsidP="005D1D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D1D07">
        <w:rPr>
          <w:rFonts w:ascii="Times New Roman" w:hAnsi="Times New Roman"/>
          <w:b/>
          <w:sz w:val="26"/>
          <w:szCs w:val="26"/>
        </w:rPr>
        <w:t>Administratīvā atbildība kriminālsodu izpildes jomā un kompetence sodu piemērošanā</w:t>
      </w:r>
    </w:p>
    <w:p w:rsidR="005D1D07" w:rsidRPr="005D1D07" w:rsidRDefault="005D1D07" w:rsidP="005D1D0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1D07">
        <w:rPr>
          <w:rFonts w:ascii="Times New Roman" w:hAnsi="Times New Roman"/>
          <w:b/>
          <w:sz w:val="26"/>
          <w:szCs w:val="26"/>
        </w:rPr>
        <w:t>76.</w:t>
      </w:r>
      <w:r w:rsidRPr="005D1D07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Pr="005D1D07">
        <w:rPr>
          <w:rFonts w:ascii="Times New Roman" w:hAnsi="Times New Roman"/>
          <w:b/>
          <w:sz w:val="26"/>
          <w:szCs w:val="26"/>
        </w:rPr>
        <w:t> pants. Vielu, izstrādājumu un priekšmetu nelikumīga nodošana notiesātajam, vai vielu, izstrādājumu un priekšmetu nelikumīga saņemšana no notiesātā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 xml:space="preserve">Par naudas, korespondences, pārtikas produktu, alkohola, kā arī citu vielu, izstrādājumu un priekšmetu nelikumīgu, no pārbaudes noslēptu nodošanu </w:t>
      </w:r>
      <w:bookmarkStart w:id="3" w:name="_Hlk3539321"/>
      <w:r w:rsidRPr="005D1D07">
        <w:rPr>
          <w:rFonts w:ascii="Times New Roman" w:hAnsi="Times New Roman"/>
          <w:sz w:val="26"/>
          <w:szCs w:val="26"/>
        </w:rPr>
        <w:t xml:space="preserve">vai par darbībām ar mērķi jebkurā veidā tās nodot </w:t>
      </w:r>
      <w:bookmarkEnd w:id="3"/>
      <w:r w:rsidRPr="005D1D07">
        <w:rPr>
          <w:rFonts w:ascii="Times New Roman" w:hAnsi="Times New Roman"/>
          <w:sz w:val="26"/>
          <w:szCs w:val="26"/>
        </w:rPr>
        <w:t>notiesātajam,-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piemēro naudas sodu līdz četrpadsmit naudas soda vienībām.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Par vielu, izstrādājumu un priekšmetu nelikumīgu saņemšanu no notiesātā,-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piemēro naudas sodu līdz četrpadsmit naudas soda vienībām.</w:t>
      </w:r>
    </w:p>
    <w:p w:rsidR="005D1D07" w:rsidRPr="005D1D07" w:rsidRDefault="005D1D07" w:rsidP="005D1D07">
      <w:pPr>
        <w:spacing w:after="0" w:line="240" w:lineRule="auto"/>
        <w:jc w:val="both"/>
        <w:rPr>
          <w:sz w:val="26"/>
          <w:szCs w:val="26"/>
        </w:rPr>
      </w:pPr>
    </w:p>
    <w:p w:rsidR="005D1D07" w:rsidRPr="005D1D07" w:rsidRDefault="005D1D07" w:rsidP="005D1D07">
      <w:pPr>
        <w:pStyle w:val="tv2131"/>
        <w:spacing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5D1D07">
        <w:rPr>
          <w:sz w:val="26"/>
          <w:szCs w:val="26"/>
        </w:rPr>
        <w:tab/>
      </w:r>
      <w:r w:rsidRPr="005D1D07">
        <w:rPr>
          <w:b/>
          <w:color w:val="auto"/>
          <w:sz w:val="26"/>
          <w:szCs w:val="26"/>
        </w:rPr>
        <w:t>76.</w:t>
      </w:r>
      <w:r w:rsidRPr="005D1D07">
        <w:rPr>
          <w:b/>
          <w:color w:val="auto"/>
          <w:sz w:val="26"/>
          <w:szCs w:val="26"/>
          <w:vertAlign w:val="superscript"/>
        </w:rPr>
        <w:t>2</w:t>
      </w:r>
      <w:r w:rsidRPr="005D1D07">
        <w:rPr>
          <w:b/>
          <w:color w:val="auto"/>
          <w:sz w:val="26"/>
          <w:szCs w:val="26"/>
        </w:rPr>
        <w:t> pants. Policijas kontroles noteikumu pārkāpšana</w:t>
      </w:r>
    </w:p>
    <w:p w:rsidR="005D1D07" w:rsidRPr="005D1D07" w:rsidRDefault="005D1D07" w:rsidP="005D1D07">
      <w:pPr>
        <w:pStyle w:val="tv213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5D1D07">
        <w:rPr>
          <w:color w:val="auto"/>
          <w:sz w:val="26"/>
          <w:szCs w:val="26"/>
        </w:rPr>
        <w:t>Par policijas kontroles noteikumu pārkāpšanu, ja to izdarījusi persona, kurai noteikta policijas kontrole,-</w:t>
      </w:r>
    </w:p>
    <w:p w:rsidR="005D1D07" w:rsidRPr="005D1D07" w:rsidRDefault="005D1D07" w:rsidP="005D1D07">
      <w:pPr>
        <w:pStyle w:val="tv213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5D1D07">
        <w:rPr>
          <w:color w:val="auto"/>
          <w:sz w:val="26"/>
          <w:szCs w:val="26"/>
        </w:rPr>
        <w:t>piemēro naudas sodu līdz četrpadsmit naudas soda vienībām.</w:t>
      </w:r>
    </w:p>
    <w:p w:rsidR="005D1D07" w:rsidRPr="005D1D07" w:rsidRDefault="005D1D07" w:rsidP="005D1D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4" w:name="_Hlk534981480"/>
    </w:p>
    <w:p w:rsidR="005D1D07" w:rsidRPr="005D1D07" w:rsidRDefault="005D1D07" w:rsidP="005D1D07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D1D07">
        <w:rPr>
          <w:rFonts w:ascii="Times New Roman" w:hAnsi="Times New Roman"/>
          <w:b/>
          <w:sz w:val="26"/>
          <w:szCs w:val="26"/>
        </w:rPr>
        <w:t>76.</w:t>
      </w:r>
      <w:r w:rsidRPr="005D1D07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5D1D07">
        <w:rPr>
          <w:rFonts w:ascii="Times New Roman" w:hAnsi="Times New Roman"/>
          <w:b/>
          <w:sz w:val="26"/>
          <w:szCs w:val="26"/>
        </w:rPr>
        <w:t> pants. Kompetence administratīvā soda piemērošanā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Administratīvā pārkāpuma procesu par šā likuma 76.</w:t>
      </w:r>
      <w:r w:rsidRPr="005D1D07">
        <w:rPr>
          <w:rFonts w:ascii="Times New Roman" w:hAnsi="Times New Roman"/>
          <w:sz w:val="26"/>
          <w:szCs w:val="26"/>
          <w:vertAlign w:val="superscript"/>
        </w:rPr>
        <w:t>1</w:t>
      </w:r>
      <w:r w:rsidRPr="005D1D07">
        <w:rPr>
          <w:rFonts w:ascii="Times New Roman" w:hAnsi="Times New Roman"/>
          <w:sz w:val="26"/>
          <w:szCs w:val="26"/>
        </w:rPr>
        <w:t xml:space="preserve"> un 76.</w:t>
      </w:r>
      <w:r w:rsidRPr="005D1D07">
        <w:rPr>
          <w:rFonts w:ascii="Times New Roman" w:hAnsi="Times New Roman"/>
          <w:sz w:val="26"/>
          <w:szCs w:val="26"/>
          <w:vertAlign w:val="superscript"/>
        </w:rPr>
        <w:t>2</w:t>
      </w:r>
      <w:r w:rsidRPr="005D1D07">
        <w:rPr>
          <w:rFonts w:ascii="Times New Roman" w:hAnsi="Times New Roman"/>
          <w:sz w:val="26"/>
          <w:szCs w:val="26"/>
        </w:rPr>
        <w:t> pantā minētajiem administratīvajiem pārkāpumiem veic Valsts policija.</w:t>
      </w: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1D07" w:rsidRPr="005D1D07" w:rsidRDefault="005D1D07" w:rsidP="005D1D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_Hlk2254926"/>
      <w:r w:rsidRPr="005D1D07">
        <w:rPr>
          <w:rFonts w:ascii="Times New Roman" w:hAnsi="Times New Roman"/>
          <w:sz w:val="26"/>
          <w:szCs w:val="26"/>
        </w:rPr>
        <w:t xml:space="preserve">Likums stājas spēkā vienlaikus ar Administratīvās atbildības likumu. </w:t>
      </w:r>
    </w:p>
    <w:bookmarkEnd w:id="5"/>
    <w:bookmarkEnd w:id="4"/>
    <w:p w:rsidR="005D1D07" w:rsidRDefault="005D1D07" w:rsidP="005D1D07">
      <w:pPr>
        <w:jc w:val="both"/>
        <w:rPr>
          <w:rFonts w:ascii="Times New Roman" w:hAnsi="Times New Roman"/>
          <w:sz w:val="26"/>
          <w:szCs w:val="26"/>
        </w:rPr>
      </w:pPr>
    </w:p>
    <w:p w:rsidR="00453CB7" w:rsidRDefault="00453CB7" w:rsidP="00453C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Ministru prezidenta biedrs,</w:t>
      </w:r>
    </w:p>
    <w:p w:rsidR="00453CB7" w:rsidRPr="006330EE" w:rsidRDefault="00453CB7" w:rsidP="00453C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Pr="006330EE">
        <w:rPr>
          <w:rFonts w:ascii="Times New Roman" w:hAnsi="Times New Roman"/>
          <w:sz w:val="26"/>
          <w:szCs w:val="26"/>
        </w:rPr>
        <w:t>ieslietu ministrs</w:t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</w:r>
      <w:r w:rsidRPr="006330EE">
        <w:rPr>
          <w:rFonts w:ascii="Times New Roman" w:hAnsi="Times New Roman"/>
          <w:sz w:val="26"/>
          <w:szCs w:val="26"/>
        </w:rPr>
        <w:tab/>
        <w:t xml:space="preserve">Jānis </w:t>
      </w:r>
      <w:proofErr w:type="spellStart"/>
      <w:r w:rsidRPr="006330EE">
        <w:rPr>
          <w:rFonts w:ascii="Times New Roman" w:hAnsi="Times New Roman"/>
          <w:sz w:val="26"/>
          <w:szCs w:val="26"/>
        </w:rPr>
        <w:t>Bordāns</w:t>
      </w:r>
      <w:proofErr w:type="spellEnd"/>
    </w:p>
    <w:p w:rsidR="00453CB7" w:rsidRDefault="00453CB7" w:rsidP="005D1D07">
      <w:pPr>
        <w:jc w:val="both"/>
        <w:rPr>
          <w:rFonts w:ascii="Times New Roman" w:hAnsi="Times New Roman"/>
          <w:sz w:val="26"/>
          <w:szCs w:val="26"/>
        </w:rPr>
      </w:pPr>
    </w:p>
    <w:p w:rsidR="005D1D07" w:rsidRPr="005D1D07" w:rsidRDefault="005D1D07" w:rsidP="005D1D07">
      <w:pPr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 xml:space="preserve">Iesniedzējs: </w:t>
      </w:r>
      <w:bookmarkStart w:id="6" w:name="_GoBack"/>
      <w:bookmarkEnd w:id="6"/>
    </w:p>
    <w:p w:rsidR="005D1D07" w:rsidRPr="005D1D07" w:rsidRDefault="005D1D07" w:rsidP="005D1D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 xml:space="preserve">Tieslietu ministrijas </w:t>
      </w:r>
    </w:p>
    <w:p w:rsidR="005D1D07" w:rsidRPr="005D1D07" w:rsidRDefault="005D1D07" w:rsidP="005D1D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D07">
        <w:rPr>
          <w:rFonts w:ascii="Times New Roman" w:hAnsi="Times New Roman"/>
          <w:sz w:val="26"/>
          <w:szCs w:val="26"/>
        </w:rPr>
        <w:t>valsts sekretārs</w:t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</w:r>
      <w:r w:rsidRPr="005D1D07">
        <w:rPr>
          <w:rFonts w:ascii="Times New Roman" w:hAnsi="Times New Roman"/>
          <w:sz w:val="26"/>
          <w:szCs w:val="26"/>
        </w:rPr>
        <w:tab/>
        <w:t>Raivis Kronbergs</w:t>
      </w:r>
    </w:p>
    <w:p w:rsidR="00210468" w:rsidRDefault="00210468"/>
    <w:sectPr w:rsidR="00210468" w:rsidSect="00260315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07" w:rsidRDefault="005D1D07" w:rsidP="005D1D07">
      <w:pPr>
        <w:spacing w:after="0" w:line="240" w:lineRule="auto"/>
      </w:pPr>
      <w:r>
        <w:separator/>
      </w:r>
    </w:p>
  </w:endnote>
  <w:endnote w:type="continuationSeparator" w:id="0">
    <w:p w:rsidR="005D1D07" w:rsidRDefault="005D1D07" w:rsidP="005D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A18" w:rsidRPr="00D23D55" w:rsidRDefault="005D1D07" w:rsidP="00590A18">
    <w:pPr>
      <w:pStyle w:val="Kjene"/>
      <w:jc w:val="both"/>
      <w:rPr>
        <w:rFonts w:ascii="Times New Roman" w:hAnsi="Times New Roman"/>
      </w:rPr>
    </w:pPr>
    <w:r>
      <w:rPr>
        <w:rFonts w:ascii="Times New Roman" w:hAnsi="Times New Roman"/>
      </w:rPr>
      <w:t>TMLik_</w:t>
    </w:r>
    <w:r>
      <w:rPr>
        <w:rFonts w:ascii="Times New Roman" w:hAnsi="Times New Roman"/>
        <w:lang w:val="lv-LV"/>
      </w:rPr>
      <w:t>180319</w:t>
    </w:r>
    <w:r w:rsidRPr="00D23D55">
      <w:rPr>
        <w:rFonts w:ascii="Times New Roman" w:hAnsi="Times New Roman"/>
      </w:rPr>
      <w:t>_</w:t>
    </w:r>
    <w:proofErr w:type="spellStart"/>
    <w:r>
      <w:rPr>
        <w:rFonts w:ascii="Times New Roman" w:hAnsi="Times New Roman"/>
      </w:rPr>
      <w:t>LSIK_admin_atbild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7CB" w:rsidRPr="00D23D55" w:rsidRDefault="005D1D07" w:rsidP="00F707CB">
    <w:pPr>
      <w:pStyle w:val="Kjene"/>
      <w:jc w:val="both"/>
      <w:rPr>
        <w:rFonts w:ascii="Times New Roman" w:hAnsi="Times New Roman"/>
      </w:rPr>
    </w:pPr>
    <w:r>
      <w:rPr>
        <w:rFonts w:ascii="Times New Roman" w:hAnsi="Times New Roman"/>
      </w:rPr>
      <w:t>TMLik_</w:t>
    </w:r>
    <w:r w:rsidR="003F7050">
      <w:rPr>
        <w:rFonts w:ascii="Times New Roman" w:hAnsi="Times New Roman"/>
        <w:lang w:val="lv-LV"/>
      </w:rPr>
      <w:t>30</w:t>
    </w:r>
    <w:r>
      <w:rPr>
        <w:rFonts w:ascii="Times New Roman" w:hAnsi="Times New Roman"/>
        <w:lang w:val="lv-LV"/>
      </w:rPr>
      <w:t>0419</w:t>
    </w:r>
    <w:r w:rsidRPr="00D23D55">
      <w:rPr>
        <w:rFonts w:ascii="Times New Roman" w:hAnsi="Times New Roman"/>
      </w:rPr>
      <w:t>_</w:t>
    </w:r>
    <w:proofErr w:type="spellStart"/>
    <w:r>
      <w:rPr>
        <w:rFonts w:ascii="Times New Roman" w:hAnsi="Times New Roman"/>
      </w:rPr>
      <w:t>LSIK_admin_atbild</w:t>
    </w:r>
    <w:proofErr w:type="spellEnd"/>
  </w:p>
  <w:p w:rsidR="005B1300" w:rsidRPr="00425A8C" w:rsidRDefault="003F7050" w:rsidP="00425A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07" w:rsidRDefault="005D1D07" w:rsidP="005D1D07">
      <w:pPr>
        <w:spacing w:after="0" w:line="240" w:lineRule="auto"/>
      </w:pPr>
      <w:r>
        <w:separator/>
      </w:r>
    </w:p>
  </w:footnote>
  <w:footnote w:type="continuationSeparator" w:id="0">
    <w:p w:rsidR="005D1D07" w:rsidRDefault="005D1D07" w:rsidP="005D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00" w:rsidRPr="005A419F" w:rsidRDefault="005D1D07">
    <w:pPr>
      <w:pStyle w:val="Galvene"/>
      <w:jc w:val="center"/>
      <w:rPr>
        <w:rFonts w:ascii="Times New Roman" w:hAnsi="Times New Roman"/>
        <w:sz w:val="24"/>
        <w:szCs w:val="24"/>
      </w:rPr>
    </w:pPr>
    <w:r w:rsidRPr="005A419F">
      <w:rPr>
        <w:rFonts w:ascii="Times New Roman" w:hAnsi="Times New Roman"/>
        <w:sz w:val="24"/>
        <w:szCs w:val="24"/>
      </w:rPr>
      <w:fldChar w:fldCharType="begin"/>
    </w:r>
    <w:r w:rsidRPr="005A419F">
      <w:rPr>
        <w:rFonts w:ascii="Times New Roman" w:hAnsi="Times New Roman"/>
        <w:sz w:val="24"/>
        <w:szCs w:val="24"/>
      </w:rPr>
      <w:instrText>PAGE   \* MERGEFORMAT</w:instrText>
    </w:r>
    <w:r w:rsidRPr="005A419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5A419F">
      <w:rPr>
        <w:rFonts w:ascii="Times New Roman" w:hAnsi="Times New Roman"/>
        <w:sz w:val="24"/>
        <w:szCs w:val="24"/>
      </w:rPr>
      <w:fldChar w:fldCharType="end"/>
    </w:r>
  </w:p>
  <w:p w:rsidR="005B1300" w:rsidRDefault="003F705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37C66"/>
    <w:multiLevelType w:val="hybridMultilevel"/>
    <w:tmpl w:val="020497DA"/>
    <w:lvl w:ilvl="0" w:tplc="F78C5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07"/>
    <w:rsid w:val="00210468"/>
    <w:rsid w:val="003F7050"/>
    <w:rsid w:val="00453CB7"/>
    <w:rsid w:val="005D1D07"/>
    <w:rsid w:val="00B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FC8F"/>
  <w15:chartTrackingRefBased/>
  <w15:docId w15:val="{8648BD43-F82C-4F70-82F9-E2AF2C5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1D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5D1D0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5D1D0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alvene">
    <w:name w:val="header"/>
    <w:basedOn w:val="Parasts"/>
    <w:link w:val="GalveneRakstz"/>
    <w:uiPriority w:val="99"/>
    <w:unhideWhenUsed/>
    <w:rsid w:val="005D1D0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5D1D0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v2131">
    <w:name w:val="tv2131"/>
    <w:basedOn w:val="Parasts"/>
    <w:rsid w:val="005D1D07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5D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Grozījumi Latvijas Sodu izpildes kodeksā</vt:lpstr>
    </vt:vector>
  </TitlesOfParts>
  <Company>Tieslietu ministrija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Latvijas Sodu izpildes kodeksā</dc:title>
  <dc:subject>Likumprojekts</dc:subject>
  <dc:creator>Keta France-Bamblovska</dc:creator>
  <cp:keywords/>
  <dc:description>Keta.France-Bamblovska@tm.gov.lv_x000d_
67036751</dc:description>
  <cp:lastModifiedBy>Keta France-Bamblovska</cp:lastModifiedBy>
  <cp:revision>6</cp:revision>
  <dcterms:created xsi:type="dcterms:W3CDTF">2019-04-09T12:32:00Z</dcterms:created>
  <dcterms:modified xsi:type="dcterms:W3CDTF">2019-04-30T07:17:00Z</dcterms:modified>
</cp:coreProperties>
</file>