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72" w:rsidRDefault="004F5772" w:rsidP="004F5772">
      <w:pPr>
        <w:ind w:firstLine="720"/>
        <w:jc w:val="right"/>
        <w:rPr>
          <w:rFonts w:ascii="Times New Roman" w:hAnsi="Times New Roman" w:cs="Times New Roman"/>
          <w:sz w:val="28"/>
          <w:szCs w:val="28"/>
        </w:rPr>
      </w:pPr>
      <w:r>
        <w:rPr>
          <w:rFonts w:ascii="Times New Roman" w:hAnsi="Times New Roman" w:cs="Times New Roman"/>
          <w:sz w:val="28"/>
          <w:szCs w:val="28"/>
        </w:rPr>
        <w:t>Projekts</w:t>
      </w:r>
    </w:p>
    <w:p w:rsidR="00894A26" w:rsidRPr="00894A26" w:rsidRDefault="00894A26" w:rsidP="00894A26">
      <w:pPr>
        <w:pStyle w:val="Pamatteksts"/>
        <w:tabs>
          <w:tab w:val="left" w:pos="5812"/>
        </w:tabs>
        <w:spacing w:after="0"/>
        <w:jc w:val="center"/>
        <w:rPr>
          <w:caps/>
          <w:spacing w:val="40"/>
          <w:sz w:val="28"/>
          <w:szCs w:val="28"/>
        </w:rPr>
      </w:pPr>
      <w:proofErr w:type="gramStart"/>
      <w:r w:rsidRPr="00894A26">
        <w:rPr>
          <w:caps/>
          <w:spacing w:val="40"/>
          <w:sz w:val="28"/>
          <w:szCs w:val="28"/>
        </w:rPr>
        <w:t>Latvijas Republikas Ministru kabinets</w:t>
      </w:r>
      <w:proofErr w:type="gramEnd"/>
    </w:p>
    <w:p w:rsidR="00894A26" w:rsidRDefault="00894A26" w:rsidP="004F5772">
      <w:pPr>
        <w:pStyle w:val="Pamatteksts"/>
        <w:tabs>
          <w:tab w:val="left" w:pos="5812"/>
        </w:tabs>
        <w:spacing w:after="0"/>
        <w:rPr>
          <w:sz w:val="28"/>
          <w:szCs w:val="28"/>
        </w:rPr>
      </w:pPr>
    </w:p>
    <w:p w:rsidR="004F5772" w:rsidRPr="004F5772" w:rsidRDefault="004F5772" w:rsidP="004F5772">
      <w:pPr>
        <w:pStyle w:val="Pamatteksts"/>
        <w:tabs>
          <w:tab w:val="left" w:pos="5812"/>
        </w:tabs>
        <w:spacing w:after="0"/>
        <w:rPr>
          <w:sz w:val="28"/>
          <w:szCs w:val="28"/>
        </w:rPr>
      </w:pPr>
      <w:r w:rsidRPr="004F5772">
        <w:rPr>
          <w:sz w:val="28"/>
          <w:szCs w:val="28"/>
        </w:rPr>
        <w:t>201</w:t>
      </w:r>
      <w:r>
        <w:rPr>
          <w:sz w:val="28"/>
          <w:szCs w:val="28"/>
        </w:rPr>
        <w:t>7</w:t>
      </w:r>
      <w:r w:rsidRPr="004F5772">
        <w:rPr>
          <w:sz w:val="28"/>
          <w:szCs w:val="28"/>
        </w:rPr>
        <w:t>.</w:t>
      </w:r>
      <w:r>
        <w:rPr>
          <w:sz w:val="28"/>
          <w:szCs w:val="28"/>
        </w:rPr>
        <w:t> </w:t>
      </w:r>
      <w:r w:rsidRPr="004F5772">
        <w:rPr>
          <w:sz w:val="28"/>
          <w:szCs w:val="28"/>
        </w:rPr>
        <w:t xml:space="preserve">gada </w:t>
      </w:r>
      <w:r w:rsidRPr="004F5772">
        <w:rPr>
          <w:sz w:val="28"/>
          <w:szCs w:val="28"/>
        </w:rPr>
        <w:tab/>
        <w:t>Noteikumi Nr.</w:t>
      </w:r>
    </w:p>
    <w:p w:rsidR="004F5772" w:rsidRPr="004F5772" w:rsidRDefault="004F5772" w:rsidP="004F5772">
      <w:pPr>
        <w:tabs>
          <w:tab w:val="left" w:pos="5812"/>
        </w:tabs>
        <w:rPr>
          <w:rFonts w:ascii="Times New Roman" w:hAnsi="Times New Roman" w:cs="Times New Roman"/>
          <w:sz w:val="28"/>
          <w:szCs w:val="28"/>
        </w:rPr>
      </w:pPr>
      <w:r w:rsidRPr="004F5772">
        <w:rPr>
          <w:rFonts w:ascii="Times New Roman" w:hAnsi="Times New Roman" w:cs="Times New Roman"/>
          <w:sz w:val="28"/>
          <w:szCs w:val="28"/>
        </w:rPr>
        <w:t>Rīgā</w:t>
      </w:r>
      <w:r w:rsidRPr="004F5772">
        <w:rPr>
          <w:rFonts w:ascii="Times New Roman" w:hAnsi="Times New Roman" w:cs="Times New Roman"/>
          <w:sz w:val="28"/>
          <w:szCs w:val="28"/>
        </w:rPr>
        <w:tab/>
        <w:t>(prot. Nr.</w:t>
      </w:r>
      <w:proofErr w:type="gramStart"/>
      <w:r w:rsidRPr="004F5772">
        <w:rPr>
          <w:rFonts w:ascii="Times New Roman" w:hAnsi="Times New Roman" w:cs="Times New Roman"/>
          <w:sz w:val="28"/>
          <w:szCs w:val="28"/>
        </w:rPr>
        <w:t xml:space="preserve">               .</w:t>
      </w:r>
      <w:proofErr w:type="gramEnd"/>
      <w:r>
        <w:rPr>
          <w:rFonts w:ascii="Times New Roman" w:hAnsi="Times New Roman" w:cs="Times New Roman"/>
          <w:sz w:val="28"/>
          <w:szCs w:val="28"/>
        </w:rPr>
        <w:t> </w:t>
      </w:r>
      <w:r w:rsidRPr="004F5772">
        <w:rPr>
          <w:rFonts w:ascii="Times New Roman" w:hAnsi="Times New Roman" w:cs="Times New Roman"/>
          <w:sz w:val="28"/>
          <w:szCs w:val="28"/>
        </w:rPr>
        <w:t>§)</w:t>
      </w:r>
    </w:p>
    <w:p w:rsidR="004F5772" w:rsidRDefault="004F5772" w:rsidP="004F5772">
      <w:pPr>
        <w:jc w:val="center"/>
        <w:rPr>
          <w:rFonts w:ascii="Times New Roman" w:hAnsi="Times New Roman" w:cs="Times New Roman"/>
          <w:sz w:val="28"/>
          <w:szCs w:val="28"/>
        </w:rPr>
      </w:pPr>
    </w:p>
    <w:p w:rsidR="004F5772" w:rsidRPr="004F5772" w:rsidRDefault="004F5772" w:rsidP="004F5772">
      <w:pPr>
        <w:jc w:val="center"/>
        <w:rPr>
          <w:rFonts w:ascii="Times New Roman" w:hAnsi="Times New Roman" w:cs="Times New Roman"/>
          <w:b/>
          <w:sz w:val="28"/>
          <w:szCs w:val="28"/>
        </w:rPr>
      </w:pPr>
      <w:r w:rsidRPr="004F5772">
        <w:rPr>
          <w:rFonts w:ascii="Times New Roman" w:hAnsi="Times New Roman" w:cs="Times New Roman"/>
          <w:b/>
          <w:sz w:val="28"/>
          <w:szCs w:val="28"/>
        </w:rPr>
        <w:t>Grozījum</w:t>
      </w:r>
      <w:r w:rsidR="001F6E94">
        <w:rPr>
          <w:rFonts w:ascii="Times New Roman" w:hAnsi="Times New Roman" w:cs="Times New Roman"/>
          <w:b/>
          <w:sz w:val="28"/>
          <w:szCs w:val="28"/>
        </w:rPr>
        <w:t>i</w:t>
      </w:r>
      <w:r w:rsidRPr="004F5772">
        <w:rPr>
          <w:rFonts w:ascii="Times New Roman" w:hAnsi="Times New Roman" w:cs="Times New Roman"/>
          <w:b/>
          <w:sz w:val="28"/>
          <w:szCs w:val="28"/>
        </w:rPr>
        <w:t xml:space="preserve"> Ministru kabineta 2012. gada 10. janvāra noteikumos Nr. 50 "Vietvārdu informācijas noteikumi"</w:t>
      </w:r>
    </w:p>
    <w:p w:rsidR="0001139C" w:rsidRDefault="0001139C" w:rsidP="0001139C">
      <w:pPr>
        <w:spacing w:after="0" w:line="240" w:lineRule="auto"/>
        <w:jc w:val="right"/>
        <w:rPr>
          <w:rFonts w:ascii="Times New Roman" w:hAnsi="Times New Roman" w:cs="Times New Roman"/>
          <w:i/>
          <w:sz w:val="24"/>
          <w:szCs w:val="24"/>
        </w:rPr>
      </w:pPr>
    </w:p>
    <w:p w:rsidR="0001139C" w:rsidRDefault="0001139C" w:rsidP="0001139C">
      <w:pPr>
        <w:spacing w:after="0" w:line="240" w:lineRule="auto"/>
        <w:jc w:val="right"/>
        <w:rPr>
          <w:rFonts w:ascii="Times New Roman" w:hAnsi="Times New Roman" w:cs="Times New Roman"/>
          <w:i/>
          <w:sz w:val="24"/>
          <w:szCs w:val="24"/>
        </w:rPr>
      </w:pPr>
      <w:r w:rsidRPr="0001139C">
        <w:rPr>
          <w:rFonts w:ascii="Times New Roman" w:hAnsi="Times New Roman" w:cs="Times New Roman"/>
          <w:i/>
          <w:sz w:val="24"/>
          <w:szCs w:val="24"/>
        </w:rPr>
        <w:t xml:space="preserve">Izdoti saskaņā ar Ģeotelpiskās informācijas likuma 18. panta pirmo daļu </w:t>
      </w:r>
    </w:p>
    <w:p w:rsidR="004F5772" w:rsidRPr="0001139C" w:rsidRDefault="0001139C" w:rsidP="0001139C">
      <w:pPr>
        <w:spacing w:after="0" w:line="240" w:lineRule="auto"/>
        <w:jc w:val="right"/>
        <w:rPr>
          <w:rFonts w:ascii="Times New Roman" w:hAnsi="Times New Roman" w:cs="Times New Roman"/>
          <w:i/>
          <w:sz w:val="24"/>
          <w:szCs w:val="24"/>
        </w:rPr>
      </w:pPr>
      <w:r w:rsidRPr="0001139C">
        <w:rPr>
          <w:rFonts w:ascii="Times New Roman" w:hAnsi="Times New Roman" w:cs="Times New Roman"/>
          <w:i/>
          <w:sz w:val="24"/>
          <w:szCs w:val="24"/>
        </w:rPr>
        <w:t>un Valsts valodas likuma 18. panta piekto daļu</w:t>
      </w:r>
    </w:p>
    <w:p w:rsidR="0001139C" w:rsidRDefault="0001139C" w:rsidP="00651A04">
      <w:pPr>
        <w:ind w:firstLine="720"/>
        <w:jc w:val="both"/>
        <w:rPr>
          <w:rFonts w:ascii="Times New Roman" w:hAnsi="Times New Roman" w:cs="Times New Roman"/>
          <w:sz w:val="28"/>
          <w:szCs w:val="28"/>
        </w:rPr>
      </w:pPr>
    </w:p>
    <w:p w:rsidR="00651A04" w:rsidRDefault="00651A04" w:rsidP="00651A04">
      <w:pPr>
        <w:ind w:firstLine="720"/>
        <w:jc w:val="both"/>
        <w:rPr>
          <w:rFonts w:ascii="Times New Roman" w:hAnsi="Times New Roman" w:cs="Times New Roman"/>
          <w:sz w:val="28"/>
          <w:szCs w:val="28"/>
        </w:rPr>
      </w:pPr>
      <w:r w:rsidRPr="00651A04">
        <w:rPr>
          <w:rFonts w:ascii="Times New Roman" w:hAnsi="Times New Roman" w:cs="Times New Roman"/>
          <w:sz w:val="28"/>
          <w:szCs w:val="28"/>
        </w:rPr>
        <w:t>Izdarīt</w:t>
      </w:r>
      <w:r>
        <w:rPr>
          <w:rFonts w:ascii="Times New Roman" w:hAnsi="Times New Roman" w:cs="Times New Roman"/>
          <w:sz w:val="28"/>
          <w:szCs w:val="28"/>
        </w:rPr>
        <w:t xml:space="preserve"> Ministru kabineta 2012. gada 10. janvāra noteikumos Nr. 50 "Vietvārdu informācijas noteikumi" (Latvijas Vēstnesis, 2012, 20. nr.</w:t>
      </w:r>
      <w:r w:rsidR="004F5772">
        <w:rPr>
          <w:rFonts w:ascii="Times New Roman" w:hAnsi="Times New Roman" w:cs="Times New Roman"/>
          <w:sz w:val="28"/>
          <w:szCs w:val="28"/>
        </w:rPr>
        <w:t>; 2013, 158. nr.</w:t>
      </w:r>
      <w:r>
        <w:rPr>
          <w:rFonts w:ascii="Times New Roman" w:hAnsi="Times New Roman" w:cs="Times New Roman"/>
          <w:sz w:val="28"/>
          <w:szCs w:val="28"/>
        </w:rPr>
        <w:t>) šādu</w:t>
      </w:r>
      <w:r w:rsidR="001F6E94">
        <w:rPr>
          <w:rFonts w:ascii="Times New Roman" w:hAnsi="Times New Roman" w:cs="Times New Roman"/>
          <w:sz w:val="28"/>
          <w:szCs w:val="28"/>
        </w:rPr>
        <w:t>s</w:t>
      </w:r>
      <w:r>
        <w:rPr>
          <w:rFonts w:ascii="Times New Roman" w:hAnsi="Times New Roman" w:cs="Times New Roman"/>
          <w:sz w:val="28"/>
          <w:szCs w:val="28"/>
        </w:rPr>
        <w:t xml:space="preserve"> grozījumu</w:t>
      </w:r>
      <w:r w:rsidR="001F6E94">
        <w:rPr>
          <w:rFonts w:ascii="Times New Roman" w:hAnsi="Times New Roman" w:cs="Times New Roman"/>
          <w:sz w:val="28"/>
          <w:szCs w:val="28"/>
        </w:rPr>
        <w:t>s</w:t>
      </w:r>
      <w:r>
        <w:rPr>
          <w:rFonts w:ascii="Times New Roman" w:hAnsi="Times New Roman" w:cs="Times New Roman"/>
          <w:sz w:val="28"/>
          <w:szCs w:val="28"/>
        </w:rPr>
        <w:t>:</w:t>
      </w:r>
    </w:p>
    <w:p w:rsidR="00347B9C" w:rsidRDefault="001F6E94" w:rsidP="00651A04">
      <w:pPr>
        <w:jc w:val="both"/>
        <w:rPr>
          <w:rFonts w:ascii="Times New Roman" w:hAnsi="Times New Roman" w:cs="Times New Roman"/>
          <w:sz w:val="28"/>
          <w:szCs w:val="28"/>
        </w:rPr>
      </w:pPr>
      <w:r>
        <w:rPr>
          <w:rFonts w:ascii="Times New Roman" w:hAnsi="Times New Roman" w:cs="Times New Roman"/>
          <w:sz w:val="28"/>
          <w:szCs w:val="28"/>
        </w:rPr>
        <w:t xml:space="preserve">1. </w:t>
      </w:r>
      <w:r w:rsidR="00347B9C">
        <w:rPr>
          <w:rFonts w:ascii="Times New Roman" w:hAnsi="Times New Roman" w:cs="Times New Roman"/>
          <w:sz w:val="28"/>
          <w:szCs w:val="28"/>
        </w:rPr>
        <w:t xml:space="preserve">Izteikt 21. punktu šādā redakcijā: </w:t>
      </w:r>
    </w:p>
    <w:p w:rsidR="00347B9C" w:rsidRDefault="00347B9C" w:rsidP="00651A04">
      <w:pPr>
        <w:jc w:val="both"/>
        <w:rPr>
          <w:rFonts w:ascii="Times New Roman" w:hAnsi="Times New Roman" w:cs="Times New Roman"/>
          <w:sz w:val="28"/>
          <w:szCs w:val="28"/>
        </w:rPr>
      </w:pPr>
      <w:r>
        <w:rPr>
          <w:rFonts w:ascii="Times New Roman" w:hAnsi="Times New Roman" w:cs="Times New Roman"/>
          <w:sz w:val="28"/>
          <w:szCs w:val="28"/>
        </w:rPr>
        <w:t>"21. Ciemiem un viensētām oficiālos vietvārdus un oficiālos paralēlnosaukumus piešķir, vietvārdu statusu maina</w:t>
      </w:r>
      <w:proofErr w:type="gramStart"/>
      <w:r>
        <w:rPr>
          <w:rFonts w:ascii="Times New Roman" w:hAnsi="Times New Roman" w:cs="Times New Roman"/>
          <w:sz w:val="28"/>
          <w:szCs w:val="28"/>
        </w:rPr>
        <w:t xml:space="preserve"> un</w:t>
      </w:r>
      <w:proofErr w:type="gramEnd"/>
      <w:r>
        <w:rPr>
          <w:rFonts w:ascii="Times New Roman" w:hAnsi="Times New Roman" w:cs="Times New Roman"/>
          <w:sz w:val="28"/>
          <w:szCs w:val="28"/>
        </w:rPr>
        <w:t xml:space="preserve"> rakstības formu precizē attiecīgās pašvaldības dome, pamatojoties uz Valsts valodas centra atzinumu."</w:t>
      </w:r>
    </w:p>
    <w:p w:rsidR="003C67FC" w:rsidRDefault="00347B9C" w:rsidP="00651A04">
      <w:pPr>
        <w:jc w:val="both"/>
        <w:rPr>
          <w:rFonts w:ascii="Times New Roman" w:hAnsi="Times New Roman" w:cs="Times New Roman"/>
          <w:sz w:val="28"/>
          <w:szCs w:val="28"/>
        </w:rPr>
      </w:pPr>
      <w:r>
        <w:rPr>
          <w:rFonts w:ascii="Times New Roman" w:hAnsi="Times New Roman" w:cs="Times New Roman"/>
          <w:sz w:val="28"/>
          <w:szCs w:val="28"/>
        </w:rPr>
        <w:t xml:space="preserve">2. </w:t>
      </w:r>
      <w:r w:rsidR="0014686A">
        <w:rPr>
          <w:rFonts w:ascii="Times New Roman" w:hAnsi="Times New Roman" w:cs="Times New Roman"/>
          <w:sz w:val="28"/>
          <w:szCs w:val="28"/>
        </w:rPr>
        <w:t>Izteikt 23. punkt</w:t>
      </w:r>
      <w:r w:rsidR="00516720">
        <w:rPr>
          <w:rFonts w:ascii="Times New Roman" w:hAnsi="Times New Roman" w:cs="Times New Roman"/>
          <w:sz w:val="28"/>
          <w:szCs w:val="28"/>
        </w:rPr>
        <w:t>a ievaddaļ</w:t>
      </w:r>
      <w:r w:rsidR="0014686A">
        <w:rPr>
          <w:rFonts w:ascii="Times New Roman" w:hAnsi="Times New Roman" w:cs="Times New Roman"/>
          <w:sz w:val="28"/>
          <w:szCs w:val="28"/>
        </w:rPr>
        <w:t>u šādā redakcijā:</w:t>
      </w:r>
    </w:p>
    <w:p w:rsidR="0014686A" w:rsidRDefault="0014686A" w:rsidP="00651A04">
      <w:pPr>
        <w:jc w:val="both"/>
        <w:rPr>
          <w:rFonts w:ascii="Times New Roman" w:hAnsi="Times New Roman" w:cs="Times New Roman"/>
          <w:sz w:val="28"/>
          <w:szCs w:val="28"/>
        </w:rPr>
      </w:pPr>
      <w:r>
        <w:rPr>
          <w:rFonts w:ascii="Times New Roman" w:hAnsi="Times New Roman" w:cs="Times New Roman"/>
          <w:sz w:val="28"/>
          <w:szCs w:val="28"/>
        </w:rPr>
        <w:t xml:space="preserve">"23. Atbildīgā ministrija, pamatojoties uz Valsts valodas centra atzinumu un attiecīgo jomu regulējošajos normatīvajos aktos noteiktajā kārtībā saskaņojot priekšlikumu ar vietējo pašvaldību, piešķir oficiālos vietvārdus un oficiālos paralēlnosaukumus, maina vietvārdu statusu un precizē to rakstības formu šādiem ģeogrāfiskajiem objektiem:". </w:t>
      </w:r>
    </w:p>
    <w:p w:rsidR="0014686A" w:rsidRDefault="00347B9C" w:rsidP="00651A04">
      <w:pPr>
        <w:jc w:val="both"/>
        <w:rPr>
          <w:rFonts w:ascii="Times New Roman" w:hAnsi="Times New Roman" w:cs="Times New Roman"/>
          <w:sz w:val="28"/>
          <w:szCs w:val="28"/>
        </w:rPr>
      </w:pPr>
      <w:r>
        <w:rPr>
          <w:rFonts w:ascii="Times New Roman" w:hAnsi="Times New Roman" w:cs="Times New Roman"/>
          <w:sz w:val="28"/>
          <w:szCs w:val="28"/>
        </w:rPr>
        <w:t>3</w:t>
      </w:r>
      <w:r w:rsidR="003C67FC">
        <w:rPr>
          <w:rFonts w:ascii="Times New Roman" w:hAnsi="Times New Roman" w:cs="Times New Roman"/>
          <w:sz w:val="28"/>
          <w:szCs w:val="28"/>
        </w:rPr>
        <w:t xml:space="preserve">. </w:t>
      </w:r>
      <w:r w:rsidR="0014686A">
        <w:rPr>
          <w:rFonts w:ascii="Times New Roman" w:hAnsi="Times New Roman" w:cs="Times New Roman"/>
          <w:sz w:val="28"/>
          <w:szCs w:val="28"/>
        </w:rPr>
        <w:t>Izteikt</w:t>
      </w:r>
      <w:r w:rsidR="001F6E94">
        <w:rPr>
          <w:rFonts w:ascii="Times New Roman" w:hAnsi="Times New Roman" w:cs="Times New Roman"/>
          <w:sz w:val="28"/>
          <w:szCs w:val="28"/>
        </w:rPr>
        <w:t xml:space="preserve"> 24.1. apakšpunkt</w:t>
      </w:r>
      <w:r w:rsidR="0014686A">
        <w:rPr>
          <w:rFonts w:ascii="Times New Roman" w:hAnsi="Times New Roman" w:cs="Times New Roman"/>
          <w:sz w:val="28"/>
          <w:szCs w:val="28"/>
        </w:rPr>
        <w:t>u šādā redakcijā:</w:t>
      </w:r>
    </w:p>
    <w:p w:rsidR="0014686A" w:rsidRDefault="0014686A" w:rsidP="00651A04">
      <w:pPr>
        <w:jc w:val="both"/>
        <w:rPr>
          <w:rFonts w:ascii="Times New Roman" w:hAnsi="Times New Roman" w:cs="Times New Roman"/>
          <w:sz w:val="28"/>
          <w:szCs w:val="28"/>
        </w:rPr>
      </w:pPr>
      <w:r>
        <w:rPr>
          <w:rFonts w:ascii="Times New Roman" w:hAnsi="Times New Roman" w:cs="Times New Roman"/>
          <w:sz w:val="28"/>
          <w:szCs w:val="28"/>
        </w:rPr>
        <w:t>"24.1.</w:t>
      </w:r>
      <w:r w:rsidR="001F6E94">
        <w:rPr>
          <w:rFonts w:ascii="Times New Roman" w:hAnsi="Times New Roman" w:cs="Times New Roman"/>
          <w:sz w:val="28"/>
          <w:szCs w:val="28"/>
        </w:rPr>
        <w:t xml:space="preserve"> adresācijas </w:t>
      </w:r>
      <w:r>
        <w:rPr>
          <w:rFonts w:ascii="Times New Roman" w:hAnsi="Times New Roman" w:cs="Times New Roman"/>
          <w:sz w:val="28"/>
          <w:szCs w:val="28"/>
        </w:rPr>
        <w:t>objektiem (adresācijas</w:t>
      </w:r>
      <w:r w:rsidR="001F6E94">
        <w:rPr>
          <w:rFonts w:ascii="Times New Roman" w:hAnsi="Times New Roman" w:cs="Times New Roman"/>
          <w:sz w:val="28"/>
          <w:szCs w:val="28"/>
        </w:rPr>
        <w:t xml:space="preserve"> noteikumu izpratnē</w:t>
      </w:r>
      <w:r>
        <w:rPr>
          <w:rFonts w:ascii="Times New Roman" w:hAnsi="Times New Roman" w:cs="Times New Roman"/>
          <w:sz w:val="28"/>
          <w:szCs w:val="28"/>
        </w:rPr>
        <w:t>)</w:t>
      </w:r>
      <w:r w:rsidR="001F6E94">
        <w:rPr>
          <w:rFonts w:ascii="Times New Roman" w:hAnsi="Times New Roman" w:cs="Times New Roman"/>
          <w:sz w:val="28"/>
          <w:szCs w:val="28"/>
        </w:rPr>
        <w:t>"</w:t>
      </w:r>
      <w:r>
        <w:rPr>
          <w:rFonts w:ascii="Times New Roman" w:hAnsi="Times New Roman" w:cs="Times New Roman"/>
          <w:sz w:val="28"/>
          <w:szCs w:val="28"/>
        </w:rPr>
        <w:t>.</w:t>
      </w:r>
    </w:p>
    <w:p w:rsidR="00A267DB" w:rsidRPr="00651A04" w:rsidRDefault="00347B9C" w:rsidP="00651A04">
      <w:pPr>
        <w:jc w:val="both"/>
        <w:rPr>
          <w:rFonts w:ascii="Times New Roman" w:hAnsi="Times New Roman" w:cs="Times New Roman"/>
          <w:sz w:val="28"/>
          <w:szCs w:val="28"/>
        </w:rPr>
      </w:pPr>
      <w:r>
        <w:rPr>
          <w:rFonts w:ascii="Times New Roman" w:hAnsi="Times New Roman" w:cs="Times New Roman"/>
          <w:sz w:val="28"/>
          <w:szCs w:val="28"/>
        </w:rPr>
        <w:t>4</w:t>
      </w:r>
      <w:r w:rsidR="001F6E94">
        <w:rPr>
          <w:rFonts w:ascii="Times New Roman" w:hAnsi="Times New Roman" w:cs="Times New Roman"/>
          <w:sz w:val="28"/>
          <w:szCs w:val="28"/>
        </w:rPr>
        <w:t>. P</w:t>
      </w:r>
      <w:r w:rsidR="00651A04">
        <w:rPr>
          <w:rFonts w:ascii="Times New Roman" w:hAnsi="Times New Roman" w:cs="Times New Roman"/>
          <w:sz w:val="28"/>
          <w:szCs w:val="28"/>
        </w:rPr>
        <w:t xml:space="preserve">apildināt </w:t>
      </w:r>
      <w:r w:rsidR="001F6E94">
        <w:rPr>
          <w:rFonts w:ascii="Times New Roman" w:hAnsi="Times New Roman" w:cs="Times New Roman"/>
          <w:sz w:val="28"/>
          <w:szCs w:val="28"/>
        </w:rPr>
        <w:t>noteikumu</w:t>
      </w:r>
      <w:r w:rsidR="0001139C">
        <w:rPr>
          <w:rFonts w:ascii="Times New Roman" w:hAnsi="Times New Roman" w:cs="Times New Roman"/>
          <w:sz w:val="28"/>
          <w:szCs w:val="28"/>
        </w:rPr>
        <w:t>s</w:t>
      </w:r>
      <w:r w:rsidR="001F6E94">
        <w:rPr>
          <w:rFonts w:ascii="Times New Roman" w:hAnsi="Times New Roman" w:cs="Times New Roman"/>
          <w:sz w:val="28"/>
          <w:szCs w:val="28"/>
        </w:rPr>
        <w:t xml:space="preserve"> </w:t>
      </w:r>
      <w:r w:rsidR="00651A04">
        <w:rPr>
          <w:rFonts w:ascii="Times New Roman" w:hAnsi="Times New Roman" w:cs="Times New Roman"/>
          <w:sz w:val="28"/>
          <w:szCs w:val="28"/>
        </w:rPr>
        <w:t>ar 68.</w:t>
      </w:r>
      <w:r w:rsidR="00651A04" w:rsidRPr="00651A04">
        <w:rPr>
          <w:rFonts w:ascii="Times New Roman" w:hAnsi="Times New Roman" w:cs="Times New Roman"/>
          <w:sz w:val="28"/>
          <w:szCs w:val="28"/>
          <w:vertAlign w:val="superscript"/>
        </w:rPr>
        <w:t>1</w:t>
      </w:r>
      <w:r w:rsidR="00536960">
        <w:rPr>
          <w:rFonts w:ascii="Times New Roman" w:hAnsi="Times New Roman" w:cs="Times New Roman"/>
          <w:sz w:val="28"/>
          <w:szCs w:val="28"/>
        </w:rPr>
        <w:t> </w:t>
      </w:r>
      <w:r w:rsidR="00651A04">
        <w:rPr>
          <w:rFonts w:ascii="Times New Roman" w:hAnsi="Times New Roman" w:cs="Times New Roman"/>
          <w:sz w:val="28"/>
          <w:szCs w:val="28"/>
        </w:rPr>
        <w:t>punktu šādā redakcijā:</w:t>
      </w:r>
    </w:p>
    <w:p w:rsidR="00214AB6" w:rsidRDefault="00214AB6" w:rsidP="00651A04">
      <w:pPr>
        <w:jc w:val="both"/>
        <w:rPr>
          <w:rFonts w:ascii="Times New Roman" w:hAnsi="Times New Roman" w:cs="Times New Roman"/>
          <w:sz w:val="28"/>
          <w:szCs w:val="28"/>
        </w:rPr>
      </w:pPr>
      <w:r w:rsidRPr="00651A04">
        <w:rPr>
          <w:rFonts w:ascii="Times New Roman" w:hAnsi="Times New Roman" w:cs="Times New Roman"/>
          <w:sz w:val="28"/>
          <w:szCs w:val="28"/>
        </w:rPr>
        <w:t>"</w:t>
      </w:r>
      <w:r w:rsidR="00651A04">
        <w:rPr>
          <w:rFonts w:ascii="Times New Roman" w:hAnsi="Times New Roman" w:cs="Times New Roman"/>
          <w:sz w:val="28"/>
          <w:szCs w:val="28"/>
        </w:rPr>
        <w:t>68.</w:t>
      </w:r>
      <w:r w:rsidR="00651A04" w:rsidRPr="00651A04">
        <w:rPr>
          <w:rFonts w:ascii="Times New Roman" w:hAnsi="Times New Roman" w:cs="Times New Roman"/>
          <w:sz w:val="28"/>
          <w:szCs w:val="28"/>
          <w:vertAlign w:val="superscript"/>
        </w:rPr>
        <w:t>1</w:t>
      </w:r>
      <w:proofErr w:type="gramStart"/>
      <w:r w:rsidR="00651A04">
        <w:rPr>
          <w:rFonts w:ascii="Times New Roman" w:hAnsi="Times New Roman" w:cs="Times New Roman"/>
          <w:sz w:val="28"/>
          <w:szCs w:val="28"/>
        </w:rPr>
        <w:t xml:space="preserve"> </w:t>
      </w:r>
      <w:r w:rsidRPr="00651A04">
        <w:rPr>
          <w:rFonts w:ascii="Times New Roman" w:hAnsi="Times New Roman" w:cs="Times New Roman"/>
          <w:sz w:val="28"/>
          <w:szCs w:val="28"/>
        </w:rPr>
        <w:t xml:space="preserve">Ja </w:t>
      </w:r>
      <w:r w:rsidR="00651A04" w:rsidRPr="00651A04">
        <w:rPr>
          <w:rFonts w:ascii="Times New Roman" w:hAnsi="Times New Roman" w:cs="Times New Roman"/>
          <w:sz w:val="28"/>
          <w:szCs w:val="28"/>
        </w:rPr>
        <w:t xml:space="preserve">sabiedrības informēšanai paredzētajā atklātajā informācijā </w:t>
      </w:r>
      <w:r w:rsidRPr="00651A04">
        <w:rPr>
          <w:rFonts w:ascii="Times New Roman" w:hAnsi="Times New Roman" w:cs="Times New Roman"/>
          <w:sz w:val="28"/>
          <w:szCs w:val="28"/>
        </w:rPr>
        <w:t>līdzās</w:t>
      </w:r>
      <w:proofErr w:type="gramEnd"/>
      <w:r w:rsidRPr="00651A04">
        <w:rPr>
          <w:rFonts w:ascii="Times New Roman" w:hAnsi="Times New Roman" w:cs="Times New Roman"/>
          <w:sz w:val="28"/>
          <w:szCs w:val="28"/>
        </w:rPr>
        <w:t xml:space="preserve"> oficiālajam vietvārdam lieto arī oficiālo paralēlnosaukumu, oficiālajam </w:t>
      </w:r>
      <w:r w:rsidR="00651A04" w:rsidRPr="00651A04">
        <w:rPr>
          <w:rFonts w:ascii="Times New Roman" w:hAnsi="Times New Roman" w:cs="Times New Roman"/>
          <w:sz w:val="28"/>
          <w:szCs w:val="28"/>
        </w:rPr>
        <w:t>vietvārdam ierādāma galvenā vieta, un formas ziņā tas nedrīkst būt mazāks vai šaurāks par oficiālo paralēlnosaukumu."</w:t>
      </w:r>
    </w:p>
    <w:p w:rsidR="000C70D0" w:rsidRDefault="000C70D0" w:rsidP="00651A04">
      <w:pPr>
        <w:jc w:val="both"/>
        <w:rPr>
          <w:rFonts w:ascii="Times New Roman" w:hAnsi="Times New Roman" w:cs="Times New Roman"/>
          <w:sz w:val="28"/>
          <w:szCs w:val="28"/>
        </w:rPr>
      </w:pPr>
    </w:p>
    <w:p w:rsidR="000C70D0" w:rsidRDefault="000C70D0" w:rsidP="000C70D0">
      <w:pPr>
        <w:pStyle w:val="StyleRight"/>
        <w:spacing w:after="0"/>
        <w:ind w:firstLine="0"/>
        <w:jc w:val="both"/>
      </w:pPr>
      <w:r>
        <w:lastRenderedPageBreak/>
        <w:t>Ministru prezidents</w:t>
      </w:r>
      <w:r>
        <w:tab/>
      </w:r>
      <w:r>
        <w:tab/>
      </w:r>
      <w:r>
        <w:tab/>
      </w:r>
      <w:r>
        <w:tab/>
      </w:r>
      <w:r>
        <w:tab/>
      </w:r>
      <w:r>
        <w:tab/>
        <w:t>M. Kučinskis</w:t>
      </w:r>
    </w:p>
    <w:p w:rsidR="000C70D0" w:rsidRDefault="000C70D0" w:rsidP="000C70D0">
      <w:pPr>
        <w:pStyle w:val="StyleRight"/>
        <w:spacing w:after="0"/>
        <w:ind w:firstLine="0"/>
        <w:jc w:val="both"/>
      </w:pPr>
    </w:p>
    <w:p w:rsidR="000C70D0" w:rsidRDefault="000C70D0" w:rsidP="000C70D0">
      <w:pPr>
        <w:pStyle w:val="StyleRight"/>
        <w:spacing w:after="0"/>
        <w:ind w:firstLine="0"/>
        <w:jc w:val="both"/>
      </w:pPr>
      <w:r>
        <w:t>Tieslietu ministrs</w:t>
      </w:r>
      <w:r>
        <w:tab/>
      </w:r>
      <w:r>
        <w:tab/>
      </w:r>
      <w:r>
        <w:tab/>
      </w:r>
      <w:r>
        <w:tab/>
      </w:r>
      <w:r>
        <w:tab/>
      </w:r>
      <w:r>
        <w:tab/>
      </w:r>
      <w:r>
        <w:tab/>
        <w:t>Dz.</w:t>
      </w:r>
      <w:r w:rsidR="00990162">
        <w:t> </w:t>
      </w:r>
      <w:r>
        <w:t>Rasnačs</w:t>
      </w:r>
    </w:p>
    <w:p w:rsidR="000C70D0" w:rsidRDefault="000C70D0" w:rsidP="000C70D0">
      <w:pPr>
        <w:pStyle w:val="StyleRight"/>
        <w:spacing w:after="0"/>
        <w:ind w:firstLine="0"/>
        <w:jc w:val="both"/>
      </w:pPr>
    </w:p>
    <w:p w:rsidR="000C70D0" w:rsidRDefault="000C70D0" w:rsidP="000C70D0">
      <w:pPr>
        <w:pStyle w:val="StyleRight"/>
        <w:spacing w:after="0"/>
        <w:ind w:firstLine="0"/>
        <w:jc w:val="both"/>
      </w:pPr>
    </w:p>
    <w:p w:rsidR="000C70D0" w:rsidRDefault="000C70D0" w:rsidP="000C70D0">
      <w:pPr>
        <w:pStyle w:val="StyleRight"/>
        <w:spacing w:after="0"/>
        <w:ind w:firstLine="0"/>
        <w:jc w:val="both"/>
      </w:pPr>
      <w:r>
        <w:t>Iesniedzējs:</w:t>
      </w:r>
    </w:p>
    <w:p w:rsidR="000C70D0" w:rsidRDefault="000C70D0" w:rsidP="000C70D0">
      <w:pPr>
        <w:pStyle w:val="StyleRight"/>
        <w:spacing w:after="0"/>
        <w:ind w:firstLine="0"/>
        <w:jc w:val="both"/>
      </w:pPr>
      <w:r>
        <w:t>tieslietu ministrs</w:t>
      </w:r>
      <w:r>
        <w:tab/>
      </w:r>
      <w:r>
        <w:tab/>
      </w:r>
      <w:r>
        <w:tab/>
      </w:r>
      <w:r>
        <w:tab/>
      </w:r>
      <w:r>
        <w:tab/>
      </w:r>
      <w:r>
        <w:tab/>
      </w:r>
      <w:r>
        <w:tab/>
        <w:t>Dz.</w:t>
      </w:r>
      <w:r w:rsidR="00990162">
        <w:t> </w:t>
      </w:r>
      <w:bookmarkStart w:id="0" w:name="_GoBack"/>
      <w:bookmarkEnd w:id="0"/>
      <w:r>
        <w:t>Rasnačs</w:t>
      </w:r>
    </w:p>
    <w:p w:rsidR="000C70D0" w:rsidRDefault="000C70D0" w:rsidP="000C70D0">
      <w:pPr>
        <w:pStyle w:val="StyleRight"/>
        <w:spacing w:after="0"/>
        <w:ind w:firstLine="0"/>
        <w:jc w:val="both"/>
      </w:pPr>
    </w:p>
    <w:p w:rsidR="000C70D0" w:rsidRPr="00651A04" w:rsidRDefault="000C70D0" w:rsidP="00651A04">
      <w:pPr>
        <w:jc w:val="both"/>
        <w:rPr>
          <w:rFonts w:ascii="Times New Roman" w:hAnsi="Times New Roman" w:cs="Times New Roman"/>
          <w:sz w:val="28"/>
          <w:szCs w:val="28"/>
        </w:rPr>
      </w:pPr>
    </w:p>
    <w:sectPr w:rsidR="000C70D0" w:rsidRPr="00651A04" w:rsidSect="004D7A90">
      <w:headerReference w:type="default" r:id="rId6"/>
      <w:footerReference w:type="default" r:id="rId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04" w:rsidRDefault="00202F04" w:rsidP="004D7A90">
      <w:pPr>
        <w:spacing w:after="0" w:line="240" w:lineRule="auto"/>
      </w:pPr>
      <w:r>
        <w:separator/>
      </w:r>
    </w:p>
  </w:endnote>
  <w:endnote w:type="continuationSeparator" w:id="0">
    <w:p w:rsidR="00202F04" w:rsidRDefault="00202F04" w:rsidP="004D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A90" w:rsidRPr="004D7A90" w:rsidRDefault="004D7A90" w:rsidP="004D7A90">
    <w:pPr>
      <w:pStyle w:val="Kjene"/>
      <w:jc w:val="both"/>
      <w:rPr>
        <w:rFonts w:ascii="Times New Roman" w:hAnsi="Times New Roman" w:cs="Times New Roman"/>
        <w:sz w:val="20"/>
        <w:szCs w:val="20"/>
      </w:rPr>
    </w:pPr>
    <w:proofErr w:type="spellStart"/>
    <w:r>
      <w:rPr>
        <w:rFonts w:ascii="Times New Roman" w:hAnsi="Times New Roman" w:cs="Times New Roman"/>
        <w:sz w:val="20"/>
        <w:szCs w:val="20"/>
      </w:rPr>
      <w:t>TMnot_020317_vietvardi</w:t>
    </w:r>
    <w:proofErr w:type="spellEnd"/>
    <w:r>
      <w:rPr>
        <w:rFonts w:ascii="Times New Roman" w:hAnsi="Times New Roman" w:cs="Times New Roman"/>
        <w:sz w:val="20"/>
        <w:szCs w:val="20"/>
      </w:rPr>
      <w:t>; Ministru kabineta noteikumu projekts "Grozījumi Ministru kabineta 2012. gada 10. janvāra noteikumos Nr. 50 "Vietvārdu informācijas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04" w:rsidRDefault="00202F04" w:rsidP="004D7A90">
      <w:pPr>
        <w:spacing w:after="0" w:line="240" w:lineRule="auto"/>
      </w:pPr>
      <w:r>
        <w:separator/>
      </w:r>
    </w:p>
  </w:footnote>
  <w:footnote w:type="continuationSeparator" w:id="0">
    <w:p w:rsidR="00202F04" w:rsidRDefault="00202F04" w:rsidP="004D7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D0" w:rsidRDefault="000C70D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B6"/>
    <w:rsid w:val="0001139C"/>
    <w:rsid w:val="000C70D0"/>
    <w:rsid w:val="0014686A"/>
    <w:rsid w:val="001F6E94"/>
    <w:rsid w:val="00202F04"/>
    <w:rsid w:val="00214AB6"/>
    <w:rsid w:val="00347B9C"/>
    <w:rsid w:val="003C67FC"/>
    <w:rsid w:val="004D7A90"/>
    <w:rsid w:val="004F5772"/>
    <w:rsid w:val="00516720"/>
    <w:rsid w:val="00536960"/>
    <w:rsid w:val="005757C7"/>
    <w:rsid w:val="00651A04"/>
    <w:rsid w:val="006F7205"/>
    <w:rsid w:val="00894A26"/>
    <w:rsid w:val="00990162"/>
    <w:rsid w:val="009E3048"/>
    <w:rsid w:val="00A267DB"/>
    <w:rsid w:val="00C1546C"/>
    <w:rsid w:val="00EE0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D2B3A-E83A-4493-A7C4-B22CC290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51A0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1A04"/>
    <w:rPr>
      <w:rFonts w:ascii="Segoe UI" w:hAnsi="Segoe UI" w:cs="Segoe UI"/>
      <w:sz w:val="18"/>
      <w:szCs w:val="18"/>
    </w:rPr>
  </w:style>
  <w:style w:type="paragraph" w:styleId="Pamatteksts">
    <w:name w:val="Body Text"/>
    <w:basedOn w:val="Parasts"/>
    <w:link w:val="PamattekstsRakstz"/>
    <w:rsid w:val="004F5772"/>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4F5772"/>
    <w:rPr>
      <w:rFonts w:ascii="Times New Roman" w:eastAsia="Times New Roman" w:hAnsi="Times New Roman" w:cs="Times New Roman"/>
      <w:sz w:val="24"/>
      <w:szCs w:val="24"/>
    </w:rPr>
  </w:style>
  <w:style w:type="paragraph" w:styleId="Sarakstarindkopa">
    <w:name w:val="List Paragraph"/>
    <w:basedOn w:val="Parasts"/>
    <w:uiPriority w:val="34"/>
    <w:qFormat/>
    <w:rsid w:val="0014686A"/>
    <w:pPr>
      <w:ind w:left="720"/>
      <w:contextualSpacing/>
    </w:pPr>
  </w:style>
  <w:style w:type="paragraph" w:styleId="Galvene">
    <w:name w:val="header"/>
    <w:basedOn w:val="Parasts"/>
    <w:link w:val="GalveneRakstz"/>
    <w:uiPriority w:val="99"/>
    <w:unhideWhenUsed/>
    <w:rsid w:val="004D7A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7A90"/>
  </w:style>
  <w:style w:type="paragraph" w:styleId="Kjene">
    <w:name w:val="footer"/>
    <w:basedOn w:val="Parasts"/>
    <w:link w:val="KjeneRakstz"/>
    <w:uiPriority w:val="99"/>
    <w:unhideWhenUsed/>
    <w:rsid w:val="004D7A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7A90"/>
  </w:style>
  <w:style w:type="paragraph" w:customStyle="1" w:styleId="StyleRight">
    <w:name w:val="Style Right"/>
    <w:basedOn w:val="Parasts"/>
    <w:rsid w:val="000C70D0"/>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1092</Words>
  <Characters>623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Timuska</dc:creator>
  <cp:keywords/>
  <dc:description/>
  <cp:lastModifiedBy>Agris Timuska</cp:lastModifiedBy>
  <cp:revision>21</cp:revision>
  <cp:lastPrinted>2016-03-30T12:09:00Z</cp:lastPrinted>
  <dcterms:created xsi:type="dcterms:W3CDTF">2016-03-30T11:12:00Z</dcterms:created>
  <dcterms:modified xsi:type="dcterms:W3CDTF">2017-03-06T08:10:00Z</dcterms:modified>
</cp:coreProperties>
</file>