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C1" w:rsidRPr="00885B6D" w:rsidRDefault="001F7DC1" w:rsidP="001F7DC1">
      <w:pPr>
        <w:jc w:val="right"/>
        <w:rPr>
          <w:sz w:val="28"/>
          <w:szCs w:val="28"/>
        </w:rPr>
      </w:pPr>
      <w:r w:rsidRPr="00885B6D">
        <w:rPr>
          <w:i/>
          <w:sz w:val="28"/>
          <w:szCs w:val="28"/>
        </w:rPr>
        <w:t>Projekts</w:t>
      </w:r>
    </w:p>
    <w:p w:rsidR="001F7DC1" w:rsidRPr="00885B6D" w:rsidRDefault="001F7DC1" w:rsidP="001F7DC1">
      <w:pPr>
        <w:rPr>
          <w:sz w:val="28"/>
          <w:szCs w:val="28"/>
        </w:rPr>
      </w:pPr>
    </w:p>
    <w:p w:rsidR="001F7DC1" w:rsidRDefault="001F7DC1" w:rsidP="001F7DC1">
      <w:pPr>
        <w:jc w:val="center"/>
        <w:rPr>
          <w:sz w:val="28"/>
          <w:szCs w:val="28"/>
        </w:rPr>
      </w:pPr>
      <w:proofErr w:type="gramStart"/>
      <w:r w:rsidRPr="00885B6D">
        <w:rPr>
          <w:sz w:val="28"/>
          <w:szCs w:val="28"/>
        </w:rPr>
        <w:t>LATVIJAS REPUBLIKAS MINISTRU KABINETS</w:t>
      </w:r>
      <w:proofErr w:type="gramEnd"/>
    </w:p>
    <w:p w:rsidR="001F7DC1" w:rsidRPr="00885B6D" w:rsidRDefault="001F7DC1" w:rsidP="001F7DC1">
      <w:pPr>
        <w:jc w:val="center"/>
        <w:rPr>
          <w:sz w:val="28"/>
          <w:szCs w:val="28"/>
        </w:rPr>
      </w:pPr>
    </w:p>
    <w:p w:rsidR="001F7DC1" w:rsidRPr="00885B6D" w:rsidRDefault="001F7DC1" w:rsidP="001F7DC1">
      <w:pPr>
        <w:rPr>
          <w:sz w:val="28"/>
          <w:szCs w:val="28"/>
        </w:rPr>
      </w:pPr>
      <w:r w:rsidRPr="00885B6D">
        <w:rPr>
          <w:sz w:val="28"/>
          <w:szCs w:val="28"/>
        </w:rPr>
        <w:t> </w:t>
      </w:r>
    </w:p>
    <w:p w:rsidR="001F7DC1" w:rsidRPr="00954E68" w:rsidRDefault="001F7DC1" w:rsidP="001F7DC1">
      <w:pPr>
        <w:tabs>
          <w:tab w:val="right" w:pos="9000"/>
        </w:tabs>
        <w:rPr>
          <w:color w:val="000000"/>
          <w:sz w:val="28"/>
          <w:szCs w:val="28"/>
        </w:rPr>
      </w:pPr>
      <w:r w:rsidRPr="006B529F">
        <w:rPr>
          <w:sz w:val="28"/>
          <w:szCs w:val="28"/>
        </w:rPr>
        <w:t>20</w:t>
      </w:r>
      <w:r>
        <w:rPr>
          <w:sz w:val="28"/>
          <w:szCs w:val="28"/>
        </w:rPr>
        <w:t>15</w:t>
      </w:r>
      <w:r w:rsidRPr="006B529F">
        <w:rPr>
          <w:sz w:val="28"/>
          <w:szCs w:val="28"/>
        </w:rPr>
        <w:t>. gada __. ___</w:t>
      </w:r>
      <w:r w:rsidRPr="006B529F">
        <w:rPr>
          <w:sz w:val="28"/>
          <w:szCs w:val="28"/>
        </w:rPr>
        <w:tab/>
      </w:r>
      <w:r w:rsidRPr="00954E68">
        <w:rPr>
          <w:color w:val="000000"/>
          <w:sz w:val="28"/>
          <w:szCs w:val="28"/>
        </w:rPr>
        <w:t xml:space="preserve">Noteikumi </w:t>
      </w:r>
      <w:proofErr w:type="spellStart"/>
      <w:r w:rsidRPr="00954E68">
        <w:rPr>
          <w:color w:val="000000"/>
          <w:sz w:val="28"/>
          <w:szCs w:val="28"/>
        </w:rPr>
        <w:t>Nr</w:t>
      </w:r>
      <w:proofErr w:type="spellEnd"/>
      <w:r w:rsidRPr="00954E68">
        <w:rPr>
          <w:color w:val="000000"/>
          <w:sz w:val="28"/>
          <w:szCs w:val="28"/>
        </w:rPr>
        <w:t>. __</w:t>
      </w:r>
    </w:p>
    <w:p w:rsidR="001F7DC1" w:rsidRPr="00954E68" w:rsidRDefault="001F7DC1" w:rsidP="001F7DC1">
      <w:pPr>
        <w:tabs>
          <w:tab w:val="right" w:pos="9000"/>
        </w:tabs>
        <w:rPr>
          <w:color w:val="000000"/>
          <w:sz w:val="28"/>
          <w:szCs w:val="28"/>
        </w:rPr>
      </w:pPr>
      <w:r w:rsidRPr="00954E68">
        <w:rPr>
          <w:color w:val="000000"/>
          <w:sz w:val="28"/>
          <w:szCs w:val="28"/>
        </w:rPr>
        <w:t>Rīgā</w:t>
      </w:r>
      <w:r w:rsidRPr="00954E68">
        <w:rPr>
          <w:color w:val="000000"/>
          <w:sz w:val="28"/>
          <w:szCs w:val="28"/>
        </w:rPr>
        <w:tab/>
        <w:t>(</w:t>
      </w:r>
      <w:proofErr w:type="spellStart"/>
      <w:r w:rsidRPr="00954E68">
        <w:rPr>
          <w:color w:val="000000"/>
          <w:sz w:val="28"/>
          <w:szCs w:val="28"/>
        </w:rPr>
        <w:t>prot</w:t>
      </w:r>
      <w:proofErr w:type="spellEnd"/>
      <w:r w:rsidRPr="00954E68">
        <w:rPr>
          <w:color w:val="000000"/>
          <w:sz w:val="28"/>
          <w:szCs w:val="28"/>
        </w:rPr>
        <w:t xml:space="preserve">. </w:t>
      </w:r>
      <w:proofErr w:type="spellStart"/>
      <w:r w:rsidRPr="00954E68">
        <w:rPr>
          <w:color w:val="000000"/>
          <w:sz w:val="28"/>
          <w:szCs w:val="28"/>
        </w:rPr>
        <w:t>Nr</w:t>
      </w:r>
      <w:proofErr w:type="spellEnd"/>
      <w:r w:rsidRPr="00954E68">
        <w:rPr>
          <w:color w:val="000000"/>
          <w:sz w:val="28"/>
          <w:szCs w:val="28"/>
        </w:rPr>
        <w:t>. __ __. §)</w:t>
      </w:r>
    </w:p>
    <w:p w:rsidR="002547BC" w:rsidRPr="002061EA" w:rsidRDefault="002547BC" w:rsidP="006B6674">
      <w:pPr>
        <w:widowControl w:val="0"/>
        <w:tabs>
          <w:tab w:val="left" w:pos="426"/>
          <w:tab w:val="left" w:pos="6946"/>
        </w:tabs>
        <w:rPr>
          <w:sz w:val="28"/>
          <w:szCs w:val="28"/>
        </w:rPr>
      </w:pPr>
    </w:p>
    <w:p w:rsidR="00F74AE5" w:rsidRDefault="003A29AB" w:rsidP="006B6674">
      <w:pPr>
        <w:jc w:val="center"/>
        <w:rPr>
          <w:b/>
          <w:sz w:val="28"/>
          <w:szCs w:val="28"/>
        </w:rPr>
      </w:pPr>
      <w:bookmarkStart w:id="0" w:name="OLE_LINK1"/>
      <w:r>
        <w:rPr>
          <w:b/>
          <w:sz w:val="28"/>
          <w:szCs w:val="28"/>
        </w:rPr>
        <w:t>Grozījum</w:t>
      </w:r>
      <w:r w:rsidR="00C16ECA">
        <w:rPr>
          <w:b/>
          <w:sz w:val="28"/>
          <w:szCs w:val="28"/>
        </w:rPr>
        <w:t>i</w:t>
      </w:r>
      <w:r w:rsidR="00F74AE5" w:rsidRPr="00C17086">
        <w:rPr>
          <w:b/>
          <w:sz w:val="28"/>
          <w:szCs w:val="28"/>
        </w:rPr>
        <w:t xml:space="preserve"> Ministru kabineta </w:t>
      </w:r>
      <w:r w:rsidR="00385494">
        <w:rPr>
          <w:b/>
          <w:sz w:val="28"/>
          <w:szCs w:val="28"/>
        </w:rPr>
        <w:t>200</w:t>
      </w:r>
      <w:r w:rsidR="007A37C4">
        <w:rPr>
          <w:b/>
          <w:sz w:val="28"/>
          <w:szCs w:val="28"/>
        </w:rPr>
        <w:t>9</w:t>
      </w:r>
      <w:r>
        <w:rPr>
          <w:b/>
          <w:sz w:val="28"/>
          <w:szCs w:val="28"/>
        </w:rPr>
        <w:t>.</w:t>
      </w:r>
      <w:r w:rsidR="001F7DC1">
        <w:rPr>
          <w:b/>
          <w:sz w:val="28"/>
          <w:szCs w:val="28"/>
        </w:rPr>
        <w:t> </w:t>
      </w:r>
      <w:r>
        <w:rPr>
          <w:b/>
          <w:sz w:val="28"/>
          <w:szCs w:val="28"/>
        </w:rPr>
        <w:t xml:space="preserve">gada </w:t>
      </w:r>
      <w:r w:rsidR="007A37C4">
        <w:rPr>
          <w:b/>
          <w:sz w:val="28"/>
          <w:szCs w:val="28"/>
        </w:rPr>
        <w:t>22.</w:t>
      </w:r>
      <w:r w:rsidR="001F7DC1">
        <w:rPr>
          <w:b/>
          <w:sz w:val="28"/>
          <w:szCs w:val="28"/>
        </w:rPr>
        <w:t> </w:t>
      </w:r>
      <w:r w:rsidR="007A37C4">
        <w:rPr>
          <w:b/>
          <w:sz w:val="28"/>
          <w:szCs w:val="28"/>
        </w:rPr>
        <w:t>decembra</w:t>
      </w:r>
      <w:r w:rsidR="00225392" w:rsidRPr="00C17086">
        <w:rPr>
          <w:b/>
          <w:sz w:val="28"/>
          <w:szCs w:val="28"/>
        </w:rPr>
        <w:t xml:space="preserve"> noteikumos </w:t>
      </w:r>
      <w:proofErr w:type="spellStart"/>
      <w:r w:rsidR="00225392" w:rsidRPr="00C17086">
        <w:rPr>
          <w:b/>
          <w:sz w:val="28"/>
          <w:szCs w:val="28"/>
        </w:rPr>
        <w:t>Nr</w:t>
      </w:r>
      <w:proofErr w:type="spellEnd"/>
      <w:r w:rsidR="00225392" w:rsidRPr="00C17086">
        <w:rPr>
          <w:b/>
          <w:sz w:val="28"/>
          <w:szCs w:val="28"/>
        </w:rPr>
        <w:t>.</w:t>
      </w:r>
      <w:r w:rsidR="001F7DC1">
        <w:rPr>
          <w:b/>
          <w:sz w:val="28"/>
          <w:szCs w:val="28"/>
        </w:rPr>
        <w:t> </w:t>
      </w:r>
      <w:r w:rsidR="007A37C4">
        <w:rPr>
          <w:b/>
          <w:sz w:val="28"/>
          <w:szCs w:val="28"/>
        </w:rPr>
        <w:t>1493</w:t>
      </w:r>
      <w:r w:rsidR="00F74AE5" w:rsidRPr="00C17086">
        <w:rPr>
          <w:b/>
          <w:sz w:val="28"/>
          <w:szCs w:val="28"/>
        </w:rPr>
        <w:t xml:space="preserve"> </w:t>
      </w:r>
      <w:r w:rsidR="00EC0014">
        <w:rPr>
          <w:b/>
          <w:sz w:val="28"/>
          <w:szCs w:val="28"/>
        </w:rPr>
        <w:t>„</w:t>
      </w:r>
      <w:r>
        <w:rPr>
          <w:b/>
          <w:sz w:val="28"/>
          <w:szCs w:val="28"/>
        </w:rPr>
        <w:t xml:space="preserve">Noteikumi </w:t>
      </w:r>
      <w:r w:rsidR="00385494">
        <w:rPr>
          <w:b/>
          <w:sz w:val="28"/>
          <w:szCs w:val="28"/>
        </w:rPr>
        <w:t xml:space="preserve">par </w:t>
      </w:r>
      <w:r w:rsidR="007A37C4">
        <w:rPr>
          <w:b/>
          <w:sz w:val="28"/>
          <w:szCs w:val="28"/>
        </w:rPr>
        <w:t>valsts nodrošinātās juridiskās palīdzības apjomu, samaksas apmēru, atlīdzināmajiem izdevumiem un to izmaksas kārtību</w:t>
      </w:r>
      <w:r w:rsidR="00EC0014">
        <w:rPr>
          <w:b/>
          <w:sz w:val="28"/>
          <w:szCs w:val="28"/>
        </w:rPr>
        <w:t>”</w:t>
      </w:r>
    </w:p>
    <w:bookmarkEnd w:id="0"/>
    <w:p w:rsidR="00C73582" w:rsidRPr="00C16ECA" w:rsidRDefault="00C73582" w:rsidP="00C73582">
      <w:pPr>
        <w:ind w:firstLine="720"/>
        <w:jc w:val="both"/>
        <w:rPr>
          <w:bCs/>
          <w:sz w:val="28"/>
          <w:szCs w:val="28"/>
        </w:rPr>
      </w:pPr>
    </w:p>
    <w:p w:rsidR="00C16ECA" w:rsidRPr="007A37C4" w:rsidRDefault="00225392" w:rsidP="006B6674">
      <w:pPr>
        <w:pStyle w:val="tv90087921"/>
        <w:spacing w:after="0" w:line="240" w:lineRule="auto"/>
        <w:ind w:firstLine="301"/>
        <w:rPr>
          <w:rFonts w:ascii="Times New Roman" w:hAnsi="Times New Roman"/>
          <w:color w:val="000000" w:themeColor="text1"/>
          <w:sz w:val="28"/>
          <w:szCs w:val="28"/>
        </w:rPr>
      </w:pPr>
      <w:r w:rsidRPr="007A37C4">
        <w:rPr>
          <w:rFonts w:ascii="Times New Roman" w:hAnsi="Times New Roman"/>
          <w:color w:val="000000" w:themeColor="text1"/>
          <w:sz w:val="28"/>
          <w:szCs w:val="28"/>
        </w:rPr>
        <w:t>Izdoti saskaņā ar</w:t>
      </w:r>
    </w:p>
    <w:p w:rsidR="00225392" w:rsidRPr="007A37C4" w:rsidRDefault="007A37C4" w:rsidP="006B6674">
      <w:pPr>
        <w:pStyle w:val="tv90087921"/>
        <w:spacing w:after="0" w:line="240" w:lineRule="auto"/>
        <w:ind w:firstLine="301"/>
        <w:rPr>
          <w:rFonts w:ascii="Times New Roman" w:hAnsi="Times New Roman"/>
          <w:color w:val="000000" w:themeColor="text1"/>
          <w:sz w:val="28"/>
          <w:szCs w:val="28"/>
        </w:rPr>
      </w:pPr>
      <w:r w:rsidRPr="007A37C4">
        <w:rPr>
          <w:rFonts w:ascii="Times New Roman" w:hAnsi="Times New Roman"/>
          <w:color w:val="000000" w:themeColor="text1"/>
          <w:sz w:val="28"/>
          <w:szCs w:val="28"/>
        </w:rPr>
        <w:t>Kriminālprocesa likuma 84.</w:t>
      </w:r>
      <w:r w:rsidR="001F7DC1">
        <w:rPr>
          <w:rFonts w:ascii="Times New Roman" w:hAnsi="Times New Roman"/>
          <w:color w:val="000000" w:themeColor="text1"/>
          <w:sz w:val="28"/>
          <w:szCs w:val="28"/>
        </w:rPr>
        <w:t> </w:t>
      </w:r>
      <w:r w:rsidRPr="007A37C4">
        <w:rPr>
          <w:rFonts w:ascii="Times New Roman" w:hAnsi="Times New Roman"/>
          <w:color w:val="000000" w:themeColor="text1"/>
          <w:sz w:val="28"/>
          <w:szCs w:val="28"/>
        </w:rPr>
        <w:t>panta otro daļu un 104.</w:t>
      </w:r>
      <w:r w:rsidR="001F7DC1">
        <w:rPr>
          <w:rFonts w:ascii="Times New Roman" w:hAnsi="Times New Roman"/>
          <w:color w:val="000000" w:themeColor="text1"/>
          <w:sz w:val="28"/>
          <w:szCs w:val="28"/>
        </w:rPr>
        <w:t> </w:t>
      </w:r>
      <w:r w:rsidRPr="007A37C4">
        <w:rPr>
          <w:rFonts w:ascii="Times New Roman" w:hAnsi="Times New Roman"/>
          <w:color w:val="000000" w:themeColor="text1"/>
          <w:sz w:val="28"/>
          <w:szCs w:val="28"/>
        </w:rPr>
        <w:t>panta piekto daļu</w:t>
      </w:r>
    </w:p>
    <w:p w:rsidR="007A37C4" w:rsidRPr="007A37C4" w:rsidRDefault="007A37C4" w:rsidP="006B6674">
      <w:pPr>
        <w:pStyle w:val="tv90087921"/>
        <w:spacing w:after="0" w:line="240" w:lineRule="auto"/>
        <w:ind w:firstLine="301"/>
        <w:rPr>
          <w:rFonts w:ascii="Times New Roman" w:hAnsi="Times New Roman"/>
          <w:color w:val="000000" w:themeColor="text1"/>
          <w:sz w:val="28"/>
          <w:szCs w:val="28"/>
        </w:rPr>
      </w:pPr>
      <w:r w:rsidRPr="007A37C4">
        <w:rPr>
          <w:rFonts w:ascii="Times New Roman" w:hAnsi="Times New Roman"/>
          <w:color w:val="000000" w:themeColor="text1"/>
          <w:sz w:val="28"/>
          <w:szCs w:val="28"/>
        </w:rPr>
        <w:t>un Valsts nodrošinātās juridiskās palīdzības likuma 5.</w:t>
      </w:r>
      <w:r w:rsidR="001F7DC1">
        <w:rPr>
          <w:rFonts w:ascii="Times New Roman" w:hAnsi="Times New Roman"/>
          <w:color w:val="000000" w:themeColor="text1"/>
          <w:sz w:val="28"/>
          <w:szCs w:val="28"/>
        </w:rPr>
        <w:t> </w:t>
      </w:r>
      <w:r w:rsidRPr="007A37C4">
        <w:rPr>
          <w:rFonts w:ascii="Times New Roman" w:hAnsi="Times New Roman"/>
          <w:color w:val="000000" w:themeColor="text1"/>
          <w:sz w:val="28"/>
          <w:szCs w:val="28"/>
        </w:rPr>
        <w:t>panta piekto daļu</w:t>
      </w:r>
    </w:p>
    <w:p w:rsidR="00C73582" w:rsidRPr="00C16ECA" w:rsidRDefault="00C73582" w:rsidP="00C73582">
      <w:pPr>
        <w:ind w:firstLine="720"/>
        <w:jc w:val="both"/>
        <w:rPr>
          <w:bCs/>
          <w:sz w:val="28"/>
          <w:szCs w:val="28"/>
        </w:rPr>
      </w:pPr>
    </w:p>
    <w:p w:rsidR="00C16ECA" w:rsidRDefault="00EB226F" w:rsidP="006B6674">
      <w:pPr>
        <w:ind w:firstLine="720"/>
        <w:jc w:val="both"/>
        <w:rPr>
          <w:sz w:val="28"/>
          <w:szCs w:val="28"/>
        </w:rPr>
      </w:pPr>
      <w:r>
        <w:rPr>
          <w:sz w:val="28"/>
          <w:szCs w:val="28"/>
        </w:rPr>
        <w:t>1. </w:t>
      </w:r>
      <w:r w:rsidR="00F74AE5" w:rsidRPr="00C16ECA">
        <w:rPr>
          <w:sz w:val="28"/>
          <w:szCs w:val="28"/>
        </w:rPr>
        <w:t xml:space="preserve">Izdarīt Ministru kabineta </w:t>
      </w:r>
      <w:r w:rsidR="007A37C4" w:rsidRPr="007A37C4">
        <w:rPr>
          <w:sz w:val="28"/>
          <w:szCs w:val="28"/>
        </w:rPr>
        <w:t>2009.</w:t>
      </w:r>
      <w:r w:rsidR="001F7DC1">
        <w:rPr>
          <w:sz w:val="28"/>
          <w:szCs w:val="28"/>
        </w:rPr>
        <w:t> </w:t>
      </w:r>
      <w:r w:rsidR="007A37C4" w:rsidRPr="007A37C4">
        <w:rPr>
          <w:sz w:val="28"/>
          <w:szCs w:val="28"/>
        </w:rPr>
        <w:t>gada 22.</w:t>
      </w:r>
      <w:r w:rsidR="001F7DC1">
        <w:rPr>
          <w:sz w:val="28"/>
          <w:szCs w:val="28"/>
        </w:rPr>
        <w:t> </w:t>
      </w:r>
      <w:r w:rsidR="007A37C4" w:rsidRPr="007A37C4">
        <w:rPr>
          <w:sz w:val="28"/>
          <w:szCs w:val="28"/>
        </w:rPr>
        <w:t xml:space="preserve">decembra noteikumos </w:t>
      </w:r>
      <w:proofErr w:type="spellStart"/>
      <w:r w:rsidR="007A37C4" w:rsidRPr="007A37C4">
        <w:rPr>
          <w:sz w:val="28"/>
          <w:szCs w:val="28"/>
        </w:rPr>
        <w:t>Nr</w:t>
      </w:r>
      <w:proofErr w:type="spellEnd"/>
      <w:r w:rsidR="007A37C4" w:rsidRPr="007A37C4">
        <w:rPr>
          <w:sz w:val="28"/>
          <w:szCs w:val="28"/>
        </w:rPr>
        <w:t>.</w:t>
      </w:r>
      <w:r w:rsidR="001F7DC1">
        <w:rPr>
          <w:sz w:val="28"/>
          <w:szCs w:val="28"/>
        </w:rPr>
        <w:t> </w:t>
      </w:r>
      <w:r w:rsidR="007A37C4" w:rsidRPr="007A37C4">
        <w:rPr>
          <w:sz w:val="28"/>
          <w:szCs w:val="28"/>
        </w:rPr>
        <w:t>1493 „Noteikumi par valsts nodrošinātās juridiskās palīdzības apjomu, samaksas apmēru, atlīdzināmajiem izdevumiem un to izmaksas kārtību”</w:t>
      </w:r>
      <w:r w:rsidR="007A37C4">
        <w:rPr>
          <w:sz w:val="28"/>
          <w:szCs w:val="28"/>
        </w:rPr>
        <w:t xml:space="preserve"> </w:t>
      </w:r>
      <w:r w:rsidR="00EC1CF9" w:rsidRPr="00C16ECA">
        <w:rPr>
          <w:sz w:val="28"/>
          <w:szCs w:val="28"/>
        </w:rPr>
        <w:t>(Latvijas</w:t>
      </w:r>
      <w:r w:rsidR="009668BD" w:rsidRPr="00C16ECA">
        <w:rPr>
          <w:sz w:val="28"/>
          <w:szCs w:val="28"/>
        </w:rPr>
        <w:t xml:space="preserve"> Vēstnesis, </w:t>
      </w:r>
      <w:r w:rsidR="007A37C4">
        <w:rPr>
          <w:sz w:val="28"/>
          <w:szCs w:val="28"/>
        </w:rPr>
        <w:t>2011</w:t>
      </w:r>
      <w:r w:rsidR="00CF0D0A" w:rsidRPr="00C16ECA">
        <w:rPr>
          <w:sz w:val="28"/>
          <w:szCs w:val="28"/>
        </w:rPr>
        <w:t xml:space="preserve">, </w:t>
      </w:r>
      <w:r w:rsidR="007A37C4">
        <w:rPr>
          <w:sz w:val="28"/>
          <w:szCs w:val="28"/>
        </w:rPr>
        <w:t>155</w:t>
      </w:r>
      <w:r w:rsidR="00CF0D0A" w:rsidRPr="00C16ECA">
        <w:rPr>
          <w:sz w:val="28"/>
          <w:szCs w:val="28"/>
        </w:rPr>
        <w:t>.</w:t>
      </w:r>
      <w:r w:rsidR="001F7DC1">
        <w:rPr>
          <w:sz w:val="28"/>
          <w:szCs w:val="28"/>
        </w:rPr>
        <w:t> </w:t>
      </w:r>
      <w:proofErr w:type="spellStart"/>
      <w:r w:rsidR="00CF0D0A" w:rsidRPr="00C16ECA">
        <w:rPr>
          <w:sz w:val="28"/>
          <w:szCs w:val="28"/>
        </w:rPr>
        <w:t>nr</w:t>
      </w:r>
      <w:proofErr w:type="spellEnd"/>
      <w:r w:rsidR="00CF0D0A" w:rsidRPr="00C16ECA">
        <w:rPr>
          <w:sz w:val="28"/>
          <w:szCs w:val="28"/>
        </w:rPr>
        <w:t>.</w:t>
      </w:r>
      <w:r w:rsidR="007B6BBD">
        <w:rPr>
          <w:sz w:val="28"/>
          <w:szCs w:val="28"/>
        </w:rPr>
        <w:t>;</w:t>
      </w:r>
      <w:r w:rsidR="007B6BBD" w:rsidRPr="00C16ECA">
        <w:rPr>
          <w:sz w:val="28"/>
          <w:szCs w:val="28"/>
        </w:rPr>
        <w:t xml:space="preserve"> </w:t>
      </w:r>
      <w:r w:rsidR="007A37C4">
        <w:rPr>
          <w:sz w:val="28"/>
          <w:szCs w:val="28"/>
        </w:rPr>
        <w:t>2012, 200.</w:t>
      </w:r>
      <w:r w:rsidR="001F7DC1">
        <w:rPr>
          <w:sz w:val="28"/>
          <w:szCs w:val="28"/>
        </w:rPr>
        <w:t> </w:t>
      </w:r>
      <w:proofErr w:type="spellStart"/>
      <w:r w:rsidR="007A37C4">
        <w:rPr>
          <w:sz w:val="28"/>
          <w:szCs w:val="28"/>
        </w:rPr>
        <w:t>nr</w:t>
      </w:r>
      <w:proofErr w:type="spellEnd"/>
      <w:r w:rsidR="007A37C4">
        <w:rPr>
          <w:sz w:val="28"/>
          <w:szCs w:val="28"/>
        </w:rPr>
        <w:t xml:space="preserve">.; </w:t>
      </w:r>
      <w:r w:rsidR="007B6BBD" w:rsidRPr="00C16ECA">
        <w:rPr>
          <w:sz w:val="28"/>
          <w:szCs w:val="28"/>
        </w:rPr>
        <w:t>20</w:t>
      </w:r>
      <w:r w:rsidR="007B6BBD">
        <w:rPr>
          <w:sz w:val="28"/>
          <w:szCs w:val="28"/>
        </w:rPr>
        <w:t>13</w:t>
      </w:r>
      <w:r w:rsidR="007B6BBD" w:rsidRPr="00C16ECA">
        <w:rPr>
          <w:sz w:val="28"/>
          <w:szCs w:val="28"/>
        </w:rPr>
        <w:t>, 1</w:t>
      </w:r>
      <w:r w:rsidR="007A37C4">
        <w:rPr>
          <w:sz w:val="28"/>
          <w:szCs w:val="28"/>
        </w:rPr>
        <w:t>84</w:t>
      </w:r>
      <w:r w:rsidR="007B6BBD" w:rsidRPr="00C16ECA">
        <w:rPr>
          <w:sz w:val="28"/>
          <w:szCs w:val="28"/>
        </w:rPr>
        <w:t>.</w:t>
      </w:r>
      <w:r w:rsidR="001F7DC1">
        <w:rPr>
          <w:sz w:val="28"/>
          <w:szCs w:val="28"/>
        </w:rPr>
        <w:t> </w:t>
      </w:r>
      <w:proofErr w:type="spellStart"/>
      <w:r w:rsidR="007B6BBD" w:rsidRPr="00C16ECA">
        <w:rPr>
          <w:sz w:val="28"/>
          <w:szCs w:val="28"/>
        </w:rPr>
        <w:t>nr</w:t>
      </w:r>
      <w:proofErr w:type="spellEnd"/>
      <w:r w:rsidR="007B6BBD" w:rsidRPr="00C16ECA">
        <w:rPr>
          <w:sz w:val="28"/>
          <w:szCs w:val="28"/>
        </w:rPr>
        <w:t>.</w:t>
      </w:r>
      <w:r w:rsidR="007A37C4">
        <w:rPr>
          <w:sz w:val="28"/>
          <w:szCs w:val="28"/>
        </w:rPr>
        <w:t>, 243.</w:t>
      </w:r>
      <w:r w:rsidR="001F7DC1">
        <w:rPr>
          <w:sz w:val="28"/>
          <w:szCs w:val="28"/>
        </w:rPr>
        <w:t> </w:t>
      </w:r>
      <w:proofErr w:type="spellStart"/>
      <w:r w:rsidR="007A37C4">
        <w:rPr>
          <w:sz w:val="28"/>
          <w:szCs w:val="28"/>
        </w:rPr>
        <w:t>nr</w:t>
      </w:r>
      <w:proofErr w:type="spellEnd"/>
      <w:r w:rsidR="007A37C4">
        <w:rPr>
          <w:sz w:val="28"/>
          <w:szCs w:val="28"/>
        </w:rPr>
        <w:t>.</w:t>
      </w:r>
      <w:r w:rsidR="001C7571" w:rsidRPr="00C16ECA">
        <w:rPr>
          <w:sz w:val="28"/>
          <w:szCs w:val="28"/>
        </w:rPr>
        <w:t>)</w:t>
      </w:r>
      <w:r w:rsidR="00AA7475" w:rsidRPr="00C16ECA">
        <w:rPr>
          <w:sz w:val="28"/>
          <w:szCs w:val="28"/>
        </w:rPr>
        <w:t xml:space="preserve"> </w:t>
      </w:r>
      <w:r w:rsidR="001C7571" w:rsidRPr="00C16ECA">
        <w:rPr>
          <w:sz w:val="28"/>
          <w:szCs w:val="28"/>
        </w:rPr>
        <w:t>šādu</w:t>
      </w:r>
      <w:r w:rsidR="00C73582">
        <w:rPr>
          <w:sz w:val="28"/>
          <w:szCs w:val="28"/>
        </w:rPr>
        <w:t>s</w:t>
      </w:r>
      <w:r w:rsidR="001C7571" w:rsidRPr="00C16ECA">
        <w:rPr>
          <w:sz w:val="28"/>
          <w:szCs w:val="28"/>
        </w:rPr>
        <w:t xml:space="preserve"> grozījumu</w:t>
      </w:r>
      <w:r w:rsidR="00C16ECA">
        <w:rPr>
          <w:sz w:val="28"/>
          <w:szCs w:val="28"/>
        </w:rPr>
        <w:t>s:</w:t>
      </w:r>
    </w:p>
    <w:p w:rsidR="00EB226F" w:rsidRDefault="00EB226F" w:rsidP="006B6674">
      <w:pPr>
        <w:ind w:firstLine="720"/>
        <w:jc w:val="both"/>
        <w:rPr>
          <w:sz w:val="28"/>
          <w:szCs w:val="28"/>
        </w:rPr>
      </w:pPr>
    </w:p>
    <w:p w:rsidR="00544030" w:rsidRDefault="00EB226F" w:rsidP="006B6674">
      <w:pPr>
        <w:ind w:firstLine="720"/>
        <w:jc w:val="both"/>
        <w:rPr>
          <w:sz w:val="28"/>
          <w:szCs w:val="28"/>
        </w:rPr>
      </w:pPr>
      <w:r>
        <w:rPr>
          <w:sz w:val="28"/>
          <w:szCs w:val="28"/>
        </w:rPr>
        <w:t>1.</w:t>
      </w:r>
      <w:r w:rsidR="00C16ECA">
        <w:rPr>
          <w:sz w:val="28"/>
          <w:szCs w:val="28"/>
        </w:rPr>
        <w:t>1.</w:t>
      </w:r>
      <w:r w:rsidR="001F7DC1">
        <w:rPr>
          <w:sz w:val="28"/>
          <w:szCs w:val="28"/>
        </w:rPr>
        <w:t> </w:t>
      </w:r>
      <w:r w:rsidR="00544030">
        <w:rPr>
          <w:sz w:val="28"/>
          <w:szCs w:val="28"/>
        </w:rPr>
        <w:t>aizstāt 60.</w:t>
      </w:r>
      <w:r w:rsidR="00544030" w:rsidRPr="00544030">
        <w:rPr>
          <w:sz w:val="28"/>
          <w:szCs w:val="28"/>
          <w:vertAlign w:val="superscript"/>
        </w:rPr>
        <w:t>2</w:t>
      </w:r>
      <w:r w:rsidR="001F7DC1">
        <w:rPr>
          <w:sz w:val="28"/>
          <w:szCs w:val="28"/>
        </w:rPr>
        <w:t> </w:t>
      </w:r>
      <w:r w:rsidR="00544030">
        <w:rPr>
          <w:sz w:val="28"/>
          <w:szCs w:val="28"/>
        </w:rPr>
        <w:t>punktā skaitli un vārdu „3</w:t>
      </w:r>
      <w:r w:rsidR="00B211C1">
        <w:rPr>
          <w:sz w:val="28"/>
          <w:szCs w:val="28"/>
        </w:rPr>
        <w:t>0</w:t>
      </w:r>
      <w:r w:rsidR="00544030">
        <w:rPr>
          <w:sz w:val="28"/>
          <w:szCs w:val="28"/>
        </w:rPr>
        <w:t>.</w:t>
      </w:r>
      <w:r w:rsidR="001F7DC1">
        <w:rPr>
          <w:sz w:val="28"/>
          <w:szCs w:val="28"/>
        </w:rPr>
        <w:t> </w:t>
      </w:r>
      <w:r w:rsidR="00544030">
        <w:rPr>
          <w:sz w:val="28"/>
          <w:szCs w:val="28"/>
        </w:rPr>
        <w:t>decembrim” ar skaitli un vārdu „</w:t>
      </w:r>
      <w:r w:rsidR="00B211C1">
        <w:rPr>
          <w:sz w:val="28"/>
          <w:szCs w:val="28"/>
        </w:rPr>
        <w:t>30.</w:t>
      </w:r>
      <w:r w:rsidR="001F7DC1">
        <w:rPr>
          <w:sz w:val="28"/>
          <w:szCs w:val="28"/>
        </w:rPr>
        <w:t> </w:t>
      </w:r>
      <w:r w:rsidR="00B211C1">
        <w:rPr>
          <w:sz w:val="28"/>
          <w:szCs w:val="28"/>
        </w:rPr>
        <w:t>aprīlim</w:t>
      </w:r>
      <w:r w:rsidR="00544030">
        <w:rPr>
          <w:sz w:val="28"/>
          <w:szCs w:val="28"/>
        </w:rPr>
        <w:t>”;</w:t>
      </w:r>
    </w:p>
    <w:p w:rsidR="00544030" w:rsidRDefault="00EB226F" w:rsidP="00544030">
      <w:pPr>
        <w:ind w:firstLine="720"/>
        <w:jc w:val="both"/>
        <w:rPr>
          <w:sz w:val="28"/>
          <w:szCs w:val="28"/>
        </w:rPr>
      </w:pPr>
      <w:r>
        <w:rPr>
          <w:sz w:val="28"/>
          <w:szCs w:val="28"/>
        </w:rPr>
        <w:t>1.</w:t>
      </w:r>
      <w:r w:rsidR="00544030">
        <w:rPr>
          <w:sz w:val="28"/>
          <w:szCs w:val="28"/>
        </w:rPr>
        <w:t>2. aizstāt 6</w:t>
      </w:r>
      <w:r w:rsidR="0074532D">
        <w:rPr>
          <w:sz w:val="28"/>
          <w:szCs w:val="28"/>
        </w:rPr>
        <w:t>2</w:t>
      </w:r>
      <w:r w:rsidR="00544030">
        <w:rPr>
          <w:sz w:val="28"/>
          <w:szCs w:val="28"/>
        </w:rPr>
        <w:t>.</w:t>
      </w:r>
      <w:r w:rsidR="00544030" w:rsidRPr="00544030">
        <w:rPr>
          <w:sz w:val="28"/>
          <w:szCs w:val="28"/>
          <w:vertAlign w:val="superscript"/>
        </w:rPr>
        <w:t>3</w:t>
      </w:r>
      <w:r w:rsidR="001F7DC1">
        <w:rPr>
          <w:sz w:val="28"/>
          <w:szCs w:val="28"/>
        </w:rPr>
        <w:t> </w:t>
      </w:r>
      <w:r w:rsidR="00544030">
        <w:rPr>
          <w:sz w:val="28"/>
          <w:szCs w:val="28"/>
        </w:rPr>
        <w:t>punktā skaitli un vārdu „31.</w:t>
      </w:r>
      <w:r w:rsidR="001F7DC1">
        <w:rPr>
          <w:sz w:val="28"/>
          <w:szCs w:val="28"/>
        </w:rPr>
        <w:t> </w:t>
      </w:r>
      <w:r w:rsidR="00544030">
        <w:rPr>
          <w:sz w:val="28"/>
          <w:szCs w:val="28"/>
        </w:rPr>
        <w:t>decembrim” ar skaitli un vārdu „</w:t>
      </w:r>
      <w:r w:rsidR="00B211C1">
        <w:rPr>
          <w:sz w:val="28"/>
          <w:szCs w:val="28"/>
        </w:rPr>
        <w:t>30.</w:t>
      </w:r>
      <w:r w:rsidR="001F7DC1">
        <w:rPr>
          <w:sz w:val="28"/>
          <w:szCs w:val="28"/>
        </w:rPr>
        <w:t> </w:t>
      </w:r>
      <w:r w:rsidR="00B211C1">
        <w:rPr>
          <w:sz w:val="28"/>
          <w:szCs w:val="28"/>
        </w:rPr>
        <w:t>aprīlim</w:t>
      </w:r>
      <w:r w:rsidR="00544030">
        <w:rPr>
          <w:sz w:val="28"/>
          <w:szCs w:val="28"/>
        </w:rPr>
        <w:t>”;</w:t>
      </w:r>
    </w:p>
    <w:p w:rsidR="00544030" w:rsidRDefault="00EB226F" w:rsidP="00544030">
      <w:pPr>
        <w:ind w:firstLine="720"/>
        <w:jc w:val="both"/>
        <w:rPr>
          <w:sz w:val="28"/>
          <w:szCs w:val="28"/>
        </w:rPr>
      </w:pPr>
      <w:r>
        <w:rPr>
          <w:sz w:val="28"/>
          <w:szCs w:val="28"/>
        </w:rPr>
        <w:t>1.</w:t>
      </w:r>
      <w:r w:rsidR="00544030">
        <w:rPr>
          <w:sz w:val="28"/>
          <w:szCs w:val="28"/>
        </w:rPr>
        <w:t>3. aizstāt 62.</w:t>
      </w:r>
      <w:r w:rsidR="00544030" w:rsidRPr="00544030">
        <w:rPr>
          <w:sz w:val="28"/>
          <w:szCs w:val="28"/>
          <w:vertAlign w:val="superscript"/>
        </w:rPr>
        <w:t>4</w:t>
      </w:r>
      <w:r w:rsidR="001F7DC1">
        <w:rPr>
          <w:sz w:val="28"/>
          <w:szCs w:val="28"/>
        </w:rPr>
        <w:t> </w:t>
      </w:r>
      <w:r w:rsidR="00544030">
        <w:rPr>
          <w:sz w:val="28"/>
          <w:szCs w:val="28"/>
        </w:rPr>
        <w:t>punktā skaitli un vārdu „31.</w:t>
      </w:r>
      <w:r w:rsidR="001F7DC1">
        <w:rPr>
          <w:sz w:val="28"/>
          <w:szCs w:val="28"/>
        </w:rPr>
        <w:t> </w:t>
      </w:r>
      <w:r w:rsidR="00544030">
        <w:rPr>
          <w:sz w:val="28"/>
          <w:szCs w:val="28"/>
        </w:rPr>
        <w:t>decembrim” ar skaitli un vārdu „</w:t>
      </w:r>
      <w:r w:rsidR="00B211C1">
        <w:rPr>
          <w:sz w:val="28"/>
          <w:szCs w:val="28"/>
        </w:rPr>
        <w:t>30.</w:t>
      </w:r>
      <w:r w:rsidR="001F7DC1">
        <w:rPr>
          <w:sz w:val="28"/>
          <w:szCs w:val="28"/>
        </w:rPr>
        <w:t> </w:t>
      </w:r>
      <w:r w:rsidR="00B211C1">
        <w:rPr>
          <w:sz w:val="28"/>
          <w:szCs w:val="28"/>
        </w:rPr>
        <w:t>aprīlim</w:t>
      </w:r>
      <w:r w:rsidR="00544030">
        <w:rPr>
          <w:sz w:val="28"/>
          <w:szCs w:val="28"/>
        </w:rPr>
        <w:t>”;</w:t>
      </w:r>
    </w:p>
    <w:p w:rsidR="0074532D" w:rsidRPr="00883641" w:rsidRDefault="00EB226F" w:rsidP="00544030">
      <w:pPr>
        <w:ind w:firstLine="720"/>
        <w:jc w:val="both"/>
        <w:rPr>
          <w:sz w:val="28"/>
          <w:szCs w:val="28"/>
        </w:rPr>
      </w:pPr>
      <w:r>
        <w:rPr>
          <w:sz w:val="28"/>
          <w:szCs w:val="28"/>
        </w:rPr>
        <w:t>1.</w:t>
      </w:r>
      <w:r w:rsidR="0074532D">
        <w:rPr>
          <w:sz w:val="28"/>
          <w:szCs w:val="28"/>
        </w:rPr>
        <w:t>4. aizstāt 62.</w:t>
      </w:r>
      <w:r w:rsidR="0074532D">
        <w:rPr>
          <w:sz w:val="28"/>
          <w:szCs w:val="28"/>
          <w:vertAlign w:val="superscript"/>
        </w:rPr>
        <w:t>6</w:t>
      </w:r>
      <w:r w:rsidR="001F7DC1">
        <w:rPr>
          <w:sz w:val="28"/>
          <w:szCs w:val="28"/>
        </w:rPr>
        <w:t> </w:t>
      </w:r>
      <w:r w:rsidR="0074532D">
        <w:rPr>
          <w:sz w:val="28"/>
          <w:szCs w:val="28"/>
        </w:rPr>
        <w:t>punktā skaitli un vārdu „31.</w:t>
      </w:r>
      <w:r w:rsidR="001F7DC1">
        <w:rPr>
          <w:sz w:val="28"/>
          <w:szCs w:val="28"/>
        </w:rPr>
        <w:t> </w:t>
      </w:r>
      <w:r w:rsidR="0074532D">
        <w:rPr>
          <w:sz w:val="28"/>
          <w:szCs w:val="28"/>
        </w:rPr>
        <w:t xml:space="preserve">decembrim” ar skaitli un </w:t>
      </w:r>
      <w:r w:rsidR="0074532D" w:rsidRPr="00883641">
        <w:rPr>
          <w:sz w:val="28"/>
          <w:szCs w:val="28"/>
        </w:rPr>
        <w:t>vārdu „</w:t>
      </w:r>
      <w:r w:rsidR="00B211C1" w:rsidRPr="00883641">
        <w:rPr>
          <w:sz w:val="28"/>
          <w:szCs w:val="28"/>
        </w:rPr>
        <w:t>30.</w:t>
      </w:r>
      <w:r w:rsidR="001F7DC1">
        <w:rPr>
          <w:sz w:val="28"/>
          <w:szCs w:val="28"/>
        </w:rPr>
        <w:t> </w:t>
      </w:r>
      <w:r w:rsidR="00B211C1" w:rsidRPr="00883641">
        <w:rPr>
          <w:sz w:val="28"/>
          <w:szCs w:val="28"/>
        </w:rPr>
        <w:t>aprīlim</w:t>
      </w:r>
      <w:r w:rsidR="0074532D" w:rsidRPr="00883641">
        <w:rPr>
          <w:sz w:val="28"/>
          <w:szCs w:val="28"/>
        </w:rPr>
        <w:t>”.</w:t>
      </w:r>
    </w:p>
    <w:p w:rsidR="00EB226F" w:rsidRDefault="001F13BE" w:rsidP="00544030">
      <w:pPr>
        <w:ind w:firstLine="720"/>
        <w:jc w:val="both"/>
        <w:rPr>
          <w:sz w:val="28"/>
          <w:szCs w:val="28"/>
        </w:rPr>
      </w:pPr>
      <w:r w:rsidRPr="00883641">
        <w:rPr>
          <w:sz w:val="28"/>
          <w:szCs w:val="28"/>
        </w:rPr>
        <w:t xml:space="preserve">1.5. izteikt </w:t>
      </w:r>
      <w:r w:rsidR="00323ED7" w:rsidRPr="00883641">
        <w:rPr>
          <w:sz w:val="28"/>
          <w:szCs w:val="28"/>
        </w:rPr>
        <w:t>2. p</w:t>
      </w:r>
      <w:r w:rsidR="00AC51D3" w:rsidRPr="00883641">
        <w:rPr>
          <w:sz w:val="28"/>
          <w:szCs w:val="28"/>
        </w:rPr>
        <w:t>ielikumu</w:t>
      </w:r>
      <w:r w:rsidR="00323ED7" w:rsidRPr="00883641">
        <w:rPr>
          <w:sz w:val="28"/>
          <w:szCs w:val="28"/>
        </w:rPr>
        <w:t xml:space="preserve"> šādā redakcijā:</w:t>
      </w:r>
      <w:r w:rsidR="00323ED7">
        <w:rPr>
          <w:sz w:val="28"/>
          <w:szCs w:val="28"/>
        </w:rPr>
        <w:t xml:space="preserve"> </w:t>
      </w:r>
    </w:p>
    <w:p w:rsidR="00323ED7" w:rsidRDefault="00323ED7" w:rsidP="00323ED7">
      <w:pPr>
        <w:ind w:firstLine="709"/>
        <w:contextualSpacing/>
        <w:jc w:val="right"/>
        <w:rPr>
          <w:bCs/>
        </w:rPr>
      </w:pPr>
    </w:p>
    <w:p w:rsidR="00323ED7" w:rsidRDefault="00323ED7" w:rsidP="00323ED7">
      <w:pPr>
        <w:ind w:firstLine="709"/>
        <w:contextualSpacing/>
        <w:jc w:val="right"/>
        <w:rPr>
          <w:bCs/>
        </w:rPr>
      </w:pPr>
    </w:p>
    <w:p w:rsidR="00323ED7" w:rsidRDefault="00323ED7" w:rsidP="00323ED7">
      <w:pPr>
        <w:ind w:firstLine="709"/>
        <w:contextualSpacing/>
        <w:jc w:val="right"/>
        <w:rPr>
          <w:bCs/>
        </w:rPr>
      </w:pPr>
    </w:p>
    <w:p w:rsidR="00883641" w:rsidRDefault="00883641">
      <w:pPr>
        <w:spacing w:after="200" w:line="276" w:lineRule="auto"/>
        <w:rPr>
          <w:bCs/>
        </w:rPr>
        <w:sectPr w:rsidR="00883641" w:rsidSect="00883641">
          <w:headerReference w:type="default" r:id="rId12"/>
          <w:footerReference w:type="default" r:id="rId13"/>
          <w:footerReference w:type="first" r:id="rId14"/>
          <w:pgSz w:w="11906" w:h="16838" w:code="9"/>
          <w:pgMar w:top="1418" w:right="1134" w:bottom="1134" w:left="1701" w:header="709" w:footer="709" w:gutter="0"/>
          <w:cols w:space="708"/>
          <w:titlePg/>
          <w:docGrid w:linePitch="360"/>
        </w:sectPr>
      </w:pPr>
    </w:p>
    <w:p w:rsidR="00883641" w:rsidRDefault="00883641">
      <w:pPr>
        <w:spacing w:after="200" w:line="276" w:lineRule="auto"/>
        <w:rPr>
          <w:bCs/>
        </w:rPr>
        <w:sectPr w:rsidR="00883641" w:rsidSect="00883641">
          <w:type w:val="continuous"/>
          <w:pgSz w:w="11906" w:h="16838" w:code="9"/>
          <w:pgMar w:top="1418" w:right="1134" w:bottom="1134" w:left="1701" w:header="709" w:footer="709" w:gutter="0"/>
          <w:cols w:space="708"/>
          <w:titlePg/>
          <w:docGrid w:linePitch="360"/>
        </w:sectPr>
      </w:pPr>
    </w:p>
    <w:p w:rsidR="00323ED7" w:rsidRPr="00323ED7" w:rsidRDefault="00323ED7" w:rsidP="00323ED7">
      <w:pPr>
        <w:ind w:firstLine="709"/>
        <w:contextualSpacing/>
        <w:jc w:val="right"/>
        <w:rPr>
          <w:bCs/>
        </w:rPr>
      </w:pPr>
      <w:r w:rsidRPr="00323ED7">
        <w:rPr>
          <w:bCs/>
        </w:rPr>
        <w:lastRenderedPageBreak/>
        <w:t>2.</w:t>
      </w:r>
      <w:r w:rsidR="001F7DC1">
        <w:rPr>
          <w:bCs/>
        </w:rPr>
        <w:t> </w:t>
      </w:r>
      <w:r w:rsidRPr="00323ED7">
        <w:rPr>
          <w:bCs/>
        </w:rPr>
        <w:t>pielikums</w:t>
      </w:r>
    </w:p>
    <w:p w:rsidR="00323ED7" w:rsidRPr="00323ED7" w:rsidRDefault="00323ED7" w:rsidP="00323ED7">
      <w:pPr>
        <w:ind w:firstLine="709"/>
        <w:contextualSpacing/>
        <w:jc w:val="right"/>
        <w:rPr>
          <w:bCs/>
        </w:rPr>
      </w:pPr>
      <w:r w:rsidRPr="00323ED7">
        <w:rPr>
          <w:bCs/>
        </w:rPr>
        <w:t xml:space="preserve">Ministru kabineta </w:t>
      </w:r>
    </w:p>
    <w:p w:rsidR="00323ED7" w:rsidRPr="00323ED7" w:rsidRDefault="00323ED7" w:rsidP="00323ED7">
      <w:pPr>
        <w:ind w:firstLine="709"/>
        <w:contextualSpacing/>
        <w:jc w:val="right"/>
        <w:rPr>
          <w:bCs/>
        </w:rPr>
      </w:pPr>
      <w:r w:rsidRPr="00323ED7">
        <w:rPr>
          <w:bCs/>
        </w:rPr>
        <w:t>2009.</w:t>
      </w:r>
      <w:r w:rsidR="001F7DC1">
        <w:rPr>
          <w:bCs/>
        </w:rPr>
        <w:t> </w:t>
      </w:r>
      <w:r w:rsidRPr="00323ED7">
        <w:rPr>
          <w:bCs/>
        </w:rPr>
        <w:t>gada 22.</w:t>
      </w:r>
      <w:r w:rsidR="001F7DC1">
        <w:rPr>
          <w:bCs/>
        </w:rPr>
        <w:t> </w:t>
      </w:r>
      <w:r w:rsidRPr="00323ED7">
        <w:rPr>
          <w:bCs/>
        </w:rPr>
        <w:t>decembra</w:t>
      </w:r>
    </w:p>
    <w:p w:rsidR="00323ED7" w:rsidRPr="00323ED7" w:rsidRDefault="00323ED7" w:rsidP="00323ED7">
      <w:pPr>
        <w:ind w:firstLine="709"/>
        <w:contextualSpacing/>
        <w:jc w:val="right"/>
        <w:rPr>
          <w:bCs/>
        </w:rPr>
      </w:pPr>
      <w:r w:rsidRPr="00323ED7">
        <w:rPr>
          <w:bCs/>
        </w:rPr>
        <w:t xml:space="preserve">noteikumiem </w:t>
      </w:r>
      <w:proofErr w:type="spellStart"/>
      <w:r w:rsidRPr="00323ED7">
        <w:rPr>
          <w:bCs/>
        </w:rPr>
        <w:t>Nr</w:t>
      </w:r>
      <w:proofErr w:type="spellEnd"/>
      <w:r w:rsidRPr="00323ED7">
        <w:rPr>
          <w:bCs/>
        </w:rPr>
        <w:t>.</w:t>
      </w:r>
      <w:r w:rsidR="001F7DC1">
        <w:rPr>
          <w:bCs/>
        </w:rPr>
        <w:t> </w:t>
      </w:r>
      <w:r w:rsidRPr="00323ED7">
        <w:rPr>
          <w:bCs/>
        </w:rPr>
        <w:t>1493</w:t>
      </w:r>
    </w:p>
    <w:p w:rsidR="00323ED7" w:rsidRPr="00323ED7" w:rsidRDefault="00323ED7" w:rsidP="00323ED7">
      <w:pPr>
        <w:ind w:firstLine="709"/>
        <w:contextualSpacing/>
        <w:rPr>
          <w:bCs/>
          <w:sz w:val="28"/>
          <w:szCs w:val="28"/>
        </w:rPr>
      </w:pPr>
    </w:p>
    <w:p w:rsidR="00323ED7" w:rsidRPr="00323ED7" w:rsidRDefault="00323ED7" w:rsidP="00323ED7">
      <w:pPr>
        <w:jc w:val="center"/>
        <w:rPr>
          <w:b/>
          <w:bCs/>
          <w:sz w:val="28"/>
          <w:szCs w:val="28"/>
        </w:rPr>
      </w:pPr>
      <w:r w:rsidRPr="00323ED7">
        <w:rPr>
          <w:b/>
          <w:bCs/>
          <w:sz w:val="28"/>
          <w:szCs w:val="28"/>
        </w:rPr>
        <w:t>Paziņojums par valsts nodrošinātās juridiskās palīdzības sniegšanu kriminālprocesā</w:t>
      </w:r>
    </w:p>
    <w:p w:rsidR="00323ED7" w:rsidRPr="00323ED7" w:rsidRDefault="00323ED7" w:rsidP="00323ED7">
      <w:pPr>
        <w:jc w:val="center"/>
        <w:rPr>
          <w:b/>
          <w:bCs/>
          <w:sz w:val="28"/>
          <w:szCs w:val="28"/>
        </w:rPr>
      </w:pPr>
    </w:p>
    <w:tbl>
      <w:tblPr>
        <w:tblW w:w="14670"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94"/>
        <w:gridCol w:w="116"/>
        <w:gridCol w:w="181"/>
        <w:gridCol w:w="230"/>
        <w:gridCol w:w="66"/>
        <w:gridCol w:w="297"/>
        <w:gridCol w:w="47"/>
        <w:gridCol w:w="253"/>
        <w:gridCol w:w="158"/>
        <w:gridCol w:w="141"/>
        <w:gridCol w:w="269"/>
        <w:gridCol w:w="29"/>
        <w:gridCol w:w="297"/>
        <w:gridCol w:w="85"/>
        <w:gridCol w:w="211"/>
        <w:gridCol w:w="199"/>
        <w:gridCol w:w="98"/>
        <w:gridCol w:w="313"/>
        <w:gridCol w:w="2808"/>
        <w:gridCol w:w="236"/>
        <w:gridCol w:w="236"/>
        <w:gridCol w:w="236"/>
        <w:gridCol w:w="236"/>
        <w:gridCol w:w="236"/>
        <w:gridCol w:w="236"/>
        <w:gridCol w:w="236"/>
        <w:gridCol w:w="236"/>
        <w:gridCol w:w="236"/>
        <w:gridCol w:w="237"/>
        <w:gridCol w:w="236"/>
        <w:gridCol w:w="236"/>
        <w:gridCol w:w="2911"/>
        <w:gridCol w:w="2834"/>
      </w:tblGrid>
      <w:tr w:rsidR="00323ED7" w:rsidRPr="00323ED7" w:rsidTr="00323ED7">
        <w:trPr>
          <w:trHeight w:val="227"/>
        </w:trPr>
        <w:tc>
          <w:tcPr>
            <w:tcW w:w="3284" w:type="dxa"/>
            <w:gridSpan w:val="18"/>
            <w:tcBorders>
              <w:top w:val="single" w:sz="2" w:space="0" w:color="000000"/>
              <w:left w:val="single" w:sz="2" w:space="0" w:color="000000"/>
              <w:bottom w:val="single" w:sz="2" w:space="0" w:color="000000"/>
              <w:right w:val="single" w:sz="2" w:space="0" w:color="000000"/>
            </w:tcBorders>
            <w:shd w:val="clear" w:color="auto" w:fill="BFBFBF"/>
            <w:vAlign w:val="center"/>
            <w:hideMark/>
          </w:tcPr>
          <w:p w:rsidR="00323ED7" w:rsidRPr="00323ED7" w:rsidRDefault="00323ED7" w:rsidP="00323ED7">
            <w:pPr>
              <w:jc w:val="both"/>
              <w:rPr>
                <w:b/>
                <w:bCs/>
                <w:sz w:val="20"/>
                <w:szCs w:val="20"/>
              </w:rPr>
            </w:pPr>
            <w:r w:rsidRPr="00323ED7">
              <w:rPr>
                <w:b/>
                <w:bCs/>
                <w:sz w:val="20"/>
                <w:szCs w:val="20"/>
              </w:rPr>
              <w:t>Lietas numurs</w:t>
            </w:r>
          </w:p>
        </w:tc>
        <w:tc>
          <w:tcPr>
            <w:tcW w:w="11389" w:type="dxa"/>
            <w:gridSpan w:val="15"/>
            <w:tcBorders>
              <w:top w:val="single" w:sz="2" w:space="0" w:color="000000"/>
              <w:left w:val="single" w:sz="2" w:space="0" w:color="000000"/>
              <w:bottom w:val="single" w:sz="2" w:space="0" w:color="000000"/>
              <w:right w:val="single" w:sz="2" w:space="0" w:color="000000"/>
            </w:tcBorders>
            <w:shd w:val="clear" w:color="auto" w:fill="BFBFBF"/>
            <w:hideMark/>
          </w:tcPr>
          <w:p w:rsidR="00323ED7" w:rsidRPr="00323ED7" w:rsidRDefault="00323ED7" w:rsidP="00323ED7">
            <w:pPr>
              <w:jc w:val="center"/>
              <w:rPr>
                <w:b/>
                <w:bCs/>
                <w:sz w:val="20"/>
                <w:szCs w:val="20"/>
              </w:rPr>
            </w:pPr>
            <w:r w:rsidRPr="00323ED7">
              <w:rPr>
                <w:b/>
                <w:bCs/>
                <w:sz w:val="22"/>
                <w:szCs w:val="20"/>
              </w:rPr>
              <w:t>Ziņas par juridiskās palīdzības sniedzēju</w:t>
            </w:r>
          </w:p>
        </w:tc>
      </w:tr>
      <w:tr w:rsidR="00323ED7" w:rsidRPr="00323ED7" w:rsidTr="00323ED7">
        <w:trPr>
          <w:trHeight w:val="305"/>
        </w:trPr>
        <w:tc>
          <w:tcPr>
            <w:tcW w:w="294"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297"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296"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297"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300"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299"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298"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297"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296"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297"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313"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323ED7" w:rsidRPr="00323ED7" w:rsidRDefault="00323ED7" w:rsidP="00323ED7">
            <w:pPr>
              <w:jc w:val="both"/>
              <w:rPr>
                <w:b/>
                <w:bCs/>
                <w:sz w:val="20"/>
                <w:szCs w:val="20"/>
              </w:rPr>
            </w:pPr>
          </w:p>
        </w:tc>
        <w:tc>
          <w:tcPr>
            <w:tcW w:w="2809" w:type="dxa"/>
            <w:tcBorders>
              <w:top w:val="single" w:sz="2" w:space="0" w:color="000000"/>
              <w:left w:val="single" w:sz="2" w:space="0" w:color="000000"/>
              <w:bottom w:val="single" w:sz="2" w:space="0" w:color="000000"/>
              <w:right w:val="single" w:sz="2" w:space="0" w:color="000000"/>
            </w:tcBorders>
            <w:shd w:val="clear" w:color="auto" w:fill="F2F2F2"/>
            <w:hideMark/>
          </w:tcPr>
          <w:p w:rsidR="00323ED7" w:rsidRPr="00323ED7" w:rsidRDefault="00323ED7" w:rsidP="00323ED7">
            <w:pPr>
              <w:jc w:val="center"/>
              <w:rPr>
                <w:b/>
                <w:bCs/>
                <w:sz w:val="20"/>
                <w:szCs w:val="20"/>
              </w:rPr>
            </w:pPr>
            <w:r w:rsidRPr="00323ED7">
              <w:rPr>
                <w:b/>
                <w:bCs/>
                <w:sz w:val="20"/>
                <w:szCs w:val="20"/>
              </w:rPr>
              <w:t>Vārds, uzvārds</w:t>
            </w:r>
          </w:p>
        </w:tc>
        <w:tc>
          <w:tcPr>
            <w:tcW w:w="2833" w:type="dxa"/>
            <w:gridSpan w:val="12"/>
            <w:tcBorders>
              <w:top w:val="single" w:sz="2" w:space="0" w:color="000000"/>
              <w:left w:val="single" w:sz="2" w:space="0" w:color="000000"/>
              <w:bottom w:val="single" w:sz="2" w:space="0" w:color="000000"/>
              <w:right w:val="single" w:sz="2" w:space="0" w:color="000000"/>
            </w:tcBorders>
            <w:shd w:val="clear" w:color="auto" w:fill="F2F2F2"/>
            <w:hideMark/>
          </w:tcPr>
          <w:p w:rsidR="00323ED7" w:rsidRPr="00323ED7" w:rsidRDefault="00323ED7" w:rsidP="00323ED7">
            <w:pPr>
              <w:jc w:val="center"/>
              <w:rPr>
                <w:b/>
                <w:bCs/>
                <w:sz w:val="20"/>
                <w:szCs w:val="20"/>
              </w:rPr>
            </w:pPr>
            <w:r w:rsidRPr="00323ED7">
              <w:rPr>
                <w:b/>
                <w:bCs/>
                <w:sz w:val="20"/>
                <w:szCs w:val="20"/>
              </w:rPr>
              <w:t>Personas kods</w:t>
            </w:r>
          </w:p>
        </w:tc>
        <w:tc>
          <w:tcPr>
            <w:tcW w:w="2912" w:type="dxa"/>
            <w:tcBorders>
              <w:top w:val="single" w:sz="2" w:space="0" w:color="000000"/>
              <w:left w:val="single" w:sz="2" w:space="0" w:color="000000"/>
              <w:bottom w:val="single" w:sz="2" w:space="0" w:color="000000"/>
              <w:right w:val="single" w:sz="2" w:space="0" w:color="000000"/>
            </w:tcBorders>
            <w:shd w:val="clear" w:color="auto" w:fill="F2F2F2"/>
            <w:hideMark/>
          </w:tcPr>
          <w:p w:rsidR="00323ED7" w:rsidRPr="00323ED7" w:rsidRDefault="00323ED7" w:rsidP="00323ED7">
            <w:pPr>
              <w:jc w:val="center"/>
              <w:rPr>
                <w:b/>
                <w:bCs/>
                <w:sz w:val="20"/>
                <w:szCs w:val="20"/>
              </w:rPr>
            </w:pPr>
            <w:r w:rsidRPr="00323ED7">
              <w:rPr>
                <w:b/>
                <w:bCs/>
                <w:sz w:val="20"/>
                <w:szCs w:val="20"/>
              </w:rPr>
              <w:t>Prakses vietas adrese</w:t>
            </w:r>
          </w:p>
        </w:tc>
        <w:tc>
          <w:tcPr>
            <w:tcW w:w="2835" w:type="dxa"/>
            <w:tcBorders>
              <w:top w:val="single" w:sz="2" w:space="0" w:color="000000"/>
              <w:left w:val="single" w:sz="2" w:space="0" w:color="000000"/>
              <w:bottom w:val="single" w:sz="2" w:space="0" w:color="000000"/>
              <w:right w:val="single" w:sz="2" w:space="0" w:color="000000"/>
            </w:tcBorders>
            <w:shd w:val="clear" w:color="auto" w:fill="F2F2F2"/>
            <w:hideMark/>
          </w:tcPr>
          <w:p w:rsidR="00323ED7" w:rsidRPr="00323ED7" w:rsidRDefault="00323ED7" w:rsidP="00323ED7">
            <w:pPr>
              <w:jc w:val="center"/>
              <w:rPr>
                <w:b/>
                <w:bCs/>
                <w:sz w:val="20"/>
                <w:szCs w:val="20"/>
              </w:rPr>
            </w:pPr>
            <w:r w:rsidRPr="00323ED7">
              <w:rPr>
                <w:b/>
                <w:bCs/>
                <w:sz w:val="20"/>
                <w:szCs w:val="20"/>
              </w:rPr>
              <w:t>Tālrunis</w:t>
            </w:r>
          </w:p>
        </w:tc>
      </w:tr>
      <w:tr w:rsidR="00323ED7" w:rsidRPr="00323ED7" w:rsidTr="00323ED7">
        <w:trPr>
          <w:trHeight w:val="305"/>
        </w:trPr>
        <w:tc>
          <w:tcPr>
            <w:tcW w:w="3284" w:type="dxa"/>
            <w:gridSpan w:val="18"/>
            <w:tcBorders>
              <w:top w:val="single" w:sz="2" w:space="0" w:color="000000"/>
              <w:left w:val="single" w:sz="2" w:space="0" w:color="000000"/>
              <w:bottom w:val="single" w:sz="2" w:space="0" w:color="000000"/>
              <w:right w:val="single" w:sz="2" w:space="0" w:color="000000"/>
            </w:tcBorders>
            <w:vAlign w:val="center"/>
          </w:tcPr>
          <w:p w:rsidR="00323ED7" w:rsidRPr="00323ED7" w:rsidRDefault="00323ED7" w:rsidP="00323ED7">
            <w:pPr>
              <w:jc w:val="both"/>
              <w:rPr>
                <w:b/>
                <w:bCs/>
                <w:sz w:val="20"/>
                <w:szCs w:val="20"/>
              </w:rPr>
            </w:pPr>
          </w:p>
        </w:tc>
        <w:tc>
          <w:tcPr>
            <w:tcW w:w="2809"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6" w:type="dxa"/>
            <w:tcBorders>
              <w:top w:val="single" w:sz="2" w:space="0" w:color="000000"/>
              <w:left w:val="single" w:sz="2" w:space="0" w:color="000000"/>
              <w:bottom w:val="single" w:sz="2" w:space="0" w:color="000000"/>
              <w:right w:val="single" w:sz="2" w:space="0" w:color="000000"/>
            </w:tcBorders>
            <w:hideMark/>
          </w:tcPr>
          <w:p w:rsidR="00323ED7" w:rsidRPr="00323ED7" w:rsidRDefault="00323ED7" w:rsidP="00323ED7">
            <w:pPr>
              <w:jc w:val="center"/>
              <w:rPr>
                <w:b/>
                <w:bCs/>
                <w:sz w:val="20"/>
                <w:szCs w:val="20"/>
              </w:rPr>
            </w:pPr>
            <w:r w:rsidRPr="00323ED7">
              <w:rPr>
                <w:b/>
                <w:bCs/>
                <w:sz w:val="20"/>
                <w:szCs w:val="20"/>
              </w:rPr>
              <w:t>-</w:t>
            </w: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7"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912"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c>
          <w:tcPr>
            <w:tcW w:w="2835"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r>
      <w:tr w:rsidR="00323ED7" w:rsidRPr="00323ED7" w:rsidTr="00323ED7">
        <w:trPr>
          <w:trHeight w:val="305"/>
        </w:trPr>
        <w:tc>
          <w:tcPr>
            <w:tcW w:w="410" w:type="dxa"/>
            <w:gridSpan w:val="2"/>
            <w:tcBorders>
              <w:top w:val="single" w:sz="2" w:space="0" w:color="000000"/>
              <w:left w:val="single" w:sz="2" w:space="0" w:color="000000"/>
              <w:bottom w:val="single" w:sz="2" w:space="0" w:color="000000"/>
              <w:right w:val="single" w:sz="2" w:space="0" w:color="000000"/>
            </w:tcBorders>
            <w:vAlign w:val="center"/>
          </w:tcPr>
          <w:p w:rsidR="00323ED7" w:rsidRPr="00323ED7" w:rsidRDefault="00323ED7" w:rsidP="00323ED7">
            <w:pPr>
              <w:jc w:val="both"/>
              <w:rPr>
                <w:b/>
                <w:bCs/>
                <w:sz w:val="20"/>
                <w:szCs w:val="20"/>
              </w:rPr>
            </w:pPr>
          </w:p>
        </w:tc>
        <w:tc>
          <w:tcPr>
            <w:tcW w:w="411" w:type="dxa"/>
            <w:gridSpan w:val="2"/>
            <w:tcBorders>
              <w:top w:val="single" w:sz="2" w:space="0" w:color="000000"/>
              <w:left w:val="single" w:sz="2" w:space="0" w:color="000000"/>
              <w:bottom w:val="single" w:sz="2" w:space="0" w:color="000000"/>
              <w:right w:val="single" w:sz="2" w:space="0" w:color="000000"/>
            </w:tcBorders>
            <w:vAlign w:val="center"/>
            <w:hideMark/>
          </w:tcPr>
          <w:p w:rsidR="00323ED7" w:rsidRPr="00323ED7" w:rsidRDefault="00323ED7" w:rsidP="00323ED7">
            <w:pPr>
              <w:jc w:val="right"/>
              <w:rPr>
                <w:b/>
                <w:bCs/>
                <w:sz w:val="20"/>
                <w:szCs w:val="20"/>
              </w:rPr>
            </w:pPr>
            <w:r w:rsidRPr="00323ED7">
              <w:rPr>
                <w:b/>
                <w:bCs/>
                <w:sz w:val="20"/>
                <w:szCs w:val="20"/>
              </w:rPr>
              <w:t>.</w:t>
            </w:r>
          </w:p>
        </w:tc>
        <w:tc>
          <w:tcPr>
            <w:tcW w:w="410" w:type="dxa"/>
            <w:gridSpan w:val="3"/>
            <w:tcBorders>
              <w:top w:val="single" w:sz="2" w:space="0" w:color="000000"/>
              <w:left w:val="single" w:sz="2" w:space="0" w:color="000000"/>
              <w:bottom w:val="single" w:sz="2" w:space="0" w:color="000000"/>
              <w:right w:val="single" w:sz="2" w:space="0" w:color="000000"/>
            </w:tcBorders>
            <w:vAlign w:val="center"/>
          </w:tcPr>
          <w:p w:rsidR="00323ED7" w:rsidRPr="00323ED7" w:rsidRDefault="00323ED7" w:rsidP="00323ED7">
            <w:pPr>
              <w:jc w:val="both"/>
              <w:rPr>
                <w:b/>
                <w:bCs/>
                <w:sz w:val="20"/>
                <w:szCs w:val="20"/>
              </w:rPr>
            </w:pPr>
          </w:p>
        </w:tc>
        <w:tc>
          <w:tcPr>
            <w:tcW w:w="411" w:type="dxa"/>
            <w:gridSpan w:val="2"/>
            <w:tcBorders>
              <w:top w:val="single" w:sz="2" w:space="0" w:color="000000"/>
              <w:left w:val="single" w:sz="2" w:space="0" w:color="000000"/>
              <w:bottom w:val="single" w:sz="2" w:space="0" w:color="000000"/>
              <w:right w:val="single" w:sz="2" w:space="0" w:color="000000"/>
            </w:tcBorders>
            <w:vAlign w:val="center"/>
            <w:hideMark/>
          </w:tcPr>
          <w:p w:rsidR="00323ED7" w:rsidRPr="00323ED7" w:rsidRDefault="00323ED7" w:rsidP="00323ED7">
            <w:pPr>
              <w:jc w:val="right"/>
              <w:rPr>
                <w:b/>
                <w:bCs/>
                <w:sz w:val="20"/>
                <w:szCs w:val="20"/>
              </w:rPr>
            </w:pPr>
            <w:r w:rsidRPr="00323ED7">
              <w:rPr>
                <w:b/>
                <w:bCs/>
                <w:sz w:val="20"/>
                <w:szCs w:val="20"/>
              </w:rPr>
              <w:t>.</w:t>
            </w:r>
          </w:p>
        </w:tc>
        <w:tc>
          <w:tcPr>
            <w:tcW w:w="410" w:type="dxa"/>
            <w:gridSpan w:val="2"/>
            <w:tcBorders>
              <w:top w:val="single" w:sz="2" w:space="0" w:color="000000"/>
              <w:left w:val="single" w:sz="2" w:space="0" w:color="000000"/>
              <w:bottom w:val="single" w:sz="2" w:space="0" w:color="000000"/>
              <w:right w:val="single" w:sz="2" w:space="0" w:color="000000"/>
            </w:tcBorders>
            <w:vAlign w:val="center"/>
            <w:hideMark/>
          </w:tcPr>
          <w:p w:rsidR="00323ED7" w:rsidRPr="00323ED7" w:rsidRDefault="00323ED7" w:rsidP="00323ED7">
            <w:pPr>
              <w:jc w:val="both"/>
              <w:rPr>
                <w:b/>
                <w:bCs/>
                <w:sz w:val="20"/>
                <w:szCs w:val="20"/>
              </w:rPr>
            </w:pPr>
            <w:r w:rsidRPr="00323ED7">
              <w:rPr>
                <w:b/>
                <w:bCs/>
                <w:sz w:val="20"/>
                <w:szCs w:val="20"/>
              </w:rPr>
              <w:t>2</w:t>
            </w:r>
          </w:p>
        </w:tc>
        <w:tc>
          <w:tcPr>
            <w:tcW w:w="411" w:type="dxa"/>
            <w:gridSpan w:val="3"/>
            <w:tcBorders>
              <w:top w:val="single" w:sz="2" w:space="0" w:color="000000"/>
              <w:left w:val="single" w:sz="2" w:space="0" w:color="000000"/>
              <w:bottom w:val="single" w:sz="2" w:space="0" w:color="000000"/>
              <w:right w:val="single" w:sz="2" w:space="0" w:color="000000"/>
            </w:tcBorders>
            <w:vAlign w:val="center"/>
            <w:hideMark/>
          </w:tcPr>
          <w:p w:rsidR="00323ED7" w:rsidRPr="00323ED7" w:rsidRDefault="00323ED7" w:rsidP="00323ED7">
            <w:pPr>
              <w:jc w:val="both"/>
              <w:rPr>
                <w:b/>
                <w:bCs/>
                <w:sz w:val="20"/>
                <w:szCs w:val="20"/>
              </w:rPr>
            </w:pPr>
            <w:r w:rsidRPr="00323ED7">
              <w:rPr>
                <w:b/>
                <w:bCs/>
                <w:sz w:val="20"/>
                <w:szCs w:val="20"/>
              </w:rPr>
              <w:t>0</w:t>
            </w:r>
          </w:p>
        </w:tc>
        <w:tc>
          <w:tcPr>
            <w:tcW w:w="410" w:type="dxa"/>
            <w:gridSpan w:val="2"/>
            <w:tcBorders>
              <w:top w:val="single" w:sz="2" w:space="0" w:color="000000"/>
              <w:left w:val="single" w:sz="2" w:space="0" w:color="000000"/>
              <w:bottom w:val="single" w:sz="2" w:space="0" w:color="000000"/>
              <w:right w:val="single" w:sz="2" w:space="0" w:color="000000"/>
            </w:tcBorders>
            <w:vAlign w:val="center"/>
          </w:tcPr>
          <w:p w:rsidR="00323ED7" w:rsidRPr="00323ED7" w:rsidRDefault="00323ED7" w:rsidP="00323ED7">
            <w:pPr>
              <w:jc w:val="both"/>
              <w:rPr>
                <w:b/>
                <w:bCs/>
                <w:sz w:val="20"/>
                <w:szCs w:val="20"/>
              </w:rPr>
            </w:pPr>
          </w:p>
        </w:tc>
        <w:tc>
          <w:tcPr>
            <w:tcW w:w="411" w:type="dxa"/>
            <w:gridSpan w:val="2"/>
            <w:tcBorders>
              <w:top w:val="single" w:sz="2" w:space="0" w:color="000000"/>
              <w:left w:val="single" w:sz="2" w:space="0" w:color="000000"/>
              <w:bottom w:val="single" w:sz="2" w:space="0" w:color="000000"/>
              <w:right w:val="single" w:sz="2" w:space="0" w:color="000000"/>
            </w:tcBorders>
            <w:vAlign w:val="center"/>
          </w:tcPr>
          <w:p w:rsidR="00323ED7" w:rsidRPr="00323ED7" w:rsidRDefault="00323ED7" w:rsidP="00323ED7">
            <w:pPr>
              <w:jc w:val="both"/>
              <w:rPr>
                <w:b/>
                <w:bCs/>
                <w:sz w:val="20"/>
                <w:szCs w:val="20"/>
              </w:rPr>
            </w:pPr>
          </w:p>
        </w:tc>
        <w:tc>
          <w:tcPr>
            <w:tcW w:w="11389" w:type="dxa"/>
            <w:gridSpan w:val="15"/>
            <w:vMerge w:val="restart"/>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jc w:val="center"/>
              <w:rPr>
                <w:b/>
                <w:bCs/>
                <w:sz w:val="20"/>
                <w:szCs w:val="20"/>
              </w:rPr>
            </w:pPr>
          </w:p>
        </w:tc>
      </w:tr>
      <w:tr w:rsidR="00323ED7" w:rsidRPr="00323ED7" w:rsidTr="00323ED7">
        <w:trPr>
          <w:trHeight w:val="248"/>
        </w:trPr>
        <w:tc>
          <w:tcPr>
            <w:tcW w:w="3284" w:type="dxa"/>
            <w:gridSpan w:val="18"/>
            <w:tcBorders>
              <w:top w:val="single" w:sz="2" w:space="0" w:color="000000"/>
              <w:left w:val="single" w:sz="2" w:space="0" w:color="000000"/>
              <w:bottom w:val="single" w:sz="2" w:space="0" w:color="000000"/>
              <w:right w:val="single" w:sz="2" w:space="0" w:color="000000"/>
            </w:tcBorders>
            <w:hideMark/>
          </w:tcPr>
          <w:p w:rsidR="00323ED7" w:rsidRPr="00323ED7" w:rsidRDefault="00323ED7" w:rsidP="00323ED7">
            <w:pPr>
              <w:jc w:val="center"/>
              <w:rPr>
                <w:i/>
                <w:sz w:val="19"/>
                <w:szCs w:val="19"/>
              </w:rPr>
            </w:pPr>
            <w:r w:rsidRPr="00323ED7">
              <w:rPr>
                <w:sz w:val="20"/>
                <w:szCs w:val="20"/>
              </w:rPr>
              <w:t>(</w:t>
            </w:r>
            <w:proofErr w:type="spellStart"/>
            <w:r w:rsidRPr="00323ED7">
              <w:rPr>
                <w:i/>
                <w:sz w:val="20"/>
                <w:szCs w:val="20"/>
              </w:rPr>
              <w:t>dd.mm.gggg</w:t>
            </w:r>
            <w:proofErr w:type="spellEnd"/>
            <w:r w:rsidRPr="00323ED7">
              <w:rPr>
                <w:i/>
                <w:sz w:val="20"/>
                <w:szCs w:val="20"/>
              </w:rPr>
              <w:t>.</w:t>
            </w:r>
            <w:r w:rsidRPr="00323ED7">
              <w:rPr>
                <w:sz w:val="20"/>
                <w:szCs w:val="20"/>
              </w:rPr>
              <w:t>)</w:t>
            </w:r>
          </w:p>
        </w:tc>
        <w:tc>
          <w:tcPr>
            <w:tcW w:w="22532" w:type="dxa"/>
            <w:gridSpan w:val="15"/>
            <w:vMerge/>
            <w:tcBorders>
              <w:top w:val="single" w:sz="2" w:space="0" w:color="000000"/>
              <w:left w:val="single" w:sz="2" w:space="0" w:color="000000"/>
              <w:bottom w:val="single" w:sz="2" w:space="0" w:color="000000"/>
              <w:right w:val="single" w:sz="2" w:space="0" w:color="000000"/>
            </w:tcBorders>
            <w:vAlign w:val="center"/>
            <w:hideMark/>
          </w:tcPr>
          <w:p w:rsidR="00323ED7" w:rsidRPr="00323ED7" w:rsidRDefault="00323ED7" w:rsidP="00323ED7">
            <w:pPr>
              <w:rPr>
                <w:b/>
                <w:bCs/>
                <w:sz w:val="20"/>
                <w:szCs w:val="20"/>
              </w:rPr>
            </w:pPr>
          </w:p>
        </w:tc>
      </w:tr>
    </w:tbl>
    <w:p w:rsidR="00323ED7" w:rsidRPr="00323ED7" w:rsidRDefault="00323ED7" w:rsidP="00323ED7">
      <w:pPr>
        <w:rPr>
          <w:sz w:val="8"/>
          <w:szCs w:val="8"/>
        </w:rPr>
      </w:pPr>
    </w:p>
    <w:tbl>
      <w:tblPr>
        <w:tblW w:w="14670"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173"/>
        <w:gridCol w:w="2143"/>
        <w:gridCol w:w="2267"/>
        <w:gridCol w:w="1984"/>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83"/>
      </w:tblGrid>
      <w:tr w:rsidR="00323ED7" w:rsidRPr="00323ED7" w:rsidTr="00323ED7">
        <w:trPr>
          <w:trHeight w:val="227"/>
        </w:trPr>
        <w:tc>
          <w:tcPr>
            <w:tcW w:w="14673" w:type="dxa"/>
            <w:gridSpan w:val="25"/>
            <w:tcBorders>
              <w:top w:val="single" w:sz="2" w:space="0" w:color="000000"/>
              <w:left w:val="single" w:sz="2" w:space="0" w:color="000000"/>
              <w:bottom w:val="single" w:sz="2" w:space="0" w:color="000000"/>
              <w:right w:val="single" w:sz="2" w:space="0" w:color="000000"/>
            </w:tcBorders>
            <w:shd w:val="clear" w:color="auto" w:fill="C0C0C0"/>
            <w:hideMark/>
          </w:tcPr>
          <w:p w:rsidR="00323ED7" w:rsidRPr="00323ED7" w:rsidRDefault="00323ED7" w:rsidP="00323ED7">
            <w:pPr>
              <w:jc w:val="center"/>
              <w:rPr>
                <w:b/>
                <w:bCs/>
                <w:sz w:val="20"/>
                <w:szCs w:val="22"/>
              </w:rPr>
            </w:pPr>
            <w:r w:rsidRPr="00323ED7">
              <w:rPr>
                <w:b/>
                <w:bCs/>
                <w:sz w:val="22"/>
                <w:szCs w:val="22"/>
              </w:rPr>
              <w:t>Ziņas par juridiskās palīdzības sniedzēju un kredītiestādes rekvizīti</w:t>
            </w:r>
            <w:r w:rsidRPr="00323ED7">
              <w:rPr>
                <w:bCs/>
                <w:sz w:val="20"/>
                <w:szCs w:val="22"/>
                <w:vertAlign w:val="superscript"/>
              </w:rPr>
              <w:t>1</w:t>
            </w:r>
          </w:p>
        </w:tc>
      </w:tr>
      <w:tr w:rsidR="00323ED7" w:rsidRPr="00323ED7" w:rsidTr="00323ED7">
        <w:trPr>
          <w:trHeight w:val="145"/>
        </w:trPr>
        <w:tc>
          <w:tcPr>
            <w:tcW w:w="3173" w:type="dxa"/>
            <w:tcBorders>
              <w:top w:val="single" w:sz="2" w:space="0" w:color="000000"/>
              <w:left w:val="single" w:sz="2" w:space="0" w:color="000000"/>
              <w:bottom w:val="single" w:sz="2" w:space="0" w:color="000000"/>
              <w:right w:val="single" w:sz="2" w:space="0" w:color="000000"/>
            </w:tcBorders>
            <w:shd w:val="clear" w:color="auto" w:fill="BFBFBF"/>
            <w:vAlign w:val="center"/>
            <w:hideMark/>
          </w:tcPr>
          <w:p w:rsidR="00323ED7" w:rsidRPr="00323ED7" w:rsidRDefault="00323ED7" w:rsidP="00323ED7">
            <w:pPr>
              <w:jc w:val="center"/>
              <w:rPr>
                <w:b/>
                <w:bCs/>
                <w:sz w:val="20"/>
                <w:szCs w:val="22"/>
              </w:rPr>
            </w:pPr>
            <w:r w:rsidRPr="00323ED7">
              <w:rPr>
                <w:b/>
                <w:bCs/>
                <w:sz w:val="20"/>
                <w:szCs w:val="22"/>
              </w:rPr>
              <w:t>Samaksas saņēmējs (vārds, uzvārds vai biroja nosaukums)</w:t>
            </w:r>
          </w:p>
        </w:tc>
        <w:tc>
          <w:tcPr>
            <w:tcW w:w="2144" w:type="dxa"/>
            <w:tcBorders>
              <w:top w:val="single" w:sz="2" w:space="0" w:color="000000"/>
              <w:left w:val="single" w:sz="2" w:space="0" w:color="000000"/>
              <w:bottom w:val="single" w:sz="2" w:space="0" w:color="000000"/>
              <w:right w:val="single" w:sz="2" w:space="0" w:color="000000"/>
            </w:tcBorders>
            <w:shd w:val="clear" w:color="auto" w:fill="BFBFBF"/>
            <w:vAlign w:val="center"/>
            <w:hideMark/>
          </w:tcPr>
          <w:p w:rsidR="00323ED7" w:rsidRPr="00323ED7" w:rsidRDefault="00323ED7" w:rsidP="00323ED7">
            <w:pPr>
              <w:jc w:val="center"/>
              <w:rPr>
                <w:b/>
                <w:bCs/>
                <w:sz w:val="20"/>
                <w:szCs w:val="22"/>
              </w:rPr>
            </w:pPr>
            <w:r w:rsidRPr="00323ED7">
              <w:rPr>
                <w:b/>
                <w:bCs/>
                <w:sz w:val="20"/>
                <w:szCs w:val="22"/>
              </w:rPr>
              <w:t>Reģistrācijas numurs</w:t>
            </w:r>
          </w:p>
        </w:tc>
        <w:tc>
          <w:tcPr>
            <w:tcW w:w="2268" w:type="dxa"/>
            <w:tcBorders>
              <w:top w:val="single" w:sz="2" w:space="0" w:color="000000"/>
              <w:left w:val="single" w:sz="2" w:space="0" w:color="000000"/>
              <w:bottom w:val="single" w:sz="2" w:space="0" w:color="000000"/>
              <w:right w:val="single" w:sz="2" w:space="0" w:color="000000"/>
            </w:tcBorders>
            <w:shd w:val="clear" w:color="auto" w:fill="BFBFBF"/>
            <w:vAlign w:val="center"/>
            <w:hideMark/>
          </w:tcPr>
          <w:p w:rsidR="00323ED7" w:rsidRPr="00323ED7" w:rsidRDefault="00323ED7" w:rsidP="00323ED7">
            <w:pPr>
              <w:jc w:val="center"/>
              <w:rPr>
                <w:b/>
                <w:bCs/>
                <w:sz w:val="20"/>
                <w:szCs w:val="22"/>
              </w:rPr>
            </w:pPr>
            <w:r w:rsidRPr="00323ED7">
              <w:rPr>
                <w:b/>
                <w:bCs/>
                <w:sz w:val="20"/>
                <w:szCs w:val="22"/>
              </w:rPr>
              <w:t>PVN maksātāja numurs</w:t>
            </w:r>
          </w:p>
        </w:tc>
        <w:tc>
          <w:tcPr>
            <w:tcW w:w="1985" w:type="dxa"/>
            <w:tcBorders>
              <w:top w:val="single" w:sz="2" w:space="0" w:color="000000"/>
              <w:left w:val="single" w:sz="2" w:space="0" w:color="000000"/>
              <w:bottom w:val="single" w:sz="2" w:space="0" w:color="000000"/>
              <w:right w:val="single" w:sz="2" w:space="0" w:color="000000"/>
            </w:tcBorders>
            <w:shd w:val="clear" w:color="auto" w:fill="BFBFBF"/>
            <w:vAlign w:val="center"/>
            <w:hideMark/>
          </w:tcPr>
          <w:p w:rsidR="00323ED7" w:rsidRPr="00323ED7" w:rsidRDefault="00323ED7" w:rsidP="00323ED7">
            <w:pPr>
              <w:jc w:val="center"/>
              <w:rPr>
                <w:b/>
                <w:bCs/>
                <w:sz w:val="20"/>
                <w:szCs w:val="22"/>
              </w:rPr>
            </w:pPr>
            <w:r w:rsidRPr="00323ED7">
              <w:rPr>
                <w:b/>
                <w:bCs/>
                <w:sz w:val="20"/>
                <w:szCs w:val="22"/>
              </w:rPr>
              <w:t>Kredītiestādes nosaukums</w:t>
            </w:r>
          </w:p>
        </w:tc>
        <w:tc>
          <w:tcPr>
            <w:tcW w:w="5103" w:type="dxa"/>
            <w:gridSpan w:val="21"/>
            <w:vMerge w:val="restart"/>
            <w:tcBorders>
              <w:top w:val="single" w:sz="2" w:space="0" w:color="000000"/>
              <w:left w:val="single" w:sz="2" w:space="0" w:color="000000"/>
              <w:bottom w:val="single" w:sz="2" w:space="0" w:color="000000"/>
              <w:right w:val="single" w:sz="2" w:space="0" w:color="000000"/>
            </w:tcBorders>
            <w:shd w:val="clear" w:color="auto" w:fill="BFBFBF"/>
            <w:vAlign w:val="center"/>
            <w:hideMark/>
          </w:tcPr>
          <w:p w:rsidR="00323ED7" w:rsidRPr="00323ED7" w:rsidRDefault="00323ED7" w:rsidP="00323ED7">
            <w:pPr>
              <w:jc w:val="center"/>
              <w:rPr>
                <w:b/>
                <w:bCs/>
                <w:sz w:val="20"/>
                <w:szCs w:val="22"/>
              </w:rPr>
            </w:pPr>
            <w:r w:rsidRPr="00323ED7">
              <w:rPr>
                <w:b/>
                <w:bCs/>
                <w:sz w:val="20"/>
                <w:szCs w:val="22"/>
              </w:rPr>
              <w:t>Konta numurs</w:t>
            </w:r>
          </w:p>
        </w:tc>
      </w:tr>
      <w:tr w:rsidR="00323ED7" w:rsidRPr="00323ED7" w:rsidTr="00323ED7">
        <w:trPr>
          <w:trHeight w:val="218"/>
        </w:trPr>
        <w:tc>
          <w:tcPr>
            <w:tcW w:w="3173"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14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26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198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9970" w:type="dxa"/>
            <w:gridSpan w:val="21"/>
            <w:vMerge/>
            <w:tcBorders>
              <w:top w:val="single" w:sz="2" w:space="0" w:color="000000"/>
              <w:left w:val="single" w:sz="2" w:space="0" w:color="000000"/>
              <w:bottom w:val="single" w:sz="2" w:space="0" w:color="000000"/>
              <w:right w:val="single" w:sz="2" w:space="0" w:color="000000"/>
            </w:tcBorders>
            <w:vAlign w:val="center"/>
            <w:hideMark/>
          </w:tcPr>
          <w:p w:rsidR="00323ED7" w:rsidRPr="00323ED7" w:rsidRDefault="00323ED7" w:rsidP="00323ED7">
            <w:pPr>
              <w:rPr>
                <w:b/>
                <w:bCs/>
                <w:sz w:val="20"/>
                <w:szCs w:val="22"/>
              </w:rPr>
            </w:pPr>
          </w:p>
        </w:tc>
      </w:tr>
      <w:tr w:rsidR="00323ED7" w:rsidRPr="00323ED7" w:rsidTr="00323ED7">
        <w:trPr>
          <w:trHeight w:val="286"/>
        </w:trPr>
        <w:tc>
          <w:tcPr>
            <w:tcW w:w="14673" w:type="dxa"/>
            <w:vMerge/>
            <w:tcBorders>
              <w:top w:val="single" w:sz="2" w:space="0" w:color="000000"/>
              <w:left w:val="single" w:sz="2" w:space="0" w:color="000000"/>
              <w:bottom w:val="single" w:sz="2" w:space="0" w:color="000000"/>
              <w:right w:val="single" w:sz="2" w:space="0" w:color="000000"/>
            </w:tcBorders>
            <w:vAlign w:val="center"/>
            <w:hideMark/>
          </w:tcPr>
          <w:p w:rsidR="00323ED7" w:rsidRPr="00323ED7" w:rsidRDefault="00323ED7" w:rsidP="00323ED7">
            <w:pPr>
              <w:rPr>
                <w:b/>
                <w:bCs/>
                <w:sz w:val="19"/>
                <w:szCs w:val="19"/>
              </w:rPr>
            </w:pPr>
          </w:p>
        </w:tc>
        <w:tc>
          <w:tcPr>
            <w:tcW w:w="2144" w:type="dxa"/>
            <w:vMerge/>
            <w:tcBorders>
              <w:top w:val="single" w:sz="2" w:space="0" w:color="000000"/>
              <w:left w:val="single" w:sz="2" w:space="0" w:color="000000"/>
              <w:bottom w:val="single" w:sz="2" w:space="0" w:color="000000"/>
              <w:right w:val="single" w:sz="2" w:space="0" w:color="000000"/>
            </w:tcBorders>
            <w:vAlign w:val="center"/>
            <w:hideMark/>
          </w:tcPr>
          <w:p w:rsidR="00323ED7" w:rsidRPr="00323ED7" w:rsidRDefault="00323ED7" w:rsidP="00323ED7">
            <w:pPr>
              <w:rPr>
                <w:b/>
                <w:bCs/>
                <w:sz w:val="19"/>
                <w:szCs w:val="19"/>
              </w:rPr>
            </w:pP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323ED7" w:rsidRPr="00323ED7" w:rsidRDefault="00323ED7" w:rsidP="00323ED7">
            <w:pPr>
              <w:rPr>
                <w:b/>
                <w:bCs/>
                <w:sz w:val="19"/>
                <w:szCs w:val="19"/>
              </w:rPr>
            </w:pPr>
          </w:p>
        </w:tc>
        <w:tc>
          <w:tcPr>
            <w:tcW w:w="1985" w:type="dxa"/>
            <w:vMerge/>
            <w:tcBorders>
              <w:top w:val="single" w:sz="2" w:space="0" w:color="000000"/>
              <w:left w:val="single" w:sz="2" w:space="0" w:color="000000"/>
              <w:bottom w:val="single" w:sz="2" w:space="0" w:color="000000"/>
              <w:right w:val="single" w:sz="2" w:space="0" w:color="000000"/>
            </w:tcBorders>
            <w:vAlign w:val="center"/>
            <w:hideMark/>
          </w:tcPr>
          <w:p w:rsidR="00323ED7" w:rsidRPr="00323ED7" w:rsidRDefault="00323ED7" w:rsidP="00323ED7">
            <w:pP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236"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c>
          <w:tcPr>
            <w:tcW w:w="383" w:type="dxa"/>
            <w:tcBorders>
              <w:top w:val="single" w:sz="2" w:space="0" w:color="000000"/>
              <w:left w:val="single" w:sz="2" w:space="0" w:color="000000"/>
              <w:bottom w:val="single" w:sz="2" w:space="0" w:color="000000"/>
              <w:right w:val="single" w:sz="2" w:space="0" w:color="000000"/>
            </w:tcBorders>
            <w:shd w:val="clear" w:color="auto" w:fill="FFFFFF"/>
          </w:tcPr>
          <w:p w:rsidR="00323ED7" w:rsidRPr="00323ED7" w:rsidRDefault="00323ED7" w:rsidP="00323ED7">
            <w:pPr>
              <w:jc w:val="center"/>
              <w:rPr>
                <w:b/>
                <w:bCs/>
                <w:sz w:val="19"/>
                <w:szCs w:val="19"/>
              </w:rPr>
            </w:pPr>
          </w:p>
        </w:tc>
      </w:tr>
    </w:tbl>
    <w:p w:rsidR="00323ED7" w:rsidRPr="00323ED7" w:rsidRDefault="00323ED7" w:rsidP="00323ED7">
      <w:pPr>
        <w:rPr>
          <w:sz w:val="20"/>
          <w:szCs w:val="22"/>
        </w:rPr>
      </w:pPr>
      <w:r w:rsidRPr="00323ED7">
        <w:rPr>
          <w:sz w:val="20"/>
          <w:szCs w:val="22"/>
        </w:rPr>
        <w:t>Piezīme.</w:t>
      </w:r>
    </w:p>
    <w:p w:rsidR="00323ED7" w:rsidRPr="00323ED7" w:rsidRDefault="00323ED7" w:rsidP="00323ED7">
      <w:pPr>
        <w:jc w:val="both"/>
        <w:rPr>
          <w:sz w:val="20"/>
          <w:szCs w:val="22"/>
        </w:rPr>
      </w:pPr>
      <w:r w:rsidRPr="00323ED7">
        <w:rPr>
          <w:sz w:val="20"/>
          <w:szCs w:val="22"/>
          <w:vertAlign w:val="superscript"/>
        </w:rPr>
        <w:t>1</w:t>
      </w:r>
      <w:r w:rsidRPr="00323ED7">
        <w:rPr>
          <w:sz w:val="20"/>
          <w:szCs w:val="22"/>
        </w:rPr>
        <w:t xml:space="preserve"> Aizpilda, ja paziņojumu Juridiskās palīdzības administrācijā iesniedz pirmo reizi vai ir mainījušās ziņas, kuras tika iesniegtas Juridiskās palīdzības administrācijā.</w:t>
      </w:r>
    </w:p>
    <w:p w:rsidR="00323ED7" w:rsidRPr="00323ED7" w:rsidRDefault="00323ED7" w:rsidP="00323ED7">
      <w:pPr>
        <w:jc w:val="both"/>
        <w:rPr>
          <w:sz w:val="20"/>
          <w:szCs w:val="22"/>
        </w:rPr>
      </w:pPr>
    </w:p>
    <w:tbl>
      <w:tblPr>
        <w:tblW w:w="14670"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291"/>
        <w:gridCol w:w="236"/>
        <w:gridCol w:w="236"/>
        <w:gridCol w:w="236"/>
        <w:gridCol w:w="236"/>
        <w:gridCol w:w="236"/>
        <w:gridCol w:w="236"/>
        <w:gridCol w:w="307"/>
        <w:gridCol w:w="236"/>
        <w:gridCol w:w="236"/>
        <w:gridCol w:w="257"/>
        <w:gridCol w:w="237"/>
        <w:gridCol w:w="236"/>
        <w:gridCol w:w="5454"/>
      </w:tblGrid>
      <w:tr w:rsidR="00323ED7" w:rsidRPr="00323ED7" w:rsidTr="00323ED7">
        <w:trPr>
          <w:trHeight w:val="289"/>
        </w:trPr>
        <w:tc>
          <w:tcPr>
            <w:tcW w:w="14673" w:type="dxa"/>
            <w:gridSpan w:val="14"/>
            <w:tcBorders>
              <w:top w:val="single" w:sz="2" w:space="0" w:color="000000"/>
              <w:left w:val="single" w:sz="2" w:space="0" w:color="000000"/>
              <w:bottom w:val="single" w:sz="2" w:space="0" w:color="000000"/>
              <w:right w:val="single" w:sz="2" w:space="0" w:color="000000"/>
            </w:tcBorders>
            <w:shd w:val="clear" w:color="auto" w:fill="BFBFBF"/>
            <w:hideMark/>
          </w:tcPr>
          <w:p w:rsidR="00323ED7" w:rsidRPr="00323ED7" w:rsidRDefault="00323ED7" w:rsidP="00323ED7">
            <w:pPr>
              <w:jc w:val="center"/>
              <w:rPr>
                <w:sz w:val="20"/>
                <w:szCs w:val="20"/>
              </w:rPr>
            </w:pPr>
            <w:r w:rsidRPr="00323ED7">
              <w:rPr>
                <w:b/>
                <w:bCs/>
                <w:sz w:val="22"/>
                <w:szCs w:val="20"/>
              </w:rPr>
              <w:t>Ziņas par juridiskās palīdzības saņēmēju</w:t>
            </w:r>
          </w:p>
        </w:tc>
      </w:tr>
      <w:tr w:rsidR="00323ED7" w:rsidRPr="00323ED7" w:rsidTr="00323ED7">
        <w:trPr>
          <w:trHeight w:val="227"/>
        </w:trPr>
        <w:tc>
          <w:tcPr>
            <w:tcW w:w="6293" w:type="dxa"/>
            <w:tcBorders>
              <w:top w:val="single" w:sz="2" w:space="0" w:color="000000"/>
              <w:left w:val="single" w:sz="2" w:space="0" w:color="000000"/>
              <w:bottom w:val="single" w:sz="2" w:space="0" w:color="000000"/>
              <w:right w:val="single" w:sz="2" w:space="0" w:color="000000"/>
            </w:tcBorders>
            <w:shd w:val="clear" w:color="auto" w:fill="BFBFBF"/>
            <w:hideMark/>
          </w:tcPr>
          <w:p w:rsidR="00323ED7" w:rsidRPr="00323ED7" w:rsidRDefault="00323ED7" w:rsidP="00323ED7">
            <w:pPr>
              <w:jc w:val="center"/>
              <w:rPr>
                <w:b/>
                <w:bCs/>
                <w:sz w:val="20"/>
                <w:szCs w:val="20"/>
              </w:rPr>
            </w:pPr>
            <w:r w:rsidRPr="00323ED7">
              <w:rPr>
                <w:b/>
                <w:bCs/>
                <w:sz w:val="20"/>
                <w:szCs w:val="20"/>
              </w:rPr>
              <w:t>Vārds, uzvārds</w:t>
            </w:r>
          </w:p>
        </w:tc>
        <w:tc>
          <w:tcPr>
            <w:tcW w:w="2925" w:type="dxa"/>
            <w:gridSpan w:val="12"/>
            <w:tcBorders>
              <w:top w:val="single" w:sz="2" w:space="0" w:color="000000"/>
              <w:left w:val="single" w:sz="2" w:space="0" w:color="000000"/>
              <w:bottom w:val="single" w:sz="2" w:space="0" w:color="000000"/>
              <w:right w:val="single" w:sz="2" w:space="0" w:color="000000"/>
            </w:tcBorders>
            <w:shd w:val="clear" w:color="auto" w:fill="BFBFBF"/>
            <w:hideMark/>
          </w:tcPr>
          <w:p w:rsidR="00323ED7" w:rsidRPr="00323ED7" w:rsidRDefault="00323ED7" w:rsidP="00323ED7">
            <w:pPr>
              <w:jc w:val="center"/>
              <w:rPr>
                <w:b/>
                <w:bCs/>
                <w:sz w:val="20"/>
                <w:szCs w:val="20"/>
              </w:rPr>
            </w:pPr>
            <w:r w:rsidRPr="00323ED7">
              <w:rPr>
                <w:b/>
                <w:bCs/>
                <w:sz w:val="20"/>
                <w:szCs w:val="20"/>
              </w:rPr>
              <w:t>Personas kods</w:t>
            </w:r>
          </w:p>
        </w:tc>
        <w:tc>
          <w:tcPr>
            <w:tcW w:w="5455" w:type="dxa"/>
            <w:tcBorders>
              <w:top w:val="single" w:sz="2" w:space="0" w:color="000000"/>
              <w:left w:val="single" w:sz="2" w:space="0" w:color="000000"/>
              <w:bottom w:val="single" w:sz="2" w:space="0" w:color="000000"/>
              <w:right w:val="single" w:sz="2" w:space="0" w:color="000000"/>
            </w:tcBorders>
            <w:shd w:val="clear" w:color="auto" w:fill="BFBFBF"/>
            <w:hideMark/>
          </w:tcPr>
          <w:p w:rsidR="00323ED7" w:rsidRPr="00323ED7" w:rsidRDefault="00323ED7" w:rsidP="00323ED7">
            <w:pPr>
              <w:jc w:val="center"/>
              <w:rPr>
                <w:b/>
                <w:bCs/>
                <w:sz w:val="20"/>
                <w:szCs w:val="20"/>
              </w:rPr>
            </w:pPr>
            <w:r w:rsidRPr="00323ED7">
              <w:rPr>
                <w:b/>
                <w:bCs/>
                <w:sz w:val="20"/>
                <w:szCs w:val="20"/>
              </w:rPr>
              <w:t>Procesuālais statuss</w:t>
            </w:r>
          </w:p>
        </w:tc>
      </w:tr>
      <w:tr w:rsidR="00323ED7" w:rsidRPr="00323ED7" w:rsidTr="00323ED7">
        <w:trPr>
          <w:trHeight w:val="202"/>
        </w:trPr>
        <w:tc>
          <w:tcPr>
            <w:tcW w:w="6293" w:type="dxa"/>
            <w:tcBorders>
              <w:top w:val="single" w:sz="2" w:space="0" w:color="000000"/>
              <w:left w:val="single" w:sz="2" w:space="0" w:color="000000"/>
              <w:bottom w:val="single" w:sz="2" w:space="0" w:color="000000"/>
              <w:right w:val="single" w:sz="2" w:space="0" w:color="000000"/>
            </w:tcBorders>
            <w:hideMark/>
          </w:tcPr>
          <w:p w:rsidR="00323ED7" w:rsidRPr="00323ED7" w:rsidRDefault="00323ED7" w:rsidP="00323ED7">
            <w:pPr>
              <w:rPr>
                <w:sz w:val="20"/>
                <w:szCs w:val="20"/>
              </w:rPr>
            </w:pPr>
            <w:r w:rsidRPr="00323ED7">
              <w:rPr>
                <w:sz w:val="20"/>
                <w:szCs w:val="20"/>
              </w:rPr>
              <w:t>1.</w:t>
            </w:r>
          </w:p>
        </w:tc>
        <w:tc>
          <w:tcPr>
            <w:tcW w:w="236" w:type="dxa"/>
            <w:tcBorders>
              <w:top w:val="single" w:sz="2" w:space="0" w:color="000000"/>
              <w:left w:val="single" w:sz="2" w:space="0" w:color="000000"/>
              <w:bottom w:val="single" w:sz="2" w:space="0" w:color="000000"/>
              <w:right w:val="single" w:sz="2" w:space="0" w:color="000000"/>
            </w:tcBorders>
            <w:hideMark/>
          </w:tcPr>
          <w:p w:rsidR="00323ED7" w:rsidRPr="00323ED7" w:rsidRDefault="00323ED7" w:rsidP="00323ED7">
            <w:pPr>
              <w:rPr>
                <w:sz w:val="20"/>
                <w:szCs w:val="20"/>
              </w:rPr>
            </w:pPr>
            <w:r w:rsidRPr="00323ED7">
              <w:rPr>
                <w:sz w:val="20"/>
                <w:szCs w:val="20"/>
              </w:rPr>
              <w:t xml:space="preserve">    </w:t>
            </w: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307" w:type="dxa"/>
            <w:tcBorders>
              <w:top w:val="single" w:sz="2" w:space="0" w:color="000000"/>
              <w:left w:val="single" w:sz="2" w:space="0" w:color="000000"/>
              <w:bottom w:val="single" w:sz="2" w:space="0" w:color="000000"/>
              <w:right w:val="single" w:sz="2" w:space="0" w:color="000000"/>
            </w:tcBorders>
            <w:hideMark/>
          </w:tcPr>
          <w:p w:rsidR="00323ED7" w:rsidRPr="00323ED7" w:rsidRDefault="00323ED7" w:rsidP="00323ED7">
            <w:pPr>
              <w:rPr>
                <w:sz w:val="20"/>
                <w:szCs w:val="20"/>
              </w:rPr>
            </w:pPr>
            <w:r w:rsidRPr="00323ED7">
              <w:rPr>
                <w:sz w:val="20"/>
                <w:szCs w:val="20"/>
              </w:rPr>
              <w:t>-</w:t>
            </w: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57"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7"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5455"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r>
      <w:tr w:rsidR="00323ED7" w:rsidRPr="00323ED7" w:rsidTr="00323ED7">
        <w:trPr>
          <w:trHeight w:val="277"/>
        </w:trPr>
        <w:tc>
          <w:tcPr>
            <w:tcW w:w="6293" w:type="dxa"/>
            <w:tcBorders>
              <w:top w:val="single" w:sz="2" w:space="0" w:color="000000"/>
              <w:left w:val="single" w:sz="2" w:space="0" w:color="000000"/>
              <w:bottom w:val="single" w:sz="2" w:space="0" w:color="000000"/>
              <w:right w:val="single" w:sz="2" w:space="0" w:color="000000"/>
            </w:tcBorders>
            <w:hideMark/>
          </w:tcPr>
          <w:p w:rsidR="00323ED7" w:rsidRPr="00323ED7" w:rsidRDefault="00323ED7" w:rsidP="00323ED7">
            <w:pPr>
              <w:rPr>
                <w:sz w:val="20"/>
                <w:szCs w:val="20"/>
              </w:rPr>
            </w:pPr>
            <w:r w:rsidRPr="00323ED7">
              <w:rPr>
                <w:sz w:val="20"/>
                <w:szCs w:val="20"/>
              </w:rPr>
              <w:t>2.</w:t>
            </w: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307" w:type="dxa"/>
            <w:tcBorders>
              <w:top w:val="single" w:sz="2" w:space="0" w:color="000000"/>
              <w:left w:val="single" w:sz="2" w:space="0" w:color="000000"/>
              <w:bottom w:val="single" w:sz="2" w:space="0" w:color="000000"/>
              <w:right w:val="single" w:sz="2" w:space="0" w:color="000000"/>
            </w:tcBorders>
            <w:hideMark/>
          </w:tcPr>
          <w:p w:rsidR="00323ED7" w:rsidRPr="00323ED7" w:rsidRDefault="00323ED7" w:rsidP="00323ED7">
            <w:pPr>
              <w:rPr>
                <w:sz w:val="20"/>
                <w:szCs w:val="20"/>
              </w:rPr>
            </w:pPr>
            <w:r w:rsidRPr="00323ED7">
              <w:rPr>
                <w:sz w:val="20"/>
                <w:szCs w:val="20"/>
              </w:rPr>
              <w:t>-</w:t>
            </w: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57"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7"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5455"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r>
      <w:tr w:rsidR="00323ED7" w:rsidRPr="00323ED7" w:rsidTr="00323ED7">
        <w:trPr>
          <w:trHeight w:val="237"/>
        </w:trPr>
        <w:tc>
          <w:tcPr>
            <w:tcW w:w="6293" w:type="dxa"/>
            <w:tcBorders>
              <w:top w:val="single" w:sz="2" w:space="0" w:color="000000"/>
              <w:left w:val="single" w:sz="2" w:space="0" w:color="000000"/>
              <w:bottom w:val="single" w:sz="2" w:space="0" w:color="000000"/>
              <w:right w:val="single" w:sz="2" w:space="0" w:color="000000"/>
            </w:tcBorders>
            <w:hideMark/>
          </w:tcPr>
          <w:p w:rsidR="00323ED7" w:rsidRPr="00323ED7" w:rsidRDefault="00323ED7" w:rsidP="00323ED7">
            <w:pPr>
              <w:rPr>
                <w:sz w:val="20"/>
                <w:szCs w:val="20"/>
              </w:rPr>
            </w:pPr>
            <w:r w:rsidRPr="00323ED7">
              <w:rPr>
                <w:sz w:val="20"/>
                <w:szCs w:val="20"/>
              </w:rPr>
              <w:t>3.</w:t>
            </w: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307" w:type="dxa"/>
            <w:tcBorders>
              <w:top w:val="single" w:sz="2" w:space="0" w:color="000000"/>
              <w:left w:val="single" w:sz="2" w:space="0" w:color="000000"/>
              <w:bottom w:val="single" w:sz="2" w:space="0" w:color="000000"/>
              <w:right w:val="single" w:sz="2" w:space="0" w:color="000000"/>
            </w:tcBorders>
            <w:hideMark/>
          </w:tcPr>
          <w:p w:rsidR="00323ED7" w:rsidRPr="00323ED7" w:rsidRDefault="00323ED7" w:rsidP="00323ED7">
            <w:pPr>
              <w:rPr>
                <w:sz w:val="20"/>
                <w:szCs w:val="20"/>
              </w:rPr>
            </w:pPr>
            <w:r w:rsidRPr="00323ED7">
              <w:rPr>
                <w:sz w:val="20"/>
                <w:szCs w:val="20"/>
              </w:rPr>
              <w:t>-</w:t>
            </w: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57"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7"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236"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5455"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r>
    </w:tbl>
    <w:p w:rsidR="00323ED7" w:rsidRPr="00323ED7" w:rsidRDefault="00323ED7" w:rsidP="00323ED7">
      <w:pPr>
        <w:rPr>
          <w:sz w:val="20"/>
          <w:szCs w:val="20"/>
        </w:rPr>
      </w:pPr>
    </w:p>
    <w:tbl>
      <w:tblPr>
        <w:tblW w:w="14670"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46"/>
        <w:gridCol w:w="3146"/>
        <w:gridCol w:w="1239"/>
        <w:gridCol w:w="515"/>
        <w:gridCol w:w="571"/>
        <w:gridCol w:w="1233"/>
        <w:gridCol w:w="1512"/>
        <w:gridCol w:w="473"/>
        <w:gridCol w:w="1843"/>
        <w:gridCol w:w="992"/>
      </w:tblGrid>
      <w:tr w:rsidR="00323ED7" w:rsidRPr="00323ED7" w:rsidTr="00323ED7">
        <w:trPr>
          <w:trHeight w:val="170"/>
        </w:trPr>
        <w:tc>
          <w:tcPr>
            <w:tcW w:w="6295" w:type="dxa"/>
            <w:gridSpan w:val="2"/>
            <w:vMerge w:val="restart"/>
            <w:tcBorders>
              <w:top w:val="single" w:sz="2" w:space="0" w:color="auto"/>
              <w:left w:val="single" w:sz="2" w:space="0" w:color="auto"/>
              <w:bottom w:val="single" w:sz="2" w:space="0" w:color="auto"/>
              <w:right w:val="single" w:sz="2" w:space="0" w:color="auto"/>
            </w:tcBorders>
            <w:shd w:val="clear" w:color="auto" w:fill="BFBFBF"/>
            <w:noWrap/>
            <w:vAlign w:val="center"/>
            <w:hideMark/>
          </w:tcPr>
          <w:p w:rsidR="00323ED7" w:rsidRPr="00323ED7" w:rsidRDefault="00323ED7" w:rsidP="00323ED7">
            <w:pPr>
              <w:jc w:val="center"/>
              <w:rPr>
                <w:b/>
                <w:bCs/>
                <w:sz w:val="20"/>
                <w:szCs w:val="20"/>
              </w:rPr>
            </w:pPr>
            <w:r w:rsidRPr="00323ED7">
              <w:rPr>
                <w:b/>
                <w:bCs/>
                <w:sz w:val="20"/>
                <w:szCs w:val="20"/>
              </w:rPr>
              <w:t>Juridiskās palīdzības veids</w:t>
            </w:r>
          </w:p>
        </w:tc>
        <w:tc>
          <w:tcPr>
            <w:tcW w:w="1239" w:type="dxa"/>
            <w:vMerge w:val="restart"/>
            <w:tcBorders>
              <w:top w:val="single" w:sz="2" w:space="0" w:color="auto"/>
              <w:left w:val="single" w:sz="2" w:space="0" w:color="auto"/>
              <w:bottom w:val="single" w:sz="2" w:space="0" w:color="auto"/>
              <w:right w:val="single" w:sz="2" w:space="0" w:color="auto"/>
            </w:tcBorders>
            <w:shd w:val="clear" w:color="auto" w:fill="BFBFBF"/>
            <w:noWrap/>
            <w:vAlign w:val="center"/>
            <w:hideMark/>
          </w:tcPr>
          <w:p w:rsidR="00323ED7" w:rsidRPr="00323ED7" w:rsidRDefault="00323ED7" w:rsidP="00323ED7">
            <w:pPr>
              <w:jc w:val="center"/>
              <w:rPr>
                <w:b/>
                <w:bCs/>
                <w:sz w:val="20"/>
                <w:szCs w:val="20"/>
              </w:rPr>
            </w:pPr>
            <w:r w:rsidRPr="00323ED7">
              <w:rPr>
                <w:b/>
                <w:bCs/>
                <w:sz w:val="20"/>
                <w:szCs w:val="20"/>
              </w:rPr>
              <w:t>Datums</w:t>
            </w:r>
          </w:p>
        </w:tc>
        <w:tc>
          <w:tcPr>
            <w:tcW w:w="2319" w:type="dxa"/>
            <w:gridSpan w:val="3"/>
            <w:tcBorders>
              <w:top w:val="single" w:sz="2" w:space="0" w:color="auto"/>
              <w:left w:val="single" w:sz="2" w:space="0" w:color="auto"/>
              <w:bottom w:val="single" w:sz="2" w:space="0" w:color="auto"/>
              <w:right w:val="single" w:sz="2" w:space="0" w:color="auto"/>
            </w:tcBorders>
            <w:shd w:val="clear" w:color="auto" w:fill="BFBFBF"/>
            <w:noWrap/>
            <w:vAlign w:val="center"/>
            <w:hideMark/>
          </w:tcPr>
          <w:p w:rsidR="00323ED7" w:rsidRPr="00323ED7" w:rsidRDefault="00323ED7" w:rsidP="00323ED7">
            <w:pPr>
              <w:jc w:val="center"/>
              <w:rPr>
                <w:b/>
                <w:bCs/>
                <w:sz w:val="20"/>
                <w:szCs w:val="20"/>
              </w:rPr>
            </w:pPr>
            <w:r w:rsidRPr="00323ED7">
              <w:rPr>
                <w:b/>
                <w:bCs/>
                <w:sz w:val="20"/>
                <w:szCs w:val="20"/>
              </w:rPr>
              <w:t>Laiks</w:t>
            </w:r>
          </w:p>
        </w:tc>
        <w:tc>
          <w:tcPr>
            <w:tcW w:w="1985" w:type="dxa"/>
            <w:gridSpan w:val="2"/>
            <w:vMerge w:val="restart"/>
            <w:tcBorders>
              <w:top w:val="single" w:sz="2" w:space="0" w:color="auto"/>
              <w:left w:val="single" w:sz="2" w:space="0" w:color="auto"/>
              <w:bottom w:val="single" w:sz="2" w:space="0" w:color="auto"/>
              <w:right w:val="single" w:sz="2" w:space="0" w:color="auto"/>
            </w:tcBorders>
            <w:shd w:val="clear" w:color="auto" w:fill="BFBFBF"/>
            <w:vAlign w:val="center"/>
            <w:hideMark/>
          </w:tcPr>
          <w:p w:rsidR="00323ED7" w:rsidRPr="00323ED7" w:rsidRDefault="00323ED7" w:rsidP="00323ED7">
            <w:pPr>
              <w:jc w:val="center"/>
              <w:rPr>
                <w:b/>
                <w:bCs/>
                <w:sz w:val="20"/>
                <w:szCs w:val="20"/>
              </w:rPr>
            </w:pPr>
            <w:r w:rsidRPr="00323ED7">
              <w:rPr>
                <w:b/>
                <w:bCs/>
                <w:sz w:val="20"/>
                <w:szCs w:val="20"/>
              </w:rPr>
              <w:t>Samaksa (</w:t>
            </w:r>
            <w:proofErr w:type="spellStart"/>
            <w:r w:rsidRPr="00323ED7">
              <w:rPr>
                <w:b/>
                <w:bCs/>
                <w:i/>
                <w:sz w:val="20"/>
                <w:szCs w:val="20"/>
              </w:rPr>
              <w:t>euro</w:t>
            </w:r>
            <w:proofErr w:type="spellEnd"/>
            <w:r w:rsidRPr="00323ED7">
              <w:rPr>
                <w:b/>
                <w:bCs/>
                <w:sz w:val="20"/>
                <w:szCs w:val="20"/>
              </w:rPr>
              <w:t>)</w:t>
            </w:r>
          </w:p>
          <w:p w:rsidR="00323ED7" w:rsidRPr="00323ED7" w:rsidRDefault="00323ED7" w:rsidP="00323ED7">
            <w:pPr>
              <w:jc w:val="center"/>
              <w:rPr>
                <w:bCs/>
                <w:sz w:val="20"/>
                <w:szCs w:val="20"/>
              </w:rPr>
            </w:pPr>
            <w:r w:rsidRPr="00323ED7">
              <w:rPr>
                <w:bCs/>
                <w:sz w:val="20"/>
                <w:szCs w:val="20"/>
              </w:rPr>
              <w:t>(stunda/sējums/ procesuālais dokuments/juridiskā konsultācija)</w:t>
            </w:r>
          </w:p>
        </w:tc>
        <w:tc>
          <w:tcPr>
            <w:tcW w:w="1843" w:type="dxa"/>
            <w:vMerge w:val="restart"/>
            <w:tcBorders>
              <w:top w:val="single" w:sz="2" w:space="0" w:color="auto"/>
              <w:left w:val="single" w:sz="2" w:space="0" w:color="auto"/>
              <w:bottom w:val="single" w:sz="2" w:space="0" w:color="auto"/>
              <w:right w:val="single" w:sz="2" w:space="0" w:color="auto"/>
            </w:tcBorders>
            <w:shd w:val="clear" w:color="auto" w:fill="BFBFBF"/>
            <w:vAlign w:val="center"/>
            <w:hideMark/>
          </w:tcPr>
          <w:p w:rsidR="00323ED7" w:rsidRPr="00323ED7" w:rsidRDefault="00323ED7" w:rsidP="00323ED7">
            <w:pPr>
              <w:jc w:val="center"/>
              <w:rPr>
                <w:b/>
                <w:bCs/>
                <w:sz w:val="20"/>
                <w:szCs w:val="20"/>
              </w:rPr>
            </w:pPr>
            <w:r w:rsidRPr="00323ED7">
              <w:rPr>
                <w:b/>
                <w:bCs/>
                <w:sz w:val="20"/>
                <w:szCs w:val="20"/>
              </w:rPr>
              <w:t>Apjoms</w:t>
            </w:r>
          </w:p>
          <w:p w:rsidR="00323ED7" w:rsidRPr="00323ED7" w:rsidRDefault="00323ED7" w:rsidP="00323ED7">
            <w:pPr>
              <w:jc w:val="center"/>
              <w:rPr>
                <w:b/>
                <w:bCs/>
                <w:sz w:val="20"/>
                <w:szCs w:val="20"/>
              </w:rPr>
            </w:pPr>
            <w:r w:rsidRPr="00323ED7">
              <w:rPr>
                <w:b/>
                <w:bCs/>
                <w:sz w:val="20"/>
                <w:szCs w:val="20"/>
              </w:rPr>
              <w:t xml:space="preserve"> </w:t>
            </w:r>
            <w:r w:rsidRPr="00323ED7">
              <w:rPr>
                <w:bCs/>
                <w:sz w:val="20"/>
                <w:szCs w:val="20"/>
              </w:rPr>
              <w:t>(stundu/procesuālo dokumentu sējumu skaits)</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BFBFBF"/>
            <w:vAlign w:val="center"/>
            <w:hideMark/>
          </w:tcPr>
          <w:p w:rsidR="00323ED7" w:rsidRPr="00323ED7" w:rsidRDefault="00323ED7" w:rsidP="00323ED7">
            <w:pPr>
              <w:jc w:val="center"/>
              <w:rPr>
                <w:b/>
                <w:bCs/>
                <w:sz w:val="20"/>
                <w:szCs w:val="20"/>
              </w:rPr>
            </w:pPr>
            <w:r w:rsidRPr="00323ED7">
              <w:rPr>
                <w:b/>
                <w:bCs/>
                <w:sz w:val="20"/>
                <w:szCs w:val="20"/>
              </w:rPr>
              <w:t>Summa (</w:t>
            </w:r>
            <w:proofErr w:type="spellStart"/>
            <w:r w:rsidRPr="00323ED7">
              <w:rPr>
                <w:b/>
                <w:bCs/>
                <w:i/>
                <w:sz w:val="20"/>
                <w:szCs w:val="20"/>
              </w:rPr>
              <w:t>euro</w:t>
            </w:r>
            <w:proofErr w:type="spellEnd"/>
            <w:r w:rsidRPr="00323ED7">
              <w:rPr>
                <w:b/>
                <w:bCs/>
                <w:sz w:val="20"/>
                <w:szCs w:val="20"/>
              </w:rPr>
              <w:t>)</w:t>
            </w:r>
          </w:p>
        </w:tc>
      </w:tr>
      <w:tr w:rsidR="00323ED7" w:rsidRPr="00323ED7" w:rsidTr="00323ED7">
        <w:trPr>
          <w:trHeight w:val="796"/>
        </w:trPr>
        <w:tc>
          <w:tcPr>
            <w:tcW w:w="600"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bCs/>
                <w:sz w:val="20"/>
                <w:szCs w:val="20"/>
              </w:rPr>
            </w:pPr>
          </w:p>
        </w:tc>
        <w:tc>
          <w:tcPr>
            <w:tcW w:w="300" w:type="dxa"/>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bCs/>
                <w:sz w:val="20"/>
                <w:szCs w:val="20"/>
              </w:rPr>
            </w:pPr>
          </w:p>
        </w:tc>
        <w:tc>
          <w:tcPr>
            <w:tcW w:w="1086" w:type="dxa"/>
            <w:gridSpan w:val="2"/>
            <w:tcBorders>
              <w:top w:val="single" w:sz="2" w:space="0" w:color="auto"/>
              <w:left w:val="single" w:sz="2" w:space="0" w:color="auto"/>
              <w:bottom w:val="single" w:sz="2" w:space="0" w:color="auto"/>
              <w:right w:val="single" w:sz="2" w:space="0" w:color="auto"/>
            </w:tcBorders>
            <w:shd w:val="clear" w:color="auto" w:fill="BFBFBF"/>
            <w:vAlign w:val="center"/>
            <w:hideMark/>
          </w:tcPr>
          <w:p w:rsidR="00323ED7" w:rsidRPr="00323ED7" w:rsidRDefault="00323ED7" w:rsidP="00323ED7">
            <w:pPr>
              <w:jc w:val="center"/>
              <w:rPr>
                <w:b/>
                <w:bCs/>
                <w:sz w:val="20"/>
                <w:szCs w:val="22"/>
              </w:rPr>
            </w:pPr>
            <w:r w:rsidRPr="00323ED7">
              <w:rPr>
                <w:b/>
                <w:bCs/>
                <w:sz w:val="20"/>
                <w:szCs w:val="22"/>
              </w:rPr>
              <w:t xml:space="preserve">no </w:t>
            </w:r>
            <w:proofErr w:type="spellStart"/>
            <w:r w:rsidRPr="00323ED7">
              <w:rPr>
                <w:b/>
                <w:bCs/>
                <w:sz w:val="20"/>
                <w:szCs w:val="22"/>
              </w:rPr>
              <w:t>plkst</w:t>
            </w:r>
            <w:proofErr w:type="spellEnd"/>
            <w:r w:rsidRPr="00323ED7">
              <w:rPr>
                <w:b/>
                <w:bCs/>
                <w:sz w:val="20"/>
                <w:szCs w:val="22"/>
              </w:rPr>
              <w:t>.</w:t>
            </w:r>
          </w:p>
        </w:tc>
        <w:tc>
          <w:tcPr>
            <w:tcW w:w="1233" w:type="dxa"/>
            <w:tcBorders>
              <w:top w:val="single" w:sz="2" w:space="0" w:color="auto"/>
              <w:left w:val="single" w:sz="2" w:space="0" w:color="auto"/>
              <w:bottom w:val="single" w:sz="2" w:space="0" w:color="auto"/>
              <w:right w:val="single" w:sz="2" w:space="0" w:color="auto"/>
            </w:tcBorders>
            <w:shd w:val="clear" w:color="auto" w:fill="BFBFBF"/>
            <w:vAlign w:val="center"/>
            <w:hideMark/>
          </w:tcPr>
          <w:p w:rsidR="00323ED7" w:rsidRPr="00323ED7" w:rsidRDefault="00323ED7" w:rsidP="00323ED7">
            <w:pPr>
              <w:jc w:val="center"/>
              <w:rPr>
                <w:b/>
                <w:bCs/>
                <w:sz w:val="20"/>
                <w:szCs w:val="22"/>
              </w:rPr>
            </w:pPr>
            <w:r w:rsidRPr="00323ED7">
              <w:rPr>
                <w:b/>
                <w:bCs/>
                <w:sz w:val="20"/>
                <w:szCs w:val="22"/>
              </w:rPr>
              <w:t xml:space="preserve">līdz </w:t>
            </w:r>
            <w:proofErr w:type="spellStart"/>
            <w:r w:rsidRPr="00323ED7">
              <w:rPr>
                <w:b/>
                <w:bCs/>
                <w:sz w:val="20"/>
                <w:szCs w:val="22"/>
              </w:rPr>
              <w:t>plkst</w:t>
            </w:r>
            <w:proofErr w:type="spellEnd"/>
            <w:r w:rsidRPr="00323ED7">
              <w:rPr>
                <w:b/>
                <w:bCs/>
                <w:sz w:val="20"/>
                <w:szCs w:val="22"/>
              </w:rPr>
              <w:t>.</w:t>
            </w:r>
          </w:p>
        </w:tc>
        <w:tc>
          <w:tcPr>
            <w:tcW w:w="2916"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Cs/>
                <w:sz w:val="20"/>
                <w:szCs w:val="20"/>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bCs/>
                <w:sz w:val="20"/>
                <w:szCs w:val="20"/>
              </w:rPr>
            </w:pPr>
          </w:p>
        </w:tc>
        <w:tc>
          <w:tcPr>
            <w:tcW w:w="992" w:type="dxa"/>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bCs/>
                <w:sz w:val="20"/>
                <w:szCs w:val="20"/>
              </w:rPr>
            </w:pPr>
          </w:p>
        </w:tc>
      </w:tr>
      <w:tr w:rsidR="00323ED7" w:rsidRPr="00323ED7" w:rsidTr="00323ED7">
        <w:trPr>
          <w:trHeight w:val="171"/>
        </w:trPr>
        <w:tc>
          <w:tcPr>
            <w:tcW w:w="6295" w:type="dxa"/>
            <w:gridSpan w:val="2"/>
            <w:tcBorders>
              <w:top w:val="single" w:sz="2" w:space="0" w:color="auto"/>
              <w:left w:val="single" w:sz="2" w:space="0" w:color="auto"/>
              <w:bottom w:val="single" w:sz="2" w:space="0" w:color="auto"/>
              <w:right w:val="single" w:sz="2" w:space="0" w:color="auto"/>
            </w:tcBorders>
            <w:noWrap/>
            <w:hideMark/>
          </w:tcPr>
          <w:p w:rsidR="00323ED7" w:rsidRPr="00323ED7" w:rsidRDefault="00323ED7" w:rsidP="00323ED7">
            <w:pPr>
              <w:rPr>
                <w:sz w:val="20"/>
                <w:szCs w:val="20"/>
              </w:rPr>
            </w:pPr>
            <w:r w:rsidRPr="00323ED7">
              <w:rPr>
                <w:sz w:val="20"/>
                <w:szCs w:val="20"/>
              </w:rPr>
              <w:t xml:space="preserve">Rakstiska pieteikuma sastādīšana par radītā kaitējuma kompensāciju cietušajai personai </w:t>
            </w: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05"/>
        </w:trPr>
        <w:tc>
          <w:tcPr>
            <w:tcW w:w="6295" w:type="dxa"/>
            <w:gridSpan w:val="2"/>
            <w:vMerge w:val="restart"/>
            <w:tcBorders>
              <w:top w:val="single" w:sz="2" w:space="0" w:color="auto"/>
              <w:left w:val="single" w:sz="2" w:space="0" w:color="auto"/>
              <w:bottom w:val="single" w:sz="2" w:space="0" w:color="auto"/>
              <w:right w:val="single" w:sz="2" w:space="0" w:color="auto"/>
            </w:tcBorders>
            <w:noWrap/>
            <w:hideMark/>
          </w:tcPr>
          <w:p w:rsidR="00323ED7" w:rsidRPr="00323ED7" w:rsidRDefault="00323ED7" w:rsidP="00323ED7">
            <w:pPr>
              <w:rPr>
                <w:sz w:val="20"/>
                <w:szCs w:val="20"/>
              </w:rPr>
            </w:pPr>
            <w:r w:rsidRPr="00323ED7">
              <w:rPr>
                <w:sz w:val="20"/>
                <w:szCs w:val="20"/>
              </w:rPr>
              <w:lastRenderedPageBreak/>
              <w:t xml:space="preserve">Rakstiskas sūdzības sastādīšana par kriminālprocesu veicošās amatpersonas rīcību vai nolēmumu un procesuālā piespiedu līdzekļa piemērošanu (grozīšanu vai atcelšanu) </w:t>
            </w: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rPr>
                <w:sz w:val="20"/>
                <w:szCs w:val="20"/>
              </w:rPr>
            </w:pPr>
          </w:p>
        </w:tc>
        <w:tc>
          <w:tcPr>
            <w:tcW w:w="1086" w:type="dxa"/>
            <w:gridSpan w:val="2"/>
            <w:tcBorders>
              <w:top w:val="single" w:sz="2" w:space="0" w:color="auto"/>
              <w:left w:val="single" w:sz="2" w:space="0" w:color="auto"/>
              <w:bottom w:val="single" w:sz="4"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2" w:space="0" w:color="auto"/>
              <w:left w:val="single" w:sz="2" w:space="0" w:color="auto"/>
              <w:bottom w:val="single" w:sz="4"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4"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4" w:space="0" w:color="auto"/>
              <w:right w:val="single" w:sz="2" w:space="0" w:color="auto"/>
            </w:tcBorders>
          </w:tcPr>
          <w:p w:rsidR="00323ED7" w:rsidRPr="00323ED7" w:rsidRDefault="00323ED7" w:rsidP="00323ED7">
            <w:pPr>
              <w:rPr>
                <w:sz w:val="20"/>
                <w:szCs w:val="20"/>
              </w:rPr>
            </w:pPr>
          </w:p>
        </w:tc>
      </w:tr>
      <w:tr w:rsidR="00323ED7" w:rsidRPr="00323ED7" w:rsidTr="00323ED7">
        <w:trPr>
          <w:trHeight w:val="143"/>
        </w:trPr>
        <w:tc>
          <w:tcPr>
            <w:tcW w:w="600"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sz w:val="20"/>
                <w:szCs w:val="20"/>
              </w:rPr>
            </w:pP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4" w:space="0" w:color="auto"/>
              <w:left w:val="single" w:sz="2" w:space="0" w:color="auto"/>
              <w:bottom w:val="single" w:sz="4"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4" w:space="0" w:color="auto"/>
              <w:left w:val="single" w:sz="2" w:space="0" w:color="auto"/>
              <w:bottom w:val="single" w:sz="4"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2916" w:type="dxa"/>
            <w:gridSpan w:val="2"/>
            <w:vMerge/>
            <w:tcBorders>
              <w:top w:val="single" w:sz="4" w:space="0" w:color="auto"/>
              <w:left w:val="single" w:sz="2" w:space="0" w:color="auto"/>
              <w:bottom w:val="single" w:sz="4" w:space="0" w:color="auto"/>
              <w:right w:val="single" w:sz="2" w:space="0" w:color="auto"/>
            </w:tcBorders>
            <w:vAlign w:val="center"/>
            <w:hideMark/>
          </w:tcPr>
          <w:p w:rsidR="00323ED7" w:rsidRPr="00323ED7" w:rsidRDefault="00323ED7" w:rsidP="00323ED7">
            <w:pPr>
              <w:rPr>
                <w:sz w:val="20"/>
                <w:szCs w:val="20"/>
              </w:rPr>
            </w:pPr>
          </w:p>
        </w:tc>
        <w:tc>
          <w:tcPr>
            <w:tcW w:w="1843" w:type="dxa"/>
            <w:tcBorders>
              <w:top w:val="single" w:sz="4" w:space="0" w:color="auto"/>
              <w:left w:val="single" w:sz="2" w:space="0" w:color="auto"/>
              <w:bottom w:val="single" w:sz="4"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4" w:space="0" w:color="auto"/>
              <w:left w:val="single" w:sz="2" w:space="0" w:color="auto"/>
              <w:bottom w:val="single" w:sz="4" w:space="0" w:color="auto"/>
              <w:right w:val="single" w:sz="2" w:space="0" w:color="auto"/>
            </w:tcBorders>
          </w:tcPr>
          <w:p w:rsidR="00323ED7" w:rsidRPr="00323ED7" w:rsidRDefault="00323ED7" w:rsidP="00323ED7">
            <w:pPr>
              <w:rPr>
                <w:sz w:val="20"/>
                <w:szCs w:val="20"/>
              </w:rPr>
            </w:pPr>
          </w:p>
        </w:tc>
      </w:tr>
      <w:tr w:rsidR="00323ED7" w:rsidRPr="00323ED7" w:rsidTr="00323ED7">
        <w:trPr>
          <w:trHeight w:val="113"/>
        </w:trPr>
        <w:tc>
          <w:tcPr>
            <w:tcW w:w="600"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sz w:val="20"/>
                <w:szCs w:val="20"/>
              </w:rPr>
            </w:pP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4"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4"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2916" w:type="dxa"/>
            <w:gridSpan w:val="2"/>
            <w:vMerge/>
            <w:tcBorders>
              <w:top w:val="single" w:sz="4" w:space="0" w:color="auto"/>
              <w:left w:val="single" w:sz="2" w:space="0" w:color="auto"/>
              <w:bottom w:val="single" w:sz="2" w:space="0" w:color="auto"/>
              <w:right w:val="single" w:sz="2" w:space="0" w:color="auto"/>
            </w:tcBorders>
            <w:vAlign w:val="center"/>
            <w:hideMark/>
          </w:tcPr>
          <w:p w:rsidR="00323ED7" w:rsidRPr="00323ED7" w:rsidRDefault="00323ED7" w:rsidP="00323ED7">
            <w:pPr>
              <w:rPr>
                <w:sz w:val="20"/>
                <w:szCs w:val="20"/>
              </w:rPr>
            </w:pPr>
          </w:p>
        </w:tc>
        <w:tc>
          <w:tcPr>
            <w:tcW w:w="1843" w:type="dxa"/>
            <w:tcBorders>
              <w:top w:val="single" w:sz="4"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4"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68"/>
        </w:trPr>
        <w:tc>
          <w:tcPr>
            <w:tcW w:w="6295" w:type="dxa"/>
            <w:gridSpan w:val="2"/>
            <w:tcBorders>
              <w:top w:val="single" w:sz="2" w:space="0" w:color="auto"/>
              <w:left w:val="single" w:sz="2" w:space="0" w:color="auto"/>
              <w:bottom w:val="single" w:sz="2" w:space="0" w:color="auto"/>
              <w:right w:val="single" w:sz="2" w:space="0" w:color="auto"/>
            </w:tcBorders>
            <w:noWrap/>
            <w:hideMark/>
          </w:tcPr>
          <w:p w:rsidR="00323ED7" w:rsidRPr="00323ED7" w:rsidRDefault="00323ED7" w:rsidP="00323ED7">
            <w:pPr>
              <w:rPr>
                <w:sz w:val="20"/>
                <w:szCs w:val="20"/>
              </w:rPr>
            </w:pPr>
            <w:r w:rsidRPr="00323ED7">
              <w:rPr>
                <w:sz w:val="20"/>
                <w:szCs w:val="20"/>
              </w:rPr>
              <w:t xml:space="preserve">Dokumenta sastādīšana, kas nepieciešams lietas iztiesāšanai rakstveida procesā (iebildums vai paskaidrojums) </w:t>
            </w:r>
          </w:p>
        </w:tc>
        <w:tc>
          <w:tcPr>
            <w:tcW w:w="1239" w:type="dxa"/>
            <w:tcBorders>
              <w:top w:val="single" w:sz="4"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4"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4"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4"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4"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62"/>
        </w:trPr>
        <w:tc>
          <w:tcPr>
            <w:tcW w:w="6295" w:type="dxa"/>
            <w:gridSpan w:val="2"/>
            <w:tcBorders>
              <w:top w:val="single" w:sz="2" w:space="0" w:color="auto"/>
              <w:left w:val="single" w:sz="2" w:space="0" w:color="auto"/>
              <w:bottom w:val="single" w:sz="2" w:space="0" w:color="auto"/>
              <w:right w:val="single" w:sz="2" w:space="0" w:color="auto"/>
            </w:tcBorders>
            <w:hideMark/>
          </w:tcPr>
          <w:p w:rsidR="00323ED7" w:rsidRPr="00323ED7" w:rsidRDefault="00323ED7" w:rsidP="00323ED7">
            <w:pPr>
              <w:rPr>
                <w:sz w:val="20"/>
                <w:szCs w:val="20"/>
              </w:rPr>
            </w:pPr>
            <w:r w:rsidRPr="00323ED7">
              <w:rPr>
                <w:sz w:val="20"/>
                <w:szCs w:val="20"/>
              </w:rPr>
              <w:t xml:space="preserve">Apelācijas sūdzības sastādīšana </w:t>
            </w:r>
          </w:p>
        </w:tc>
        <w:tc>
          <w:tcPr>
            <w:tcW w:w="1239" w:type="dxa"/>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40"/>
        </w:trPr>
        <w:tc>
          <w:tcPr>
            <w:tcW w:w="6295" w:type="dxa"/>
            <w:gridSpan w:val="2"/>
            <w:tcBorders>
              <w:top w:val="single" w:sz="2" w:space="0" w:color="auto"/>
              <w:left w:val="single" w:sz="2" w:space="0" w:color="auto"/>
              <w:bottom w:val="single" w:sz="2" w:space="0" w:color="auto"/>
              <w:right w:val="single" w:sz="2" w:space="0" w:color="auto"/>
            </w:tcBorders>
            <w:hideMark/>
          </w:tcPr>
          <w:p w:rsidR="00323ED7" w:rsidRPr="00323ED7" w:rsidRDefault="00323ED7" w:rsidP="00323ED7">
            <w:pPr>
              <w:rPr>
                <w:sz w:val="20"/>
                <w:szCs w:val="20"/>
              </w:rPr>
            </w:pPr>
            <w:r w:rsidRPr="00323ED7">
              <w:rPr>
                <w:sz w:val="20"/>
                <w:szCs w:val="20"/>
              </w:rPr>
              <w:t xml:space="preserve">Kasācijas sūdzības sastādīšana </w:t>
            </w: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40"/>
        </w:trPr>
        <w:tc>
          <w:tcPr>
            <w:tcW w:w="6295" w:type="dxa"/>
            <w:gridSpan w:val="2"/>
            <w:tcBorders>
              <w:top w:val="single" w:sz="2" w:space="0" w:color="auto"/>
              <w:left w:val="single" w:sz="2" w:space="0" w:color="auto"/>
              <w:bottom w:val="single" w:sz="2" w:space="0" w:color="auto"/>
              <w:right w:val="single" w:sz="2" w:space="0" w:color="auto"/>
            </w:tcBorders>
            <w:hideMark/>
          </w:tcPr>
          <w:p w:rsidR="00323ED7" w:rsidRPr="00323ED7" w:rsidRDefault="00323ED7" w:rsidP="00323ED7">
            <w:pPr>
              <w:rPr>
                <w:sz w:val="20"/>
                <w:szCs w:val="20"/>
              </w:rPr>
            </w:pPr>
            <w:r w:rsidRPr="00323ED7">
              <w:rPr>
                <w:sz w:val="20"/>
                <w:szCs w:val="20"/>
              </w:rPr>
              <w:t xml:space="preserve">Papildinājuma sastādīšana rakstiskai sūdzībai par kriminālprocesu veicošās amatpersonas rīcību vai nolēmumu un procesuālā piespiedu līdzekļa piemērošanu (grozīšanu vai atcelšanu), apelācijas sūdzībai vai kasācijas sūdzībai </w:t>
            </w: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40"/>
        </w:trPr>
        <w:tc>
          <w:tcPr>
            <w:tcW w:w="6295" w:type="dxa"/>
            <w:gridSpan w:val="2"/>
            <w:vMerge w:val="restart"/>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vertAlign w:val="superscript"/>
              </w:rPr>
            </w:pPr>
            <w:r w:rsidRPr="00323ED7">
              <w:rPr>
                <w:sz w:val="20"/>
                <w:szCs w:val="20"/>
              </w:rPr>
              <w:t>Pārstāvība vai aizstāvība pirmstiesas procesā</w:t>
            </w:r>
            <w:r w:rsidRPr="00323ED7">
              <w:rPr>
                <w:sz w:val="20"/>
                <w:szCs w:val="20"/>
                <w:vertAlign w:val="superscript"/>
              </w:rPr>
              <w:t xml:space="preserve"> 2</w:t>
            </w:r>
          </w:p>
          <w:p w:rsidR="00323ED7" w:rsidRPr="00323ED7" w:rsidRDefault="00323ED7" w:rsidP="00323ED7">
            <w:pPr>
              <w:jc w:val="right"/>
              <w:rPr>
                <w:b/>
                <w:color w:val="FF0000"/>
                <w:sz w:val="20"/>
                <w:szCs w:val="20"/>
              </w:rPr>
            </w:pP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highlight w:val="yellow"/>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highlight w:val="yellow"/>
              </w:rPr>
            </w:pPr>
          </w:p>
        </w:tc>
        <w:tc>
          <w:tcPr>
            <w:tcW w:w="123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highlight w:val="yellow"/>
              </w:rPr>
            </w:pP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40"/>
        </w:trPr>
        <w:tc>
          <w:tcPr>
            <w:tcW w:w="600"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color w:val="FF0000"/>
                <w:sz w:val="20"/>
                <w:szCs w:val="20"/>
              </w:rPr>
            </w:pP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highlight w:val="yellow"/>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highlight w:val="yellow"/>
              </w:rPr>
            </w:pPr>
          </w:p>
        </w:tc>
        <w:tc>
          <w:tcPr>
            <w:tcW w:w="123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highlight w:val="yellow"/>
              </w:rPr>
            </w:pPr>
          </w:p>
        </w:tc>
        <w:tc>
          <w:tcPr>
            <w:tcW w:w="2916"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40"/>
        </w:trPr>
        <w:tc>
          <w:tcPr>
            <w:tcW w:w="6295" w:type="dxa"/>
            <w:gridSpan w:val="2"/>
            <w:vMerge w:val="restart"/>
            <w:tcBorders>
              <w:top w:val="single" w:sz="2" w:space="0" w:color="auto"/>
              <w:left w:val="single" w:sz="2" w:space="0" w:color="auto"/>
              <w:bottom w:val="single" w:sz="2" w:space="0" w:color="auto"/>
              <w:right w:val="single" w:sz="2" w:space="0" w:color="auto"/>
            </w:tcBorders>
            <w:hideMark/>
          </w:tcPr>
          <w:p w:rsidR="00323ED7" w:rsidRPr="00323ED7" w:rsidRDefault="00323ED7" w:rsidP="00323ED7">
            <w:pPr>
              <w:rPr>
                <w:sz w:val="20"/>
                <w:szCs w:val="20"/>
              </w:rPr>
            </w:pPr>
            <w:r w:rsidRPr="00323ED7">
              <w:rPr>
                <w:sz w:val="20"/>
                <w:szCs w:val="20"/>
              </w:rPr>
              <w:t>Juridiskā konsultācija</w:t>
            </w:r>
            <w:r w:rsidRPr="00323ED7">
              <w:rPr>
                <w:sz w:val="20"/>
                <w:szCs w:val="20"/>
                <w:vertAlign w:val="superscript"/>
              </w:rPr>
              <w:t>2</w:t>
            </w: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highlight w:val="yellow"/>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highlight w:val="yellow"/>
              </w:rPr>
            </w:pPr>
            <w:r w:rsidRPr="00323ED7">
              <w:rPr>
                <w:sz w:val="20"/>
                <w:szCs w:val="20"/>
              </w:rPr>
              <w:t>x</w:t>
            </w:r>
          </w:p>
        </w:tc>
        <w:tc>
          <w:tcPr>
            <w:tcW w:w="1233"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highlight w:val="yellow"/>
              </w:rPr>
            </w:pPr>
            <w:r w:rsidRPr="00323ED7">
              <w:rPr>
                <w:sz w:val="20"/>
                <w:szCs w:val="20"/>
              </w:rPr>
              <w:t>x</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40"/>
        </w:trPr>
        <w:tc>
          <w:tcPr>
            <w:tcW w:w="600"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sz w:val="20"/>
                <w:szCs w:val="20"/>
              </w:rPr>
            </w:pP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highlight w:val="yellow"/>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2916"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40"/>
        </w:trPr>
        <w:tc>
          <w:tcPr>
            <w:tcW w:w="6295" w:type="dxa"/>
            <w:gridSpan w:val="2"/>
            <w:vMerge w:val="restart"/>
            <w:tcBorders>
              <w:top w:val="single" w:sz="2" w:space="0" w:color="auto"/>
              <w:left w:val="single" w:sz="2" w:space="0" w:color="auto"/>
              <w:bottom w:val="single" w:sz="2" w:space="0" w:color="auto"/>
              <w:right w:val="single" w:sz="2" w:space="0" w:color="auto"/>
            </w:tcBorders>
            <w:hideMark/>
          </w:tcPr>
          <w:p w:rsidR="00323ED7" w:rsidRPr="00323ED7" w:rsidRDefault="00323ED7" w:rsidP="00323ED7">
            <w:pPr>
              <w:rPr>
                <w:sz w:val="20"/>
                <w:szCs w:val="20"/>
                <w:vertAlign w:val="superscript"/>
              </w:rPr>
            </w:pPr>
            <w:r w:rsidRPr="00323ED7">
              <w:rPr>
                <w:sz w:val="20"/>
                <w:szCs w:val="20"/>
              </w:rPr>
              <w:t>Pārstāvība vai aizstāvība tiesas sēdē</w:t>
            </w:r>
            <w:r w:rsidRPr="00323ED7">
              <w:rPr>
                <w:sz w:val="20"/>
                <w:szCs w:val="20"/>
                <w:vertAlign w:val="superscript"/>
              </w:rPr>
              <w:t xml:space="preserve"> 3</w:t>
            </w: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23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282"/>
        </w:trPr>
        <w:tc>
          <w:tcPr>
            <w:tcW w:w="600"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sz w:val="20"/>
                <w:szCs w:val="20"/>
                <w:vertAlign w:val="superscript"/>
              </w:rPr>
            </w:pP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23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2916"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40"/>
        </w:trPr>
        <w:tc>
          <w:tcPr>
            <w:tcW w:w="6295" w:type="dxa"/>
            <w:gridSpan w:val="2"/>
            <w:vMerge w:val="restart"/>
            <w:tcBorders>
              <w:top w:val="single" w:sz="2" w:space="0" w:color="auto"/>
              <w:left w:val="single" w:sz="2" w:space="0" w:color="auto"/>
              <w:bottom w:val="single" w:sz="2" w:space="0" w:color="auto"/>
              <w:right w:val="single" w:sz="2" w:space="0" w:color="auto"/>
            </w:tcBorders>
            <w:hideMark/>
          </w:tcPr>
          <w:p w:rsidR="00323ED7" w:rsidRPr="00323ED7" w:rsidRDefault="00323ED7" w:rsidP="00323ED7">
            <w:pPr>
              <w:rPr>
                <w:sz w:val="20"/>
                <w:szCs w:val="20"/>
              </w:rPr>
            </w:pPr>
            <w:r w:rsidRPr="00323ED7">
              <w:rPr>
                <w:sz w:val="20"/>
                <w:szCs w:val="20"/>
              </w:rPr>
              <w:t>Juridiskā konsultācija</w:t>
            </w: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40"/>
        </w:trPr>
        <w:tc>
          <w:tcPr>
            <w:tcW w:w="600"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sz w:val="20"/>
                <w:szCs w:val="20"/>
              </w:rPr>
            </w:pP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2916"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233"/>
        </w:trPr>
        <w:tc>
          <w:tcPr>
            <w:tcW w:w="6295" w:type="dxa"/>
            <w:gridSpan w:val="2"/>
            <w:tcBorders>
              <w:top w:val="single" w:sz="2" w:space="0" w:color="auto"/>
              <w:left w:val="single" w:sz="2" w:space="0" w:color="auto"/>
              <w:bottom w:val="single" w:sz="2" w:space="0" w:color="auto"/>
              <w:right w:val="single" w:sz="2" w:space="0" w:color="auto"/>
            </w:tcBorders>
            <w:hideMark/>
          </w:tcPr>
          <w:p w:rsidR="00323ED7" w:rsidRPr="00323ED7" w:rsidRDefault="00323ED7" w:rsidP="00323ED7">
            <w:pPr>
              <w:rPr>
                <w:b/>
                <w:color w:val="FF0000"/>
                <w:sz w:val="20"/>
                <w:szCs w:val="20"/>
              </w:rPr>
            </w:pPr>
            <w:r w:rsidRPr="00323ED7">
              <w:rPr>
                <w:sz w:val="20"/>
                <w:szCs w:val="20"/>
              </w:rPr>
              <w:t>Juridiskās palīdzības sniegšana aizdomās turētajam vai apsūdzētajam tiesas sēdē, izlemjot jautājumu par drošības līdzekļa piemērošanu</w:t>
            </w:r>
            <w:r w:rsidRPr="00323ED7">
              <w:rPr>
                <w:sz w:val="20"/>
                <w:szCs w:val="20"/>
                <w:vertAlign w:val="superscript"/>
              </w:rPr>
              <w:t>2</w:t>
            </w: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23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232"/>
        </w:trPr>
        <w:tc>
          <w:tcPr>
            <w:tcW w:w="6295" w:type="dxa"/>
            <w:gridSpan w:val="2"/>
            <w:tcBorders>
              <w:top w:val="single" w:sz="2" w:space="0" w:color="auto"/>
              <w:left w:val="single" w:sz="2" w:space="0" w:color="auto"/>
              <w:bottom w:val="single" w:sz="2" w:space="0" w:color="auto"/>
              <w:right w:val="single" w:sz="2" w:space="0" w:color="auto"/>
            </w:tcBorders>
            <w:hideMark/>
          </w:tcPr>
          <w:p w:rsidR="00323ED7" w:rsidRPr="00323ED7" w:rsidRDefault="00323ED7" w:rsidP="00323ED7">
            <w:pPr>
              <w:rPr>
                <w:sz w:val="20"/>
                <w:szCs w:val="20"/>
                <w:vertAlign w:val="superscript"/>
              </w:rPr>
            </w:pPr>
            <w:r w:rsidRPr="00323ED7">
              <w:rPr>
                <w:sz w:val="20"/>
                <w:szCs w:val="20"/>
              </w:rPr>
              <w:t>Juridiskā konsultācija</w:t>
            </w:r>
            <w:r w:rsidRPr="00323ED7">
              <w:rPr>
                <w:sz w:val="20"/>
                <w:szCs w:val="20"/>
                <w:vertAlign w:val="superscript"/>
              </w:rPr>
              <w:t>2</w:t>
            </w: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114"/>
        </w:trPr>
        <w:tc>
          <w:tcPr>
            <w:tcW w:w="6295" w:type="dxa"/>
            <w:gridSpan w:val="2"/>
            <w:tcBorders>
              <w:top w:val="single" w:sz="2" w:space="0" w:color="auto"/>
              <w:left w:val="single" w:sz="2" w:space="0" w:color="auto"/>
              <w:bottom w:val="single" w:sz="2" w:space="0" w:color="auto"/>
              <w:right w:val="single" w:sz="2" w:space="0" w:color="auto"/>
            </w:tcBorders>
            <w:noWrap/>
            <w:hideMark/>
          </w:tcPr>
          <w:p w:rsidR="00323ED7" w:rsidRPr="00323ED7" w:rsidRDefault="00323ED7" w:rsidP="00323ED7">
            <w:pPr>
              <w:rPr>
                <w:sz w:val="20"/>
                <w:szCs w:val="20"/>
              </w:rPr>
            </w:pPr>
            <w:r w:rsidRPr="00323ED7">
              <w:rPr>
                <w:sz w:val="20"/>
                <w:szCs w:val="20"/>
              </w:rPr>
              <w:t>Iepazīšanās ar vienu krimināllietas materiālu sējumu tiesā viena kriminālprocesa ietvaros (</w:t>
            </w:r>
            <w:proofErr w:type="gramStart"/>
            <w:r w:rsidRPr="00323ED7">
              <w:rPr>
                <w:sz w:val="20"/>
                <w:szCs w:val="20"/>
              </w:rPr>
              <w:t>tai skaitā izlemjot jautājumu</w:t>
            </w:r>
            <w:proofErr w:type="gramEnd"/>
            <w:r w:rsidRPr="00323ED7">
              <w:rPr>
                <w:sz w:val="20"/>
                <w:szCs w:val="20"/>
              </w:rPr>
              <w:t xml:space="preserve"> par drošības līdzekļa piemērošanu tiesā)</w:t>
            </w:r>
            <w:r w:rsidRPr="00323ED7">
              <w:rPr>
                <w:sz w:val="20"/>
                <w:szCs w:val="20"/>
                <w:vertAlign w:val="superscript"/>
              </w:rPr>
              <w:t>4</w:t>
            </w:r>
          </w:p>
        </w:tc>
        <w:tc>
          <w:tcPr>
            <w:tcW w:w="123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jc w:val="center"/>
              <w:rPr>
                <w:sz w:val="20"/>
                <w:szCs w:val="20"/>
              </w:rPr>
            </w:pPr>
          </w:p>
        </w:tc>
        <w:tc>
          <w:tcPr>
            <w:tcW w:w="1086"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233"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1843" w:type="dxa"/>
            <w:tcBorders>
              <w:top w:val="single" w:sz="2" w:space="0" w:color="auto"/>
              <w:left w:val="single" w:sz="2" w:space="0" w:color="auto"/>
              <w:bottom w:val="single" w:sz="2" w:space="0" w:color="auto"/>
              <w:right w:val="single" w:sz="2" w:space="0" w:color="auto"/>
            </w:tcBorders>
            <w:vAlign w:val="center"/>
          </w:tcPr>
          <w:p w:rsidR="00323ED7" w:rsidRPr="00323ED7" w:rsidRDefault="00323ED7" w:rsidP="00323ED7">
            <w:pPr>
              <w:jc w:val="center"/>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323ED7" w:rsidRPr="00323ED7" w:rsidRDefault="00323ED7" w:rsidP="00323ED7">
            <w:pPr>
              <w:rPr>
                <w:sz w:val="20"/>
                <w:szCs w:val="20"/>
              </w:rPr>
            </w:pPr>
          </w:p>
        </w:tc>
      </w:tr>
      <w:tr w:rsidR="00323ED7" w:rsidRPr="00323ED7" w:rsidTr="00323ED7">
        <w:trPr>
          <w:trHeight w:val="274"/>
        </w:trPr>
        <w:tc>
          <w:tcPr>
            <w:tcW w:w="11365" w:type="dxa"/>
            <w:gridSpan w:val="7"/>
            <w:vMerge w:val="restart"/>
            <w:tcBorders>
              <w:top w:val="single" w:sz="4" w:space="0" w:color="auto"/>
              <w:left w:val="nil"/>
              <w:bottom w:val="nil"/>
              <w:right w:val="nil"/>
            </w:tcBorders>
            <w:noWrap/>
            <w:vAlign w:val="bottom"/>
          </w:tcPr>
          <w:p w:rsidR="00323ED7" w:rsidRPr="00323ED7" w:rsidRDefault="00323ED7" w:rsidP="00323ED7">
            <w:pPr>
              <w:jc w:val="both"/>
              <w:rPr>
                <w:sz w:val="20"/>
                <w:szCs w:val="20"/>
              </w:rPr>
            </w:pPr>
          </w:p>
          <w:p w:rsidR="00323ED7" w:rsidRPr="00323ED7" w:rsidRDefault="00323ED7" w:rsidP="00323ED7">
            <w:pPr>
              <w:jc w:val="both"/>
              <w:rPr>
                <w:sz w:val="20"/>
                <w:szCs w:val="20"/>
              </w:rPr>
            </w:pPr>
            <w:r w:rsidRPr="00323ED7">
              <w:rPr>
                <w:sz w:val="20"/>
                <w:szCs w:val="20"/>
              </w:rPr>
              <w:t>Piezīmes.</w:t>
            </w:r>
          </w:p>
          <w:p w:rsidR="00323ED7" w:rsidRPr="00323ED7" w:rsidRDefault="00323ED7" w:rsidP="00323ED7">
            <w:pPr>
              <w:tabs>
                <w:tab w:val="left" w:pos="765"/>
                <w:tab w:val="left" w:pos="11557"/>
              </w:tabs>
              <w:jc w:val="both"/>
              <w:rPr>
                <w:sz w:val="20"/>
                <w:szCs w:val="20"/>
              </w:rPr>
            </w:pPr>
            <w:r w:rsidRPr="00323ED7">
              <w:rPr>
                <w:sz w:val="20"/>
                <w:szCs w:val="20"/>
                <w:vertAlign w:val="superscript"/>
              </w:rPr>
              <w:t>2</w:t>
            </w:r>
            <w:r w:rsidRPr="00323ED7">
              <w:rPr>
                <w:sz w:val="20"/>
                <w:szCs w:val="20"/>
              </w:rPr>
              <w:t xml:space="preserve"> Juridiskā palīdzība sestdienās, svētdienās, svētku dienās, darbdienās no plkst.20.00 līdz plkst.8.00 – samaksa divkāršā stundas likmes apmērā (Ministru kabineta </w:t>
            </w:r>
            <w:proofErr w:type="gramStart"/>
            <w:r w:rsidRPr="00323ED7">
              <w:rPr>
                <w:sz w:val="20"/>
                <w:szCs w:val="20"/>
              </w:rPr>
              <w:t>2009.gada</w:t>
            </w:r>
            <w:proofErr w:type="gramEnd"/>
            <w:r w:rsidRPr="00323ED7">
              <w:rPr>
                <w:sz w:val="20"/>
                <w:szCs w:val="20"/>
              </w:rPr>
              <w:t xml:space="preserve"> 22.decembra noteikumu Nr.1493 "Noteikumi par valsts nodrošinātās juridiskās palīdzības apjomu, samaksas apmēru, atlīdzināmajiem izdevumiem un to izmaksas kārtību" (turpmāk – Ministru kabineta noteikumi) 32.punkts). </w:t>
            </w:r>
          </w:p>
          <w:p w:rsidR="00323ED7" w:rsidRPr="00323ED7" w:rsidRDefault="00323ED7" w:rsidP="00323ED7">
            <w:pPr>
              <w:tabs>
                <w:tab w:val="left" w:pos="765"/>
                <w:tab w:val="left" w:pos="11557"/>
              </w:tabs>
              <w:jc w:val="both"/>
              <w:rPr>
                <w:sz w:val="20"/>
                <w:szCs w:val="20"/>
              </w:rPr>
            </w:pPr>
            <w:r w:rsidRPr="00323ED7">
              <w:rPr>
                <w:sz w:val="20"/>
                <w:szCs w:val="20"/>
                <w:vertAlign w:val="superscript"/>
              </w:rPr>
              <w:t>3</w:t>
            </w:r>
            <w:r w:rsidRPr="00323ED7">
              <w:rPr>
                <w:sz w:val="20"/>
                <w:szCs w:val="20"/>
              </w:rPr>
              <w:t xml:space="preserve"> Par divu vai vairāku personu aizstāvību vai pārstāvību tiesas sēdē vienā kriminālprocesā samaksa nosakāma 65 % apmērā no samaksas par vienas personas aizstāvību tiesas sēdē (Ministru kabineta noteikumu 31.punkts).</w:t>
            </w:r>
          </w:p>
          <w:p w:rsidR="00323ED7" w:rsidRPr="00323ED7" w:rsidRDefault="00323ED7" w:rsidP="00323ED7">
            <w:pPr>
              <w:tabs>
                <w:tab w:val="left" w:pos="765"/>
                <w:tab w:val="left" w:pos="11557"/>
              </w:tabs>
              <w:jc w:val="both"/>
              <w:rPr>
                <w:sz w:val="20"/>
                <w:szCs w:val="20"/>
              </w:rPr>
            </w:pPr>
            <w:r w:rsidRPr="00323ED7">
              <w:rPr>
                <w:sz w:val="20"/>
                <w:szCs w:val="20"/>
                <w:vertAlign w:val="superscript"/>
              </w:rPr>
              <w:t>4</w:t>
            </w:r>
            <w:r w:rsidRPr="00323ED7">
              <w:rPr>
                <w:sz w:val="20"/>
                <w:szCs w:val="20"/>
              </w:rPr>
              <w:t xml:space="preserve"> Par iepazīšanos ar vienu krimināllietas materiālu sējumu tiesā, ja tiek aizstāvētas vai pārstāvētas divas vai vairākas personas viena kriminālprocesa ietvaros, samaksa par katru aizstāvamo vai pārstāvamo personu</w:t>
            </w:r>
            <w:r w:rsidRPr="00323ED7">
              <w:rPr>
                <w:bCs/>
                <w:sz w:val="28"/>
                <w:szCs w:val="28"/>
              </w:rPr>
              <w:t xml:space="preserve"> </w:t>
            </w:r>
            <w:r w:rsidRPr="00323ED7">
              <w:rPr>
                <w:sz w:val="20"/>
                <w:szCs w:val="20"/>
              </w:rPr>
              <w:t>nosakāma 65 % apmērā no samaksas par iepazīšanos ar vienu krimināllietas materiālu sējumu tiesā viena kriminālprocesa ietvaros (Ministru kabineta noteikumu 31.</w:t>
            </w:r>
            <w:r w:rsidRPr="00323ED7">
              <w:rPr>
                <w:sz w:val="20"/>
                <w:szCs w:val="20"/>
                <w:vertAlign w:val="superscript"/>
              </w:rPr>
              <w:t>1 </w:t>
            </w:r>
            <w:r w:rsidRPr="00323ED7">
              <w:rPr>
                <w:sz w:val="20"/>
                <w:szCs w:val="20"/>
              </w:rPr>
              <w:t xml:space="preserve">punkts). </w:t>
            </w:r>
          </w:p>
          <w:p w:rsidR="00323ED7" w:rsidRPr="00323ED7" w:rsidRDefault="00323ED7" w:rsidP="00323ED7">
            <w:pPr>
              <w:tabs>
                <w:tab w:val="left" w:pos="765"/>
                <w:tab w:val="left" w:pos="11557"/>
              </w:tabs>
              <w:jc w:val="both"/>
              <w:rPr>
                <w:sz w:val="20"/>
                <w:szCs w:val="20"/>
              </w:rPr>
            </w:pPr>
            <w:r w:rsidRPr="00323ED7">
              <w:rPr>
                <w:b/>
                <w:bCs/>
                <w:sz w:val="20"/>
                <w:szCs w:val="20"/>
                <w:vertAlign w:val="superscript"/>
              </w:rPr>
              <w:t>5</w:t>
            </w:r>
            <w:r w:rsidRPr="00323ED7">
              <w:rPr>
                <w:sz w:val="20"/>
                <w:szCs w:val="20"/>
              </w:rPr>
              <w:t xml:space="preserve"> PVN likme atbilstoši Pievienotās vērtības nodokļa likumam.</w:t>
            </w:r>
          </w:p>
          <w:p w:rsidR="00323ED7" w:rsidRPr="00323ED7" w:rsidRDefault="00323ED7" w:rsidP="00323ED7">
            <w:pPr>
              <w:tabs>
                <w:tab w:val="left" w:pos="765"/>
                <w:tab w:val="left" w:pos="11557"/>
              </w:tabs>
              <w:jc w:val="both"/>
              <w:rPr>
                <w:sz w:val="20"/>
                <w:szCs w:val="20"/>
              </w:rPr>
            </w:pPr>
          </w:p>
        </w:tc>
        <w:tc>
          <w:tcPr>
            <w:tcW w:w="2316" w:type="dxa"/>
            <w:gridSpan w:val="2"/>
            <w:tcBorders>
              <w:top w:val="single" w:sz="4" w:space="0" w:color="auto"/>
              <w:left w:val="nil"/>
              <w:bottom w:val="nil"/>
              <w:right w:val="single" w:sz="2" w:space="0" w:color="auto"/>
            </w:tcBorders>
            <w:noWrap/>
            <w:vAlign w:val="center"/>
            <w:hideMark/>
          </w:tcPr>
          <w:p w:rsidR="00323ED7" w:rsidRPr="00323ED7" w:rsidRDefault="00323ED7" w:rsidP="00323ED7">
            <w:pPr>
              <w:jc w:val="right"/>
              <w:rPr>
                <w:b/>
                <w:bCs/>
                <w:sz w:val="20"/>
                <w:szCs w:val="20"/>
              </w:rPr>
            </w:pPr>
            <w:r w:rsidRPr="00323ED7">
              <w:rPr>
                <w:b/>
                <w:bCs/>
                <w:sz w:val="20"/>
                <w:szCs w:val="20"/>
              </w:rPr>
              <w:t>Kopā (bez PVN) </w:t>
            </w:r>
          </w:p>
        </w:tc>
        <w:tc>
          <w:tcPr>
            <w:tcW w:w="992" w:type="dxa"/>
            <w:tcBorders>
              <w:top w:val="single" w:sz="4" w:space="0" w:color="auto"/>
              <w:left w:val="single" w:sz="2" w:space="0" w:color="auto"/>
              <w:bottom w:val="single" w:sz="2" w:space="0" w:color="auto"/>
              <w:right w:val="single" w:sz="2" w:space="0" w:color="auto"/>
            </w:tcBorders>
            <w:vAlign w:val="bottom"/>
          </w:tcPr>
          <w:p w:rsidR="00323ED7" w:rsidRPr="00323ED7" w:rsidRDefault="00323ED7" w:rsidP="00323ED7">
            <w:pPr>
              <w:jc w:val="center"/>
              <w:rPr>
                <w:sz w:val="20"/>
                <w:szCs w:val="20"/>
              </w:rPr>
            </w:pPr>
          </w:p>
        </w:tc>
      </w:tr>
      <w:tr w:rsidR="00323ED7" w:rsidRPr="00323ED7" w:rsidTr="00323ED7">
        <w:trPr>
          <w:trHeight w:val="367"/>
        </w:trPr>
        <w:tc>
          <w:tcPr>
            <w:tcW w:w="2100" w:type="dxa"/>
            <w:gridSpan w:val="7"/>
            <w:vMerge/>
            <w:tcBorders>
              <w:top w:val="single" w:sz="4" w:space="0" w:color="auto"/>
              <w:left w:val="nil"/>
              <w:bottom w:val="nil"/>
              <w:right w:val="nil"/>
            </w:tcBorders>
            <w:vAlign w:val="center"/>
            <w:hideMark/>
          </w:tcPr>
          <w:p w:rsidR="00323ED7" w:rsidRPr="00323ED7" w:rsidRDefault="00323ED7" w:rsidP="00323ED7">
            <w:pPr>
              <w:rPr>
                <w:sz w:val="20"/>
                <w:szCs w:val="20"/>
              </w:rPr>
            </w:pPr>
          </w:p>
        </w:tc>
        <w:tc>
          <w:tcPr>
            <w:tcW w:w="2316" w:type="dxa"/>
            <w:gridSpan w:val="2"/>
            <w:tcBorders>
              <w:top w:val="nil"/>
              <w:left w:val="nil"/>
              <w:bottom w:val="nil"/>
              <w:right w:val="single" w:sz="2" w:space="0" w:color="auto"/>
            </w:tcBorders>
            <w:noWrap/>
            <w:vAlign w:val="center"/>
          </w:tcPr>
          <w:p w:rsidR="00323ED7" w:rsidRPr="00323ED7" w:rsidRDefault="00323ED7" w:rsidP="00323ED7">
            <w:pPr>
              <w:jc w:val="right"/>
              <w:rPr>
                <w:b/>
                <w:bCs/>
                <w:sz w:val="20"/>
                <w:szCs w:val="20"/>
              </w:rPr>
            </w:pPr>
          </w:p>
          <w:p w:rsidR="00323ED7" w:rsidRPr="00323ED7" w:rsidRDefault="00323ED7" w:rsidP="00323ED7">
            <w:pPr>
              <w:jc w:val="right"/>
              <w:rPr>
                <w:b/>
                <w:bCs/>
                <w:sz w:val="20"/>
                <w:szCs w:val="20"/>
              </w:rPr>
            </w:pPr>
            <w:r w:rsidRPr="00323ED7">
              <w:rPr>
                <w:b/>
                <w:bCs/>
                <w:sz w:val="20"/>
                <w:szCs w:val="20"/>
              </w:rPr>
              <w:t>PVN</w:t>
            </w:r>
            <w:r w:rsidRPr="00323ED7">
              <w:rPr>
                <w:b/>
                <w:bCs/>
                <w:sz w:val="20"/>
                <w:szCs w:val="20"/>
                <w:vertAlign w:val="superscript"/>
              </w:rPr>
              <w:t>5</w:t>
            </w:r>
            <w:r w:rsidRPr="00323ED7">
              <w:rPr>
                <w:b/>
                <w:bCs/>
                <w:sz w:val="20"/>
                <w:szCs w:val="20"/>
              </w:rPr>
              <w:t xml:space="preserve">  </w:t>
            </w:r>
          </w:p>
          <w:p w:rsidR="00323ED7" w:rsidRPr="00323ED7" w:rsidRDefault="00323ED7" w:rsidP="00323ED7">
            <w:pPr>
              <w:jc w:val="right"/>
              <w:rPr>
                <w:b/>
                <w:bCs/>
                <w:sz w:val="20"/>
                <w:szCs w:val="20"/>
              </w:rPr>
            </w:pPr>
          </w:p>
        </w:tc>
        <w:tc>
          <w:tcPr>
            <w:tcW w:w="992" w:type="dxa"/>
            <w:tcBorders>
              <w:top w:val="single" w:sz="2" w:space="0" w:color="auto"/>
              <w:left w:val="single" w:sz="2" w:space="0" w:color="auto"/>
              <w:bottom w:val="single" w:sz="2" w:space="0" w:color="auto"/>
              <w:right w:val="single" w:sz="2" w:space="0" w:color="auto"/>
            </w:tcBorders>
            <w:vAlign w:val="bottom"/>
          </w:tcPr>
          <w:p w:rsidR="00323ED7" w:rsidRPr="00323ED7" w:rsidRDefault="00323ED7" w:rsidP="00323ED7">
            <w:pPr>
              <w:jc w:val="center"/>
              <w:rPr>
                <w:sz w:val="20"/>
                <w:szCs w:val="20"/>
              </w:rPr>
            </w:pPr>
          </w:p>
        </w:tc>
      </w:tr>
      <w:tr w:rsidR="00323ED7" w:rsidRPr="00323ED7" w:rsidTr="00323ED7">
        <w:trPr>
          <w:trHeight w:val="255"/>
        </w:trPr>
        <w:tc>
          <w:tcPr>
            <w:tcW w:w="2100" w:type="dxa"/>
            <w:gridSpan w:val="7"/>
            <w:vMerge/>
            <w:tcBorders>
              <w:top w:val="single" w:sz="4" w:space="0" w:color="auto"/>
              <w:left w:val="nil"/>
              <w:bottom w:val="nil"/>
              <w:right w:val="nil"/>
            </w:tcBorders>
            <w:vAlign w:val="center"/>
            <w:hideMark/>
          </w:tcPr>
          <w:p w:rsidR="00323ED7" w:rsidRPr="00323ED7" w:rsidRDefault="00323ED7" w:rsidP="00323ED7">
            <w:pPr>
              <w:rPr>
                <w:sz w:val="20"/>
                <w:szCs w:val="20"/>
              </w:rPr>
            </w:pPr>
          </w:p>
        </w:tc>
        <w:tc>
          <w:tcPr>
            <w:tcW w:w="2316" w:type="dxa"/>
            <w:gridSpan w:val="2"/>
            <w:tcBorders>
              <w:top w:val="nil"/>
              <w:left w:val="nil"/>
              <w:bottom w:val="nil"/>
              <w:right w:val="single" w:sz="2" w:space="0" w:color="auto"/>
            </w:tcBorders>
            <w:noWrap/>
            <w:vAlign w:val="center"/>
            <w:hideMark/>
          </w:tcPr>
          <w:p w:rsidR="00323ED7" w:rsidRPr="00323ED7" w:rsidRDefault="00323ED7" w:rsidP="00323ED7">
            <w:pPr>
              <w:jc w:val="right"/>
              <w:rPr>
                <w:b/>
                <w:bCs/>
                <w:sz w:val="20"/>
                <w:szCs w:val="20"/>
              </w:rPr>
            </w:pPr>
            <w:r w:rsidRPr="00323ED7">
              <w:rPr>
                <w:b/>
                <w:bCs/>
                <w:sz w:val="20"/>
                <w:szCs w:val="20"/>
              </w:rPr>
              <w:t>Kopsumma (1) </w:t>
            </w:r>
          </w:p>
        </w:tc>
        <w:tc>
          <w:tcPr>
            <w:tcW w:w="992" w:type="dxa"/>
            <w:tcBorders>
              <w:top w:val="single" w:sz="2" w:space="0" w:color="auto"/>
              <w:left w:val="single" w:sz="2" w:space="0" w:color="auto"/>
              <w:bottom w:val="single" w:sz="2" w:space="0" w:color="auto"/>
              <w:right w:val="single" w:sz="2" w:space="0" w:color="auto"/>
            </w:tcBorders>
            <w:shd w:val="clear" w:color="auto" w:fill="F2F2F2"/>
            <w:vAlign w:val="bottom"/>
          </w:tcPr>
          <w:p w:rsidR="00323ED7" w:rsidRPr="00323ED7" w:rsidRDefault="00323ED7" w:rsidP="00323ED7">
            <w:pPr>
              <w:jc w:val="center"/>
              <w:rPr>
                <w:sz w:val="20"/>
                <w:szCs w:val="20"/>
              </w:rPr>
            </w:pPr>
          </w:p>
        </w:tc>
      </w:tr>
      <w:tr w:rsidR="00323ED7" w:rsidRPr="00323ED7" w:rsidTr="00323ED7">
        <w:trPr>
          <w:gridAfter w:val="6"/>
          <w:wAfter w:w="6624" w:type="dxa"/>
          <w:trHeight w:val="59"/>
        </w:trPr>
        <w:tc>
          <w:tcPr>
            <w:tcW w:w="3148" w:type="dxa"/>
            <w:tcBorders>
              <w:top w:val="single" w:sz="2" w:space="0" w:color="000000"/>
              <w:left w:val="single" w:sz="2" w:space="0" w:color="000000"/>
              <w:bottom w:val="single" w:sz="2" w:space="0" w:color="000000"/>
              <w:right w:val="single" w:sz="2" w:space="0" w:color="000000"/>
            </w:tcBorders>
            <w:shd w:val="clear" w:color="auto" w:fill="BFBFBF"/>
            <w:hideMark/>
          </w:tcPr>
          <w:p w:rsidR="00323ED7" w:rsidRPr="00323ED7" w:rsidRDefault="00323ED7" w:rsidP="00323ED7">
            <w:pPr>
              <w:jc w:val="center"/>
              <w:rPr>
                <w:b/>
                <w:bCs/>
                <w:sz w:val="20"/>
                <w:szCs w:val="20"/>
              </w:rPr>
            </w:pPr>
            <w:r w:rsidRPr="00323ED7">
              <w:rPr>
                <w:b/>
                <w:bCs/>
                <w:sz w:val="20"/>
                <w:szCs w:val="20"/>
              </w:rPr>
              <w:t>Datums</w:t>
            </w:r>
          </w:p>
        </w:tc>
        <w:tc>
          <w:tcPr>
            <w:tcW w:w="4901" w:type="dxa"/>
            <w:gridSpan w:val="3"/>
            <w:tcBorders>
              <w:top w:val="single" w:sz="2" w:space="0" w:color="000000"/>
              <w:left w:val="single" w:sz="2" w:space="0" w:color="000000"/>
              <w:bottom w:val="single" w:sz="2" w:space="0" w:color="000000"/>
              <w:right w:val="single" w:sz="2" w:space="0" w:color="000000"/>
            </w:tcBorders>
            <w:shd w:val="clear" w:color="auto" w:fill="BFBFBF"/>
            <w:hideMark/>
          </w:tcPr>
          <w:p w:rsidR="00323ED7" w:rsidRPr="00323ED7" w:rsidRDefault="00323ED7" w:rsidP="00323ED7">
            <w:pPr>
              <w:jc w:val="center"/>
              <w:rPr>
                <w:b/>
                <w:bCs/>
                <w:sz w:val="20"/>
                <w:szCs w:val="20"/>
              </w:rPr>
            </w:pPr>
            <w:r w:rsidRPr="00323ED7">
              <w:rPr>
                <w:b/>
                <w:bCs/>
                <w:sz w:val="20"/>
                <w:szCs w:val="20"/>
              </w:rPr>
              <w:t>Juridiskās palīdzības saņēmēja paraksts</w:t>
            </w:r>
          </w:p>
        </w:tc>
      </w:tr>
      <w:tr w:rsidR="00323ED7" w:rsidRPr="00323ED7" w:rsidTr="00323ED7">
        <w:trPr>
          <w:gridAfter w:val="6"/>
          <w:wAfter w:w="6624" w:type="dxa"/>
          <w:trHeight w:val="85"/>
        </w:trPr>
        <w:tc>
          <w:tcPr>
            <w:tcW w:w="3148"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4901" w:type="dxa"/>
            <w:gridSpan w:val="3"/>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r>
      <w:tr w:rsidR="00323ED7" w:rsidRPr="00323ED7" w:rsidTr="00323ED7">
        <w:trPr>
          <w:gridAfter w:val="6"/>
          <w:wAfter w:w="6624" w:type="dxa"/>
          <w:trHeight w:val="84"/>
        </w:trPr>
        <w:tc>
          <w:tcPr>
            <w:tcW w:w="3148"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4901" w:type="dxa"/>
            <w:gridSpan w:val="3"/>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r>
      <w:tr w:rsidR="00323ED7" w:rsidRPr="00323ED7" w:rsidTr="00323ED7">
        <w:trPr>
          <w:gridAfter w:val="6"/>
          <w:wAfter w:w="6624" w:type="dxa"/>
          <w:trHeight w:val="84"/>
        </w:trPr>
        <w:tc>
          <w:tcPr>
            <w:tcW w:w="3148" w:type="dxa"/>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c>
          <w:tcPr>
            <w:tcW w:w="4901" w:type="dxa"/>
            <w:gridSpan w:val="3"/>
            <w:tcBorders>
              <w:top w:val="single" w:sz="2" w:space="0" w:color="000000"/>
              <w:left w:val="single" w:sz="2" w:space="0" w:color="000000"/>
              <w:bottom w:val="single" w:sz="2" w:space="0" w:color="000000"/>
              <w:right w:val="single" w:sz="2" w:space="0" w:color="000000"/>
            </w:tcBorders>
          </w:tcPr>
          <w:p w:rsidR="00323ED7" w:rsidRPr="00323ED7" w:rsidRDefault="00323ED7" w:rsidP="00323ED7">
            <w:pPr>
              <w:rPr>
                <w:sz w:val="20"/>
                <w:szCs w:val="20"/>
              </w:rPr>
            </w:pPr>
          </w:p>
        </w:tc>
      </w:tr>
    </w:tbl>
    <w:p w:rsidR="00323ED7" w:rsidRPr="00323ED7" w:rsidRDefault="00323ED7" w:rsidP="00323ED7">
      <w:pPr>
        <w:rPr>
          <w:rFonts w:ascii="Calibri" w:hAnsi="Calibri"/>
          <w:sz w:val="22"/>
          <w:szCs w:val="22"/>
        </w:rPr>
      </w:pPr>
    </w:p>
    <w:p w:rsidR="00323ED7" w:rsidRPr="00323ED7" w:rsidRDefault="00323ED7" w:rsidP="00323ED7">
      <w:pPr>
        <w:spacing w:after="200" w:line="276" w:lineRule="auto"/>
        <w:rPr>
          <w:rFonts w:ascii="Calibri" w:hAnsi="Calibri"/>
          <w:sz w:val="22"/>
          <w:szCs w:val="22"/>
        </w:rPr>
      </w:pPr>
    </w:p>
    <w:tbl>
      <w:tblPr>
        <w:tblW w:w="1518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34"/>
        <w:gridCol w:w="7374"/>
        <w:gridCol w:w="2269"/>
        <w:gridCol w:w="2203"/>
      </w:tblGrid>
      <w:tr w:rsidR="00323ED7" w:rsidRPr="00323ED7" w:rsidTr="00323ED7">
        <w:tc>
          <w:tcPr>
            <w:tcW w:w="151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23ED7" w:rsidRPr="00323ED7" w:rsidRDefault="00323ED7" w:rsidP="00323ED7">
            <w:pPr>
              <w:jc w:val="center"/>
              <w:rPr>
                <w:b/>
                <w:bCs/>
                <w:sz w:val="20"/>
                <w:szCs w:val="20"/>
              </w:rPr>
            </w:pPr>
            <w:r w:rsidRPr="00323ED7">
              <w:rPr>
                <w:b/>
                <w:bCs/>
                <w:sz w:val="22"/>
                <w:szCs w:val="20"/>
              </w:rPr>
              <w:t>Ziņas par paziņojuma apstiprinātāju</w:t>
            </w:r>
          </w:p>
        </w:tc>
      </w:tr>
      <w:tr w:rsidR="00323ED7" w:rsidRPr="00323ED7" w:rsidTr="00323ED7">
        <w:trPr>
          <w:trHeight w:val="454"/>
        </w:trPr>
        <w:tc>
          <w:tcPr>
            <w:tcW w:w="333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23ED7" w:rsidRPr="00323ED7" w:rsidRDefault="00323ED7" w:rsidP="00323ED7">
            <w:pPr>
              <w:jc w:val="center"/>
              <w:rPr>
                <w:b/>
                <w:bCs/>
                <w:sz w:val="20"/>
                <w:szCs w:val="20"/>
              </w:rPr>
            </w:pPr>
            <w:r w:rsidRPr="00323ED7">
              <w:rPr>
                <w:b/>
                <w:bCs/>
                <w:sz w:val="20"/>
                <w:szCs w:val="20"/>
              </w:rPr>
              <w:t>Iestādes nosaukums</w:t>
            </w:r>
          </w:p>
        </w:tc>
        <w:tc>
          <w:tcPr>
            <w:tcW w:w="737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23ED7" w:rsidRPr="00323ED7" w:rsidRDefault="00323ED7" w:rsidP="00323ED7">
            <w:pPr>
              <w:jc w:val="center"/>
              <w:rPr>
                <w:b/>
                <w:bCs/>
                <w:sz w:val="20"/>
                <w:szCs w:val="20"/>
              </w:rPr>
            </w:pPr>
            <w:r w:rsidRPr="00323ED7">
              <w:rPr>
                <w:b/>
                <w:bCs/>
                <w:sz w:val="20"/>
                <w:szCs w:val="20"/>
              </w:rPr>
              <w:t>Procesa virzītājs vai par dokumentu saņemšanu atbildīgā persona adresāta iestādē (vārds, uzvārds un amats)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23ED7" w:rsidRPr="00323ED7" w:rsidRDefault="00323ED7" w:rsidP="00323ED7">
            <w:pPr>
              <w:jc w:val="center"/>
              <w:rPr>
                <w:b/>
                <w:bCs/>
                <w:sz w:val="20"/>
                <w:szCs w:val="20"/>
              </w:rPr>
            </w:pPr>
            <w:r w:rsidRPr="00323ED7">
              <w:rPr>
                <w:b/>
                <w:bCs/>
                <w:sz w:val="20"/>
                <w:szCs w:val="20"/>
              </w:rPr>
              <w:t>Tālrunis</w:t>
            </w:r>
          </w:p>
        </w:tc>
        <w:tc>
          <w:tcPr>
            <w:tcW w:w="220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23ED7" w:rsidRPr="00323ED7" w:rsidRDefault="00323ED7" w:rsidP="00323ED7">
            <w:pPr>
              <w:jc w:val="center"/>
              <w:rPr>
                <w:b/>
                <w:bCs/>
                <w:sz w:val="20"/>
                <w:szCs w:val="20"/>
              </w:rPr>
            </w:pPr>
            <w:r w:rsidRPr="00323ED7">
              <w:rPr>
                <w:b/>
                <w:bCs/>
                <w:sz w:val="20"/>
                <w:szCs w:val="20"/>
              </w:rPr>
              <w:t>Paraksts</w:t>
            </w:r>
          </w:p>
        </w:tc>
      </w:tr>
      <w:tr w:rsidR="00323ED7" w:rsidRPr="00323ED7" w:rsidTr="00323ED7">
        <w:trPr>
          <w:trHeight w:val="340"/>
        </w:trPr>
        <w:tc>
          <w:tcPr>
            <w:tcW w:w="3333" w:type="dxa"/>
            <w:tcBorders>
              <w:top w:val="single" w:sz="4" w:space="0" w:color="000000"/>
              <w:left w:val="single" w:sz="4" w:space="0" w:color="000000"/>
              <w:bottom w:val="single" w:sz="4" w:space="0" w:color="000000"/>
              <w:right w:val="single" w:sz="4" w:space="0" w:color="000000"/>
            </w:tcBorders>
            <w:vAlign w:val="center"/>
          </w:tcPr>
          <w:p w:rsidR="00323ED7" w:rsidRPr="00323ED7" w:rsidRDefault="00323ED7" w:rsidP="00323ED7">
            <w:pPr>
              <w:jc w:val="center"/>
              <w:rPr>
                <w:b/>
                <w:bCs/>
                <w:sz w:val="20"/>
                <w:szCs w:val="20"/>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323ED7" w:rsidRPr="00323ED7" w:rsidRDefault="00323ED7" w:rsidP="00323ED7">
            <w:pPr>
              <w:jc w:val="center"/>
              <w:rPr>
                <w:b/>
                <w:bCs/>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23ED7" w:rsidRPr="00323ED7" w:rsidRDefault="00323ED7" w:rsidP="00323ED7">
            <w:pPr>
              <w:jc w:val="center"/>
              <w:rPr>
                <w:b/>
                <w:bCs/>
                <w:sz w:val="20"/>
                <w:szCs w:val="20"/>
              </w:rPr>
            </w:pPr>
          </w:p>
        </w:tc>
        <w:tc>
          <w:tcPr>
            <w:tcW w:w="2202" w:type="dxa"/>
            <w:tcBorders>
              <w:top w:val="single" w:sz="4" w:space="0" w:color="000000"/>
              <w:left w:val="single" w:sz="4" w:space="0" w:color="000000"/>
              <w:bottom w:val="single" w:sz="4" w:space="0" w:color="000000"/>
              <w:right w:val="single" w:sz="4" w:space="0" w:color="000000"/>
            </w:tcBorders>
            <w:vAlign w:val="center"/>
          </w:tcPr>
          <w:p w:rsidR="00323ED7" w:rsidRPr="00323ED7" w:rsidRDefault="00323ED7" w:rsidP="00323ED7">
            <w:pPr>
              <w:jc w:val="center"/>
              <w:rPr>
                <w:b/>
                <w:bCs/>
                <w:sz w:val="20"/>
                <w:szCs w:val="20"/>
              </w:rPr>
            </w:pPr>
          </w:p>
        </w:tc>
      </w:tr>
    </w:tbl>
    <w:p w:rsidR="00323ED7" w:rsidRPr="00323ED7" w:rsidRDefault="00323ED7" w:rsidP="00323ED7">
      <w:pPr>
        <w:tabs>
          <w:tab w:val="left" w:pos="360"/>
          <w:tab w:val="left" w:pos="840"/>
          <w:tab w:val="left" w:pos="1320"/>
          <w:tab w:val="left" w:pos="3120"/>
        </w:tabs>
        <w:rPr>
          <w:b/>
          <w:bCs/>
          <w:sz w:val="20"/>
          <w:szCs w:val="20"/>
        </w:rPr>
      </w:pPr>
    </w:p>
    <w:tbl>
      <w:tblPr>
        <w:tblW w:w="15180" w:type="dxa"/>
        <w:tblInd w:w="-106" w:type="dxa"/>
        <w:tblLayout w:type="fixed"/>
        <w:tblLook w:val="04A0" w:firstRow="1" w:lastRow="0" w:firstColumn="1" w:lastColumn="0" w:noHBand="0" w:noVBand="1"/>
      </w:tblPr>
      <w:tblGrid>
        <w:gridCol w:w="5243"/>
        <w:gridCol w:w="1128"/>
        <w:gridCol w:w="1650"/>
        <w:gridCol w:w="1650"/>
        <w:gridCol w:w="1540"/>
        <w:gridCol w:w="425"/>
        <w:gridCol w:w="992"/>
        <w:gridCol w:w="1134"/>
        <w:gridCol w:w="1418"/>
      </w:tblGrid>
      <w:tr w:rsidR="00323ED7" w:rsidRPr="00323ED7" w:rsidTr="00323ED7">
        <w:trPr>
          <w:trHeight w:val="336"/>
        </w:trPr>
        <w:tc>
          <w:tcPr>
            <w:tcW w:w="5245" w:type="dxa"/>
            <w:vMerge w:val="restart"/>
            <w:tcBorders>
              <w:top w:val="single" w:sz="2" w:space="0" w:color="auto"/>
              <w:left w:val="single" w:sz="2" w:space="0" w:color="auto"/>
              <w:bottom w:val="single" w:sz="2" w:space="0" w:color="auto"/>
              <w:right w:val="single" w:sz="2" w:space="0" w:color="auto"/>
            </w:tcBorders>
            <w:shd w:val="clear" w:color="auto" w:fill="BFBFBF"/>
            <w:vAlign w:val="center"/>
            <w:hideMark/>
          </w:tcPr>
          <w:p w:rsidR="00323ED7" w:rsidRPr="00323ED7" w:rsidRDefault="00323ED7" w:rsidP="00323ED7">
            <w:pPr>
              <w:jc w:val="center"/>
              <w:rPr>
                <w:b/>
                <w:bCs/>
                <w:sz w:val="20"/>
                <w:szCs w:val="20"/>
              </w:rPr>
            </w:pPr>
            <w:r w:rsidRPr="00323ED7">
              <w:rPr>
                <w:b/>
                <w:bCs/>
                <w:sz w:val="20"/>
                <w:szCs w:val="20"/>
              </w:rPr>
              <w:br w:type="page"/>
              <w:t>Ceļa (transporta) izdevumi un izdevumi par viesnīcu (naktsmītni) saskaņā ar izdevumus apliecinošiem dokumentiem (kvītis, čeki, biļešu oriģināli)</w:t>
            </w:r>
          </w:p>
        </w:tc>
        <w:tc>
          <w:tcPr>
            <w:tcW w:w="1129" w:type="dxa"/>
            <w:vMerge w:val="restart"/>
            <w:tcBorders>
              <w:top w:val="single" w:sz="2" w:space="0" w:color="auto"/>
              <w:left w:val="single" w:sz="2" w:space="0" w:color="auto"/>
              <w:bottom w:val="single" w:sz="2" w:space="0" w:color="auto"/>
              <w:right w:val="single" w:sz="2" w:space="0" w:color="auto"/>
            </w:tcBorders>
            <w:shd w:val="clear" w:color="auto" w:fill="BFBFBF"/>
            <w:noWrap/>
            <w:vAlign w:val="center"/>
            <w:hideMark/>
          </w:tcPr>
          <w:p w:rsidR="00323ED7" w:rsidRPr="00323ED7" w:rsidRDefault="00323ED7" w:rsidP="00323ED7">
            <w:pPr>
              <w:jc w:val="center"/>
              <w:rPr>
                <w:b/>
                <w:bCs/>
                <w:sz w:val="20"/>
                <w:szCs w:val="20"/>
              </w:rPr>
            </w:pPr>
            <w:r w:rsidRPr="00323ED7">
              <w:rPr>
                <w:b/>
                <w:bCs/>
                <w:sz w:val="20"/>
                <w:szCs w:val="20"/>
              </w:rPr>
              <w:t>Datums</w:t>
            </w:r>
          </w:p>
        </w:tc>
        <w:tc>
          <w:tcPr>
            <w:tcW w:w="3300" w:type="dxa"/>
            <w:gridSpan w:val="2"/>
            <w:tcBorders>
              <w:top w:val="single" w:sz="2" w:space="0" w:color="auto"/>
              <w:left w:val="single" w:sz="2" w:space="0" w:color="auto"/>
              <w:bottom w:val="single" w:sz="2" w:space="0" w:color="auto"/>
              <w:right w:val="single" w:sz="2" w:space="0" w:color="auto"/>
            </w:tcBorders>
            <w:shd w:val="clear" w:color="auto" w:fill="BFBFBF"/>
            <w:noWrap/>
            <w:vAlign w:val="center"/>
            <w:hideMark/>
          </w:tcPr>
          <w:p w:rsidR="00323ED7" w:rsidRPr="00323ED7" w:rsidRDefault="00323ED7" w:rsidP="00323ED7">
            <w:pPr>
              <w:jc w:val="center"/>
              <w:rPr>
                <w:b/>
                <w:bCs/>
                <w:sz w:val="20"/>
                <w:szCs w:val="20"/>
              </w:rPr>
            </w:pPr>
            <w:r w:rsidRPr="00323ED7">
              <w:rPr>
                <w:b/>
                <w:bCs/>
                <w:sz w:val="20"/>
                <w:szCs w:val="20"/>
              </w:rPr>
              <w:t>Maršruts</w:t>
            </w:r>
          </w:p>
        </w:tc>
        <w:tc>
          <w:tcPr>
            <w:tcW w:w="1540" w:type="dxa"/>
            <w:vMerge w:val="restart"/>
            <w:tcBorders>
              <w:top w:val="single" w:sz="2" w:space="0" w:color="auto"/>
              <w:left w:val="single" w:sz="2" w:space="0" w:color="auto"/>
              <w:bottom w:val="single" w:sz="2" w:space="0" w:color="auto"/>
              <w:right w:val="single" w:sz="2" w:space="0" w:color="auto"/>
            </w:tcBorders>
            <w:shd w:val="clear" w:color="auto" w:fill="BFBFBF"/>
            <w:noWrap/>
            <w:vAlign w:val="center"/>
            <w:hideMark/>
          </w:tcPr>
          <w:p w:rsidR="00323ED7" w:rsidRPr="00323ED7" w:rsidRDefault="00323ED7" w:rsidP="00323ED7">
            <w:pPr>
              <w:jc w:val="center"/>
              <w:rPr>
                <w:b/>
                <w:bCs/>
                <w:sz w:val="20"/>
                <w:szCs w:val="20"/>
              </w:rPr>
            </w:pPr>
            <w:r w:rsidRPr="00323ED7">
              <w:rPr>
                <w:b/>
                <w:bCs/>
                <w:sz w:val="20"/>
                <w:szCs w:val="20"/>
              </w:rPr>
              <w:t>Nobraukums (km)</w:t>
            </w:r>
            <w:r w:rsidRPr="00323ED7">
              <w:rPr>
                <w:b/>
                <w:bCs/>
                <w:sz w:val="20"/>
                <w:szCs w:val="20"/>
                <w:vertAlign w:val="superscript"/>
              </w:rPr>
              <w:t>6</w:t>
            </w:r>
          </w:p>
        </w:tc>
        <w:tc>
          <w:tcPr>
            <w:tcW w:w="1417" w:type="dxa"/>
            <w:gridSpan w:val="2"/>
            <w:vMerge w:val="restart"/>
            <w:tcBorders>
              <w:top w:val="single" w:sz="2" w:space="0" w:color="auto"/>
              <w:left w:val="single" w:sz="2" w:space="0" w:color="auto"/>
              <w:bottom w:val="single" w:sz="2" w:space="0" w:color="auto"/>
              <w:right w:val="single" w:sz="2" w:space="0" w:color="auto"/>
            </w:tcBorders>
            <w:shd w:val="clear" w:color="auto" w:fill="BFBFBF"/>
            <w:vAlign w:val="center"/>
            <w:hideMark/>
          </w:tcPr>
          <w:p w:rsidR="00323ED7" w:rsidRPr="00323ED7" w:rsidRDefault="00323ED7" w:rsidP="00323ED7">
            <w:pPr>
              <w:jc w:val="center"/>
              <w:rPr>
                <w:b/>
                <w:bCs/>
                <w:sz w:val="20"/>
                <w:szCs w:val="20"/>
              </w:rPr>
            </w:pPr>
            <w:r w:rsidRPr="00323ED7">
              <w:rPr>
                <w:b/>
                <w:bCs/>
                <w:sz w:val="20"/>
                <w:szCs w:val="20"/>
              </w:rPr>
              <w:t>Degvielas patēriņš (litri)</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BFBFBF"/>
            <w:noWrap/>
            <w:vAlign w:val="center"/>
            <w:hideMark/>
          </w:tcPr>
          <w:p w:rsidR="00323ED7" w:rsidRPr="00323ED7" w:rsidRDefault="00323ED7" w:rsidP="00323ED7">
            <w:pPr>
              <w:jc w:val="center"/>
              <w:rPr>
                <w:b/>
                <w:bCs/>
                <w:sz w:val="20"/>
                <w:szCs w:val="20"/>
              </w:rPr>
            </w:pPr>
            <w:r w:rsidRPr="00323ED7">
              <w:rPr>
                <w:b/>
                <w:bCs/>
                <w:sz w:val="20"/>
                <w:szCs w:val="20"/>
              </w:rPr>
              <w:t xml:space="preserve">Cena </w:t>
            </w:r>
          </w:p>
          <w:p w:rsidR="00323ED7" w:rsidRPr="00323ED7" w:rsidRDefault="00323ED7" w:rsidP="00323ED7">
            <w:pPr>
              <w:jc w:val="center"/>
              <w:rPr>
                <w:b/>
                <w:bCs/>
                <w:sz w:val="20"/>
                <w:szCs w:val="20"/>
              </w:rPr>
            </w:pPr>
            <w:r w:rsidRPr="00323ED7">
              <w:rPr>
                <w:b/>
                <w:bCs/>
                <w:sz w:val="20"/>
                <w:szCs w:val="20"/>
              </w:rPr>
              <w:t>(1 litrs)</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BFBFBF"/>
            <w:noWrap/>
            <w:vAlign w:val="center"/>
            <w:hideMark/>
          </w:tcPr>
          <w:p w:rsidR="00323ED7" w:rsidRPr="00323ED7" w:rsidRDefault="00323ED7" w:rsidP="00323ED7">
            <w:pPr>
              <w:jc w:val="center"/>
              <w:rPr>
                <w:b/>
                <w:bCs/>
                <w:sz w:val="20"/>
                <w:szCs w:val="20"/>
              </w:rPr>
            </w:pPr>
            <w:r w:rsidRPr="00323ED7">
              <w:rPr>
                <w:b/>
                <w:bCs/>
                <w:sz w:val="20"/>
                <w:szCs w:val="20"/>
              </w:rPr>
              <w:t>Summa (</w:t>
            </w:r>
            <w:proofErr w:type="spellStart"/>
            <w:r w:rsidRPr="00323ED7">
              <w:rPr>
                <w:b/>
                <w:bCs/>
                <w:i/>
                <w:sz w:val="20"/>
                <w:szCs w:val="20"/>
              </w:rPr>
              <w:t>euro</w:t>
            </w:r>
            <w:proofErr w:type="spellEnd"/>
            <w:r w:rsidRPr="00323ED7">
              <w:rPr>
                <w:b/>
                <w:bCs/>
                <w:sz w:val="20"/>
                <w:szCs w:val="20"/>
              </w:rPr>
              <w:t>)</w:t>
            </w:r>
          </w:p>
        </w:tc>
      </w:tr>
      <w:tr w:rsidR="00323ED7" w:rsidRPr="00323ED7" w:rsidTr="00323ED7">
        <w:trPr>
          <w:trHeight w:val="70"/>
        </w:trPr>
        <w:tc>
          <w:tcPr>
            <w:tcW w:w="11639" w:type="dxa"/>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bCs/>
                <w:sz w:val="20"/>
                <w:szCs w:val="20"/>
              </w:rPr>
            </w:pPr>
          </w:p>
        </w:tc>
        <w:tc>
          <w:tcPr>
            <w:tcW w:w="1129" w:type="dxa"/>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bCs/>
                <w:sz w:val="20"/>
                <w:szCs w:val="20"/>
              </w:rPr>
            </w:pPr>
          </w:p>
        </w:tc>
        <w:tc>
          <w:tcPr>
            <w:tcW w:w="1650" w:type="dxa"/>
            <w:tcBorders>
              <w:top w:val="single" w:sz="2" w:space="0" w:color="auto"/>
              <w:left w:val="single" w:sz="2" w:space="0" w:color="auto"/>
              <w:bottom w:val="single" w:sz="2" w:space="0" w:color="auto"/>
              <w:right w:val="single" w:sz="2" w:space="0" w:color="auto"/>
            </w:tcBorders>
            <w:shd w:val="clear" w:color="auto" w:fill="BFBFBF"/>
            <w:noWrap/>
            <w:vAlign w:val="center"/>
            <w:hideMark/>
          </w:tcPr>
          <w:p w:rsidR="00323ED7" w:rsidRPr="00323ED7" w:rsidRDefault="00323ED7" w:rsidP="00323ED7">
            <w:pPr>
              <w:jc w:val="center"/>
              <w:rPr>
                <w:b/>
                <w:bCs/>
                <w:sz w:val="20"/>
                <w:szCs w:val="20"/>
              </w:rPr>
            </w:pPr>
            <w:r w:rsidRPr="00323ED7">
              <w:rPr>
                <w:b/>
                <w:bCs/>
                <w:sz w:val="20"/>
                <w:szCs w:val="20"/>
              </w:rPr>
              <w:t>no kurienes</w:t>
            </w:r>
          </w:p>
        </w:tc>
        <w:tc>
          <w:tcPr>
            <w:tcW w:w="1650" w:type="dxa"/>
            <w:tcBorders>
              <w:top w:val="single" w:sz="2" w:space="0" w:color="auto"/>
              <w:left w:val="single" w:sz="2" w:space="0" w:color="auto"/>
              <w:bottom w:val="single" w:sz="2" w:space="0" w:color="auto"/>
              <w:right w:val="single" w:sz="2" w:space="0" w:color="auto"/>
            </w:tcBorders>
            <w:shd w:val="clear" w:color="auto" w:fill="BFBFBF"/>
            <w:noWrap/>
            <w:vAlign w:val="center"/>
            <w:hideMark/>
          </w:tcPr>
          <w:p w:rsidR="00323ED7" w:rsidRPr="00323ED7" w:rsidRDefault="00323ED7" w:rsidP="00323ED7">
            <w:pPr>
              <w:jc w:val="center"/>
              <w:rPr>
                <w:b/>
                <w:bCs/>
                <w:sz w:val="20"/>
                <w:szCs w:val="20"/>
              </w:rPr>
            </w:pPr>
            <w:r w:rsidRPr="00323ED7">
              <w:rPr>
                <w:b/>
                <w:bCs/>
                <w:sz w:val="20"/>
                <w:szCs w:val="20"/>
              </w:rPr>
              <w:t>uz kurieni</w:t>
            </w:r>
          </w:p>
        </w:tc>
        <w:tc>
          <w:tcPr>
            <w:tcW w:w="1540" w:type="dxa"/>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bCs/>
                <w:sz w:val="20"/>
                <w:szCs w:val="20"/>
              </w:rPr>
            </w:pPr>
          </w:p>
        </w:tc>
        <w:tc>
          <w:tcPr>
            <w:tcW w:w="3543" w:type="dxa"/>
            <w:gridSpan w:val="2"/>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bCs/>
                <w:sz w:val="20"/>
                <w:szCs w:val="20"/>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bCs/>
                <w:sz w:val="20"/>
                <w:szCs w:val="20"/>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rPr>
                <w:b/>
                <w:bCs/>
                <w:sz w:val="20"/>
                <w:szCs w:val="20"/>
              </w:rPr>
            </w:pPr>
          </w:p>
        </w:tc>
      </w:tr>
      <w:tr w:rsidR="00323ED7" w:rsidRPr="00323ED7" w:rsidTr="00323ED7">
        <w:trPr>
          <w:trHeight w:val="424"/>
        </w:trPr>
        <w:tc>
          <w:tcPr>
            <w:tcW w:w="5245" w:type="dxa"/>
            <w:tcBorders>
              <w:top w:val="single" w:sz="2" w:space="0" w:color="auto"/>
              <w:left w:val="single" w:sz="2" w:space="0" w:color="auto"/>
              <w:bottom w:val="single" w:sz="2" w:space="0" w:color="auto"/>
              <w:right w:val="single" w:sz="2" w:space="0" w:color="auto"/>
            </w:tcBorders>
            <w:hideMark/>
          </w:tcPr>
          <w:p w:rsidR="00323ED7" w:rsidRPr="00323ED7" w:rsidRDefault="00323ED7" w:rsidP="00323ED7">
            <w:pPr>
              <w:rPr>
                <w:sz w:val="20"/>
                <w:szCs w:val="20"/>
              </w:rPr>
            </w:pPr>
            <w:r w:rsidRPr="00323ED7">
              <w:rPr>
                <w:sz w:val="20"/>
                <w:szCs w:val="20"/>
              </w:rPr>
              <w:t xml:space="preserve">Personiskā transportlīdzekļa marka, modelis un izlaiduma gads </w:t>
            </w:r>
          </w:p>
        </w:tc>
        <w:tc>
          <w:tcPr>
            <w:tcW w:w="1129"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rPr>
                <w:sz w:val="20"/>
                <w:szCs w:val="20"/>
              </w:rPr>
            </w:pPr>
          </w:p>
        </w:tc>
        <w:tc>
          <w:tcPr>
            <w:tcW w:w="1650"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rPr>
                <w:sz w:val="20"/>
                <w:szCs w:val="20"/>
              </w:rPr>
            </w:pPr>
          </w:p>
        </w:tc>
        <w:tc>
          <w:tcPr>
            <w:tcW w:w="1650"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rPr>
                <w:sz w:val="20"/>
                <w:szCs w:val="20"/>
              </w:rPr>
            </w:pPr>
          </w:p>
        </w:tc>
        <w:tc>
          <w:tcPr>
            <w:tcW w:w="1540"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rPr>
                <w:sz w:val="20"/>
                <w:szCs w:val="20"/>
              </w:rPr>
            </w:pPr>
          </w:p>
        </w:tc>
        <w:tc>
          <w:tcPr>
            <w:tcW w:w="1417" w:type="dxa"/>
            <w:gridSpan w:val="2"/>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rPr>
                <w:sz w:val="20"/>
                <w:szCs w:val="20"/>
              </w:rPr>
            </w:pPr>
          </w:p>
        </w:tc>
        <w:tc>
          <w:tcPr>
            <w:tcW w:w="1134"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rPr>
                <w:sz w:val="20"/>
                <w:szCs w:val="20"/>
              </w:rPr>
            </w:pPr>
          </w:p>
        </w:tc>
        <w:tc>
          <w:tcPr>
            <w:tcW w:w="1418" w:type="dxa"/>
            <w:tcBorders>
              <w:top w:val="single" w:sz="2" w:space="0" w:color="auto"/>
              <w:left w:val="single" w:sz="2" w:space="0" w:color="auto"/>
              <w:bottom w:val="single" w:sz="2" w:space="0" w:color="auto"/>
              <w:right w:val="single" w:sz="2" w:space="0" w:color="auto"/>
            </w:tcBorders>
            <w:noWrap/>
            <w:vAlign w:val="bottom"/>
          </w:tcPr>
          <w:p w:rsidR="00323ED7" w:rsidRPr="00323ED7" w:rsidRDefault="00323ED7" w:rsidP="00323ED7">
            <w:pPr>
              <w:rPr>
                <w:sz w:val="20"/>
                <w:szCs w:val="20"/>
              </w:rPr>
            </w:pPr>
          </w:p>
        </w:tc>
      </w:tr>
      <w:tr w:rsidR="00323ED7" w:rsidRPr="00323ED7" w:rsidTr="00323ED7">
        <w:trPr>
          <w:trHeight w:val="315"/>
        </w:trPr>
        <w:tc>
          <w:tcPr>
            <w:tcW w:w="5245" w:type="dxa"/>
            <w:tcBorders>
              <w:top w:val="single" w:sz="2" w:space="0" w:color="auto"/>
              <w:left w:val="single" w:sz="2" w:space="0" w:color="auto"/>
              <w:bottom w:val="single" w:sz="2" w:space="0" w:color="auto"/>
              <w:right w:val="single" w:sz="2" w:space="0" w:color="auto"/>
            </w:tcBorders>
            <w:noWrap/>
            <w:hideMark/>
          </w:tcPr>
          <w:p w:rsidR="00323ED7" w:rsidRPr="00323ED7" w:rsidRDefault="00323ED7" w:rsidP="00323ED7">
            <w:pPr>
              <w:rPr>
                <w:sz w:val="20"/>
                <w:szCs w:val="20"/>
              </w:rPr>
            </w:pPr>
            <w:r w:rsidRPr="00323ED7">
              <w:rPr>
                <w:sz w:val="20"/>
                <w:szCs w:val="20"/>
              </w:rPr>
              <w:t>Sabiedriskais transportlīdzeklis</w:t>
            </w:r>
          </w:p>
        </w:tc>
        <w:tc>
          <w:tcPr>
            <w:tcW w:w="1129" w:type="dxa"/>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650" w:type="dxa"/>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650" w:type="dxa"/>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540" w:type="dxa"/>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134" w:type="dxa"/>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418" w:type="dxa"/>
            <w:tcBorders>
              <w:top w:val="single" w:sz="2" w:space="0" w:color="auto"/>
              <w:left w:val="single" w:sz="2" w:space="0" w:color="auto"/>
              <w:bottom w:val="single" w:sz="2" w:space="0" w:color="auto"/>
              <w:right w:val="single" w:sz="2" w:space="0" w:color="auto"/>
            </w:tcBorders>
            <w:noWrap/>
            <w:vAlign w:val="bottom"/>
            <w:hideMark/>
          </w:tcPr>
          <w:p w:rsidR="00323ED7" w:rsidRPr="00323ED7" w:rsidRDefault="00323ED7" w:rsidP="00323ED7">
            <w:pPr>
              <w:jc w:val="center"/>
              <w:rPr>
                <w:sz w:val="20"/>
                <w:szCs w:val="20"/>
              </w:rPr>
            </w:pPr>
            <w:r w:rsidRPr="00323ED7">
              <w:rPr>
                <w:sz w:val="20"/>
                <w:szCs w:val="20"/>
              </w:rPr>
              <w:t> </w:t>
            </w:r>
          </w:p>
        </w:tc>
      </w:tr>
      <w:tr w:rsidR="00323ED7" w:rsidRPr="00323ED7" w:rsidTr="00323ED7">
        <w:trPr>
          <w:trHeight w:val="330"/>
        </w:trPr>
        <w:tc>
          <w:tcPr>
            <w:tcW w:w="5245" w:type="dxa"/>
            <w:tcBorders>
              <w:top w:val="single" w:sz="2" w:space="0" w:color="auto"/>
              <w:left w:val="single" w:sz="2" w:space="0" w:color="auto"/>
              <w:bottom w:val="single" w:sz="2" w:space="0" w:color="auto"/>
              <w:right w:val="single" w:sz="2" w:space="0" w:color="auto"/>
            </w:tcBorders>
            <w:noWrap/>
            <w:hideMark/>
          </w:tcPr>
          <w:p w:rsidR="00323ED7" w:rsidRPr="00323ED7" w:rsidRDefault="00323ED7" w:rsidP="00323ED7">
            <w:pPr>
              <w:rPr>
                <w:sz w:val="20"/>
                <w:szCs w:val="20"/>
              </w:rPr>
            </w:pPr>
            <w:r w:rsidRPr="00323ED7">
              <w:rPr>
                <w:sz w:val="20"/>
                <w:szCs w:val="20"/>
              </w:rPr>
              <w:t>Viesnīca (naktsmītne)</w:t>
            </w:r>
          </w:p>
        </w:tc>
        <w:tc>
          <w:tcPr>
            <w:tcW w:w="1129" w:type="dxa"/>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650" w:type="dxa"/>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650" w:type="dxa"/>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540" w:type="dxa"/>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134" w:type="dxa"/>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418" w:type="dxa"/>
            <w:tcBorders>
              <w:top w:val="single" w:sz="2" w:space="0" w:color="auto"/>
              <w:left w:val="single" w:sz="2" w:space="0" w:color="auto"/>
              <w:bottom w:val="single" w:sz="2" w:space="0" w:color="auto"/>
              <w:right w:val="single" w:sz="2" w:space="0" w:color="auto"/>
            </w:tcBorders>
            <w:noWrap/>
            <w:vAlign w:val="bottom"/>
            <w:hideMark/>
          </w:tcPr>
          <w:p w:rsidR="00323ED7" w:rsidRPr="00323ED7" w:rsidRDefault="00323ED7" w:rsidP="00323ED7">
            <w:pPr>
              <w:jc w:val="center"/>
              <w:rPr>
                <w:sz w:val="20"/>
                <w:szCs w:val="20"/>
              </w:rPr>
            </w:pPr>
            <w:r w:rsidRPr="00323ED7">
              <w:rPr>
                <w:sz w:val="20"/>
                <w:szCs w:val="20"/>
              </w:rPr>
              <w:t> </w:t>
            </w:r>
          </w:p>
        </w:tc>
      </w:tr>
      <w:tr w:rsidR="00323ED7" w:rsidRPr="00323ED7" w:rsidTr="00323ED7">
        <w:trPr>
          <w:trHeight w:val="330"/>
        </w:trPr>
        <w:tc>
          <w:tcPr>
            <w:tcW w:w="5245" w:type="dxa"/>
            <w:tcBorders>
              <w:top w:val="single" w:sz="2" w:space="0" w:color="auto"/>
              <w:left w:val="single" w:sz="2" w:space="0" w:color="auto"/>
              <w:bottom w:val="single" w:sz="2" w:space="0" w:color="auto"/>
              <w:right w:val="single" w:sz="2" w:space="0" w:color="auto"/>
            </w:tcBorders>
            <w:noWrap/>
            <w:hideMark/>
          </w:tcPr>
          <w:p w:rsidR="00323ED7" w:rsidRPr="00323ED7" w:rsidRDefault="00323ED7" w:rsidP="00323ED7">
            <w:pPr>
              <w:rPr>
                <w:sz w:val="20"/>
                <w:szCs w:val="20"/>
              </w:rPr>
            </w:pPr>
            <w:r w:rsidRPr="00323ED7">
              <w:rPr>
                <w:sz w:val="20"/>
                <w:szCs w:val="20"/>
              </w:rPr>
              <w:t>Ceļā patērētais laiks</w:t>
            </w:r>
          </w:p>
        </w:tc>
        <w:tc>
          <w:tcPr>
            <w:tcW w:w="1129" w:type="dxa"/>
            <w:tcBorders>
              <w:top w:val="single" w:sz="2" w:space="0" w:color="auto"/>
              <w:left w:val="single" w:sz="2" w:space="0" w:color="auto"/>
              <w:bottom w:val="single" w:sz="2" w:space="0" w:color="auto"/>
              <w:right w:val="single" w:sz="2" w:space="0" w:color="auto"/>
            </w:tcBorders>
            <w:vAlign w:val="center"/>
            <w:hideMark/>
          </w:tcPr>
          <w:p w:rsidR="00323ED7" w:rsidRPr="00323ED7" w:rsidRDefault="00323ED7" w:rsidP="00323ED7">
            <w:pPr>
              <w:jc w:val="center"/>
              <w:rPr>
                <w:sz w:val="20"/>
                <w:szCs w:val="20"/>
              </w:rPr>
            </w:pPr>
            <w:r w:rsidRPr="00323ED7">
              <w:rPr>
                <w:sz w:val="20"/>
                <w:szCs w:val="20"/>
              </w:rPr>
              <w:t>x</w:t>
            </w:r>
          </w:p>
        </w:tc>
        <w:tc>
          <w:tcPr>
            <w:tcW w:w="1650" w:type="dxa"/>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650" w:type="dxa"/>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540" w:type="dxa"/>
            <w:tcBorders>
              <w:top w:val="single" w:sz="2" w:space="0" w:color="auto"/>
              <w:left w:val="single" w:sz="2" w:space="0" w:color="auto"/>
              <w:bottom w:val="single" w:sz="2" w:space="0" w:color="auto"/>
              <w:right w:val="single" w:sz="2" w:space="0" w:color="auto"/>
            </w:tcBorders>
            <w:noWrap/>
            <w:vAlign w:val="center"/>
          </w:tcPr>
          <w:p w:rsidR="00323ED7" w:rsidRPr="00323ED7" w:rsidRDefault="00323ED7" w:rsidP="00323ED7">
            <w:pPr>
              <w:jc w:val="center"/>
              <w:rPr>
                <w:sz w:val="20"/>
                <w:szCs w:val="20"/>
              </w:rPr>
            </w:pPr>
          </w:p>
        </w:tc>
        <w:tc>
          <w:tcPr>
            <w:tcW w:w="1417" w:type="dxa"/>
            <w:gridSpan w:val="2"/>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134" w:type="dxa"/>
            <w:tcBorders>
              <w:top w:val="single" w:sz="2" w:space="0" w:color="auto"/>
              <w:left w:val="single" w:sz="2" w:space="0" w:color="auto"/>
              <w:bottom w:val="single" w:sz="2" w:space="0" w:color="auto"/>
              <w:right w:val="single" w:sz="2" w:space="0" w:color="auto"/>
            </w:tcBorders>
            <w:noWrap/>
            <w:vAlign w:val="center"/>
            <w:hideMark/>
          </w:tcPr>
          <w:p w:rsidR="00323ED7" w:rsidRPr="00323ED7" w:rsidRDefault="00323ED7" w:rsidP="00323ED7">
            <w:pPr>
              <w:jc w:val="center"/>
              <w:rPr>
                <w:sz w:val="20"/>
                <w:szCs w:val="20"/>
              </w:rPr>
            </w:pPr>
            <w:r w:rsidRPr="00323ED7">
              <w:rPr>
                <w:sz w:val="20"/>
                <w:szCs w:val="20"/>
              </w:rPr>
              <w:t>x</w:t>
            </w:r>
          </w:p>
        </w:tc>
        <w:tc>
          <w:tcPr>
            <w:tcW w:w="1418" w:type="dxa"/>
            <w:tcBorders>
              <w:top w:val="single" w:sz="2" w:space="0" w:color="auto"/>
              <w:left w:val="single" w:sz="2" w:space="0" w:color="auto"/>
              <w:bottom w:val="single" w:sz="18" w:space="0" w:color="auto"/>
              <w:right w:val="single" w:sz="2" w:space="0" w:color="auto"/>
            </w:tcBorders>
            <w:noWrap/>
            <w:vAlign w:val="bottom"/>
          </w:tcPr>
          <w:p w:rsidR="00323ED7" w:rsidRPr="00323ED7" w:rsidRDefault="00323ED7" w:rsidP="00323ED7">
            <w:pPr>
              <w:jc w:val="center"/>
              <w:rPr>
                <w:sz w:val="20"/>
                <w:szCs w:val="20"/>
              </w:rPr>
            </w:pPr>
          </w:p>
        </w:tc>
      </w:tr>
      <w:tr w:rsidR="00323ED7" w:rsidRPr="00323ED7" w:rsidTr="00323ED7">
        <w:trPr>
          <w:trHeight w:val="547"/>
        </w:trPr>
        <w:tc>
          <w:tcPr>
            <w:tcW w:w="11639" w:type="dxa"/>
            <w:gridSpan w:val="6"/>
            <w:vMerge w:val="restart"/>
            <w:tcBorders>
              <w:top w:val="single" w:sz="2" w:space="0" w:color="auto"/>
              <w:left w:val="nil"/>
              <w:bottom w:val="nil"/>
              <w:right w:val="nil"/>
            </w:tcBorders>
            <w:noWrap/>
            <w:vAlign w:val="bottom"/>
            <w:hideMark/>
          </w:tcPr>
          <w:p w:rsidR="00323ED7" w:rsidRPr="00323ED7" w:rsidRDefault="00323ED7" w:rsidP="00323ED7">
            <w:pPr>
              <w:jc w:val="both"/>
              <w:rPr>
                <w:sz w:val="20"/>
                <w:szCs w:val="20"/>
              </w:rPr>
            </w:pPr>
            <w:r w:rsidRPr="00323ED7">
              <w:rPr>
                <w:sz w:val="20"/>
                <w:szCs w:val="20"/>
              </w:rPr>
              <w:t>Piezīme.</w:t>
            </w:r>
          </w:p>
          <w:p w:rsidR="00323ED7" w:rsidRPr="00323ED7" w:rsidRDefault="00323ED7" w:rsidP="00323ED7">
            <w:pPr>
              <w:jc w:val="both"/>
              <w:rPr>
                <w:sz w:val="20"/>
                <w:szCs w:val="20"/>
              </w:rPr>
            </w:pPr>
            <w:r w:rsidRPr="00323ED7">
              <w:rPr>
                <w:bCs/>
                <w:sz w:val="20"/>
                <w:szCs w:val="20"/>
                <w:vertAlign w:val="superscript"/>
              </w:rPr>
              <w:t>6</w:t>
            </w:r>
            <w:r w:rsidRPr="00323ED7">
              <w:rPr>
                <w:sz w:val="20"/>
                <w:szCs w:val="20"/>
              </w:rPr>
              <w:t xml:space="preserve"> Aizpildīt saskaņā ar Ministru kabineta noteikumu 3.pielikumu vai pēc transportlīdzeklī ierīkotās nobraukto kilometru kontrolierīces (mērierīces), ja juridiskā palīdzība ir sniegta ārpus juridiskās palīdzības prakses vietas (Ministru kabineta noteikumu 48. un 49.punkts).</w:t>
            </w:r>
          </w:p>
        </w:tc>
        <w:tc>
          <w:tcPr>
            <w:tcW w:w="2126" w:type="dxa"/>
            <w:gridSpan w:val="2"/>
            <w:tcBorders>
              <w:top w:val="single" w:sz="2" w:space="0" w:color="auto"/>
              <w:left w:val="nil"/>
              <w:bottom w:val="nil"/>
              <w:right w:val="single" w:sz="18" w:space="0" w:color="auto"/>
            </w:tcBorders>
            <w:noWrap/>
            <w:vAlign w:val="center"/>
            <w:hideMark/>
          </w:tcPr>
          <w:p w:rsidR="00323ED7" w:rsidRPr="00323ED7" w:rsidRDefault="00323ED7" w:rsidP="00323ED7">
            <w:pPr>
              <w:rPr>
                <w:b/>
                <w:bCs/>
                <w:sz w:val="20"/>
                <w:szCs w:val="20"/>
              </w:rPr>
            </w:pPr>
            <w:r w:rsidRPr="00323ED7">
              <w:rPr>
                <w:b/>
                <w:bCs/>
                <w:sz w:val="20"/>
                <w:szCs w:val="20"/>
              </w:rPr>
              <w:t>Kopsumma (2)</w:t>
            </w:r>
          </w:p>
        </w:tc>
        <w:tc>
          <w:tcPr>
            <w:tcW w:w="1418" w:type="dxa"/>
            <w:tcBorders>
              <w:top w:val="single" w:sz="18" w:space="0" w:color="auto"/>
              <w:left w:val="single" w:sz="18" w:space="0" w:color="auto"/>
              <w:bottom w:val="single" w:sz="18" w:space="0" w:color="auto"/>
              <w:right w:val="single" w:sz="18" w:space="0" w:color="auto"/>
            </w:tcBorders>
            <w:noWrap/>
            <w:vAlign w:val="bottom"/>
            <w:hideMark/>
          </w:tcPr>
          <w:p w:rsidR="00323ED7" w:rsidRPr="00323ED7" w:rsidRDefault="00323ED7" w:rsidP="00323ED7">
            <w:pPr>
              <w:jc w:val="both"/>
              <w:rPr>
                <w:sz w:val="20"/>
                <w:szCs w:val="20"/>
              </w:rPr>
            </w:pPr>
            <w:r w:rsidRPr="00323ED7">
              <w:rPr>
                <w:sz w:val="20"/>
                <w:szCs w:val="20"/>
              </w:rPr>
              <w:t> </w:t>
            </w:r>
          </w:p>
        </w:tc>
      </w:tr>
      <w:tr w:rsidR="00323ED7" w:rsidRPr="00323ED7" w:rsidTr="00323ED7">
        <w:trPr>
          <w:trHeight w:val="60"/>
        </w:trPr>
        <w:tc>
          <w:tcPr>
            <w:tcW w:w="20675" w:type="dxa"/>
            <w:gridSpan w:val="6"/>
            <w:vMerge/>
            <w:tcBorders>
              <w:top w:val="single" w:sz="2" w:space="0" w:color="auto"/>
              <w:left w:val="nil"/>
              <w:bottom w:val="nil"/>
              <w:right w:val="nil"/>
            </w:tcBorders>
            <w:vAlign w:val="center"/>
            <w:hideMark/>
          </w:tcPr>
          <w:p w:rsidR="00323ED7" w:rsidRPr="00323ED7" w:rsidRDefault="00323ED7" w:rsidP="00323ED7">
            <w:pPr>
              <w:rPr>
                <w:sz w:val="20"/>
                <w:szCs w:val="20"/>
              </w:rPr>
            </w:pPr>
          </w:p>
        </w:tc>
        <w:tc>
          <w:tcPr>
            <w:tcW w:w="2126" w:type="dxa"/>
            <w:gridSpan w:val="2"/>
            <w:tcBorders>
              <w:top w:val="nil"/>
              <w:left w:val="nil"/>
              <w:bottom w:val="nil"/>
              <w:right w:val="single" w:sz="18" w:space="0" w:color="auto"/>
            </w:tcBorders>
            <w:vAlign w:val="center"/>
            <w:hideMark/>
          </w:tcPr>
          <w:p w:rsidR="00323ED7" w:rsidRPr="00323ED7" w:rsidRDefault="00323ED7" w:rsidP="00323ED7">
            <w:pPr>
              <w:rPr>
                <w:b/>
                <w:bCs/>
                <w:sz w:val="20"/>
                <w:szCs w:val="20"/>
              </w:rPr>
            </w:pPr>
            <w:r w:rsidRPr="00323ED7">
              <w:rPr>
                <w:b/>
                <w:bCs/>
                <w:sz w:val="20"/>
                <w:szCs w:val="20"/>
              </w:rPr>
              <w:t>Pavisam samaksai (1+2)</w:t>
            </w:r>
          </w:p>
        </w:tc>
        <w:tc>
          <w:tcPr>
            <w:tcW w:w="1418" w:type="dxa"/>
            <w:tcBorders>
              <w:top w:val="single" w:sz="18" w:space="0" w:color="auto"/>
              <w:left w:val="single" w:sz="18" w:space="0" w:color="auto"/>
              <w:bottom w:val="single" w:sz="18" w:space="0" w:color="auto"/>
              <w:right w:val="single" w:sz="18" w:space="0" w:color="auto"/>
            </w:tcBorders>
            <w:shd w:val="clear" w:color="auto" w:fill="F2F2F2"/>
            <w:noWrap/>
            <w:vAlign w:val="bottom"/>
          </w:tcPr>
          <w:p w:rsidR="00323ED7" w:rsidRPr="00323ED7" w:rsidRDefault="00323ED7" w:rsidP="00323ED7">
            <w:pPr>
              <w:rPr>
                <w:sz w:val="20"/>
                <w:szCs w:val="20"/>
              </w:rPr>
            </w:pPr>
          </w:p>
        </w:tc>
      </w:tr>
    </w:tbl>
    <w:p w:rsidR="00323ED7" w:rsidRPr="00323ED7" w:rsidRDefault="00323ED7" w:rsidP="00323ED7">
      <w:pPr>
        <w:rPr>
          <w:sz w:val="20"/>
          <w:szCs w:val="20"/>
        </w:rPr>
      </w:pPr>
      <w:r w:rsidRPr="00323ED7">
        <w:rPr>
          <w:sz w:val="20"/>
          <w:szCs w:val="20"/>
        </w:rPr>
        <w:t>Pielikumā:</w:t>
      </w:r>
    </w:p>
    <w:p w:rsidR="00323ED7" w:rsidRPr="00323ED7" w:rsidRDefault="00323ED7" w:rsidP="00323ED7">
      <w:pPr>
        <w:rPr>
          <w:sz w:val="20"/>
          <w:szCs w:val="20"/>
        </w:rPr>
      </w:pPr>
      <w:r w:rsidRPr="00323ED7">
        <w:rPr>
          <w:b/>
          <w:bCs/>
          <w:sz w:val="20"/>
          <w:szCs w:val="20"/>
        </w:rPr>
        <w:t>_________________________________________________________________________________________________________________________________________________</w:t>
      </w:r>
    </w:p>
    <w:p w:rsidR="00323ED7" w:rsidRPr="00323ED7" w:rsidRDefault="00323ED7" w:rsidP="00323ED7">
      <w:pPr>
        <w:jc w:val="center"/>
        <w:rPr>
          <w:sz w:val="20"/>
          <w:szCs w:val="20"/>
        </w:rPr>
      </w:pPr>
      <w:r w:rsidRPr="00323ED7">
        <w:rPr>
          <w:sz w:val="20"/>
          <w:szCs w:val="20"/>
        </w:rPr>
        <w:t>(kvītis, čeki, biļešu oriģināli vai sastādīto procesuālo dokumentu kopijas)</w:t>
      </w:r>
    </w:p>
    <w:p w:rsidR="00323ED7" w:rsidRPr="00323ED7" w:rsidRDefault="00323ED7" w:rsidP="00323ED7">
      <w:pPr>
        <w:rPr>
          <w:b/>
          <w:bCs/>
          <w:sz w:val="20"/>
          <w:szCs w:val="20"/>
        </w:rPr>
      </w:pPr>
      <w:r w:rsidRPr="00323ED7">
        <w:rPr>
          <w:b/>
          <w:bCs/>
          <w:sz w:val="20"/>
          <w:szCs w:val="20"/>
        </w:rPr>
        <w:t>_________________________________________________________________________________________________________________________________________________</w:t>
      </w:r>
    </w:p>
    <w:p w:rsidR="00323ED7" w:rsidRPr="00323ED7" w:rsidRDefault="00323ED7" w:rsidP="00323ED7">
      <w:pPr>
        <w:rPr>
          <w:b/>
          <w:bCs/>
          <w:sz w:val="20"/>
          <w:szCs w:val="20"/>
        </w:rPr>
      </w:pPr>
    </w:p>
    <w:tbl>
      <w:tblPr>
        <w:tblW w:w="0" w:type="auto"/>
        <w:tblInd w:w="7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1"/>
        <w:gridCol w:w="4308"/>
      </w:tblGrid>
      <w:tr w:rsidR="00323ED7" w:rsidRPr="00323ED7" w:rsidTr="00323ED7">
        <w:tc>
          <w:tcPr>
            <w:tcW w:w="2801" w:type="dxa"/>
            <w:tcBorders>
              <w:top w:val="single" w:sz="4" w:space="0" w:color="000000"/>
              <w:left w:val="single" w:sz="4" w:space="0" w:color="000000"/>
              <w:bottom w:val="single" w:sz="4" w:space="0" w:color="000000"/>
              <w:right w:val="single" w:sz="4" w:space="0" w:color="000000"/>
            </w:tcBorders>
            <w:shd w:val="clear" w:color="auto" w:fill="BFBFBF"/>
            <w:hideMark/>
          </w:tcPr>
          <w:p w:rsidR="00323ED7" w:rsidRPr="00323ED7" w:rsidRDefault="00323ED7" w:rsidP="00323ED7">
            <w:pPr>
              <w:jc w:val="center"/>
              <w:rPr>
                <w:b/>
                <w:bCs/>
                <w:sz w:val="20"/>
                <w:szCs w:val="20"/>
              </w:rPr>
            </w:pPr>
            <w:r w:rsidRPr="00323ED7">
              <w:rPr>
                <w:b/>
                <w:bCs/>
                <w:sz w:val="20"/>
                <w:szCs w:val="20"/>
              </w:rPr>
              <w:t>Datums</w:t>
            </w:r>
          </w:p>
        </w:tc>
        <w:tc>
          <w:tcPr>
            <w:tcW w:w="4308" w:type="dxa"/>
            <w:tcBorders>
              <w:top w:val="single" w:sz="4" w:space="0" w:color="000000"/>
              <w:left w:val="single" w:sz="4" w:space="0" w:color="000000"/>
              <w:bottom w:val="single" w:sz="4" w:space="0" w:color="000000"/>
              <w:right w:val="single" w:sz="4" w:space="0" w:color="000000"/>
            </w:tcBorders>
            <w:shd w:val="clear" w:color="auto" w:fill="BFBFBF"/>
            <w:hideMark/>
          </w:tcPr>
          <w:p w:rsidR="00323ED7" w:rsidRPr="00323ED7" w:rsidRDefault="00323ED7" w:rsidP="00323ED7">
            <w:pPr>
              <w:jc w:val="center"/>
              <w:rPr>
                <w:b/>
                <w:bCs/>
                <w:sz w:val="20"/>
                <w:szCs w:val="20"/>
              </w:rPr>
            </w:pPr>
            <w:r w:rsidRPr="00323ED7">
              <w:rPr>
                <w:b/>
                <w:bCs/>
                <w:sz w:val="20"/>
                <w:szCs w:val="20"/>
              </w:rPr>
              <w:t>Juridiskās palīdzības sniedzēja paraksts</w:t>
            </w:r>
          </w:p>
        </w:tc>
      </w:tr>
      <w:tr w:rsidR="00323ED7" w:rsidRPr="00323ED7" w:rsidTr="00323ED7">
        <w:trPr>
          <w:trHeight w:val="318"/>
        </w:trPr>
        <w:tc>
          <w:tcPr>
            <w:tcW w:w="2801" w:type="dxa"/>
            <w:tcBorders>
              <w:top w:val="single" w:sz="4" w:space="0" w:color="000000"/>
              <w:left w:val="single" w:sz="4" w:space="0" w:color="000000"/>
              <w:bottom w:val="single" w:sz="4" w:space="0" w:color="000000"/>
              <w:right w:val="single" w:sz="4" w:space="0" w:color="000000"/>
            </w:tcBorders>
          </w:tcPr>
          <w:p w:rsidR="00323ED7" w:rsidRPr="00323ED7" w:rsidRDefault="00323ED7" w:rsidP="00323ED7">
            <w:pPr>
              <w:rPr>
                <w:sz w:val="20"/>
                <w:szCs w:val="20"/>
              </w:rPr>
            </w:pPr>
          </w:p>
        </w:tc>
        <w:tc>
          <w:tcPr>
            <w:tcW w:w="4308" w:type="dxa"/>
            <w:tcBorders>
              <w:top w:val="single" w:sz="4" w:space="0" w:color="000000"/>
              <w:left w:val="single" w:sz="4" w:space="0" w:color="000000"/>
              <w:bottom w:val="single" w:sz="4" w:space="0" w:color="000000"/>
              <w:right w:val="single" w:sz="4" w:space="0" w:color="000000"/>
            </w:tcBorders>
          </w:tcPr>
          <w:p w:rsidR="00323ED7" w:rsidRPr="00323ED7" w:rsidRDefault="00323ED7" w:rsidP="00323ED7">
            <w:pPr>
              <w:jc w:val="right"/>
              <w:rPr>
                <w:sz w:val="20"/>
                <w:szCs w:val="20"/>
              </w:rPr>
            </w:pPr>
          </w:p>
        </w:tc>
      </w:tr>
    </w:tbl>
    <w:p w:rsidR="00883641" w:rsidRDefault="00883641" w:rsidP="00544030">
      <w:pPr>
        <w:ind w:firstLine="720"/>
        <w:jc w:val="both"/>
        <w:rPr>
          <w:sz w:val="28"/>
          <w:szCs w:val="28"/>
        </w:rPr>
        <w:sectPr w:rsidR="00883641" w:rsidSect="00883641">
          <w:pgSz w:w="16838" w:h="11906" w:orient="landscape" w:code="9"/>
          <w:pgMar w:top="1701" w:right="1418" w:bottom="1134" w:left="1134" w:header="709" w:footer="709" w:gutter="0"/>
          <w:cols w:space="708"/>
          <w:titlePg/>
          <w:docGrid w:linePitch="360"/>
        </w:sectPr>
      </w:pPr>
    </w:p>
    <w:p w:rsidR="00544030" w:rsidRDefault="00883641" w:rsidP="006B6674">
      <w:pPr>
        <w:ind w:firstLine="720"/>
        <w:jc w:val="both"/>
        <w:rPr>
          <w:sz w:val="28"/>
          <w:szCs w:val="28"/>
        </w:rPr>
      </w:pPr>
      <w:proofErr w:type="gramStart"/>
      <w:r>
        <w:rPr>
          <w:sz w:val="28"/>
          <w:szCs w:val="28"/>
        </w:rPr>
        <w:lastRenderedPageBreak/>
        <w:t>2. Noteikumi stāja</w:t>
      </w:r>
      <w:r w:rsidR="00EB226F">
        <w:rPr>
          <w:sz w:val="28"/>
          <w:szCs w:val="28"/>
        </w:rPr>
        <w:t>s spēkā 2015.</w:t>
      </w:r>
      <w:r w:rsidR="001F7DC1">
        <w:rPr>
          <w:sz w:val="28"/>
          <w:szCs w:val="28"/>
        </w:rPr>
        <w:t> </w:t>
      </w:r>
      <w:r w:rsidR="00EB226F">
        <w:rPr>
          <w:sz w:val="28"/>
          <w:szCs w:val="28"/>
        </w:rPr>
        <w:t>gada 1.</w:t>
      </w:r>
      <w:r w:rsidR="001F7DC1">
        <w:rPr>
          <w:sz w:val="28"/>
          <w:szCs w:val="28"/>
        </w:rPr>
        <w:t> </w:t>
      </w:r>
      <w:r w:rsidR="00D10337">
        <w:rPr>
          <w:sz w:val="28"/>
          <w:szCs w:val="28"/>
        </w:rPr>
        <w:t>m</w:t>
      </w:r>
      <w:r w:rsidR="00B211C1">
        <w:rPr>
          <w:sz w:val="28"/>
          <w:szCs w:val="28"/>
        </w:rPr>
        <w:t>aijā</w:t>
      </w:r>
      <w:proofErr w:type="gramEnd"/>
      <w:r w:rsidR="00F956F9">
        <w:rPr>
          <w:sz w:val="28"/>
          <w:szCs w:val="28"/>
        </w:rPr>
        <w:t>.</w:t>
      </w:r>
    </w:p>
    <w:p w:rsidR="00C73582" w:rsidRDefault="00C73582" w:rsidP="00C73582">
      <w:pPr>
        <w:ind w:firstLine="720"/>
        <w:jc w:val="both"/>
        <w:rPr>
          <w:bCs/>
          <w:sz w:val="28"/>
          <w:szCs w:val="28"/>
        </w:rPr>
      </w:pPr>
    </w:p>
    <w:p w:rsidR="00883641" w:rsidRDefault="00883641" w:rsidP="00C73582">
      <w:pPr>
        <w:ind w:firstLine="720"/>
        <w:jc w:val="both"/>
        <w:rPr>
          <w:bCs/>
          <w:sz w:val="28"/>
          <w:szCs w:val="28"/>
        </w:rPr>
      </w:pPr>
    </w:p>
    <w:p w:rsidR="00811AB6" w:rsidRDefault="00811AB6" w:rsidP="00C73582">
      <w:pPr>
        <w:ind w:firstLine="720"/>
        <w:jc w:val="both"/>
        <w:rPr>
          <w:bCs/>
          <w:sz w:val="28"/>
          <w:szCs w:val="28"/>
        </w:rPr>
      </w:pPr>
    </w:p>
    <w:p w:rsidR="006B6674" w:rsidRDefault="005E7A0C" w:rsidP="003766B1">
      <w:pPr>
        <w:tabs>
          <w:tab w:val="left" w:pos="6521"/>
        </w:tabs>
        <w:rPr>
          <w:sz w:val="28"/>
          <w:szCs w:val="28"/>
        </w:rPr>
      </w:pPr>
      <w:r>
        <w:rPr>
          <w:sz w:val="28"/>
          <w:szCs w:val="28"/>
        </w:rPr>
        <w:t>Ministru prezidente</w:t>
      </w:r>
      <w:r w:rsidR="006B6674">
        <w:rPr>
          <w:sz w:val="28"/>
          <w:szCs w:val="28"/>
        </w:rPr>
        <w:tab/>
      </w:r>
      <w:r>
        <w:rPr>
          <w:sz w:val="28"/>
          <w:szCs w:val="28"/>
        </w:rPr>
        <w:t>L</w:t>
      </w:r>
      <w:r w:rsidR="00257262">
        <w:rPr>
          <w:sz w:val="28"/>
          <w:szCs w:val="28"/>
        </w:rPr>
        <w:t xml:space="preserve">aimdota </w:t>
      </w:r>
      <w:r>
        <w:rPr>
          <w:sz w:val="28"/>
          <w:szCs w:val="28"/>
        </w:rPr>
        <w:t>Straujuma</w:t>
      </w:r>
    </w:p>
    <w:p w:rsidR="006B6674" w:rsidRDefault="006B6674" w:rsidP="006B6674">
      <w:pPr>
        <w:ind w:firstLine="709"/>
        <w:rPr>
          <w:sz w:val="28"/>
          <w:szCs w:val="28"/>
        </w:rPr>
      </w:pPr>
    </w:p>
    <w:p w:rsidR="00C82216" w:rsidRDefault="005E7A0C" w:rsidP="001B0D94">
      <w:pPr>
        <w:tabs>
          <w:tab w:val="left" w:pos="6521"/>
          <w:tab w:val="left" w:pos="7230"/>
        </w:tabs>
        <w:rPr>
          <w:sz w:val="28"/>
          <w:szCs w:val="28"/>
        </w:rPr>
      </w:pPr>
      <w:r>
        <w:rPr>
          <w:sz w:val="28"/>
          <w:szCs w:val="28"/>
        </w:rPr>
        <w:t>Tieslietu ministr</w:t>
      </w:r>
      <w:r w:rsidR="007E4E2C">
        <w:rPr>
          <w:sz w:val="28"/>
          <w:szCs w:val="28"/>
        </w:rPr>
        <w:t>s</w:t>
      </w:r>
      <w:r w:rsidR="006B6674">
        <w:rPr>
          <w:sz w:val="28"/>
          <w:szCs w:val="28"/>
        </w:rPr>
        <w:tab/>
      </w:r>
      <w:proofErr w:type="gramStart"/>
      <w:r w:rsidR="00257262">
        <w:rPr>
          <w:sz w:val="28"/>
          <w:szCs w:val="28"/>
        </w:rPr>
        <w:t xml:space="preserve">      </w:t>
      </w:r>
      <w:proofErr w:type="gramEnd"/>
      <w:r w:rsidR="00257262">
        <w:rPr>
          <w:sz w:val="28"/>
          <w:szCs w:val="28"/>
        </w:rPr>
        <w:t xml:space="preserve">Dzintars </w:t>
      </w:r>
      <w:r w:rsidR="007E4E2C">
        <w:rPr>
          <w:sz w:val="28"/>
          <w:szCs w:val="28"/>
        </w:rPr>
        <w:t>Rasnačs</w:t>
      </w:r>
    </w:p>
    <w:p w:rsidR="00BF216B" w:rsidRDefault="00BF216B" w:rsidP="003766B1">
      <w:pPr>
        <w:tabs>
          <w:tab w:val="left" w:pos="6521"/>
        </w:tabs>
        <w:rPr>
          <w:sz w:val="28"/>
          <w:szCs w:val="28"/>
        </w:rPr>
      </w:pPr>
    </w:p>
    <w:p w:rsidR="00BF216B" w:rsidRPr="00E979E0" w:rsidRDefault="00BF216B" w:rsidP="00BF216B">
      <w:pPr>
        <w:rPr>
          <w:sz w:val="28"/>
          <w:szCs w:val="28"/>
        </w:rPr>
      </w:pPr>
      <w:r w:rsidRPr="00E979E0">
        <w:rPr>
          <w:sz w:val="28"/>
          <w:szCs w:val="28"/>
        </w:rPr>
        <w:t>Iesniedzējs:</w:t>
      </w:r>
    </w:p>
    <w:p w:rsidR="00BF216B" w:rsidRDefault="00E979E0" w:rsidP="00BF216B">
      <w:pPr>
        <w:pStyle w:val="Atpakaadreseuzaploksnes"/>
        <w:spacing w:before="0"/>
        <w:rPr>
          <w:sz w:val="28"/>
          <w:szCs w:val="28"/>
          <w:lang w:val="lv-LV"/>
        </w:rPr>
      </w:pPr>
      <w:r w:rsidRPr="00E979E0">
        <w:rPr>
          <w:sz w:val="28"/>
          <w:szCs w:val="28"/>
          <w:lang w:val="lv-LV"/>
        </w:rPr>
        <w:t>Tieslietu ministrijas v</w:t>
      </w:r>
      <w:r w:rsidR="00344553" w:rsidRPr="00E979E0">
        <w:rPr>
          <w:sz w:val="28"/>
          <w:szCs w:val="28"/>
          <w:lang w:val="lv-LV"/>
        </w:rPr>
        <w:t>alsts sekretārs</w:t>
      </w:r>
      <w:r w:rsidRPr="00E979E0">
        <w:rPr>
          <w:sz w:val="28"/>
          <w:szCs w:val="28"/>
          <w:lang w:val="lv-LV"/>
        </w:rPr>
        <w:tab/>
      </w:r>
      <w:r w:rsidRPr="00E979E0">
        <w:rPr>
          <w:sz w:val="28"/>
          <w:szCs w:val="28"/>
          <w:lang w:val="lv-LV"/>
        </w:rPr>
        <w:tab/>
      </w:r>
      <w:r w:rsidRPr="00E979E0">
        <w:rPr>
          <w:sz w:val="28"/>
          <w:szCs w:val="28"/>
          <w:lang w:val="lv-LV"/>
        </w:rPr>
        <w:tab/>
        <w:t xml:space="preserve"> </w:t>
      </w:r>
      <w:r w:rsidRPr="00E979E0">
        <w:rPr>
          <w:sz w:val="28"/>
          <w:szCs w:val="28"/>
          <w:lang w:val="lv-LV"/>
        </w:rPr>
        <w:tab/>
      </w:r>
      <w:proofErr w:type="gramStart"/>
      <w:r w:rsidRPr="00E979E0">
        <w:rPr>
          <w:sz w:val="28"/>
          <w:szCs w:val="28"/>
          <w:lang w:val="lv-LV"/>
        </w:rPr>
        <w:t xml:space="preserve"> </w:t>
      </w:r>
      <w:r w:rsidR="00257262">
        <w:rPr>
          <w:sz w:val="28"/>
          <w:szCs w:val="28"/>
          <w:lang w:val="lv-LV"/>
        </w:rPr>
        <w:t xml:space="preserve">     </w:t>
      </w:r>
      <w:proofErr w:type="gramEnd"/>
      <w:r w:rsidR="00257262">
        <w:rPr>
          <w:sz w:val="28"/>
          <w:szCs w:val="28"/>
          <w:lang w:val="lv-LV"/>
        </w:rPr>
        <w:t xml:space="preserve">Raivis </w:t>
      </w:r>
      <w:r w:rsidR="00344553" w:rsidRPr="00E979E0">
        <w:rPr>
          <w:sz w:val="28"/>
          <w:szCs w:val="28"/>
          <w:lang w:val="lv-LV"/>
        </w:rPr>
        <w:t>Kronbergs</w:t>
      </w:r>
    </w:p>
    <w:p w:rsidR="002547BC" w:rsidRDefault="002547BC" w:rsidP="006B6674">
      <w:pPr>
        <w:tabs>
          <w:tab w:val="left" w:pos="6521"/>
        </w:tabs>
        <w:ind w:firstLine="709"/>
        <w:rPr>
          <w:sz w:val="28"/>
          <w:szCs w:val="28"/>
        </w:rPr>
      </w:pPr>
    </w:p>
    <w:p w:rsidR="00811AB6" w:rsidRDefault="00811AB6" w:rsidP="006B6674">
      <w:pPr>
        <w:tabs>
          <w:tab w:val="left" w:pos="6521"/>
        </w:tabs>
        <w:ind w:firstLine="709"/>
        <w:rPr>
          <w:sz w:val="28"/>
          <w:szCs w:val="28"/>
        </w:rPr>
      </w:pPr>
    </w:p>
    <w:p w:rsidR="00811AB6" w:rsidRDefault="00811AB6" w:rsidP="006B6674">
      <w:pPr>
        <w:tabs>
          <w:tab w:val="left" w:pos="6521"/>
        </w:tabs>
        <w:ind w:firstLine="709"/>
        <w:rPr>
          <w:sz w:val="28"/>
          <w:szCs w:val="28"/>
        </w:rPr>
      </w:pPr>
    </w:p>
    <w:p w:rsidR="007B6BBD" w:rsidRDefault="00257262" w:rsidP="007B6BBD">
      <w:pPr>
        <w:rPr>
          <w:color w:val="000000"/>
          <w:sz w:val="20"/>
          <w:szCs w:val="20"/>
        </w:rPr>
      </w:pPr>
      <w:r>
        <w:rPr>
          <w:color w:val="000000"/>
          <w:sz w:val="20"/>
          <w:szCs w:val="20"/>
        </w:rPr>
        <w:t>05.02</w:t>
      </w:r>
      <w:r w:rsidR="00F956F9">
        <w:rPr>
          <w:color w:val="000000"/>
          <w:sz w:val="20"/>
          <w:szCs w:val="20"/>
        </w:rPr>
        <w:t>.2015</w:t>
      </w:r>
      <w:r w:rsidR="007B6BBD">
        <w:rPr>
          <w:color w:val="000000"/>
          <w:sz w:val="20"/>
          <w:szCs w:val="20"/>
        </w:rPr>
        <w:t xml:space="preserve">. </w:t>
      </w:r>
      <w:r w:rsidR="005B6B9F">
        <w:rPr>
          <w:color w:val="000000"/>
          <w:sz w:val="20"/>
          <w:szCs w:val="20"/>
        </w:rPr>
        <w:t>9:40</w:t>
      </w:r>
    </w:p>
    <w:p w:rsidR="007B6BBD" w:rsidRDefault="001F7DC1" w:rsidP="007B6BBD">
      <w:pPr>
        <w:rPr>
          <w:color w:val="000000"/>
          <w:sz w:val="20"/>
          <w:szCs w:val="20"/>
        </w:rPr>
      </w:pPr>
      <w:r>
        <w:rPr>
          <w:color w:val="000000"/>
          <w:sz w:val="20"/>
          <w:szCs w:val="20"/>
        </w:rPr>
        <w:t>754</w:t>
      </w:r>
    </w:p>
    <w:p w:rsidR="007B6BBD" w:rsidRDefault="005B6B9F" w:rsidP="007B6BBD">
      <w:pPr>
        <w:rPr>
          <w:color w:val="000000"/>
          <w:sz w:val="20"/>
          <w:szCs w:val="20"/>
        </w:rPr>
      </w:pPr>
      <w:r>
        <w:rPr>
          <w:color w:val="000000"/>
          <w:sz w:val="20"/>
          <w:szCs w:val="20"/>
        </w:rPr>
        <w:t>E.</w:t>
      </w:r>
      <w:r w:rsidR="001F7DC1">
        <w:rPr>
          <w:color w:val="000000"/>
          <w:sz w:val="20"/>
          <w:szCs w:val="20"/>
        </w:rPr>
        <w:t> </w:t>
      </w:r>
      <w:r>
        <w:rPr>
          <w:color w:val="000000"/>
          <w:sz w:val="20"/>
          <w:szCs w:val="20"/>
        </w:rPr>
        <w:t>Krjukova</w:t>
      </w:r>
    </w:p>
    <w:p w:rsidR="007B6BBD" w:rsidRDefault="005B6B9F" w:rsidP="007B6BBD">
      <w:pPr>
        <w:rPr>
          <w:color w:val="000000"/>
          <w:sz w:val="20"/>
          <w:szCs w:val="20"/>
        </w:rPr>
      </w:pPr>
      <w:r>
        <w:rPr>
          <w:color w:val="000000"/>
          <w:sz w:val="20"/>
          <w:szCs w:val="20"/>
        </w:rPr>
        <w:t>67036835</w:t>
      </w:r>
      <w:r w:rsidR="007B6BBD">
        <w:rPr>
          <w:color w:val="000000"/>
          <w:sz w:val="20"/>
          <w:szCs w:val="20"/>
        </w:rPr>
        <w:t xml:space="preserve">; </w:t>
      </w:r>
      <w:hyperlink r:id="rId15" w:history="1">
        <w:r w:rsidRPr="007A2C75">
          <w:rPr>
            <w:rStyle w:val="Hipersaite"/>
            <w:sz w:val="20"/>
            <w:szCs w:val="20"/>
          </w:rPr>
          <w:t>Eva.Krjukova@tm.gov.lv</w:t>
        </w:r>
      </w:hyperlink>
      <w:r>
        <w:rPr>
          <w:color w:val="000000"/>
          <w:sz w:val="20"/>
          <w:szCs w:val="20"/>
        </w:rPr>
        <w:t xml:space="preserve"> </w:t>
      </w:r>
    </w:p>
    <w:p w:rsidR="00193833" w:rsidRDefault="00193833" w:rsidP="007B6BBD">
      <w:pPr>
        <w:rPr>
          <w:color w:val="000000"/>
          <w:sz w:val="20"/>
          <w:szCs w:val="20"/>
        </w:rPr>
      </w:pPr>
      <w:bookmarkStart w:id="1" w:name="_GoBack"/>
      <w:bookmarkEnd w:id="1"/>
    </w:p>
    <w:sectPr w:rsidR="00193833" w:rsidSect="0088364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D8" w:rsidRDefault="003E6FD8" w:rsidP="005B32E1">
      <w:r>
        <w:separator/>
      </w:r>
    </w:p>
  </w:endnote>
  <w:endnote w:type="continuationSeparator" w:id="0">
    <w:p w:rsidR="003E6FD8" w:rsidRDefault="003E6FD8" w:rsidP="005B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EF5" w:rsidRPr="005B6B9F" w:rsidRDefault="00B53EF5" w:rsidP="005B6B9F">
    <w:pPr>
      <w:jc w:val="both"/>
      <w:rPr>
        <w:sz w:val="20"/>
        <w:szCs w:val="20"/>
      </w:rPr>
    </w:pPr>
    <w:r w:rsidRPr="004D15A9">
      <w:rPr>
        <w:color w:val="000000" w:themeColor="text1"/>
        <w:sz w:val="20"/>
        <w:szCs w:val="20"/>
      </w:rPr>
      <w:t>TM</w:t>
    </w:r>
    <w:r w:rsidR="00EC0014">
      <w:rPr>
        <w:color w:val="000000" w:themeColor="text1"/>
        <w:sz w:val="20"/>
        <w:szCs w:val="20"/>
      </w:rPr>
      <w:t>N</w:t>
    </w:r>
    <w:r w:rsidRPr="004D15A9">
      <w:rPr>
        <w:color w:val="000000" w:themeColor="text1"/>
        <w:sz w:val="20"/>
        <w:szCs w:val="20"/>
      </w:rPr>
      <w:t>ot_</w:t>
    </w:r>
    <w:r w:rsidR="003E0642">
      <w:rPr>
        <w:color w:val="000000" w:themeColor="text1"/>
        <w:sz w:val="20"/>
        <w:szCs w:val="20"/>
      </w:rPr>
      <w:t>050215</w:t>
    </w:r>
    <w:r w:rsidRPr="004D15A9">
      <w:rPr>
        <w:color w:val="000000" w:themeColor="text1"/>
        <w:sz w:val="20"/>
        <w:szCs w:val="20"/>
      </w:rPr>
      <w:t>_</w:t>
    </w:r>
    <w:r w:rsidR="005B6B9F">
      <w:rPr>
        <w:color w:val="000000" w:themeColor="text1"/>
        <w:sz w:val="20"/>
        <w:szCs w:val="20"/>
      </w:rPr>
      <w:t>takses</w:t>
    </w:r>
    <w:r w:rsidRPr="004D15A9">
      <w:rPr>
        <w:color w:val="000000" w:themeColor="text1"/>
        <w:sz w:val="20"/>
        <w:szCs w:val="20"/>
      </w:rPr>
      <w:t xml:space="preserve">; </w:t>
    </w:r>
    <w:r w:rsidRPr="00790B95">
      <w:rPr>
        <w:color w:val="000000" w:themeColor="text1"/>
        <w:sz w:val="20"/>
        <w:szCs w:val="20"/>
      </w:rPr>
      <w:t xml:space="preserve">Ministru kabineta noteikumu </w:t>
    </w:r>
    <w:r w:rsidRPr="005B6B9F">
      <w:rPr>
        <w:color w:val="000000" w:themeColor="text1"/>
        <w:sz w:val="20"/>
        <w:szCs w:val="20"/>
      </w:rPr>
      <w:t>projekts „</w:t>
    </w:r>
    <w:r w:rsidR="005B6B9F" w:rsidRPr="005B6B9F">
      <w:rPr>
        <w:sz w:val="20"/>
        <w:szCs w:val="20"/>
      </w:rPr>
      <w:t xml:space="preserve">Grozījumi Ministru kabineta </w:t>
    </w:r>
    <w:proofErr w:type="gramStart"/>
    <w:r w:rsidR="005B6B9F" w:rsidRPr="005B6B9F">
      <w:rPr>
        <w:sz w:val="20"/>
        <w:szCs w:val="20"/>
      </w:rPr>
      <w:t>2009.gada</w:t>
    </w:r>
    <w:proofErr w:type="gramEnd"/>
    <w:r w:rsidR="005B6B9F" w:rsidRPr="005B6B9F">
      <w:rPr>
        <w:sz w:val="20"/>
        <w:szCs w:val="20"/>
      </w:rPr>
      <w:t xml:space="preserve"> 22.decembra noteikumos Nr.1493 „Noteikumi par valsts nodrošinātās juridiskās palīdzības apjomu, samaksas apmēru, atlīdzināmajiem izdevumiem un to izmaksas kārtību”</w:t>
    </w:r>
    <w:r w:rsidR="005B6B9F">
      <w:rP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833" w:rsidRPr="005B6B9F" w:rsidRDefault="00193833" w:rsidP="00193833">
    <w:pPr>
      <w:jc w:val="both"/>
      <w:rPr>
        <w:sz w:val="20"/>
        <w:szCs w:val="20"/>
      </w:rPr>
    </w:pPr>
    <w:r w:rsidRPr="004D15A9">
      <w:rPr>
        <w:color w:val="000000" w:themeColor="text1"/>
        <w:sz w:val="20"/>
        <w:szCs w:val="20"/>
      </w:rPr>
      <w:t>TM</w:t>
    </w:r>
    <w:r>
      <w:rPr>
        <w:color w:val="000000" w:themeColor="text1"/>
        <w:sz w:val="20"/>
        <w:szCs w:val="20"/>
      </w:rPr>
      <w:t>N</w:t>
    </w:r>
    <w:r w:rsidRPr="004D15A9">
      <w:rPr>
        <w:color w:val="000000" w:themeColor="text1"/>
        <w:sz w:val="20"/>
        <w:szCs w:val="20"/>
      </w:rPr>
      <w:t>ot_</w:t>
    </w:r>
    <w:r w:rsidR="00257262">
      <w:rPr>
        <w:color w:val="000000" w:themeColor="text1"/>
        <w:sz w:val="20"/>
        <w:szCs w:val="20"/>
      </w:rPr>
      <w:t>0502</w:t>
    </w:r>
    <w:r w:rsidR="00F956F9">
      <w:rPr>
        <w:color w:val="000000" w:themeColor="text1"/>
        <w:sz w:val="20"/>
        <w:szCs w:val="20"/>
      </w:rPr>
      <w:t>15</w:t>
    </w:r>
    <w:r w:rsidRPr="004D15A9">
      <w:rPr>
        <w:color w:val="000000" w:themeColor="text1"/>
        <w:sz w:val="20"/>
        <w:szCs w:val="20"/>
      </w:rPr>
      <w:t>_</w:t>
    </w:r>
    <w:r>
      <w:rPr>
        <w:color w:val="000000" w:themeColor="text1"/>
        <w:sz w:val="20"/>
        <w:szCs w:val="20"/>
      </w:rPr>
      <w:t>takses</w:t>
    </w:r>
    <w:r w:rsidRPr="004D15A9">
      <w:rPr>
        <w:color w:val="000000" w:themeColor="text1"/>
        <w:sz w:val="20"/>
        <w:szCs w:val="20"/>
      </w:rPr>
      <w:t xml:space="preserve">; </w:t>
    </w:r>
    <w:r w:rsidRPr="00790B95">
      <w:rPr>
        <w:color w:val="000000" w:themeColor="text1"/>
        <w:sz w:val="20"/>
        <w:szCs w:val="20"/>
      </w:rPr>
      <w:t xml:space="preserve">Ministru kabineta noteikumu </w:t>
    </w:r>
    <w:r w:rsidRPr="005B6B9F">
      <w:rPr>
        <w:color w:val="000000" w:themeColor="text1"/>
        <w:sz w:val="20"/>
        <w:szCs w:val="20"/>
      </w:rPr>
      <w:t>projekts „</w:t>
    </w:r>
    <w:r w:rsidRPr="005B6B9F">
      <w:rPr>
        <w:sz w:val="20"/>
        <w:szCs w:val="20"/>
      </w:rPr>
      <w:t xml:space="preserve">Grozījumi Ministru kabineta </w:t>
    </w:r>
    <w:proofErr w:type="gramStart"/>
    <w:r w:rsidRPr="005B6B9F">
      <w:rPr>
        <w:sz w:val="20"/>
        <w:szCs w:val="20"/>
      </w:rPr>
      <w:t>2009.gada</w:t>
    </w:r>
    <w:proofErr w:type="gramEnd"/>
    <w:r w:rsidRPr="005B6B9F">
      <w:rPr>
        <w:sz w:val="20"/>
        <w:szCs w:val="20"/>
      </w:rPr>
      <w:t xml:space="preserve"> 22.decembra noteikumos Nr.1493 „Noteikumi par valsts nodrošinātās juridiskās palīdzības apjomu, samaksas apmēru, atlīdzināmajiem izdevumiem un to izmaksas kārtību”</w:t>
    </w:r>
    <w:r>
      <w:rPr>
        <w:sz w:val="20"/>
        <w:szCs w:val="20"/>
      </w:rPr>
      <w:t>”</w:t>
    </w:r>
  </w:p>
  <w:p w:rsidR="00193833" w:rsidRDefault="0019383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D8" w:rsidRDefault="003E6FD8" w:rsidP="005B32E1">
      <w:r>
        <w:separator/>
      </w:r>
    </w:p>
  </w:footnote>
  <w:footnote w:type="continuationSeparator" w:id="0">
    <w:p w:rsidR="003E6FD8" w:rsidRDefault="003E6FD8" w:rsidP="005B3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076523"/>
      <w:docPartObj>
        <w:docPartGallery w:val="Page Numbers (Top of Page)"/>
        <w:docPartUnique/>
      </w:docPartObj>
    </w:sdtPr>
    <w:sdtEndPr/>
    <w:sdtContent>
      <w:p w:rsidR="002547BC" w:rsidRDefault="002547BC">
        <w:pPr>
          <w:pStyle w:val="Galvene"/>
          <w:jc w:val="center"/>
        </w:pPr>
        <w:r>
          <w:fldChar w:fldCharType="begin"/>
        </w:r>
        <w:r>
          <w:instrText>PAGE   \* MERGEFORMAT</w:instrText>
        </w:r>
        <w:r>
          <w:fldChar w:fldCharType="separate"/>
        </w:r>
        <w:r w:rsidR="001F7DC1">
          <w:rPr>
            <w:noProof/>
          </w:rPr>
          <w:t>4</w:t>
        </w:r>
        <w:r>
          <w:fldChar w:fldCharType="end"/>
        </w:r>
      </w:p>
    </w:sdtContent>
  </w:sdt>
  <w:p w:rsidR="002547BC" w:rsidRDefault="002547B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E50"/>
    <w:multiLevelType w:val="hybridMultilevel"/>
    <w:tmpl w:val="EE40C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6F267D8"/>
    <w:multiLevelType w:val="hybridMultilevel"/>
    <w:tmpl w:val="AF76DAEC"/>
    <w:lvl w:ilvl="0" w:tplc="E350062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nsid w:val="2F161BD4"/>
    <w:multiLevelType w:val="multilevel"/>
    <w:tmpl w:val="80EA2C84"/>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35745904"/>
    <w:multiLevelType w:val="hybridMultilevel"/>
    <w:tmpl w:val="831EA288"/>
    <w:lvl w:ilvl="0" w:tplc="63ECE50C">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3E1A1B32"/>
    <w:multiLevelType w:val="multilevel"/>
    <w:tmpl w:val="4BB4A4B0"/>
    <w:lvl w:ilvl="0">
      <w:start w:val="1"/>
      <w:numFmt w:val="decimal"/>
      <w:lvlText w:val="%1."/>
      <w:lvlJc w:val="left"/>
      <w:pPr>
        <w:ind w:left="720" w:hanging="360"/>
      </w:pPr>
      <w:rPr>
        <w:rFonts w:ascii="Times New Roman" w:eastAsia="Calibri" w:hAnsi="Times New Roman" w:cs="Times New Roman"/>
      </w:rPr>
    </w:lvl>
    <w:lvl w:ilvl="1">
      <w:start w:val="1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44181472"/>
    <w:multiLevelType w:val="hybridMultilevel"/>
    <w:tmpl w:val="EE829378"/>
    <w:lvl w:ilvl="0" w:tplc="71E6FA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AE5"/>
    <w:rsid w:val="00004196"/>
    <w:rsid w:val="00020477"/>
    <w:rsid w:val="000368F0"/>
    <w:rsid w:val="0004018A"/>
    <w:rsid w:val="00077B5A"/>
    <w:rsid w:val="000A526C"/>
    <w:rsid w:val="000B6229"/>
    <w:rsid w:val="000F62A4"/>
    <w:rsid w:val="000F6B4D"/>
    <w:rsid w:val="00114874"/>
    <w:rsid w:val="00123A56"/>
    <w:rsid w:val="001326CA"/>
    <w:rsid w:val="00135769"/>
    <w:rsid w:val="00155462"/>
    <w:rsid w:val="00155A6E"/>
    <w:rsid w:val="0016505B"/>
    <w:rsid w:val="0017067F"/>
    <w:rsid w:val="00185FC7"/>
    <w:rsid w:val="00191B6B"/>
    <w:rsid w:val="00193833"/>
    <w:rsid w:val="001A0CFC"/>
    <w:rsid w:val="001B0D94"/>
    <w:rsid w:val="001C2B98"/>
    <w:rsid w:val="001C7571"/>
    <w:rsid w:val="001D24DA"/>
    <w:rsid w:val="001E07ED"/>
    <w:rsid w:val="001F13BE"/>
    <w:rsid w:val="001F2E26"/>
    <w:rsid w:val="001F48CD"/>
    <w:rsid w:val="001F7DC1"/>
    <w:rsid w:val="002061EA"/>
    <w:rsid w:val="0021638C"/>
    <w:rsid w:val="00221262"/>
    <w:rsid w:val="0022512E"/>
    <w:rsid w:val="00225392"/>
    <w:rsid w:val="0022628C"/>
    <w:rsid w:val="002325AC"/>
    <w:rsid w:val="00234739"/>
    <w:rsid w:val="00241A81"/>
    <w:rsid w:val="002530C0"/>
    <w:rsid w:val="002547BC"/>
    <w:rsid w:val="00257262"/>
    <w:rsid w:val="002803CA"/>
    <w:rsid w:val="00293289"/>
    <w:rsid w:val="002D0B6D"/>
    <w:rsid w:val="002D1A0D"/>
    <w:rsid w:val="002E4629"/>
    <w:rsid w:val="002E4A1A"/>
    <w:rsid w:val="002F67A4"/>
    <w:rsid w:val="00313C48"/>
    <w:rsid w:val="00323ED7"/>
    <w:rsid w:val="00341400"/>
    <w:rsid w:val="00344553"/>
    <w:rsid w:val="003532B4"/>
    <w:rsid w:val="00353A8C"/>
    <w:rsid w:val="003766B1"/>
    <w:rsid w:val="00385494"/>
    <w:rsid w:val="00386A21"/>
    <w:rsid w:val="003A29AB"/>
    <w:rsid w:val="003A78C3"/>
    <w:rsid w:val="003E0642"/>
    <w:rsid w:val="003E6FD8"/>
    <w:rsid w:val="003E7EE4"/>
    <w:rsid w:val="004212CB"/>
    <w:rsid w:val="00427CDC"/>
    <w:rsid w:val="00444737"/>
    <w:rsid w:val="004821DB"/>
    <w:rsid w:val="004862CB"/>
    <w:rsid w:val="004B2C4E"/>
    <w:rsid w:val="00505693"/>
    <w:rsid w:val="00544030"/>
    <w:rsid w:val="00544BA2"/>
    <w:rsid w:val="0055703E"/>
    <w:rsid w:val="005A04DD"/>
    <w:rsid w:val="005B32E1"/>
    <w:rsid w:val="005B5398"/>
    <w:rsid w:val="005B6B9F"/>
    <w:rsid w:val="005C75B0"/>
    <w:rsid w:val="005E287F"/>
    <w:rsid w:val="005E2EF1"/>
    <w:rsid w:val="005E7A0C"/>
    <w:rsid w:val="005F3B83"/>
    <w:rsid w:val="006115BC"/>
    <w:rsid w:val="00614B1D"/>
    <w:rsid w:val="00623132"/>
    <w:rsid w:val="00623F8C"/>
    <w:rsid w:val="006506C4"/>
    <w:rsid w:val="006561F3"/>
    <w:rsid w:val="006906B6"/>
    <w:rsid w:val="00693214"/>
    <w:rsid w:val="006B08F3"/>
    <w:rsid w:val="006B6674"/>
    <w:rsid w:val="006C5EEA"/>
    <w:rsid w:val="006D4A36"/>
    <w:rsid w:val="006E1DDC"/>
    <w:rsid w:val="006F7404"/>
    <w:rsid w:val="0074532D"/>
    <w:rsid w:val="00747832"/>
    <w:rsid w:val="00761DCF"/>
    <w:rsid w:val="00763AE4"/>
    <w:rsid w:val="00764D75"/>
    <w:rsid w:val="007A37C4"/>
    <w:rsid w:val="007B6BBD"/>
    <w:rsid w:val="007C563F"/>
    <w:rsid w:val="007D13DD"/>
    <w:rsid w:val="007E4E2C"/>
    <w:rsid w:val="00811AB6"/>
    <w:rsid w:val="00820ED5"/>
    <w:rsid w:val="00841185"/>
    <w:rsid w:val="00847F17"/>
    <w:rsid w:val="00860F85"/>
    <w:rsid w:val="00861D49"/>
    <w:rsid w:val="00864FAE"/>
    <w:rsid w:val="00883641"/>
    <w:rsid w:val="008B2BA6"/>
    <w:rsid w:val="008C7D07"/>
    <w:rsid w:val="008F0B26"/>
    <w:rsid w:val="008F4B22"/>
    <w:rsid w:val="00934148"/>
    <w:rsid w:val="009532AE"/>
    <w:rsid w:val="009668BD"/>
    <w:rsid w:val="009707C6"/>
    <w:rsid w:val="0097680D"/>
    <w:rsid w:val="009A500F"/>
    <w:rsid w:val="009B1C26"/>
    <w:rsid w:val="009C5A43"/>
    <w:rsid w:val="009F0C55"/>
    <w:rsid w:val="00A25B8F"/>
    <w:rsid w:val="00A322F4"/>
    <w:rsid w:val="00A41553"/>
    <w:rsid w:val="00A72824"/>
    <w:rsid w:val="00A905E5"/>
    <w:rsid w:val="00AA7475"/>
    <w:rsid w:val="00AA7FD0"/>
    <w:rsid w:val="00AB5869"/>
    <w:rsid w:val="00AB7E8E"/>
    <w:rsid w:val="00AC51D3"/>
    <w:rsid w:val="00AC5D73"/>
    <w:rsid w:val="00AC6747"/>
    <w:rsid w:val="00AE1FC0"/>
    <w:rsid w:val="00AF5E80"/>
    <w:rsid w:val="00B01CF5"/>
    <w:rsid w:val="00B211C1"/>
    <w:rsid w:val="00B471D3"/>
    <w:rsid w:val="00B53EF5"/>
    <w:rsid w:val="00B55072"/>
    <w:rsid w:val="00B62371"/>
    <w:rsid w:val="00B62FD0"/>
    <w:rsid w:val="00B82716"/>
    <w:rsid w:val="00BA73C4"/>
    <w:rsid w:val="00BB2586"/>
    <w:rsid w:val="00BC1FF8"/>
    <w:rsid w:val="00BE0645"/>
    <w:rsid w:val="00BE1C41"/>
    <w:rsid w:val="00BF216B"/>
    <w:rsid w:val="00C064E8"/>
    <w:rsid w:val="00C16ECA"/>
    <w:rsid w:val="00C17D22"/>
    <w:rsid w:val="00C20AD2"/>
    <w:rsid w:val="00C4701C"/>
    <w:rsid w:val="00C5239A"/>
    <w:rsid w:val="00C61ECE"/>
    <w:rsid w:val="00C73582"/>
    <w:rsid w:val="00C82216"/>
    <w:rsid w:val="00CB3E04"/>
    <w:rsid w:val="00CC342D"/>
    <w:rsid w:val="00CC374C"/>
    <w:rsid w:val="00CC576C"/>
    <w:rsid w:val="00CC698A"/>
    <w:rsid w:val="00CE48F7"/>
    <w:rsid w:val="00CF0D0A"/>
    <w:rsid w:val="00D10337"/>
    <w:rsid w:val="00D14D64"/>
    <w:rsid w:val="00D2144D"/>
    <w:rsid w:val="00D53317"/>
    <w:rsid w:val="00D62453"/>
    <w:rsid w:val="00D73CD7"/>
    <w:rsid w:val="00D77C4E"/>
    <w:rsid w:val="00DC251D"/>
    <w:rsid w:val="00DC418B"/>
    <w:rsid w:val="00DC63F0"/>
    <w:rsid w:val="00DE0CFC"/>
    <w:rsid w:val="00E11194"/>
    <w:rsid w:val="00E21418"/>
    <w:rsid w:val="00E37AB3"/>
    <w:rsid w:val="00E504DE"/>
    <w:rsid w:val="00E52B3D"/>
    <w:rsid w:val="00E6523E"/>
    <w:rsid w:val="00E6667A"/>
    <w:rsid w:val="00E85658"/>
    <w:rsid w:val="00E96884"/>
    <w:rsid w:val="00E979E0"/>
    <w:rsid w:val="00EA57DA"/>
    <w:rsid w:val="00EB226F"/>
    <w:rsid w:val="00EC0014"/>
    <w:rsid w:val="00EC1CF9"/>
    <w:rsid w:val="00ED7DA4"/>
    <w:rsid w:val="00EE3EBB"/>
    <w:rsid w:val="00EF5A2D"/>
    <w:rsid w:val="00F307E5"/>
    <w:rsid w:val="00F3625E"/>
    <w:rsid w:val="00F36C57"/>
    <w:rsid w:val="00F64A9B"/>
    <w:rsid w:val="00F74AE5"/>
    <w:rsid w:val="00F956F9"/>
    <w:rsid w:val="00FC5103"/>
    <w:rsid w:val="00FF4F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74AE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F74AE5"/>
    <w:pPr>
      <w:spacing w:before="100" w:beforeAutospacing="1" w:after="100" w:afterAutospacing="1"/>
    </w:pPr>
  </w:style>
  <w:style w:type="paragraph" w:styleId="Balonteksts">
    <w:name w:val="Balloon Text"/>
    <w:basedOn w:val="Parasts"/>
    <w:link w:val="BalontekstsRakstz"/>
    <w:uiPriority w:val="99"/>
    <w:semiHidden/>
    <w:unhideWhenUsed/>
    <w:rsid w:val="00F74A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4AE5"/>
    <w:rPr>
      <w:rFonts w:ascii="Tahoma" w:eastAsia="Times New Roman" w:hAnsi="Tahoma" w:cs="Tahoma"/>
      <w:sz w:val="16"/>
      <w:szCs w:val="16"/>
      <w:lang w:eastAsia="lv-LV"/>
    </w:rPr>
  </w:style>
  <w:style w:type="character" w:styleId="Hipersaite">
    <w:name w:val="Hyperlink"/>
    <w:basedOn w:val="Noklusjumarindkopasfonts"/>
    <w:uiPriority w:val="99"/>
    <w:unhideWhenUsed/>
    <w:rsid w:val="00225392"/>
    <w:rPr>
      <w:strike w:val="0"/>
      <w:dstrike w:val="0"/>
      <w:color w:val="40407C"/>
      <w:u w:val="none"/>
      <w:effect w:val="none"/>
    </w:rPr>
  </w:style>
  <w:style w:type="paragraph" w:customStyle="1" w:styleId="tv90087921">
    <w:name w:val="tv900_87_921"/>
    <w:basedOn w:val="Parasts"/>
    <w:rsid w:val="00225392"/>
    <w:pPr>
      <w:spacing w:after="567" w:line="360" w:lineRule="auto"/>
      <w:ind w:firstLine="300"/>
      <w:jc w:val="right"/>
    </w:pPr>
    <w:rPr>
      <w:rFonts w:ascii="Verdana" w:hAnsi="Verdana"/>
      <w:i/>
      <w:iCs/>
      <w:sz w:val="18"/>
      <w:szCs w:val="18"/>
    </w:rPr>
  </w:style>
  <w:style w:type="paragraph" w:customStyle="1" w:styleId="naisf">
    <w:name w:val="naisf"/>
    <w:basedOn w:val="Parasts"/>
    <w:rsid w:val="00A25B8F"/>
    <w:pPr>
      <w:spacing w:before="75" w:after="75"/>
      <w:ind w:firstLine="375"/>
      <w:jc w:val="both"/>
    </w:pPr>
  </w:style>
  <w:style w:type="paragraph" w:styleId="Galvene">
    <w:name w:val="header"/>
    <w:basedOn w:val="Parasts"/>
    <w:link w:val="GalveneRakstz"/>
    <w:uiPriority w:val="99"/>
    <w:unhideWhenUsed/>
    <w:rsid w:val="005B32E1"/>
    <w:pPr>
      <w:tabs>
        <w:tab w:val="center" w:pos="4153"/>
        <w:tab w:val="right" w:pos="8306"/>
      </w:tabs>
    </w:pPr>
  </w:style>
  <w:style w:type="character" w:customStyle="1" w:styleId="GalveneRakstz">
    <w:name w:val="Galvene Rakstz."/>
    <w:basedOn w:val="Noklusjumarindkopasfonts"/>
    <w:link w:val="Galvene"/>
    <w:uiPriority w:val="99"/>
    <w:rsid w:val="005B32E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5B32E1"/>
    <w:pPr>
      <w:tabs>
        <w:tab w:val="center" w:pos="4153"/>
        <w:tab w:val="right" w:pos="8306"/>
      </w:tabs>
    </w:pPr>
  </w:style>
  <w:style w:type="character" w:customStyle="1" w:styleId="KjeneRakstz">
    <w:name w:val="Kājene Rakstz."/>
    <w:basedOn w:val="Noklusjumarindkopasfonts"/>
    <w:link w:val="Kjene"/>
    <w:uiPriority w:val="99"/>
    <w:rsid w:val="005B32E1"/>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4862CB"/>
    <w:rPr>
      <w:color w:val="800080" w:themeColor="followedHyperlink"/>
      <w:u w:val="single"/>
    </w:rPr>
  </w:style>
  <w:style w:type="paragraph" w:customStyle="1" w:styleId="naiskr">
    <w:name w:val="naiskr"/>
    <w:basedOn w:val="Parasts"/>
    <w:rsid w:val="00293289"/>
    <w:pPr>
      <w:spacing w:before="100" w:beforeAutospacing="1" w:after="100" w:afterAutospacing="1"/>
    </w:pPr>
  </w:style>
  <w:style w:type="character" w:styleId="Komentraatsauce">
    <w:name w:val="annotation reference"/>
    <w:basedOn w:val="Noklusjumarindkopasfonts"/>
    <w:uiPriority w:val="99"/>
    <w:semiHidden/>
    <w:unhideWhenUsed/>
    <w:rsid w:val="002325AC"/>
    <w:rPr>
      <w:sz w:val="16"/>
      <w:szCs w:val="16"/>
    </w:rPr>
  </w:style>
  <w:style w:type="paragraph" w:styleId="Komentrateksts">
    <w:name w:val="annotation text"/>
    <w:basedOn w:val="Parasts"/>
    <w:link w:val="KomentratekstsRakstz"/>
    <w:uiPriority w:val="99"/>
    <w:semiHidden/>
    <w:unhideWhenUsed/>
    <w:rsid w:val="002325AC"/>
    <w:rPr>
      <w:sz w:val="20"/>
      <w:szCs w:val="20"/>
    </w:rPr>
  </w:style>
  <w:style w:type="character" w:customStyle="1" w:styleId="KomentratekstsRakstz">
    <w:name w:val="Komentāra teksts Rakstz."/>
    <w:basedOn w:val="Noklusjumarindkopasfonts"/>
    <w:link w:val="Komentrateksts"/>
    <w:uiPriority w:val="99"/>
    <w:semiHidden/>
    <w:rsid w:val="002325A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325AC"/>
    <w:rPr>
      <w:b/>
      <w:bCs/>
    </w:rPr>
  </w:style>
  <w:style w:type="character" w:customStyle="1" w:styleId="KomentratmaRakstz">
    <w:name w:val="Komentāra tēma Rakstz."/>
    <w:basedOn w:val="KomentratekstsRakstz"/>
    <w:link w:val="Komentratma"/>
    <w:uiPriority w:val="99"/>
    <w:semiHidden/>
    <w:rsid w:val="002325AC"/>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6D4A36"/>
    <w:pPr>
      <w:ind w:left="720"/>
      <w:contextualSpacing/>
    </w:pPr>
  </w:style>
  <w:style w:type="table" w:styleId="Reatabula">
    <w:name w:val="Table Grid"/>
    <w:basedOn w:val="Parastatabula"/>
    <w:uiPriority w:val="59"/>
    <w:rsid w:val="00C82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Parasts"/>
    <w:uiPriority w:val="40"/>
    <w:qFormat/>
    <w:rsid w:val="00C82216"/>
    <w:pPr>
      <w:tabs>
        <w:tab w:val="decimal" w:pos="360"/>
      </w:tabs>
      <w:spacing w:after="200" w:line="276" w:lineRule="auto"/>
    </w:pPr>
    <w:rPr>
      <w:rFonts w:asciiTheme="minorHAnsi" w:eastAsiaTheme="minorHAnsi" w:hAnsiTheme="minorHAnsi" w:cstheme="minorBidi"/>
      <w:sz w:val="22"/>
      <w:szCs w:val="22"/>
    </w:rPr>
  </w:style>
  <w:style w:type="paragraph" w:styleId="Vresteksts">
    <w:name w:val="footnote text"/>
    <w:basedOn w:val="Parasts"/>
    <w:link w:val="VrestekstsRakstz"/>
    <w:uiPriority w:val="99"/>
    <w:unhideWhenUsed/>
    <w:rsid w:val="00C82216"/>
    <w:rPr>
      <w:rFonts w:asciiTheme="minorHAnsi" w:eastAsiaTheme="minorEastAsia" w:hAnsiTheme="minorHAnsi" w:cstheme="minorBidi"/>
      <w:sz w:val="20"/>
      <w:szCs w:val="20"/>
    </w:rPr>
  </w:style>
  <w:style w:type="character" w:customStyle="1" w:styleId="VrestekstsRakstz">
    <w:name w:val="Vēres teksts Rakstz."/>
    <w:basedOn w:val="Noklusjumarindkopasfonts"/>
    <w:link w:val="Vresteksts"/>
    <w:uiPriority w:val="99"/>
    <w:rsid w:val="00C82216"/>
    <w:rPr>
      <w:rFonts w:eastAsiaTheme="minorEastAsia"/>
      <w:sz w:val="20"/>
      <w:szCs w:val="20"/>
      <w:lang w:eastAsia="lv-LV"/>
    </w:rPr>
  </w:style>
  <w:style w:type="character" w:styleId="Izsmalcintsizclums">
    <w:name w:val="Subtle Emphasis"/>
    <w:basedOn w:val="Noklusjumarindkopasfonts"/>
    <w:uiPriority w:val="19"/>
    <w:qFormat/>
    <w:rsid w:val="00C82216"/>
    <w:rPr>
      <w:i/>
      <w:iCs/>
      <w:color w:val="7F7F7F" w:themeColor="text1" w:themeTint="80"/>
    </w:rPr>
  </w:style>
  <w:style w:type="table" w:styleId="Gaisnojumsizclums1">
    <w:name w:val="Light Shading Accent 1"/>
    <w:basedOn w:val="Parastatabula"/>
    <w:uiPriority w:val="60"/>
    <w:rsid w:val="00C82216"/>
    <w:pPr>
      <w:spacing w:after="0" w:line="240" w:lineRule="auto"/>
    </w:pPr>
    <w:rPr>
      <w:rFonts w:eastAsiaTheme="minorEastAsia"/>
      <w:color w:val="365F91" w:themeColor="accent1" w:themeShade="BF"/>
      <w:lang w:eastAsia="lv-LV"/>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tpakaadreseuzaploksnes">
    <w:name w:val="envelope return"/>
    <w:basedOn w:val="Parasts"/>
    <w:semiHidden/>
    <w:unhideWhenUsed/>
    <w:rsid w:val="00BF216B"/>
    <w:pPr>
      <w:keepLines/>
      <w:widowControl w:val="0"/>
      <w:suppressAutoHyphens/>
      <w:spacing w:before="600"/>
    </w:pPr>
    <w:rPr>
      <w:sz w:val="26"/>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74AE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F74AE5"/>
    <w:pPr>
      <w:spacing w:before="100" w:beforeAutospacing="1" w:after="100" w:afterAutospacing="1"/>
    </w:pPr>
  </w:style>
  <w:style w:type="paragraph" w:styleId="Balonteksts">
    <w:name w:val="Balloon Text"/>
    <w:basedOn w:val="Parasts"/>
    <w:link w:val="BalontekstsRakstz"/>
    <w:uiPriority w:val="99"/>
    <w:semiHidden/>
    <w:unhideWhenUsed/>
    <w:rsid w:val="00F74A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4AE5"/>
    <w:rPr>
      <w:rFonts w:ascii="Tahoma" w:eastAsia="Times New Roman" w:hAnsi="Tahoma" w:cs="Tahoma"/>
      <w:sz w:val="16"/>
      <w:szCs w:val="16"/>
      <w:lang w:eastAsia="lv-LV"/>
    </w:rPr>
  </w:style>
  <w:style w:type="character" w:styleId="Hipersaite">
    <w:name w:val="Hyperlink"/>
    <w:basedOn w:val="Noklusjumarindkopasfonts"/>
    <w:uiPriority w:val="99"/>
    <w:unhideWhenUsed/>
    <w:rsid w:val="00225392"/>
    <w:rPr>
      <w:strike w:val="0"/>
      <w:dstrike w:val="0"/>
      <w:color w:val="40407C"/>
      <w:u w:val="none"/>
      <w:effect w:val="none"/>
    </w:rPr>
  </w:style>
  <w:style w:type="paragraph" w:customStyle="1" w:styleId="tv90087921">
    <w:name w:val="tv900_87_921"/>
    <w:basedOn w:val="Parasts"/>
    <w:rsid w:val="00225392"/>
    <w:pPr>
      <w:spacing w:after="567" w:line="360" w:lineRule="auto"/>
      <w:ind w:firstLine="300"/>
      <w:jc w:val="right"/>
    </w:pPr>
    <w:rPr>
      <w:rFonts w:ascii="Verdana" w:hAnsi="Verdana"/>
      <w:i/>
      <w:iCs/>
      <w:sz w:val="18"/>
      <w:szCs w:val="18"/>
    </w:rPr>
  </w:style>
  <w:style w:type="paragraph" w:customStyle="1" w:styleId="naisf">
    <w:name w:val="naisf"/>
    <w:basedOn w:val="Parasts"/>
    <w:rsid w:val="00A25B8F"/>
    <w:pPr>
      <w:spacing w:before="75" w:after="75"/>
      <w:ind w:firstLine="375"/>
      <w:jc w:val="both"/>
    </w:pPr>
  </w:style>
  <w:style w:type="paragraph" w:styleId="Galvene">
    <w:name w:val="header"/>
    <w:basedOn w:val="Parasts"/>
    <w:link w:val="GalveneRakstz"/>
    <w:uiPriority w:val="99"/>
    <w:unhideWhenUsed/>
    <w:rsid w:val="005B32E1"/>
    <w:pPr>
      <w:tabs>
        <w:tab w:val="center" w:pos="4153"/>
        <w:tab w:val="right" w:pos="8306"/>
      </w:tabs>
    </w:pPr>
  </w:style>
  <w:style w:type="character" w:customStyle="1" w:styleId="GalveneRakstz">
    <w:name w:val="Galvene Rakstz."/>
    <w:basedOn w:val="Noklusjumarindkopasfonts"/>
    <w:link w:val="Galvene"/>
    <w:uiPriority w:val="99"/>
    <w:rsid w:val="005B32E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5B32E1"/>
    <w:pPr>
      <w:tabs>
        <w:tab w:val="center" w:pos="4153"/>
        <w:tab w:val="right" w:pos="8306"/>
      </w:tabs>
    </w:pPr>
  </w:style>
  <w:style w:type="character" w:customStyle="1" w:styleId="KjeneRakstz">
    <w:name w:val="Kājene Rakstz."/>
    <w:basedOn w:val="Noklusjumarindkopasfonts"/>
    <w:link w:val="Kjene"/>
    <w:uiPriority w:val="99"/>
    <w:rsid w:val="005B32E1"/>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4862CB"/>
    <w:rPr>
      <w:color w:val="800080" w:themeColor="followedHyperlink"/>
      <w:u w:val="single"/>
    </w:rPr>
  </w:style>
  <w:style w:type="paragraph" w:customStyle="1" w:styleId="naiskr">
    <w:name w:val="naiskr"/>
    <w:basedOn w:val="Parasts"/>
    <w:rsid w:val="00293289"/>
    <w:pPr>
      <w:spacing w:before="100" w:beforeAutospacing="1" w:after="100" w:afterAutospacing="1"/>
    </w:pPr>
  </w:style>
  <w:style w:type="character" w:styleId="Komentraatsauce">
    <w:name w:val="annotation reference"/>
    <w:basedOn w:val="Noklusjumarindkopasfonts"/>
    <w:uiPriority w:val="99"/>
    <w:semiHidden/>
    <w:unhideWhenUsed/>
    <w:rsid w:val="002325AC"/>
    <w:rPr>
      <w:sz w:val="16"/>
      <w:szCs w:val="16"/>
    </w:rPr>
  </w:style>
  <w:style w:type="paragraph" w:styleId="Komentrateksts">
    <w:name w:val="annotation text"/>
    <w:basedOn w:val="Parasts"/>
    <w:link w:val="KomentratekstsRakstz"/>
    <w:uiPriority w:val="99"/>
    <w:semiHidden/>
    <w:unhideWhenUsed/>
    <w:rsid w:val="002325AC"/>
    <w:rPr>
      <w:sz w:val="20"/>
      <w:szCs w:val="20"/>
    </w:rPr>
  </w:style>
  <w:style w:type="character" w:customStyle="1" w:styleId="KomentratekstsRakstz">
    <w:name w:val="Komentāra teksts Rakstz."/>
    <w:basedOn w:val="Noklusjumarindkopasfonts"/>
    <w:link w:val="Komentrateksts"/>
    <w:uiPriority w:val="99"/>
    <w:semiHidden/>
    <w:rsid w:val="002325A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325AC"/>
    <w:rPr>
      <w:b/>
      <w:bCs/>
    </w:rPr>
  </w:style>
  <w:style w:type="character" w:customStyle="1" w:styleId="KomentratmaRakstz">
    <w:name w:val="Komentāra tēma Rakstz."/>
    <w:basedOn w:val="KomentratekstsRakstz"/>
    <w:link w:val="Komentratma"/>
    <w:uiPriority w:val="99"/>
    <w:semiHidden/>
    <w:rsid w:val="002325AC"/>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6D4A36"/>
    <w:pPr>
      <w:ind w:left="720"/>
      <w:contextualSpacing/>
    </w:pPr>
  </w:style>
  <w:style w:type="table" w:styleId="Reatabula">
    <w:name w:val="Table Grid"/>
    <w:basedOn w:val="Parastatabula"/>
    <w:uiPriority w:val="59"/>
    <w:rsid w:val="00C82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Parasts"/>
    <w:uiPriority w:val="40"/>
    <w:qFormat/>
    <w:rsid w:val="00C82216"/>
    <w:pPr>
      <w:tabs>
        <w:tab w:val="decimal" w:pos="360"/>
      </w:tabs>
      <w:spacing w:after="200" w:line="276" w:lineRule="auto"/>
    </w:pPr>
    <w:rPr>
      <w:rFonts w:asciiTheme="minorHAnsi" w:eastAsiaTheme="minorHAnsi" w:hAnsiTheme="minorHAnsi" w:cstheme="minorBidi"/>
      <w:sz w:val="22"/>
      <w:szCs w:val="22"/>
    </w:rPr>
  </w:style>
  <w:style w:type="paragraph" w:styleId="Vresteksts">
    <w:name w:val="footnote text"/>
    <w:basedOn w:val="Parasts"/>
    <w:link w:val="VrestekstsRakstz"/>
    <w:uiPriority w:val="99"/>
    <w:unhideWhenUsed/>
    <w:rsid w:val="00C82216"/>
    <w:rPr>
      <w:rFonts w:asciiTheme="minorHAnsi" w:eastAsiaTheme="minorEastAsia" w:hAnsiTheme="minorHAnsi" w:cstheme="minorBidi"/>
      <w:sz w:val="20"/>
      <w:szCs w:val="20"/>
    </w:rPr>
  </w:style>
  <w:style w:type="character" w:customStyle="1" w:styleId="VrestekstsRakstz">
    <w:name w:val="Vēres teksts Rakstz."/>
    <w:basedOn w:val="Noklusjumarindkopasfonts"/>
    <w:link w:val="Vresteksts"/>
    <w:uiPriority w:val="99"/>
    <w:rsid w:val="00C82216"/>
    <w:rPr>
      <w:rFonts w:eastAsiaTheme="minorEastAsia"/>
      <w:sz w:val="20"/>
      <w:szCs w:val="20"/>
      <w:lang w:eastAsia="lv-LV"/>
    </w:rPr>
  </w:style>
  <w:style w:type="character" w:styleId="Izsmalcintsizclums">
    <w:name w:val="Subtle Emphasis"/>
    <w:basedOn w:val="Noklusjumarindkopasfonts"/>
    <w:uiPriority w:val="19"/>
    <w:qFormat/>
    <w:rsid w:val="00C82216"/>
    <w:rPr>
      <w:i/>
      <w:iCs/>
      <w:color w:val="7F7F7F" w:themeColor="text1" w:themeTint="80"/>
    </w:rPr>
  </w:style>
  <w:style w:type="table" w:styleId="Gaisnojumsizclums1">
    <w:name w:val="Light Shading Accent 1"/>
    <w:basedOn w:val="Parastatabula"/>
    <w:uiPriority w:val="60"/>
    <w:rsid w:val="00C82216"/>
    <w:pPr>
      <w:spacing w:after="0" w:line="240" w:lineRule="auto"/>
    </w:pPr>
    <w:rPr>
      <w:rFonts w:eastAsiaTheme="minorEastAsia"/>
      <w:color w:val="365F91" w:themeColor="accent1" w:themeShade="BF"/>
      <w:lang w:eastAsia="lv-LV"/>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tpakaadreseuzaploksnes">
    <w:name w:val="envelope return"/>
    <w:basedOn w:val="Parasts"/>
    <w:semiHidden/>
    <w:unhideWhenUsed/>
    <w:rsid w:val="00BF216B"/>
    <w:pPr>
      <w:keepLines/>
      <w:widowControl w:val="0"/>
      <w:suppressAutoHyphens/>
      <w:spacing w:before="600"/>
    </w:pPr>
    <w:rPr>
      <w:sz w:val="26"/>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4107">
      <w:bodyDiv w:val="1"/>
      <w:marLeft w:val="0"/>
      <w:marRight w:val="0"/>
      <w:marTop w:val="0"/>
      <w:marBottom w:val="0"/>
      <w:divBdr>
        <w:top w:val="none" w:sz="0" w:space="0" w:color="auto"/>
        <w:left w:val="none" w:sz="0" w:space="0" w:color="auto"/>
        <w:bottom w:val="none" w:sz="0" w:space="0" w:color="auto"/>
        <w:right w:val="none" w:sz="0" w:space="0" w:color="auto"/>
      </w:divBdr>
    </w:div>
    <w:div w:id="722020743">
      <w:bodyDiv w:val="1"/>
      <w:marLeft w:val="0"/>
      <w:marRight w:val="0"/>
      <w:marTop w:val="0"/>
      <w:marBottom w:val="0"/>
      <w:divBdr>
        <w:top w:val="none" w:sz="0" w:space="0" w:color="auto"/>
        <w:left w:val="none" w:sz="0" w:space="0" w:color="auto"/>
        <w:bottom w:val="none" w:sz="0" w:space="0" w:color="auto"/>
        <w:right w:val="none" w:sz="0" w:space="0" w:color="auto"/>
      </w:divBdr>
    </w:div>
    <w:div w:id="1133400143">
      <w:bodyDiv w:val="1"/>
      <w:marLeft w:val="0"/>
      <w:marRight w:val="0"/>
      <w:marTop w:val="0"/>
      <w:marBottom w:val="0"/>
      <w:divBdr>
        <w:top w:val="none" w:sz="0" w:space="0" w:color="auto"/>
        <w:left w:val="none" w:sz="0" w:space="0" w:color="auto"/>
        <w:bottom w:val="none" w:sz="0" w:space="0" w:color="auto"/>
        <w:right w:val="none" w:sz="0" w:space="0" w:color="auto"/>
      </w:divBdr>
    </w:div>
    <w:div w:id="1141457329">
      <w:bodyDiv w:val="1"/>
      <w:marLeft w:val="0"/>
      <w:marRight w:val="0"/>
      <w:marTop w:val="0"/>
      <w:marBottom w:val="0"/>
      <w:divBdr>
        <w:top w:val="none" w:sz="0" w:space="0" w:color="auto"/>
        <w:left w:val="none" w:sz="0" w:space="0" w:color="auto"/>
        <w:bottom w:val="none" w:sz="0" w:space="0" w:color="auto"/>
        <w:right w:val="none" w:sz="0" w:space="0" w:color="auto"/>
      </w:divBdr>
    </w:div>
    <w:div w:id="1494448319">
      <w:bodyDiv w:val="1"/>
      <w:marLeft w:val="0"/>
      <w:marRight w:val="0"/>
      <w:marTop w:val="0"/>
      <w:marBottom w:val="0"/>
      <w:divBdr>
        <w:top w:val="none" w:sz="0" w:space="0" w:color="auto"/>
        <w:left w:val="none" w:sz="0" w:space="0" w:color="auto"/>
        <w:bottom w:val="none" w:sz="0" w:space="0" w:color="auto"/>
        <w:right w:val="none" w:sz="0" w:space="0" w:color="auto"/>
      </w:divBdr>
    </w:div>
    <w:div w:id="1917930576">
      <w:bodyDiv w:val="1"/>
      <w:marLeft w:val="0"/>
      <w:marRight w:val="0"/>
      <w:marTop w:val="0"/>
      <w:marBottom w:val="0"/>
      <w:divBdr>
        <w:top w:val="none" w:sz="0" w:space="0" w:color="auto"/>
        <w:left w:val="none" w:sz="0" w:space="0" w:color="auto"/>
        <w:bottom w:val="none" w:sz="0" w:space="0" w:color="auto"/>
        <w:right w:val="none" w:sz="0" w:space="0" w:color="auto"/>
      </w:divBdr>
    </w:div>
    <w:div w:id="196138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Eva.Krjukova@tm.gov.l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7594E-44E7-47B2-B3EC-AA8E070BE71F}">
  <ds:schemaRefs>
    <ds:schemaRef ds:uri="http://schemas.microsoft.com/sharepoint/v3/contenttype/forms"/>
  </ds:schemaRefs>
</ds:datastoreItem>
</file>

<file path=customXml/itemProps2.xml><?xml version="1.0" encoding="utf-8"?>
<ds:datastoreItem xmlns:ds="http://schemas.openxmlformats.org/officeDocument/2006/customXml" ds:itemID="{BE013518-F8E5-4E3C-AC61-58E4E0146F69}">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10CC162-5C85-4EAE-8A86-354552ABE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2403A5-2ECD-4419-95A8-8BD59541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4141</Words>
  <Characters>2361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projekts „Grozījumi Ministru kabineta 2009.gada 22.decembra noteikumos Nr.1493 „Noteikumi par valsts nodrošinātās juridiskās palīdzības apjomu, samaksas apmēru, atlīdzināmajiem izdevumiem un to izmaksas kārtību”</vt:lpstr>
      <vt:lpstr>Grozījumi Ministru kabineta 2004.gada 20.jūlija noteikumos Nr.609 „Noteikumi par advokāta eksāmena maksu”</vt:lpstr>
    </vt:vector>
  </TitlesOfParts>
  <Company>Tieslietu Ministrija</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2009.gada 22.decembra noteikumos Nr.1493 „Noteikumi par valsts nodrošinātās juridiskās palīdzības apjomu, samaksas apmēru, atlīdzināmajiem izdevumiem un to izmaksas kārtību”</dc:title>
  <dc:subject>Ministru kabineta noteikumu projekts</dc:subject>
  <dc:creator>Eva.Krjukova@tm.gov.lv</dc:creator>
  <dc:description>E.Krjukova
67036835; Eva.Krjukova@tm.gov.lv</dc:description>
  <cp:lastModifiedBy>Eva Krjukova</cp:lastModifiedBy>
  <cp:revision>9</cp:revision>
  <cp:lastPrinted>2014-12-09T12:13:00Z</cp:lastPrinted>
  <dcterms:created xsi:type="dcterms:W3CDTF">2015-02-04T09:59:00Z</dcterms:created>
  <dcterms:modified xsi:type="dcterms:W3CDTF">2015-02-04T12:31:00Z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