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8C200" w14:textId="77777777" w:rsidR="00952ABA" w:rsidRPr="0053757E" w:rsidRDefault="00952ABA" w:rsidP="00192FD1">
      <w:pPr>
        <w:jc w:val="right"/>
        <w:rPr>
          <w:sz w:val="28"/>
          <w:szCs w:val="28"/>
        </w:rPr>
      </w:pPr>
      <w:bookmarkStart w:id="0" w:name="_Hlk504989820"/>
      <w:r w:rsidRPr="0053757E">
        <w:rPr>
          <w:i/>
          <w:iCs/>
          <w:sz w:val="28"/>
          <w:szCs w:val="28"/>
        </w:rPr>
        <w:t>Projekts</w:t>
      </w:r>
    </w:p>
    <w:p w14:paraId="5F072648" w14:textId="77777777" w:rsidR="00ED7487" w:rsidRDefault="00ED7487" w:rsidP="00E760E1">
      <w:pPr>
        <w:jc w:val="center"/>
        <w:rPr>
          <w:sz w:val="28"/>
          <w:szCs w:val="28"/>
        </w:rPr>
      </w:pPr>
    </w:p>
    <w:p w14:paraId="30547F69" w14:textId="77777777" w:rsidR="00952ABA" w:rsidRPr="0053757E" w:rsidRDefault="00952ABA" w:rsidP="00E760E1">
      <w:pPr>
        <w:jc w:val="center"/>
        <w:rPr>
          <w:sz w:val="28"/>
          <w:szCs w:val="28"/>
        </w:rPr>
      </w:pPr>
      <w:r w:rsidRPr="0053757E">
        <w:rPr>
          <w:sz w:val="28"/>
          <w:szCs w:val="28"/>
        </w:rPr>
        <w:t>LATVIJAS REPUBLIKAS MINISTRU KABINETS</w:t>
      </w:r>
    </w:p>
    <w:p w14:paraId="34A89E29" w14:textId="77777777" w:rsidR="00952ABA" w:rsidRPr="0053757E" w:rsidRDefault="00952ABA" w:rsidP="00E760E1">
      <w:pPr>
        <w:rPr>
          <w:sz w:val="28"/>
          <w:szCs w:val="28"/>
        </w:rPr>
      </w:pPr>
    </w:p>
    <w:p w14:paraId="43C85B84" w14:textId="77777777" w:rsidR="00952ABA" w:rsidRPr="0053757E" w:rsidRDefault="00952ABA" w:rsidP="002A47F7">
      <w:pPr>
        <w:tabs>
          <w:tab w:val="right" w:pos="9000"/>
        </w:tabs>
        <w:rPr>
          <w:color w:val="000000"/>
          <w:sz w:val="28"/>
          <w:szCs w:val="28"/>
        </w:rPr>
      </w:pPr>
      <w:r w:rsidRPr="0053757E">
        <w:rPr>
          <w:sz w:val="28"/>
          <w:szCs w:val="28"/>
        </w:rPr>
        <w:t>201</w:t>
      </w:r>
      <w:r w:rsidR="008A08F0">
        <w:rPr>
          <w:sz w:val="28"/>
          <w:szCs w:val="28"/>
        </w:rPr>
        <w:t>8</w:t>
      </w:r>
      <w:r w:rsidRPr="0053757E">
        <w:rPr>
          <w:sz w:val="28"/>
          <w:szCs w:val="28"/>
        </w:rPr>
        <w:t>. gada __. ___</w:t>
      </w:r>
      <w:r w:rsidRPr="0053757E">
        <w:rPr>
          <w:sz w:val="28"/>
          <w:szCs w:val="28"/>
        </w:rPr>
        <w:tab/>
      </w:r>
      <w:r w:rsidRPr="0053757E">
        <w:rPr>
          <w:color w:val="000000"/>
          <w:sz w:val="28"/>
          <w:szCs w:val="28"/>
        </w:rPr>
        <w:t>Noteikumi Nr. __</w:t>
      </w:r>
    </w:p>
    <w:p w14:paraId="786BC1DF" w14:textId="77777777" w:rsidR="00952ABA" w:rsidRPr="0053757E" w:rsidRDefault="00952ABA" w:rsidP="002A47F7">
      <w:pPr>
        <w:tabs>
          <w:tab w:val="right" w:pos="9000"/>
        </w:tabs>
        <w:rPr>
          <w:color w:val="000000"/>
          <w:sz w:val="28"/>
          <w:szCs w:val="28"/>
        </w:rPr>
      </w:pPr>
      <w:r w:rsidRPr="0053757E">
        <w:rPr>
          <w:color w:val="000000"/>
          <w:sz w:val="28"/>
          <w:szCs w:val="28"/>
        </w:rPr>
        <w:t>Rīgā</w:t>
      </w:r>
      <w:r w:rsidRPr="0053757E">
        <w:rPr>
          <w:color w:val="000000"/>
          <w:sz w:val="28"/>
          <w:szCs w:val="28"/>
        </w:rPr>
        <w:tab/>
        <w:t>(prot. Nr. __ __. §)</w:t>
      </w:r>
    </w:p>
    <w:p w14:paraId="58F98FEE" w14:textId="77777777" w:rsidR="00C871CC" w:rsidRPr="0053757E" w:rsidRDefault="00C871CC" w:rsidP="004F3392">
      <w:pPr>
        <w:rPr>
          <w:b/>
          <w:bCs/>
          <w:color w:val="000000"/>
          <w:sz w:val="28"/>
          <w:szCs w:val="28"/>
        </w:rPr>
      </w:pPr>
    </w:p>
    <w:p w14:paraId="79138A7A" w14:textId="77777777" w:rsidR="00952ABA" w:rsidRPr="0053757E" w:rsidRDefault="00952ABA" w:rsidP="00212C97">
      <w:pPr>
        <w:jc w:val="center"/>
        <w:rPr>
          <w:b/>
          <w:bCs/>
          <w:color w:val="000000"/>
          <w:sz w:val="28"/>
          <w:szCs w:val="28"/>
        </w:rPr>
      </w:pPr>
      <w:r w:rsidRPr="0053757E">
        <w:rPr>
          <w:b/>
          <w:bCs/>
          <w:color w:val="000000"/>
          <w:sz w:val="28"/>
          <w:szCs w:val="28"/>
        </w:rPr>
        <w:t>Grozījumi Ministru kabineta 20</w:t>
      </w:r>
      <w:r w:rsidR="009E65D3" w:rsidRPr="0053757E">
        <w:rPr>
          <w:b/>
          <w:bCs/>
          <w:color w:val="000000"/>
          <w:sz w:val="28"/>
          <w:szCs w:val="28"/>
        </w:rPr>
        <w:t>09</w:t>
      </w:r>
      <w:r w:rsidR="00AA1BAE" w:rsidRPr="0053757E">
        <w:rPr>
          <w:b/>
          <w:bCs/>
          <w:color w:val="000000"/>
          <w:sz w:val="28"/>
          <w:szCs w:val="28"/>
        </w:rPr>
        <w:t>. </w:t>
      </w:r>
      <w:r w:rsidRPr="0053757E">
        <w:rPr>
          <w:b/>
          <w:bCs/>
          <w:color w:val="000000"/>
          <w:sz w:val="28"/>
          <w:szCs w:val="28"/>
        </w:rPr>
        <w:t xml:space="preserve">gada </w:t>
      </w:r>
      <w:r w:rsidR="009E65D3" w:rsidRPr="0053757E">
        <w:rPr>
          <w:b/>
          <w:bCs/>
          <w:color w:val="000000"/>
          <w:sz w:val="28"/>
          <w:szCs w:val="28"/>
        </w:rPr>
        <w:t>22</w:t>
      </w:r>
      <w:r w:rsidR="00AA1BAE" w:rsidRPr="0053757E">
        <w:rPr>
          <w:b/>
          <w:bCs/>
          <w:color w:val="000000"/>
          <w:sz w:val="28"/>
          <w:szCs w:val="28"/>
        </w:rPr>
        <w:t>. </w:t>
      </w:r>
      <w:r w:rsidR="009E65D3" w:rsidRPr="0053757E">
        <w:rPr>
          <w:b/>
          <w:bCs/>
          <w:color w:val="000000"/>
          <w:sz w:val="28"/>
          <w:szCs w:val="28"/>
        </w:rPr>
        <w:t>decembra</w:t>
      </w:r>
      <w:r w:rsidRPr="0053757E">
        <w:rPr>
          <w:b/>
          <w:bCs/>
          <w:color w:val="000000"/>
          <w:sz w:val="28"/>
          <w:szCs w:val="28"/>
        </w:rPr>
        <w:t xml:space="preserve"> noteikumos Nr.</w:t>
      </w:r>
      <w:r w:rsidR="00C548CD" w:rsidRPr="0053757E">
        <w:rPr>
          <w:b/>
          <w:bCs/>
          <w:color w:val="000000"/>
          <w:sz w:val="28"/>
          <w:szCs w:val="28"/>
        </w:rPr>
        <w:t> </w:t>
      </w:r>
      <w:r w:rsidR="009E65D3" w:rsidRPr="0053757E">
        <w:rPr>
          <w:b/>
          <w:bCs/>
          <w:color w:val="000000"/>
          <w:sz w:val="28"/>
          <w:szCs w:val="28"/>
        </w:rPr>
        <w:t xml:space="preserve">1493 </w:t>
      </w:r>
      <w:r w:rsidR="008A08F0">
        <w:rPr>
          <w:b/>
          <w:bCs/>
          <w:color w:val="000000"/>
          <w:sz w:val="28"/>
          <w:szCs w:val="28"/>
        </w:rPr>
        <w:t>"</w:t>
      </w:r>
      <w:r w:rsidR="009E65D3" w:rsidRPr="0053757E">
        <w:rPr>
          <w:b/>
          <w:bCs/>
          <w:sz w:val="28"/>
          <w:szCs w:val="28"/>
        </w:rPr>
        <w:t>Noteikumi par valsts nodrošinātās juridiskās palīdzības apjomu, samaksas apmēru, atlīdzināmajiem izdevumiem un to izmaksas kārtību</w:t>
      </w:r>
      <w:r w:rsidR="008A08F0">
        <w:rPr>
          <w:b/>
          <w:bCs/>
          <w:color w:val="000000"/>
          <w:sz w:val="28"/>
          <w:szCs w:val="28"/>
        </w:rPr>
        <w:t>"</w:t>
      </w:r>
    </w:p>
    <w:p w14:paraId="7DB47589" w14:textId="77777777" w:rsidR="00ED7487" w:rsidRDefault="00ED7487" w:rsidP="004A617C">
      <w:pPr>
        <w:pStyle w:val="tv90087921"/>
        <w:spacing w:after="0" w:line="240" w:lineRule="auto"/>
        <w:ind w:firstLine="301"/>
        <w:rPr>
          <w:rFonts w:ascii="Times New Roman" w:hAnsi="Times New Roman"/>
          <w:color w:val="000000" w:themeColor="text1"/>
          <w:sz w:val="28"/>
          <w:szCs w:val="28"/>
        </w:rPr>
      </w:pPr>
    </w:p>
    <w:p w14:paraId="0F0DF57E" w14:textId="77777777" w:rsidR="004A617C"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Izdoti saskaņā ar</w:t>
      </w:r>
    </w:p>
    <w:p w14:paraId="258FABD5" w14:textId="77777777" w:rsidR="008A08F0"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Kriminālprocesa likuma 84. panta otro daļu</w:t>
      </w:r>
    </w:p>
    <w:p w14:paraId="13BFC1AE" w14:textId="77777777" w:rsidR="004A617C"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un 104. panta piekto daļu</w:t>
      </w:r>
    </w:p>
    <w:p w14:paraId="3E75E5A3" w14:textId="77777777" w:rsidR="008A08F0"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un Valsts nodrošinātās juridiskās</w:t>
      </w:r>
    </w:p>
    <w:p w14:paraId="4BF7653F" w14:textId="77777777" w:rsidR="004A617C"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palīdzības likuma</w:t>
      </w:r>
    </w:p>
    <w:p w14:paraId="6CF40337" w14:textId="77777777" w:rsidR="004A617C" w:rsidRPr="0041549C" w:rsidRDefault="004A617C" w:rsidP="000E0132">
      <w:pPr>
        <w:pStyle w:val="tv90087921"/>
        <w:spacing w:after="0" w:line="240" w:lineRule="auto"/>
        <w:ind w:firstLine="0"/>
        <w:rPr>
          <w:rFonts w:ascii="Times New Roman" w:hAnsi="Times New Roman"/>
          <w:color w:val="000000" w:themeColor="text1"/>
          <w:sz w:val="28"/>
          <w:szCs w:val="28"/>
        </w:rPr>
      </w:pPr>
      <w:r w:rsidRPr="0041549C">
        <w:rPr>
          <w:rFonts w:ascii="Times New Roman" w:hAnsi="Times New Roman"/>
          <w:color w:val="000000" w:themeColor="text1"/>
          <w:sz w:val="28"/>
          <w:szCs w:val="28"/>
        </w:rPr>
        <w:t>5. panta piekto daļu</w:t>
      </w:r>
    </w:p>
    <w:p w14:paraId="682C534F" w14:textId="77777777" w:rsidR="004A617C" w:rsidRPr="0053757E" w:rsidRDefault="004A617C" w:rsidP="004A617C">
      <w:pPr>
        <w:ind w:firstLine="720"/>
        <w:jc w:val="both"/>
        <w:rPr>
          <w:bCs/>
          <w:sz w:val="28"/>
          <w:szCs w:val="28"/>
        </w:rPr>
      </w:pPr>
    </w:p>
    <w:p w14:paraId="0784E122" w14:textId="77777777" w:rsidR="004A617C" w:rsidRDefault="00851000" w:rsidP="008F32D0">
      <w:pPr>
        <w:tabs>
          <w:tab w:val="left" w:pos="993"/>
        </w:tabs>
        <w:ind w:firstLine="720"/>
        <w:jc w:val="both"/>
        <w:rPr>
          <w:sz w:val="28"/>
          <w:szCs w:val="28"/>
        </w:rPr>
      </w:pPr>
      <w:r>
        <w:rPr>
          <w:sz w:val="28"/>
          <w:szCs w:val="28"/>
        </w:rPr>
        <w:t>1.</w:t>
      </w:r>
      <w:r w:rsidR="00ED7487">
        <w:rPr>
          <w:sz w:val="28"/>
          <w:szCs w:val="28"/>
        </w:rPr>
        <w:t> </w:t>
      </w:r>
      <w:r w:rsidR="004A617C" w:rsidRPr="008F32D0">
        <w:rPr>
          <w:sz w:val="28"/>
          <w:szCs w:val="28"/>
        </w:rPr>
        <w:t>Izdarīt Ministru kabineta 2009. gada 22. decembra noteikumos Nr. </w:t>
      </w:r>
      <w:r w:rsidR="0019051E" w:rsidRPr="008F32D0">
        <w:rPr>
          <w:sz w:val="28"/>
          <w:szCs w:val="28"/>
        </w:rPr>
        <w:t xml:space="preserve">1493 </w:t>
      </w:r>
      <w:r w:rsidR="008A08F0" w:rsidRPr="008F32D0">
        <w:rPr>
          <w:sz w:val="28"/>
          <w:szCs w:val="28"/>
        </w:rPr>
        <w:t>"</w:t>
      </w:r>
      <w:r w:rsidR="004A617C" w:rsidRPr="008F32D0">
        <w:rPr>
          <w:sz w:val="28"/>
          <w:szCs w:val="28"/>
        </w:rPr>
        <w:t>Noteikumi par valsts nodrošinātās juridiskās palīdzības apjomu, samaksas apmēru, atlīdzināmajiem izdevumiem un to izmaksas kārtību</w:t>
      </w:r>
      <w:r w:rsidR="008A08F0" w:rsidRPr="008F32D0">
        <w:rPr>
          <w:sz w:val="28"/>
          <w:szCs w:val="28"/>
        </w:rPr>
        <w:t>"</w:t>
      </w:r>
      <w:r w:rsidR="004A617C" w:rsidRPr="008F32D0">
        <w:rPr>
          <w:sz w:val="28"/>
          <w:szCs w:val="28"/>
        </w:rPr>
        <w:t xml:space="preserve"> (Latvijas Vēstnesis, 2009, 206. nr.; 2011, 155. nr.; 2012, 200. nr.; 2013, 184., 243. nr.</w:t>
      </w:r>
      <w:r w:rsidR="00FB4A12" w:rsidRPr="008F32D0">
        <w:rPr>
          <w:sz w:val="28"/>
          <w:szCs w:val="28"/>
        </w:rPr>
        <w:t>; 2015, 83. nr.</w:t>
      </w:r>
      <w:r w:rsidR="00964B64" w:rsidRPr="008F32D0">
        <w:rPr>
          <w:sz w:val="28"/>
          <w:szCs w:val="28"/>
        </w:rPr>
        <w:t xml:space="preserve">; 2016, 124. nr.; </w:t>
      </w:r>
      <w:r w:rsidR="00964B64" w:rsidRPr="00B248F9">
        <w:rPr>
          <w:sz w:val="28"/>
          <w:szCs w:val="28"/>
        </w:rPr>
        <w:t>2017, 5.</w:t>
      </w:r>
      <w:r w:rsidR="002D6E6F" w:rsidRPr="00B248F9">
        <w:rPr>
          <w:sz w:val="28"/>
          <w:szCs w:val="28"/>
        </w:rPr>
        <w:t> </w:t>
      </w:r>
      <w:r w:rsidR="00964B64" w:rsidRPr="00B248F9">
        <w:rPr>
          <w:sz w:val="28"/>
          <w:szCs w:val="28"/>
        </w:rPr>
        <w:t>nr</w:t>
      </w:r>
      <w:r w:rsidR="00964B64" w:rsidRPr="008F32D0">
        <w:rPr>
          <w:sz w:val="28"/>
          <w:szCs w:val="28"/>
        </w:rPr>
        <w:t>.</w:t>
      </w:r>
      <w:r w:rsidR="00C6093B">
        <w:rPr>
          <w:sz w:val="28"/>
          <w:szCs w:val="28"/>
        </w:rPr>
        <w:t>; 2018</w:t>
      </w:r>
      <w:r w:rsidR="008A3F4B">
        <w:rPr>
          <w:sz w:val="28"/>
          <w:szCs w:val="28"/>
        </w:rPr>
        <w:t>, 183. nr.</w:t>
      </w:r>
      <w:r w:rsidR="004A617C" w:rsidRPr="008F32D0">
        <w:rPr>
          <w:sz w:val="28"/>
          <w:szCs w:val="28"/>
        </w:rPr>
        <w:t>) šādus grozījumus:</w:t>
      </w:r>
    </w:p>
    <w:p w14:paraId="0FBD8A41" w14:textId="77777777" w:rsidR="00D31106" w:rsidRDefault="00D31106" w:rsidP="008F32D0">
      <w:pPr>
        <w:tabs>
          <w:tab w:val="left" w:pos="993"/>
        </w:tabs>
        <w:ind w:firstLine="720"/>
        <w:jc w:val="both"/>
        <w:rPr>
          <w:sz w:val="28"/>
          <w:szCs w:val="28"/>
        </w:rPr>
      </w:pPr>
    </w:p>
    <w:p w14:paraId="756D9C3A" w14:textId="77777777" w:rsidR="00C574C3" w:rsidRPr="008F32D0" w:rsidRDefault="00C574C3" w:rsidP="008057D3">
      <w:pPr>
        <w:tabs>
          <w:tab w:val="left" w:pos="993"/>
        </w:tabs>
        <w:ind w:firstLine="851"/>
        <w:jc w:val="both"/>
        <w:rPr>
          <w:sz w:val="28"/>
          <w:szCs w:val="28"/>
        </w:rPr>
      </w:pPr>
      <w:r>
        <w:rPr>
          <w:sz w:val="28"/>
          <w:szCs w:val="28"/>
        </w:rPr>
        <w:t>1.1. izteikt 2.punktu šādā redakcijā:</w:t>
      </w:r>
    </w:p>
    <w:p w14:paraId="090F5B41" w14:textId="77777777" w:rsidR="00D31106" w:rsidRPr="00D31106" w:rsidRDefault="00C574C3" w:rsidP="00D31106">
      <w:pPr>
        <w:ind w:firstLine="720"/>
        <w:jc w:val="both"/>
        <w:rPr>
          <w:color w:val="000000"/>
          <w:sz w:val="28"/>
          <w:szCs w:val="28"/>
        </w:rPr>
      </w:pPr>
      <w:r>
        <w:rPr>
          <w:color w:val="000000"/>
          <w:sz w:val="28"/>
          <w:szCs w:val="28"/>
        </w:rPr>
        <w:t>“</w:t>
      </w:r>
      <w:r w:rsidR="00D31106">
        <w:rPr>
          <w:color w:val="000000"/>
          <w:sz w:val="28"/>
          <w:szCs w:val="28"/>
        </w:rPr>
        <w:t xml:space="preserve">2. </w:t>
      </w:r>
      <w:r w:rsidR="00D31106" w:rsidRPr="00D31106">
        <w:rPr>
          <w:color w:val="000000"/>
          <w:sz w:val="28"/>
          <w:szCs w:val="28"/>
        </w:rPr>
        <w:t>Samaksu par juridisko palīdzību aprēķina šādi:</w:t>
      </w:r>
    </w:p>
    <w:p w14:paraId="2D2C7B98" w14:textId="77777777" w:rsidR="00D31106" w:rsidRPr="00D31106" w:rsidRDefault="00D31106" w:rsidP="00D31106">
      <w:pPr>
        <w:ind w:firstLine="720"/>
        <w:jc w:val="both"/>
        <w:rPr>
          <w:color w:val="000000"/>
          <w:sz w:val="28"/>
          <w:szCs w:val="28"/>
        </w:rPr>
      </w:pPr>
      <w:r w:rsidRPr="00D31106">
        <w:rPr>
          <w:color w:val="000000"/>
          <w:sz w:val="28"/>
          <w:szCs w:val="28"/>
        </w:rPr>
        <w:t xml:space="preserve">2.1. par juridisko konsultāciju </w:t>
      </w:r>
      <w:r w:rsidRPr="00C574C3">
        <w:rPr>
          <w:color w:val="000000"/>
          <w:sz w:val="28"/>
          <w:szCs w:val="28"/>
        </w:rPr>
        <w:t>Satversmes tiesas procesā</w:t>
      </w:r>
      <w:r>
        <w:rPr>
          <w:color w:val="000000"/>
          <w:sz w:val="28"/>
          <w:szCs w:val="28"/>
        </w:rPr>
        <w:t xml:space="preserve">, </w:t>
      </w:r>
      <w:r w:rsidRPr="00D31106">
        <w:rPr>
          <w:color w:val="000000"/>
          <w:sz w:val="28"/>
          <w:szCs w:val="28"/>
        </w:rPr>
        <w:t>civillietās, pārrobežu strīdu lietās un administratīvajās lietās – par pilnām stundām;</w:t>
      </w:r>
    </w:p>
    <w:p w14:paraId="1E8E4BCA" w14:textId="77777777" w:rsidR="00D31106" w:rsidRDefault="00D31106" w:rsidP="00D31106">
      <w:pPr>
        <w:ind w:firstLine="720"/>
        <w:jc w:val="both"/>
        <w:rPr>
          <w:color w:val="000000"/>
          <w:sz w:val="28"/>
          <w:szCs w:val="28"/>
        </w:rPr>
      </w:pPr>
      <w:r w:rsidRPr="00D31106">
        <w:rPr>
          <w:color w:val="000000"/>
          <w:sz w:val="28"/>
          <w:szCs w:val="28"/>
        </w:rPr>
        <w:t xml:space="preserve">2.2. par juridiskās palīdzības sniegšanu tiesas sēdē – pārstāvību tiesā </w:t>
      </w:r>
      <w:r>
        <w:rPr>
          <w:color w:val="000000"/>
          <w:sz w:val="28"/>
          <w:szCs w:val="28"/>
        </w:rPr>
        <w:t xml:space="preserve">Satversmes tiesas procesā, </w:t>
      </w:r>
      <w:r w:rsidRPr="00D31106">
        <w:rPr>
          <w:color w:val="000000"/>
          <w:sz w:val="28"/>
          <w:szCs w:val="28"/>
        </w:rPr>
        <w:t xml:space="preserve">civillietās, pārrobežu strīdu lietās un administratīvajās lietās </w:t>
      </w:r>
      <w:r w:rsidRPr="0038761E">
        <w:rPr>
          <w:color w:val="000000"/>
          <w:sz w:val="28"/>
          <w:szCs w:val="28"/>
        </w:rPr>
        <w:t>un pārstāvību un aizstāvību kriminālprocesā</w:t>
      </w:r>
      <w:r w:rsidRPr="00D31106">
        <w:rPr>
          <w:color w:val="000000"/>
          <w:sz w:val="28"/>
          <w:szCs w:val="28"/>
        </w:rPr>
        <w:t xml:space="preserve"> – par pilnām trīsdesmit minūtēm.</w:t>
      </w:r>
      <w:r w:rsidR="00C574C3">
        <w:rPr>
          <w:color w:val="000000"/>
          <w:sz w:val="28"/>
          <w:szCs w:val="28"/>
        </w:rPr>
        <w:t>”</w:t>
      </w:r>
    </w:p>
    <w:p w14:paraId="53FE487E" w14:textId="77777777" w:rsidR="00D31106" w:rsidRPr="0053757E" w:rsidRDefault="00D31106" w:rsidP="006B614B">
      <w:pPr>
        <w:ind w:firstLine="720"/>
        <w:jc w:val="both"/>
        <w:rPr>
          <w:color w:val="000000"/>
          <w:sz w:val="28"/>
          <w:szCs w:val="28"/>
        </w:rPr>
      </w:pPr>
    </w:p>
    <w:p w14:paraId="5D2FE7E2" w14:textId="77777777" w:rsidR="00DD3487" w:rsidRPr="00AB5196" w:rsidRDefault="00AB5196" w:rsidP="008057D3">
      <w:pPr>
        <w:ind w:firstLine="851"/>
        <w:jc w:val="both"/>
        <w:rPr>
          <w:sz w:val="28"/>
          <w:szCs w:val="28"/>
        </w:rPr>
      </w:pPr>
      <w:r>
        <w:rPr>
          <w:sz w:val="28"/>
          <w:szCs w:val="28"/>
        </w:rPr>
        <w:t xml:space="preserve">1.2. </w:t>
      </w:r>
      <w:r w:rsidR="00C574C3" w:rsidRPr="00AB5196">
        <w:rPr>
          <w:sz w:val="28"/>
          <w:szCs w:val="28"/>
        </w:rPr>
        <w:t>p</w:t>
      </w:r>
      <w:r w:rsidR="007E50CC" w:rsidRPr="00AB5196">
        <w:rPr>
          <w:sz w:val="28"/>
          <w:szCs w:val="28"/>
        </w:rPr>
        <w:t xml:space="preserve">apildināt </w:t>
      </w:r>
      <w:r w:rsidR="00C574C3" w:rsidRPr="00AB5196">
        <w:rPr>
          <w:sz w:val="28"/>
          <w:szCs w:val="28"/>
        </w:rPr>
        <w:t xml:space="preserve">II nodaļu “Juridiskās palīdzības veidi” </w:t>
      </w:r>
      <w:r w:rsidR="007E50CC" w:rsidRPr="00AB5196">
        <w:rPr>
          <w:sz w:val="28"/>
          <w:szCs w:val="28"/>
        </w:rPr>
        <w:t>ar 4.</w:t>
      </w:r>
      <w:r w:rsidR="007E50CC" w:rsidRPr="00AB5196">
        <w:rPr>
          <w:sz w:val="28"/>
          <w:szCs w:val="28"/>
          <w:vertAlign w:val="superscript"/>
        </w:rPr>
        <w:t>1</w:t>
      </w:r>
      <w:r w:rsidR="00A13C80" w:rsidRPr="00AB5196">
        <w:rPr>
          <w:sz w:val="28"/>
          <w:szCs w:val="28"/>
        </w:rPr>
        <w:t xml:space="preserve"> </w:t>
      </w:r>
      <w:r w:rsidR="007E50CC" w:rsidRPr="00AB5196">
        <w:rPr>
          <w:sz w:val="28"/>
          <w:szCs w:val="28"/>
        </w:rPr>
        <w:t>punktu šādā redakcijā</w:t>
      </w:r>
      <w:r w:rsidR="00DD3487" w:rsidRPr="00AB5196">
        <w:rPr>
          <w:sz w:val="28"/>
          <w:szCs w:val="28"/>
        </w:rPr>
        <w:t>:</w:t>
      </w:r>
    </w:p>
    <w:p w14:paraId="11DFA857" w14:textId="77777777" w:rsidR="007E50CC" w:rsidRDefault="00C60DF5" w:rsidP="00A54089">
      <w:pPr>
        <w:ind w:firstLine="709"/>
        <w:jc w:val="both"/>
        <w:rPr>
          <w:sz w:val="28"/>
          <w:szCs w:val="28"/>
        </w:rPr>
      </w:pPr>
      <w:r>
        <w:rPr>
          <w:sz w:val="28"/>
          <w:szCs w:val="28"/>
        </w:rPr>
        <w:t>“4.</w:t>
      </w:r>
      <w:r w:rsidRPr="00C60DF5">
        <w:rPr>
          <w:sz w:val="28"/>
          <w:szCs w:val="28"/>
          <w:vertAlign w:val="superscript"/>
        </w:rPr>
        <w:t>1</w:t>
      </w:r>
      <w:r>
        <w:rPr>
          <w:sz w:val="28"/>
          <w:szCs w:val="28"/>
        </w:rPr>
        <w:t xml:space="preserve"> Valsts nodrošina šādu juridisko palīdzību Satversmes tiesas procesā:</w:t>
      </w:r>
    </w:p>
    <w:p w14:paraId="4C49BFE9" w14:textId="77777777" w:rsidR="00C60DF5" w:rsidRDefault="00C60DF5" w:rsidP="002F73B6">
      <w:pPr>
        <w:ind w:left="709"/>
        <w:jc w:val="both"/>
        <w:rPr>
          <w:sz w:val="28"/>
          <w:szCs w:val="28"/>
        </w:rPr>
      </w:pPr>
      <w:r>
        <w:rPr>
          <w:sz w:val="28"/>
          <w:szCs w:val="28"/>
        </w:rPr>
        <w:t>4.</w:t>
      </w:r>
      <w:r w:rsidRPr="00C60DF5">
        <w:rPr>
          <w:sz w:val="28"/>
          <w:szCs w:val="28"/>
          <w:vertAlign w:val="superscript"/>
        </w:rPr>
        <w:t>1</w:t>
      </w:r>
      <w:r>
        <w:rPr>
          <w:sz w:val="28"/>
          <w:szCs w:val="28"/>
          <w:vertAlign w:val="superscript"/>
        </w:rPr>
        <w:t> </w:t>
      </w:r>
      <w:r>
        <w:rPr>
          <w:sz w:val="28"/>
          <w:szCs w:val="28"/>
        </w:rPr>
        <w:t>1. juridisko konsultāciju;</w:t>
      </w:r>
    </w:p>
    <w:p w14:paraId="44543139" w14:textId="77777777" w:rsidR="00C60DF5" w:rsidRDefault="00C60DF5" w:rsidP="002F73B6">
      <w:pPr>
        <w:ind w:left="709"/>
        <w:jc w:val="both"/>
        <w:rPr>
          <w:sz w:val="28"/>
          <w:szCs w:val="28"/>
        </w:rPr>
      </w:pPr>
      <w:r>
        <w:rPr>
          <w:sz w:val="28"/>
          <w:szCs w:val="28"/>
        </w:rPr>
        <w:t>4.</w:t>
      </w:r>
      <w:r w:rsidRPr="00C60DF5">
        <w:rPr>
          <w:sz w:val="28"/>
          <w:szCs w:val="28"/>
          <w:vertAlign w:val="superscript"/>
        </w:rPr>
        <w:t>1</w:t>
      </w:r>
      <w:r>
        <w:rPr>
          <w:sz w:val="28"/>
          <w:szCs w:val="28"/>
        </w:rPr>
        <w:t> 2.</w:t>
      </w:r>
      <w:r w:rsidR="00243E85">
        <w:rPr>
          <w:sz w:val="28"/>
          <w:szCs w:val="28"/>
        </w:rPr>
        <w:t xml:space="preserve"> </w:t>
      </w:r>
      <w:r w:rsidR="004808A7">
        <w:rPr>
          <w:sz w:val="28"/>
          <w:szCs w:val="28"/>
        </w:rPr>
        <w:t>procesuālo dokumentu sagatavošanu;</w:t>
      </w:r>
    </w:p>
    <w:p w14:paraId="6CF140E7" w14:textId="77777777" w:rsidR="0064011B" w:rsidRDefault="00C60DF5" w:rsidP="004808A7">
      <w:pPr>
        <w:ind w:left="709"/>
        <w:jc w:val="both"/>
        <w:rPr>
          <w:sz w:val="28"/>
          <w:szCs w:val="28"/>
        </w:rPr>
      </w:pPr>
      <w:r>
        <w:rPr>
          <w:sz w:val="28"/>
          <w:szCs w:val="28"/>
        </w:rPr>
        <w:t>4.</w:t>
      </w:r>
      <w:r w:rsidRPr="00C60DF5">
        <w:rPr>
          <w:sz w:val="28"/>
          <w:szCs w:val="28"/>
          <w:vertAlign w:val="superscript"/>
        </w:rPr>
        <w:t>1</w:t>
      </w:r>
      <w:r>
        <w:rPr>
          <w:sz w:val="28"/>
          <w:szCs w:val="28"/>
        </w:rPr>
        <w:t> 3.</w:t>
      </w:r>
      <w:r w:rsidR="0064011B">
        <w:rPr>
          <w:sz w:val="28"/>
          <w:szCs w:val="28"/>
        </w:rPr>
        <w:t xml:space="preserve"> </w:t>
      </w:r>
      <w:r w:rsidR="004808A7">
        <w:rPr>
          <w:sz w:val="28"/>
          <w:szCs w:val="28"/>
        </w:rPr>
        <w:t>juridiskās palīdzības sniegšan</w:t>
      </w:r>
      <w:r w:rsidR="00A13C80">
        <w:rPr>
          <w:sz w:val="28"/>
          <w:szCs w:val="28"/>
        </w:rPr>
        <w:t>u</w:t>
      </w:r>
      <w:r w:rsidR="004808A7">
        <w:rPr>
          <w:sz w:val="28"/>
          <w:szCs w:val="28"/>
        </w:rPr>
        <w:t xml:space="preserve"> tiesas sēdē”</w:t>
      </w:r>
    </w:p>
    <w:p w14:paraId="7E53DF04" w14:textId="77777777" w:rsidR="00D32B1B" w:rsidRDefault="00D32B1B" w:rsidP="002F73B6">
      <w:pPr>
        <w:ind w:left="709"/>
        <w:jc w:val="both"/>
        <w:rPr>
          <w:sz w:val="28"/>
          <w:szCs w:val="28"/>
        </w:rPr>
      </w:pPr>
    </w:p>
    <w:p w14:paraId="729F9B74" w14:textId="77777777" w:rsidR="00D32B1B" w:rsidRPr="00A920F8" w:rsidRDefault="00A920F8" w:rsidP="008057D3">
      <w:pPr>
        <w:ind w:firstLine="851"/>
        <w:jc w:val="both"/>
        <w:rPr>
          <w:sz w:val="28"/>
          <w:szCs w:val="28"/>
        </w:rPr>
      </w:pPr>
      <w:r>
        <w:rPr>
          <w:sz w:val="28"/>
          <w:szCs w:val="28"/>
        </w:rPr>
        <w:t>1.3. p</w:t>
      </w:r>
      <w:r w:rsidR="00D32B1B" w:rsidRPr="00A920F8">
        <w:rPr>
          <w:sz w:val="28"/>
          <w:szCs w:val="28"/>
        </w:rPr>
        <w:t>apildināt ar II.</w:t>
      </w:r>
      <w:r w:rsidR="00D32B1B" w:rsidRPr="00A920F8">
        <w:rPr>
          <w:sz w:val="28"/>
          <w:szCs w:val="28"/>
          <w:vertAlign w:val="superscript"/>
        </w:rPr>
        <w:t>1</w:t>
      </w:r>
      <w:r w:rsidR="00D32B1B" w:rsidRPr="00A920F8">
        <w:rPr>
          <w:sz w:val="28"/>
          <w:szCs w:val="28"/>
        </w:rPr>
        <w:t>nodaļu šādā redakcijā</w:t>
      </w:r>
      <w:r w:rsidR="00820EAA" w:rsidRPr="00A920F8">
        <w:rPr>
          <w:sz w:val="28"/>
          <w:szCs w:val="28"/>
        </w:rPr>
        <w:t>:</w:t>
      </w:r>
    </w:p>
    <w:p w14:paraId="701BACD8" w14:textId="77777777" w:rsidR="004A3E49" w:rsidRDefault="004A3E49" w:rsidP="004A3E49">
      <w:pPr>
        <w:pStyle w:val="Sarakstarindkopa"/>
        <w:ind w:left="1440"/>
        <w:jc w:val="both"/>
        <w:rPr>
          <w:sz w:val="28"/>
          <w:szCs w:val="28"/>
        </w:rPr>
      </w:pPr>
    </w:p>
    <w:p w14:paraId="70C2D679" w14:textId="77777777" w:rsidR="00D32B1B" w:rsidRDefault="00D32B1B" w:rsidP="00D32B1B">
      <w:pPr>
        <w:ind w:left="720"/>
        <w:jc w:val="center"/>
        <w:rPr>
          <w:b/>
          <w:sz w:val="28"/>
          <w:szCs w:val="28"/>
        </w:rPr>
      </w:pPr>
      <w:r w:rsidRPr="00D32B1B">
        <w:rPr>
          <w:b/>
          <w:sz w:val="28"/>
          <w:szCs w:val="28"/>
        </w:rPr>
        <w:t>“</w:t>
      </w:r>
      <w:r>
        <w:rPr>
          <w:b/>
          <w:sz w:val="28"/>
          <w:szCs w:val="28"/>
        </w:rPr>
        <w:t>II.</w:t>
      </w:r>
      <w:r w:rsidRPr="00D32B1B">
        <w:rPr>
          <w:b/>
          <w:sz w:val="28"/>
          <w:szCs w:val="28"/>
          <w:vertAlign w:val="superscript"/>
        </w:rPr>
        <w:t>1</w:t>
      </w:r>
      <w:r w:rsidR="000C6A33">
        <w:rPr>
          <w:b/>
          <w:sz w:val="28"/>
          <w:szCs w:val="28"/>
        </w:rPr>
        <w:t> </w:t>
      </w:r>
      <w:r w:rsidRPr="00D32B1B">
        <w:rPr>
          <w:b/>
          <w:sz w:val="28"/>
          <w:szCs w:val="28"/>
        </w:rPr>
        <w:t>Samaksas apmērs par sniegto juridisko palīdzību Satversmes tiesas procesā</w:t>
      </w:r>
    </w:p>
    <w:p w14:paraId="7DAAD178" w14:textId="77777777" w:rsidR="00D32B1B" w:rsidRDefault="00D32B1B" w:rsidP="00D32B1B">
      <w:pPr>
        <w:ind w:left="720"/>
        <w:jc w:val="center"/>
        <w:rPr>
          <w:b/>
          <w:sz w:val="28"/>
          <w:szCs w:val="28"/>
        </w:rPr>
      </w:pPr>
    </w:p>
    <w:p w14:paraId="1D32EFFE" w14:textId="77777777" w:rsidR="00D32B1B" w:rsidRPr="00D32B1B" w:rsidRDefault="00D32B1B" w:rsidP="001B6E28">
      <w:pPr>
        <w:ind w:left="567" w:hanging="425"/>
        <w:jc w:val="both"/>
        <w:rPr>
          <w:sz w:val="28"/>
          <w:szCs w:val="28"/>
        </w:rPr>
      </w:pPr>
      <w:r w:rsidRPr="00D32B1B">
        <w:rPr>
          <w:sz w:val="28"/>
          <w:szCs w:val="28"/>
        </w:rPr>
        <w:t>8.</w:t>
      </w:r>
      <w:r w:rsidRPr="00D32B1B">
        <w:rPr>
          <w:sz w:val="28"/>
          <w:szCs w:val="28"/>
          <w:vertAlign w:val="superscript"/>
        </w:rPr>
        <w:t>1</w:t>
      </w:r>
      <w:r w:rsidRPr="00D32B1B">
        <w:rPr>
          <w:sz w:val="28"/>
          <w:szCs w:val="28"/>
        </w:rPr>
        <w:t xml:space="preserve"> </w:t>
      </w:r>
      <w:r>
        <w:rPr>
          <w:sz w:val="28"/>
          <w:szCs w:val="28"/>
        </w:rPr>
        <w:t>Juridiskās palīdzības sniedzējam par juridisko palīdzību vienai personai Satversmes tiesas procesā valsts maksā šādā apmērā:</w:t>
      </w:r>
    </w:p>
    <w:p w14:paraId="462D9F71"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1 </w:t>
      </w:r>
      <w:r w:rsidRPr="007B3934">
        <w:rPr>
          <w:sz w:val="28"/>
          <w:szCs w:val="28"/>
        </w:rPr>
        <w:t>1.</w:t>
      </w:r>
      <w:r>
        <w:rPr>
          <w:sz w:val="28"/>
          <w:szCs w:val="28"/>
        </w:rPr>
        <w:t xml:space="preserve"> par sniegtu</w:t>
      </w:r>
      <w:r w:rsidRPr="007B3934">
        <w:rPr>
          <w:sz w:val="28"/>
          <w:szCs w:val="28"/>
        </w:rPr>
        <w:t xml:space="preserve"> juridisko konsultāciju</w:t>
      </w:r>
      <w:r>
        <w:rPr>
          <w:sz w:val="28"/>
          <w:szCs w:val="28"/>
        </w:rPr>
        <w:t xml:space="preserve"> </w:t>
      </w:r>
      <w:r w:rsidR="007818CE">
        <w:rPr>
          <w:sz w:val="28"/>
          <w:szCs w:val="28"/>
        </w:rPr>
        <w:t>–</w:t>
      </w:r>
      <w:r>
        <w:rPr>
          <w:sz w:val="28"/>
          <w:szCs w:val="28"/>
        </w:rPr>
        <w:t xml:space="preserve"> </w:t>
      </w:r>
      <w:r w:rsidR="007818CE">
        <w:rPr>
          <w:sz w:val="28"/>
          <w:szCs w:val="28"/>
        </w:rPr>
        <w:t xml:space="preserve">40 </w:t>
      </w:r>
      <w:proofErr w:type="spellStart"/>
      <w:r w:rsidR="007818CE">
        <w:rPr>
          <w:sz w:val="28"/>
          <w:szCs w:val="28"/>
        </w:rPr>
        <w:t>euro</w:t>
      </w:r>
      <w:proofErr w:type="spellEnd"/>
      <w:r w:rsidR="007818CE">
        <w:rPr>
          <w:sz w:val="28"/>
          <w:szCs w:val="28"/>
        </w:rPr>
        <w:t xml:space="preserve"> stundā</w:t>
      </w:r>
      <w:r w:rsidRPr="007B3934">
        <w:rPr>
          <w:sz w:val="28"/>
          <w:szCs w:val="28"/>
        </w:rPr>
        <w:t>;</w:t>
      </w:r>
    </w:p>
    <w:p w14:paraId="5F4A866B"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2. </w:t>
      </w:r>
      <w:r w:rsidR="00154338">
        <w:rPr>
          <w:sz w:val="28"/>
          <w:szCs w:val="28"/>
        </w:rPr>
        <w:t xml:space="preserve">par </w:t>
      </w:r>
      <w:r w:rsidRPr="007B3934">
        <w:rPr>
          <w:sz w:val="28"/>
          <w:szCs w:val="28"/>
        </w:rPr>
        <w:t>iepazīšan</w:t>
      </w:r>
      <w:r w:rsidR="00154338">
        <w:rPr>
          <w:sz w:val="28"/>
          <w:szCs w:val="28"/>
        </w:rPr>
        <w:t>o</w:t>
      </w:r>
      <w:r w:rsidRPr="007B3934">
        <w:rPr>
          <w:sz w:val="28"/>
          <w:szCs w:val="28"/>
        </w:rPr>
        <w:t>s ar sākotnējo pieteikumu un materiāliem (piemēram, tiesu praksi, starptautisko organizāciju materiāliem), ja seko juridiskās palīdzības sniedzēja atzinums par juridiskās palīdzības nelietderību</w:t>
      </w:r>
      <w:r w:rsidR="00F54E5A">
        <w:rPr>
          <w:sz w:val="28"/>
          <w:szCs w:val="28"/>
        </w:rPr>
        <w:t xml:space="preserve"> – 140 </w:t>
      </w:r>
      <w:proofErr w:type="spellStart"/>
      <w:r w:rsidR="00F54E5A">
        <w:rPr>
          <w:sz w:val="28"/>
          <w:szCs w:val="28"/>
        </w:rPr>
        <w:t>euro</w:t>
      </w:r>
      <w:proofErr w:type="spellEnd"/>
      <w:r w:rsidRPr="007B3934">
        <w:rPr>
          <w:sz w:val="28"/>
          <w:szCs w:val="28"/>
        </w:rPr>
        <w:t>;</w:t>
      </w:r>
    </w:p>
    <w:p w14:paraId="4913A4F1"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3. </w:t>
      </w:r>
      <w:r w:rsidR="006269E7">
        <w:rPr>
          <w:sz w:val="28"/>
          <w:szCs w:val="28"/>
        </w:rPr>
        <w:t xml:space="preserve">par </w:t>
      </w:r>
      <w:r w:rsidRPr="007B3934">
        <w:rPr>
          <w:sz w:val="28"/>
          <w:szCs w:val="28"/>
        </w:rPr>
        <w:t>konstitucionālās sūdzības (pieteikuma) sagatavošan</w:t>
      </w:r>
      <w:r w:rsidR="006269E7">
        <w:rPr>
          <w:sz w:val="28"/>
          <w:szCs w:val="28"/>
        </w:rPr>
        <w:t>u</w:t>
      </w:r>
      <w:r w:rsidRPr="007B3934">
        <w:rPr>
          <w:sz w:val="28"/>
          <w:szCs w:val="28"/>
        </w:rPr>
        <w:t>, t.sk., iepazīšanās ar sākotnējo pieteikumu un materiāliem (piemēram, tiesu praks</w:t>
      </w:r>
      <w:r w:rsidR="006269E7">
        <w:rPr>
          <w:sz w:val="28"/>
          <w:szCs w:val="28"/>
        </w:rPr>
        <w:t>i</w:t>
      </w:r>
      <w:r w:rsidRPr="007B3934">
        <w:rPr>
          <w:sz w:val="28"/>
          <w:szCs w:val="28"/>
        </w:rPr>
        <w:t>, starptautisko organizāciju materiāli</w:t>
      </w:r>
      <w:r w:rsidR="006269E7">
        <w:rPr>
          <w:sz w:val="28"/>
          <w:szCs w:val="28"/>
        </w:rPr>
        <w:t>em</w:t>
      </w:r>
      <w:r w:rsidRPr="007B3934">
        <w:rPr>
          <w:sz w:val="28"/>
          <w:szCs w:val="28"/>
        </w:rPr>
        <w:t>)</w:t>
      </w:r>
      <w:r w:rsidR="00F54E5A">
        <w:rPr>
          <w:sz w:val="28"/>
          <w:szCs w:val="28"/>
        </w:rPr>
        <w:t xml:space="preserve"> </w:t>
      </w:r>
      <w:r w:rsidR="00533A03">
        <w:rPr>
          <w:sz w:val="28"/>
          <w:szCs w:val="28"/>
        </w:rPr>
        <w:t>–</w:t>
      </w:r>
      <w:r w:rsidR="00F54E5A">
        <w:rPr>
          <w:sz w:val="28"/>
          <w:szCs w:val="28"/>
        </w:rPr>
        <w:t xml:space="preserve"> </w:t>
      </w:r>
      <w:r w:rsidR="00533A03">
        <w:rPr>
          <w:sz w:val="28"/>
          <w:szCs w:val="28"/>
        </w:rPr>
        <w:t xml:space="preserve">400 </w:t>
      </w:r>
      <w:proofErr w:type="spellStart"/>
      <w:r w:rsidR="00533A03">
        <w:rPr>
          <w:sz w:val="28"/>
          <w:szCs w:val="28"/>
        </w:rPr>
        <w:t>euro</w:t>
      </w:r>
      <w:proofErr w:type="spellEnd"/>
      <w:r w:rsidR="00533A03">
        <w:rPr>
          <w:sz w:val="28"/>
          <w:szCs w:val="28"/>
        </w:rPr>
        <w:t>;</w:t>
      </w:r>
    </w:p>
    <w:p w14:paraId="11AB84E0"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4. </w:t>
      </w:r>
      <w:r w:rsidR="006269E7">
        <w:rPr>
          <w:sz w:val="28"/>
          <w:szCs w:val="28"/>
        </w:rPr>
        <w:t xml:space="preserve">par </w:t>
      </w:r>
      <w:r w:rsidRPr="007B3934">
        <w:rPr>
          <w:sz w:val="28"/>
          <w:szCs w:val="28"/>
        </w:rPr>
        <w:t>papildinājumu konstitucionālajai sūdzībai (pieteikumam) sagatavošan</w:t>
      </w:r>
      <w:r w:rsidR="006269E7">
        <w:rPr>
          <w:sz w:val="28"/>
          <w:szCs w:val="28"/>
        </w:rPr>
        <w:t>u</w:t>
      </w:r>
      <w:r w:rsidR="00533A03">
        <w:rPr>
          <w:sz w:val="28"/>
          <w:szCs w:val="28"/>
        </w:rPr>
        <w:t xml:space="preserve"> – 80 </w:t>
      </w:r>
      <w:proofErr w:type="spellStart"/>
      <w:r w:rsidR="00533A03">
        <w:rPr>
          <w:sz w:val="28"/>
          <w:szCs w:val="28"/>
        </w:rPr>
        <w:t>euro</w:t>
      </w:r>
      <w:proofErr w:type="spellEnd"/>
      <w:r w:rsidRPr="007B3934">
        <w:rPr>
          <w:sz w:val="28"/>
          <w:szCs w:val="28"/>
        </w:rPr>
        <w:t>;</w:t>
      </w:r>
    </w:p>
    <w:p w14:paraId="7C15383F"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5. </w:t>
      </w:r>
      <w:r w:rsidR="006269E7">
        <w:rPr>
          <w:sz w:val="28"/>
          <w:szCs w:val="28"/>
        </w:rPr>
        <w:t xml:space="preserve">par </w:t>
      </w:r>
      <w:r w:rsidRPr="007B3934">
        <w:rPr>
          <w:sz w:val="28"/>
          <w:szCs w:val="28"/>
        </w:rPr>
        <w:t>viedokļa sagatavošan</w:t>
      </w:r>
      <w:r w:rsidR="006269E7">
        <w:rPr>
          <w:sz w:val="28"/>
          <w:szCs w:val="28"/>
        </w:rPr>
        <w:t>u</w:t>
      </w:r>
      <w:r w:rsidRPr="007B3934">
        <w:rPr>
          <w:sz w:val="28"/>
          <w:szCs w:val="28"/>
        </w:rPr>
        <w:t xml:space="preserve"> rakstveida procesā</w:t>
      </w:r>
      <w:r w:rsidR="00533A03">
        <w:rPr>
          <w:sz w:val="28"/>
          <w:szCs w:val="28"/>
        </w:rPr>
        <w:t xml:space="preserve"> – 200 </w:t>
      </w:r>
      <w:proofErr w:type="spellStart"/>
      <w:r w:rsidR="00533A03">
        <w:rPr>
          <w:sz w:val="28"/>
          <w:szCs w:val="28"/>
        </w:rPr>
        <w:t>euro</w:t>
      </w:r>
      <w:proofErr w:type="spellEnd"/>
      <w:r w:rsidRPr="007B3934">
        <w:rPr>
          <w:sz w:val="28"/>
          <w:szCs w:val="28"/>
        </w:rPr>
        <w:t>;</w:t>
      </w:r>
    </w:p>
    <w:p w14:paraId="551BD5E7"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6. </w:t>
      </w:r>
      <w:r w:rsidR="006269E7">
        <w:rPr>
          <w:sz w:val="28"/>
          <w:szCs w:val="28"/>
        </w:rPr>
        <w:t xml:space="preserve">par </w:t>
      </w:r>
      <w:r w:rsidRPr="007B3934">
        <w:rPr>
          <w:sz w:val="28"/>
          <w:szCs w:val="28"/>
        </w:rPr>
        <w:t>iepazīšan</w:t>
      </w:r>
      <w:r w:rsidR="006269E7">
        <w:rPr>
          <w:sz w:val="28"/>
          <w:szCs w:val="28"/>
        </w:rPr>
        <w:t>o</w:t>
      </w:r>
      <w:r w:rsidRPr="007B3934">
        <w:rPr>
          <w:sz w:val="28"/>
          <w:szCs w:val="28"/>
        </w:rPr>
        <w:t xml:space="preserve">s ar </w:t>
      </w:r>
      <w:r w:rsidR="00533A03">
        <w:rPr>
          <w:sz w:val="28"/>
          <w:szCs w:val="28"/>
        </w:rPr>
        <w:t xml:space="preserve">vienu </w:t>
      </w:r>
      <w:r w:rsidRPr="007B3934">
        <w:rPr>
          <w:sz w:val="28"/>
          <w:szCs w:val="28"/>
        </w:rPr>
        <w:t>lietas materiālu sējumu tiesā</w:t>
      </w:r>
      <w:r w:rsidR="00533A03">
        <w:rPr>
          <w:sz w:val="28"/>
          <w:szCs w:val="28"/>
        </w:rPr>
        <w:t xml:space="preserve"> – 40 </w:t>
      </w:r>
      <w:proofErr w:type="spellStart"/>
      <w:r w:rsidR="00533A03">
        <w:rPr>
          <w:sz w:val="28"/>
          <w:szCs w:val="28"/>
        </w:rPr>
        <w:t>euro</w:t>
      </w:r>
      <w:proofErr w:type="spellEnd"/>
      <w:r w:rsidRPr="007B3934">
        <w:rPr>
          <w:sz w:val="28"/>
          <w:szCs w:val="28"/>
        </w:rPr>
        <w:t>;</w:t>
      </w:r>
    </w:p>
    <w:p w14:paraId="27E9D310" w14:textId="77777777" w:rsidR="007B3934" w:rsidRPr="007B3934" w:rsidRDefault="007B3934" w:rsidP="001B6E28">
      <w:pPr>
        <w:ind w:left="1560" w:hanging="709"/>
        <w:jc w:val="both"/>
        <w:rPr>
          <w:sz w:val="28"/>
          <w:szCs w:val="28"/>
        </w:rPr>
      </w:pPr>
      <w:r>
        <w:rPr>
          <w:sz w:val="28"/>
          <w:szCs w:val="28"/>
        </w:rPr>
        <w:t>8</w:t>
      </w:r>
      <w:r w:rsidRPr="007B3934">
        <w:rPr>
          <w:sz w:val="28"/>
          <w:szCs w:val="28"/>
        </w:rPr>
        <w:t>.</w:t>
      </w:r>
      <w:r w:rsidRPr="007B3934">
        <w:rPr>
          <w:sz w:val="28"/>
          <w:szCs w:val="28"/>
          <w:vertAlign w:val="superscript"/>
        </w:rPr>
        <w:t>1</w:t>
      </w:r>
      <w:r w:rsidRPr="007B3934">
        <w:rPr>
          <w:sz w:val="28"/>
          <w:szCs w:val="28"/>
        </w:rPr>
        <w:t xml:space="preserve"> 7. </w:t>
      </w:r>
      <w:r w:rsidR="006269E7">
        <w:rPr>
          <w:sz w:val="28"/>
          <w:szCs w:val="28"/>
        </w:rPr>
        <w:t xml:space="preserve">par </w:t>
      </w:r>
      <w:r w:rsidRPr="007B3934">
        <w:rPr>
          <w:sz w:val="28"/>
          <w:szCs w:val="28"/>
        </w:rPr>
        <w:t>juridiskās palīdzības sniegšan</w:t>
      </w:r>
      <w:r w:rsidR="006269E7">
        <w:rPr>
          <w:sz w:val="28"/>
          <w:szCs w:val="28"/>
        </w:rPr>
        <w:t>u</w:t>
      </w:r>
      <w:r w:rsidRPr="007B3934">
        <w:rPr>
          <w:sz w:val="28"/>
          <w:szCs w:val="28"/>
        </w:rPr>
        <w:t xml:space="preserve"> tiesas sēdē</w:t>
      </w:r>
      <w:r w:rsidR="00533A03">
        <w:rPr>
          <w:sz w:val="28"/>
          <w:szCs w:val="28"/>
        </w:rPr>
        <w:t xml:space="preserve"> – 80 </w:t>
      </w:r>
      <w:proofErr w:type="spellStart"/>
      <w:r w:rsidR="00533A03">
        <w:rPr>
          <w:sz w:val="28"/>
          <w:szCs w:val="28"/>
        </w:rPr>
        <w:t>euro</w:t>
      </w:r>
      <w:proofErr w:type="spellEnd"/>
      <w:r w:rsidR="00D52B14">
        <w:rPr>
          <w:sz w:val="28"/>
          <w:szCs w:val="28"/>
        </w:rPr>
        <w:t xml:space="preserve"> stundā</w:t>
      </w:r>
      <w:r w:rsidRPr="007B3934">
        <w:rPr>
          <w:sz w:val="28"/>
          <w:szCs w:val="28"/>
        </w:rPr>
        <w:t>”</w:t>
      </w:r>
    </w:p>
    <w:p w14:paraId="5052E5FA" w14:textId="77777777" w:rsidR="007E50CC" w:rsidRDefault="007818CE" w:rsidP="001B6E28">
      <w:pPr>
        <w:ind w:left="567" w:hanging="425"/>
        <w:jc w:val="both"/>
        <w:rPr>
          <w:sz w:val="28"/>
          <w:szCs w:val="28"/>
        </w:rPr>
      </w:pPr>
      <w:r>
        <w:rPr>
          <w:sz w:val="28"/>
          <w:szCs w:val="28"/>
        </w:rPr>
        <w:t>8.</w:t>
      </w:r>
      <w:r w:rsidRPr="007818CE">
        <w:rPr>
          <w:sz w:val="28"/>
          <w:szCs w:val="28"/>
          <w:vertAlign w:val="superscript"/>
        </w:rPr>
        <w:t>2</w:t>
      </w:r>
      <w:r>
        <w:rPr>
          <w:sz w:val="28"/>
          <w:szCs w:val="28"/>
        </w:rPr>
        <w:t xml:space="preserve"> Valsts sedz izdevumus par šo noteikumu 8.</w:t>
      </w:r>
      <w:r w:rsidRPr="007818CE">
        <w:rPr>
          <w:sz w:val="28"/>
          <w:szCs w:val="28"/>
          <w:vertAlign w:val="superscript"/>
        </w:rPr>
        <w:t>1</w:t>
      </w:r>
      <w:r>
        <w:rPr>
          <w:sz w:val="28"/>
          <w:szCs w:val="28"/>
        </w:rPr>
        <w:t> 1</w:t>
      </w:r>
      <w:r w:rsidR="00AB3768">
        <w:rPr>
          <w:sz w:val="28"/>
          <w:szCs w:val="28"/>
        </w:rPr>
        <w:t>.</w:t>
      </w:r>
      <w:r>
        <w:rPr>
          <w:sz w:val="28"/>
          <w:szCs w:val="28"/>
        </w:rPr>
        <w:t xml:space="preserve"> apakšpunktā minēto juridisko konsultāciju ne vairāk par piecām stundām vienas lietas ietvaros.</w:t>
      </w:r>
    </w:p>
    <w:p w14:paraId="174D8782" w14:textId="77777777" w:rsidR="00D31106" w:rsidRPr="00CE1357" w:rsidRDefault="00D31106" w:rsidP="001B6E28">
      <w:pPr>
        <w:ind w:left="567" w:hanging="425"/>
        <w:jc w:val="both"/>
        <w:rPr>
          <w:sz w:val="28"/>
          <w:szCs w:val="28"/>
        </w:rPr>
      </w:pPr>
      <w:r w:rsidRPr="00CE1357">
        <w:rPr>
          <w:sz w:val="28"/>
          <w:szCs w:val="28"/>
        </w:rPr>
        <w:t>8.</w:t>
      </w:r>
      <w:r w:rsidRPr="00CE1357">
        <w:rPr>
          <w:sz w:val="28"/>
          <w:szCs w:val="28"/>
          <w:vertAlign w:val="superscript"/>
        </w:rPr>
        <w:t xml:space="preserve">3 </w:t>
      </w:r>
      <w:r w:rsidRPr="00CE1357">
        <w:rPr>
          <w:sz w:val="28"/>
          <w:szCs w:val="28"/>
        </w:rPr>
        <w:t>Valsts sedz izdevumus ne vairāk kā par triju šo noteikumu 8.</w:t>
      </w:r>
      <w:r w:rsidRPr="00CE1357">
        <w:rPr>
          <w:sz w:val="28"/>
          <w:szCs w:val="28"/>
          <w:vertAlign w:val="superscript"/>
        </w:rPr>
        <w:t>1</w:t>
      </w:r>
      <w:r w:rsidRPr="00CE1357">
        <w:rPr>
          <w:sz w:val="28"/>
          <w:szCs w:val="28"/>
        </w:rPr>
        <w:t> 3., 8.</w:t>
      </w:r>
      <w:r w:rsidRPr="00CE1357">
        <w:rPr>
          <w:sz w:val="28"/>
          <w:szCs w:val="28"/>
          <w:vertAlign w:val="superscript"/>
        </w:rPr>
        <w:t>1</w:t>
      </w:r>
      <w:r w:rsidRPr="00CE1357">
        <w:rPr>
          <w:sz w:val="28"/>
          <w:szCs w:val="28"/>
        </w:rPr>
        <w:t> 4. un 8.</w:t>
      </w:r>
      <w:r w:rsidRPr="00CE1357">
        <w:rPr>
          <w:sz w:val="28"/>
          <w:szCs w:val="28"/>
          <w:vertAlign w:val="superscript"/>
        </w:rPr>
        <w:t>1</w:t>
      </w:r>
      <w:r w:rsidRPr="00CE1357">
        <w:rPr>
          <w:sz w:val="28"/>
          <w:szCs w:val="28"/>
        </w:rPr>
        <w:t> 5.apakšpunktā minēto dokumentu sagatavošanu vienas lietas ietvaros.</w:t>
      </w:r>
    </w:p>
    <w:p w14:paraId="55C0CC23" w14:textId="77777777" w:rsidR="00BF7FDE" w:rsidRDefault="00D52B14" w:rsidP="001B6E28">
      <w:pPr>
        <w:ind w:left="567" w:hanging="425"/>
        <w:jc w:val="both"/>
        <w:rPr>
          <w:sz w:val="28"/>
          <w:szCs w:val="28"/>
        </w:rPr>
      </w:pPr>
      <w:r>
        <w:rPr>
          <w:sz w:val="28"/>
          <w:szCs w:val="28"/>
        </w:rPr>
        <w:t>8.</w:t>
      </w:r>
      <w:r w:rsidR="00D31106">
        <w:rPr>
          <w:sz w:val="28"/>
          <w:szCs w:val="28"/>
          <w:vertAlign w:val="superscript"/>
        </w:rPr>
        <w:t>4</w:t>
      </w:r>
      <w:r>
        <w:rPr>
          <w:sz w:val="28"/>
          <w:szCs w:val="28"/>
        </w:rPr>
        <w:t xml:space="preserve"> Valsts sedz izdevumus par juridiskās palīdzības sniegšanu tiesas sēdē ne vairāk par 40 stundām vienas lietas ietvaros.</w:t>
      </w:r>
    </w:p>
    <w:p w14:paraId="6EF6EC2F" w14:textId="77777777" w:rsidR="00BF7FDE" w:rsidRDefault="00BF7FDE" w:rsidP="001B6E28">
      <w:pPr>
        <w:ind w:left="567" w:hanging="425"/>
        <w:jc w:val="both"/>
        <w:rPr>
          <w:sz w:val="28"/>
          <w:szCs w:val="28"/>
        </w:rPr>
      </w:pPr>
      <w:r>
        <w:rPr>
          <w:sz w:val="28"/>
          <w:szCs w:val="28"/>
        </w:rPr>
        <w:t>8.</w:t>
      </w:r>
      <w:r w:rsidRPr="00BF7FDE">
        <w:rPr>
          <w:sz w:val="28"/>
          <w:szCs w:val="28"/>
          <w:vertAlign w:val="superscript"/>
        </w:rPr>
        <w:t>5</w:t>
      </w:r>
      <w:r>
        <w:rPr>
          <w:sz w:val="28"/>
          <w:szCs w:val="28"/>
        </w:rPr>
        <w:t>.</w:t>
      </w:r>
      <w:bookmarkStart w:id="1" w:name="_Hlk525814433"/>
      <w:r w:rsidRPr="00BF7FDE">
        <w:rPr>
          <w:sz w:val="28"/>
          <w:szCs w:val="28"/>
        </w:rPr>
        <w:t xml:space="preserve"> </w:t>
      </w:r>
      <w:r>
        <w:rPr>
          <w:sz w:val="28"/>
          <w:szCs w:val="28"/>
        </w:rPr>
        <w:t>Šo noteikumu 14., 15., 16., 17., 17.</w:t>
      </w:r>
      <w:r>
        <w:rPr>
          <w:sz w:val="28"/>
          <w:szCs w:val="28"/>
          <w:vertAlign w:val="superscript"/>
        </w:rPr>
        <w:t>1.</w:t>
      </w:r>
      <w:r>
        <w:rPr>
          <w:sz w:val="28"/>
          <w:szCs w:val="28"/>
        </w:rPr>
        <w:t>, 18., 19., 20., 21.punktu nosacījumi attiecināmi uz juridiskās palīdzības sniegšanu Satversmes tiesas procesā</w:t>
      </w:r>
      <w:bookmarkEnd w:id="1"/>
      <w:r>
        <w:rPr>
          <w:sz w:val="28"/>
          <w:szCs w:val="28"/>
        </w:rPr>
        <w:t>.</w:t>
      </w:r>
    </w:p>
    <w:p w14:paraId="145437FB" w14:textId="5E9F389C" w:rsidR="00D52B14" w:rsidRDefault="00BF7FDE" w:rsidP="001B6E28">
      <w:pPr>
        <w:ind w:left="567" w:hanging="425"/>
        <w:jc w:val="both"/>
        <w:rPr>
          <w:sz w:val="28"/>
          <w:szCs w:val="28"/>
        </w:rPr>
      </w:pPr>
      <w:r>
        <w:rPr>
          <w:sz w:val="28"/>
          <w:szCs w:val="28"/>
        </w:rPr>
        <w:t>8.</w:t>
      </w:r>
      <w:r w:rsidRPr="00BF7FDE">
        <w:rPr>
          <w:sz w:val="28"/>
          <w:szCs w:val="28"/>
          <w:vertAlign w:val="superscript"/>
        </w:rPr>
        <w:t>6</w:t>
      </w:r>
      <w:r>
        <w:rPr>
          <w:sz w:val="28"/>
          <w:szCs w:val="28"/>
        </w:rPr>
        <w:t xml:space="preserve"> </w:t>
      </w:r>
      <w:r w:rsidRPr="00BF7FDE">
        <w:rPr>
          <w:sz w:val="28"/>
          <w:szCs w:val="28"/>
        </w:rPr>
        <w:t>Šo noteikumu 43., 48., 49., 50., 51., 51.1., 52., 53., 54., 55, 55.1.punkta nosacījumi, kas nosaka regulējumu par paziņojuma iesniegšanas, pārbaudes, precizēšanas un apmaksas kārtību, attiecināmi uz juridiskās palīdzības</w:t>
      </w:r>
      <w:proofErr w:type="gramStart"/>
      <w:r w:rsidRPr="00BF7FDE">
        <w:rPr>
          <w:sz w:val="28"/>
          <w:szCs w:val="28"/>
        </w:rPr>
        <w:t xml:space="preserve">  </w:t>
      </w:r>
      <w:proofErr w:type="gramEnd"/>
      <w:r w:rsidRPr="00BF7FDE">
        <w:rPr>
          <w:sz w:val="28"/>
          <w:szCs w:val="28"/>
        </w:rPr>
        <w:t>apmaksas kārtību Satversmes tiesas procesā</w:t>
      </w:r>
      <w:r>
        <w:rPr>
          <w:sz w:val="28"/>
          <w:szCs w:val="28"/>
        </w:rPr>
        <w:t>”</w:t>
      </w:r>
    </w:p>
    <w:p w14:paraId="74613CE7" w14:textId="77777777" w:rsidR="00623E60" w:rsidRDefault="00623E60" w:rsidP="007E50CC">
      <w:pPr>
        <w:jc w:val="both"/>
        <w:rPr>
          <w:sz w:val="28"/>
          <w:szCs w:val="28"/>
        </w:rPr>
      </w:pPr>
    </w:p>
    <w:p w14:paraId="516A6194" w14:textId="6E95C095" w:rsidR="00A920F8" w:rsidRDefault="00A920F8" w:rsidP="008057D3">
      <w:pPr>
        <w:ind w:firstLine="851"/>
        <w:jc w:val="both"/>
        <w:rPr>
          <w:sz w:val="28"/>
          <w:szCs w:val="28"/>
        </w:rPr>
      </w:pPr>
      <w:r>
        <w:rPr>
          <w:sz w:val="28"/>
          <w:szCs w:val="28"/>
        </w:rPr>
        <w:t>1.</w:t>
      </w:r>
      <w:r w:rsidR="00BF7FDE">
        <w:rPr>
          <w:sz w:val="28"/>
          <w:szCs w:val="28"/>
        </w:rPr>
        <w:t>4</w:t>
      </w:r>
      <w:r>
        <w:rPr>
          <w:sz w:val="28"/>
          <w:szCs w:val="28"/>
        </w:rPr>
        <w:t>. 19.punkta pirmajā teikumā svītrot vārdus “administrācijas norīkojumā norādītajā tikšanās laikā un vietā”;</w:t>
      </w:r>
    </w:p>
    <w:p w14:paraId="792E47C0" w14:textId="77777777" w:rsidR="00AA6FD9" w:rsidRDefault="00AA6FD9" w:rsidP="007E50CC">
      <w:pPr>
        <w:jc w:val="both"/>
        <w:rPr>
          <w:sz w:val="28"/>
          <w:szCs w:val="28"/>
        </w:rPr>
      </w:pPr>
    </w:p>
    <w:p w14:paraId="7F837A8C" w14:textId="5722798E" w:rsidR="008057D3" w:rsidRDefault="008057D3" w:rsidP="008057D3">
      <w:pPr>
        <w:ind w:firstLine="851"/>
        <w:jc w:val="both"/>
        <w:rPr>
          <w:sz w:val="28"/>
          <w:szCs w:val="28"/>
        </w:rPr>
      </w:pPr>
      <w:r>
        <w:rPr>
          <w:sz w:val="28"/>
          <w:szCs w:val="28"/>
        </w:rPr>
        <w:t>1.</w:t>
      </w:r>
      <w:r w:rsidR="00BF7FDE">
        <w:rPr>
          <w:sz w:val="28"/>
          <w:szCs w:val="28"/>
        </w:rPr>
        <w:t>5</w:t>
      </w:r>
      <w:r>
        <w:rPr>
          <w:sz w:val="28"/>
          <w:szCs w:val="28"/>
        </w:rPr>
        <w:t>. 20.punkta pirmajā teikumā aiz vārdiem “no juridiskās palīdzības sniedzēja neatkarīgu iemeslu dēļ” papildināt ar vārdiem “</w:t>
      </w:r>
      <w:proofErr w:type="gramStart"/>
      <w:r>
        <w:rPr>
          <w:sz w:val="28"/>
          <w:szCs w:val="28"/>
        </w:rPr>
        <w:t>vai uzsāk tiesas sēdi</w:t>
      </w:r>
      <w:proofErr w:type="gramEnd"/>
      <w:r>
        <w:rPr>
          <w:sz w:val="28"/>
          <w:szCs w:val="28"/>
        </w:rPr>
        <w:t>”.</w:t>
      </w:r>
    </w:p>
    <w:p w14:paraId="720138FA" w14:textId="77777777" w:rsidR="008057D3" w:rsidRDefault="008057D3" w:rsidP="007E50CC">
      <w:pPr>
        <w:jc w:val="both"/>
        <w:rPr>
          <w:sz w:val="28"/>
          <w:szCs w:val="28"/>
        </w:rPr>
      </w:pPr>
    </w:p>
    <w:p w14:paraId="33F3D338" w14:textId="2C11594D" w:rsidR="008057D3" w:rsidRDefault="008057D3" w:rsidP="008057D3">
      <w:pPr>
        <w:ind w:firstLine="851"/>
        <w:jc w:val="both"/>
        <w:rPr>
          <w:sz w:val="28"/>
          <w:szCs w:val="28"/>
        </w:rPr>
      </w:pPr>
      <w:r>
        <w:rPr>
          <w:sz w:val="28"/>
          <w:szCs w:val="28"/>
        </w:rPr>
        <w:t>1.</w:t>
      </w:r>
      <w:r w:rsidR="00BF7FDE">
        <w:rPr>
          <w:sz w:val="28"/>
          <w:szCs w:val="28"/>
        </w:rPr>
        <w:t>6</w:t>
      </w:r>
      <w:r>
        <w:rPr>
          <w:sz w:val="28"/>
          <w:szCs w:val="28"/>
        </w:rPr>
        <w:t xml:space="preserve">. 30.punktu papildināt ar jaunu teikumu šādā redakcijā: </w:t>
      </w:r>
    </w:p>
    <w:p w14:paraId="2BFAE3B0" w14:textId="77777777" w:rsidR="00662918" w:rsidRDefault="008057D3" w:rsidP="008057D3">
      <w:pPr>
        <w:ind w:firstLine="851"/>
        <w:jc w:val="both"/>
        <w:rPr>
          <w:sz w:val="28"/>
          <w:szCs w:val="28"/>
        </w:rPr>
      </w:pPr>
      <w:r>
        <w:rPr>
          <w:sz w:val="28"/>
          <w:szCs w:val="28"/>
        </w:rPr>
        <w:t>“</w:t>
      </w:r>
      <w:r w:rsidR="00662918" w:rsidRPr="008057D3">
        <w:rPr>
          <w:sz w:val="28"/>
          <w:szCs w:val="28"/>
        </w:rPr>
        <w:t xml:space="preserve">Ja pēc juridiskās konsultācijas sniegšanas tiek konstatēts, ka </w:t>
      </w:r>
      <w:r w:rsidR="001B7B6E" w:rsidRPr="008057D3">
        <w:rPr>
          <w:sz w:val="28"/>
          <w:szCs w:val="28"/>
        </w:rPr>
        <w:t xml:space="preserve">šo noteikumu 28.3., 28.4., 28.5.apakšpunktā minētā </w:t>
      </w:r>
      <w:r w:rsidR="00662918" w:rsidRPr="008057D3">
        <w:rPr>
          <w:sz w:val="28"/>
          <w:szCs w:val="28"/>
        </w:rPr>
        <w:t xml:space="preserve">procesuālā </w:t>
      </w:r>
      <w:r w:rsidR="00662918" w:rsidRPr="006A54CC">
        <w:rPr>
          <w:sz w:val="28"/>
          <w:szCs w:val="28"/>
        </w:rPr>
        <w:t xml:space="preserve">dokumenta sagatavošana nav </w:t>
      </w:r>
      <w:r w:rsidR="001B7B6E" w:rsidRPr="008057D3">
        <w:rPr>
          <w:sz w:val="28"/>
          <w:szCs w:val="28"/>
        </w:rPr>
        <w:t>pamatota</w:t>
      </w:r>
      <w:r w:rsidR="00662918" w:rsidRPr="008057D3">
        <w:rPr>
          <w:sz w:val="28"/>
          <w:szCs w:val="28"/>
        </w:rPr>
        <w:t xml:space="preserve"> un lietderīga, tiek veikta samaksa par juridiskās </w:t>
      </w:r>
      <w:r w:rsidR="00662918" w:rsidRPr="006A54CC">
        <w:rPr>
          <w:sz w:val="28"/>
          <w:szCs w:val="28"/>
        </w:rPr>
        <w:t xml:space="preserve">konsultācijas sniegšanu 20 </w:t>
      </w:r>
      <w:proofErr w:type="spellStart"/>
      <w:r w:rsidR="00662918" w:rsidRPr="006A54CC">
        <w:rPr>
          <w:sz w:val="28"/>
          <w:szCs w:val="28"/>
        </w:rPr>
        <w:t>euro</w:t>
      </w:r>
      <w:proofErr w:type="spellEnd"/>
      <w:r w:rsidR="00662918" w:rsidRPr="006A54CC">
        <w:rPr>
          <w:sz w:val="28"/>
          <w:szCs w:val="28"/>
        </w:rPr>
        <w:t xml:space="preserve"> apmērā.</w:t>
      </w:r>
      <w:r w:rsidRPr="008057D3">
        <w:rPr>
          <w:sz w:val="28"/>
          <w:szCs w:val="28"/>
        </w:rPr>
        <w:t>”</w:t>
      </w:r>
    </w:p>
    <w:p w14:paraId="52FD9055" w14:textId="77777777" w:rsidR="00662918" w:rsidRDefault="00662918" w:rsidP="007E50CC">
      <w:pPr>
        <w:jc w:val="both"/>
        <w:rPr>
          <w:sz w:val="28"/>
          <w:szCs w:val="28"/>
        </w:rPr>
      </w:pPr>
    </w:p>
    <w:p w14:paraId="6496EBF6" w14:textId="5CEC04D3" w:rsidR="00036B39" w:rsidRPr="006A54CC" w:rsidRDefault="006A54CC" w:rsidP="004C57B4">
      <w:pPr>
        <w:ind w:left="720" w:firstLine="131"/>
        <w:jc w:val="both"/>
        <w:rPr>
          <w:sz w:val="28"/>
          <w:szCs w:val="28"/>
        </w:rPr>
      </w:pPr>
      <w:r>
        <w:rPr>
          <w:sz w:val="28"/>
          <w:szCs w:val="28"/>
        </w:rPr>
        <w:t>1.</w:t>
      </w:r>
      <w:r w:rsidR="00BF7FDE">
        <w:rPr>
          <w:sz w:val="28"/>
          <w:szCs w:val="28"/>
        </w:rPr>
        <w:t>7</w:t>
      </w:r>
      <w:r>
        <w:rPr>
          <w:sz w:val="28"/>
          <w:szCs w:val="28"/>
        </w:rPr>
        <w:t>. p</w:t>
      </w:r>
      <w:r w:rsidR="005F41E8" w:rsidRPr="006A54CC">
        <w:rPr>
          <w:sz w:val="28"/>
          <w:szCs w:val="28"/>
        </w:rPr>
        <w:t>apildināt ar jaunu 39.</w:t>
      </w:r>
      <w:r w:rsidR="005F41E8" w:rsidRPr="006A54CC">
        <w:rPr>
          <w:sz w:val="28"/>
          <w:szCs w:val="28"/>
          <w:vertAlign w:val="superscript"/>
        </w:rPr>
        <w:t>1</w:t>
      </w:r>
      <w:r w:rsidR="004C57B4">
        <w:rPr>
          <w:sz w:val="28"/>
          <w:szCs w:val="28"/>
          <w:vertAlign w:val="superscript"/>
        </w:rPr>
        <w:t> </w:t>
      </w:r>
      <w:r w:rsidR="005F41E8" w:rsidRPr="006A54CC">
        <w:rPr>
          <w:sz w:val="28"/>
          <w:szCs w:val="28"/>
        </w:rPr>
        <w:t>p</w:t>
      </w:r>
      <w:r w:rsidR="00F01FF3">
        <w:rPr>
          <w:sz w:val="28"/>
          <w:szCs w:val="28"/>
        </w:rPr>
        <w:t>unk</w:t>
      </w:r>
      <w:r w:rsidR="005F41E8" w:rsidRPr="006A54CC">
        <w:rPr>
          <w:sz w:val="28"/>
          <w:szCs w:val="28"/>
        </w:rPr>
        <w:t>tu šādā redakcijā:</w:t>
      </w:r>
    </w:p>
    <w:p w14:paraId="0CE72977" w14:textId="77777777" w:rsidR="00666EDF" w:rsidRDefault="005F41E8" w:rsidP="00141295">
      <w:pPr>
        <w:ind w:firstLine="851"/>
        <w:jc w:val="both"/>
        <w:rPr>
          <w:sz w:val="28"/>
          <w:szCs w:val="28"/>
        </w:rPr>
      </w:pPr>
      <w:r>
        <w:rPr>
          <w:sz w:val="28"/>
          <w:szCs w:val="28"/>
        </w:rPr>
        <w:t>“39.</w:t>
      </w:r>
      <w:r w:rsidRPr="005F41E8">
        <w:rPr>
          <w:sz w:val="28"/>
          <w:szCs w:val="28"/>
          <w:vertAlign w:val="superscript"/>
        </w:rPr>
        <w:t>1</w:t>
      </w:r>
      <w:r>
        <w:rPr>
          <w:sz w:val="28"/>
          <w:szCs w:val="28"/>
        </w:rPr>
        <w:t xml:space="preserve"> </w:t>
      </w:r>
      <w:bookmarkStart w:id="2" w:name="_Hlk526180272"/>
      <w:r w:rsidR="00666EDF">
        <w:rPr>
          <w:sz w:val="28"/>
          <w:szCs w:val="28"/>
        </w:rPr>
        <w:t>Ja šo noteikumu 8.</w:t>
      </w:r>
      <w:r w:rsidR="00666EDF" w:rsidRPr="00666EDF">
        <w:rPr>
          <w:sz w:val="28"/>
          <w:szCs w:val="28"/>
          <w:vertAlign w:val="superscript"/>
        </w:rPr>
        <w:t>1</w:t>
      </w:r>
      <w:r w:rsidR="00666EDF">
        <w:rPr>
          <w:sz w:val="28"/>
          <w:szCs w:val="28"/>
        </w:rPr>
        <w:t>1.</w:t>
      </w:r>
      <w:r w:rsidR="00130756">
        <w:rPr>
          <w:sz w:val="28"/>
          <w:szCs w:val="28"/>
        </w:rPr>
        <w:t xml:space="preserve">, </w:t>
      </w:r>
      <w:r w:rsidR="00666EDF">
        <w:rPr>
          <w:sz w:val="28"/>
          <w:szCs w:val="28"/>
        </w:rPr>
        <w:t>8.</w:t>
      </w:r>
      <w:r w:rsidR="00666EDF" w:rsidRPr="00666EDF">
        <w:rPr>
          <w:sz w:val="28"/>
          <w:szCs w:val="28"/>
          <w:vertAlign w:val="superscript"/>
        </w:rPr>
        <w:t>1</w:t>
      </w:r>
      <w:r w:rsidR="00666EDF">
        <w:rPr>
          <w:sz w:val="28"/>
          <w:szCs w:val="28"/>
        </w:rPr>
        <w:t>6. un 8.</w:t>
      </w:r>
      <w:r w:rsidR="00666EDF" w:rsidRPr="00666EDF">
        <w:rPr>
          <w:sz w:val="28"/>
          <w:szCs w:val="28"/>
          <w:vertAlign w:val="superscript"/>
        </w:rPr>
        <w:t>1</w:t>
      </w:r>
      <w:r w:rsidR="00666EDF">
        <w:rPr>
          <w:sz w:val="28"/>
          <w:szCs w:val="28"/>
        </w:rPr>
        <w:t xml:space="preserve">7. apakšpunktā minētā juridiskā palīdzība sniegta ārpus </w:t>
      </w:r>
      <w:r w:rsidR="00130756">
        <w:rPr>
          <w:sz w:val="28"/>
          <w:szCs w:val="28"/>
        </w:rPr>
        <w:t xml:space="preserve">republikas pilsētas, novada pilsētas vai novada teritorijas, </w:t>
      </w:r>
      <w:r w:rsidR="00130756">
        <w:rPr>
          <w:sz w:val="28"/>
          <w:szCs w:val="28"/>
        </w:rPr>
        <w:lastRenderedPageBreak/>
        <w:t xml:space="preserve">kurā ir </w:t>
      </w:r>
      <w:r w:rsidR="00666EDF">
        <w:rPr>
          <w:sz w:val="28"/>
          <w:szCs w:val="28"/>
        </w:rPr>
        <w:t xml:space="preserve">juridiskās palīdzības sniedzēja prakses vieta, viņam no valsts budžeta līdzekļiem sedz ceļa (transporta) izdevumus un izdevumus par viesnīcu </w:t>
      </w:r>
      <w:proofErr w:type="gramStart"/>
      <w:r w:rsidR="00666EDF">
        <w:rPr>
          <w:sz w:val="28"/>
          <w:szCs w:val="28"/>
        </w:rPr>
        <w:t>(</w:t>
      </w:r>
      <w:proofErr w:type="gramEnd"/>
      <w:r w:rsidR="00666EDF">
        <w:rPr>
          <w:sz w:val="28"/>
          <w:szCs w:val="28"/>
        </w:rPr>
        <w:t>naktsmītni) apmērā atbilstoši šo noteikumu VI. nodaļā paredzētajiem nosacījumiem.</w:t>
      </w:r>
      <w:bookmarkEnd w:id="2"/>
      <w:r w:rsidR="00666EDF">
        <w:rPr>
          <w:sz w:val="28"/>
          <w:szCs w:val="28"/>
        </w:rPr>
        <w:t>”</w:t>
      </w:r>
    </w:p>
    <w:p w14:paraId="1B2E7FB1" w14:textId="77777777" w:rsidR="00141295" w:rsidRDefault="00141295" w:rsidP="005F41E8">
      <w:pPr>
        <w:jc w:val="both"/>
        <w:rPr>
          <w:sz w:val="28"/>
          <w:szCs w:val="28"/>
        </w:rPr>
      </w:pPr>
    </w:p>
    <w:p w14:paraId="61E56B63" w14:textId="47570D0B" w:rsidR="00F01FF3" w:rsidRDefault="00F01FF3" w:rsidP="00F01FF3">
      <w:pPr>
        <w:ind w:firstLine="851"/>
        <w:jc w:val="both"/>
        <w:rPr>
          <w:sz w:val="28"/>
          <w:szCs w:val="28"/>
        </w:rPr>
      </w:pPr>
      <w:r>
        <w:rPr>
          <w:sz w:val="28"/>
          <w:szCs w:val="28"/>
        </w:rPr>
        <w:t>1.</w:t>
      </w:r>
      <w:r w:rsidR="00BF7FDE">
        <w:rPr>
          <w:sz w:val="28"/>
          <w:szCs w:val="28"/>
        </w:rPr>
        <w:t>8</w:t>
      </w:r>
      <w:r>
        <w:rPr>
          <w:sz w:val="28"/>
          <w:szCs w:val="28"/>
        </w:rPr>
        <w:t>. papildināt ar jaunu 39.</w:t>
      </w:r>
      <w:r w:rsidRPr="00F01FF3">
        <w:rPr>
          <w:sz w:val="28"/>
          <w:szCs w:val="28"/>
          <w:vertAlign w:val="superscript"/>
        </w:rPr>
        <w:t>2</w:t>
      </w:r>
      <w:r>
        <w:rPr>
          <w:sz w:val="28"/>
          <w:szCs w:val="28"/>
        </w:rPr>
        <w:t> punktu šādā redakcijā:</w:t>
      </w:r>
    </w:p>
    <w:p w14:paraId="395596BF" w14:textId="77777777" w:rsidR="00F01FF3" w:rsidRDefault="00F01FF3" w:rsidP="00F01FF3">
      <w:pPr>
        <w:ind w:firstLine="851"/>
        <w:jc w:val="both"/>
        <w:rPr>
          <w:sz w:val="28"/>
          <w:szCs w:val="28"/>
        </w:rPr>
      </w:pPr>
      <w:r>
        <w:rPr>
          <w:sz w:val="28"/>
          <w:szCs w:val="28"/>
        </w:rPr>
        <w:t>“39.</w:t>
      </w:r>
      <w:r w:rsidRPr="00F01FF3">
        <w:rPr>
          <w:sz w:val="28"/>
          <w:szCs w:val="28"/>
          <w:vertAlign w:val="superscript"/>
        </w:rPr>
        <w:t>2</w:t>
      </w:r>
      <w:r>
        <w:rPr>
          <w:sz w:val="28"/>
          <w:szCs w:val="28"/>
        </w:rPr>
        <w:t xml:space="preserve"> </w:t>
      </w:r>
      <w:r w:rsidRPr="00F01FF3">
        <w:rPr>
          <w:sz w:val="28"/>
          <w:szCs w:val="28"/>
        </w:rPr>
        <w:t>Ja šo noteikumu 8.</w:t>
      </w:r>
      <w:r w:rsidRPr="004C57B4">
        <w:rPr>
          <w:sz w:val="28"/>
          <w:szCs w:val="28"/>
          <w:vertAlign w:val="superscript"/>
        </w:rPr>
        <w:t>1</w:t>
      </w:r>
      <w:r w:rsidRPr="00F01FF3">
        <w:rPr>
          <w:sz w:val="28"/>
          <w:szCs w:val="28"/>
        </w:rPr>
        <w:t>1., 8.</w:t>
      </w:r>
      <w:r w:rsidRPr="004C57B4">
        <w:rPr>
          <w:sz w:val="28"/>
          <w:szCs w:val="28"/>
          <w:vertAlign w:val="superscript"/>
        </w:rPr>
        <w:t>1</w:t>
      </w:r>
      <w:r w:rsidRPr="00F01FF3">
        <w:rPr>
          <w:sz w:val="28"/>
          <w:szCs w:val="28"/>
        </w:rPr>
        <w:t>6. un 8.</w:t>
      </w:r>
      <w:r w:rsidRPr="004C57B4">
        <w:rPr>
          <w:sz w:val="28"/>
          <w:szCs w:val="28"/>
          <w:vertAlign w:val="superscript"/>
        </w:rPr>
        <w:t>1</w:t>
      </w:r>
      <w:r w:rsidRPr="00F01FF3">
        <w:rPr>
          <w:sz w:val="28"/>
          <w:szCs w:val="28"/>
        </w:rPr>
        <w:t>7. apakšpunktā minētā juridiskā palīdzība sniegta ārpus republikas pilsētas, novada pilsētas</w:t>
      </w:r>
      <w:proofErr w:type="gramStart"/>
      <w:r w:rsidRPr="00F01FF3">
        <w:rPr>
          <w:sz w:val="28"/>
          <w:szCs w:val="28"/>
        </w:rPr>
        <w:t xml:space="preserve"> vai novada teritorijas, kurā ir juridiskās palīdzības sniedzēja prakses vieta</w:t>
      </w:r>
      <w:proofErr w:type="gramEnd"/>
      <w:r w:rsidRPr="00F01FF3">
        <w:rPr>
          <w:sz w:val="28"/>
          <w:szCs w:val="28"/>
        </w:rPr>
        <w:t xml:space="preserve">, viņam no valsts budžeta līdzekļiem </w:t>
      </w:r>
      <w:r>
        <w:rPr>
          <w:sz w:val="28"/>
          <w:szCs w:val="28"/>
        </w:rPr>
        <w:t>papildus šo noteikumu 39.</w:t>
      </w:r>
      <w:r w:rsidRPr="00F01FF3">
        <w:rPr>
          <w:sz w:val="28"/>
          <w:szCs w:val="28"/>
          <w:vertAlign w:val="superscript"/>
        </w:rPr>
        <w:t>1</w:t>
      </w:r>
      <w:r>
        <w:rPr>
          <w:sz w:val="28"/>
          <w:szCs w:val="28"/>
        </w:rPr>
        <w:t xml:space="preserve"> punktā minētajiem izdevumiem</w:t>
      </w:r>
      <w:r w:rsidR="002D0C64">
        <w:rPr>
          <w:sz w:val="28"/>
          <w:szCs w:val="28"/>
        </w:rPr>
        <w:t>,</w:t>
      </w:r>
      <w:r>
        <w:rPr>
          <w:sz w:val="28"/>
          <w:szCs w:val="28"/>
        </w:rPr>
        <w:t xml:space="preserve"> samaksā par laiku, kas patērēts ceļā uz juridiskās palīdzības sniegšanas vietu un atgriežoties no tās atbilstoši šo noteikumu 36.punktā noteiktajiem samaksas apmēriem un kārtībai. </w:t>
      </w:r>
    </w:p>
    <w:p w14:paraId="2384F8CD" w14:textId="77777777" w:rsidR="00141295" w:rsidRPr="005F41E8" w:rsidRDefault="00141295" w:rsidP="00F01FF3">
      <w:pPr>
        <w:ind w:firstLine="851"/>
        <w:jc w:val="both"/>
        <w:rPr>
          <w:sz w:val="28"/>
          <w:szCs w:val="28"/>
        </w:rPr>
      </w:pPr>
    </w:p>
    <w:p w14:paraId="3F499B07" w14:textId="476CDBDE" w:rsidR="004678A9" w:rsidRDefault="00666EDF" w:rsidP="00666EDF">
      <w:pPr>
        <w:pStyle w:val="Sarakstarindkopa"/>
        <w:ind w:left="0" w:firstLine="851"/>
        <w:jc w:val="both"/>
        <w:rPr>
          <w:sz w:val="28"/>
          <w:szCs w:val="28"/>
        </w:rPr>
      </w:pPr>
      <w:r>
        <w:rPr>
          <w:sz w:val="28"/>
          <w:szCs w:val="28"/>
        </w:rPr>
        <w:t>1.</w:t>
      </w:r>
      <w:r w:rsidR="00BF7FDE">
        <w:rPr>
          <w:sz w:val="28"/>
          <w:szCs w:val="28"/>
        </w:rPr>
        <w:t>9</w:t>
      </w:r>
      <w:r>
        <w:rPr>
          <w:sz w:val="28"/>
          <w:szCs w:val="28"/>
        </w:rPr>
        <w:t>. </w:t>
      </w:r>
      <w:r w:rsidR="004678A9">
        <w:rPr>
          <w:sz w:val="28"/>
          <w:szCs w:val="28"/>
        </w:rPr>
        <w:t>Papildināt ar jaunu 42.</w:t>
      </w:r>
      <w:r w:rsidR="004678A9" w:rsidRPr="004678A9">
        <w:rPr>
          <w:sz w:val="28"/>
          <w:szCs w:val="28"/>
          <w:vertAlign w:val="superscript"/>
        </w:rPr>
        <w:t>1</w:t>
      </w:r>
      <w:r w:rsidR="004678A9">
        <w:rPr>
          <w:sz w:val="28"/>
          <w:szCs w:val="28"/>
        </w:rPr>
        <w:t xml:space="preserve"> p</w:t>
      </w:r>
      <w:r w:rsidR="00354C91">
        <w:rPr>
          <w:sz w:val="28"/>
          <w:szCs w:val="28"/>
        </w:rPr>
        <w:t>unkt</w:t>
      </w:r>
      <w:r w:rsidR="004678A9">
        <w:rPr>
          <w:sz w:val="28"/>
          <w:szCs w:val="28"/>
        </w:rPr>
        <w:t>u šādā redakcijā:</w:t>
      </w:r>
    </w:p>
    <w:p w14:paraId="05CD2B1F" w14:textId="77777777" w:rsidR="000422A5" w:rsidRDefault="004678A9" w:rsidP="00141295">
      <w:pPr>
        <w:ind w:firstLine="851"/>
        <w:jc w:val="both"/>
        <w:rPr>
          <w:sz w:val="28"/>
          <w:szCs w:val="28"/>
        </w:rPr>
      </w:pPr>
      <w:r>
        <w:rPr>
          <w:sz w:val="28"/>
          <w:szCs w:val="28"/>
        </w:rPr>
        <w:t>“42.</w:t>
      </w:r>
      <w:r w:rsidRPr="004678A9">
        <w:rPr>
          <w:sz w:val="28"/>
          <w:szCs w:val="28"/>
          <w:vertAlign w:val="superscript"/>
        </w:rPr>
        <w:t>1</w:t>
      </w:r>
      <w:r>
        <w:rPr>
          <w:sz w:val="28"/>
          <w:szCs w:val="28"/>
        </w:rPr>
        <w:t xml:space="preserve"> Lai saņemtu samaksu par šo noteikumu </w:t>
      </w:r>
      <w:r w:rsidR="005359BB">
        <w:rPr>
          <w:sz w:val="28"/>
          <w:szCs w:val="28"/>
        </w:rPr>
        <w:t>8.</w:t>
      </w:r>
      <w:r w:rsidR="005359BB" w:rsidRPr="005359BB">
        <w:rPr>
          <w:sz w:val="28"/>
          <w:szCs w:val="28"/>
          <w:vertAlign w:val="superscript"/>
        </w:rPr>
        <w:t>1</w:t>
      </w:r>
      <w:r w:rsidR="005359BB">
        <w:rPr>
          <w:sz w:val="28"/>
          <w:szCs w:val="28"/>
        </w:rPr>
        <w:t>punktā minēt</w:t>
      </w:r>
      <w:r w:rsidR="002078DC">
        <w:rPr>
          <w:sz w:val="28"/>
          <w:szCs w:val="28"/>
        </w:rPr>
        <w:t>ās</w:t>
      </w:r>
      <w:r w:rsidR="005359BB">
        <w:rPr>
          <w:sz w:val="28"/>
          <w:szCs w:val="28"/>
        </w:rPr>
        <w:t xml:space="preserve"> juridisk</w:t>
      </w:r>
      <w:r w:rsidR="002078DC">
        <w:rPr>
          <w:sz w:val="28"/>
          <w:szCs w:val="28"/>
        </w:rPr>
        <w:t>ās</w:t>
      </w:r>
      <w:r w:rsidR="005359BB">
        <w:rPr>
          <w:sz w:val="28"/>
          <w:szCs w:val="28"/>
        </w:rPr>
        <w:t xml:space="preserve"> palīdzīb</w:t>
      </w:r>
      <w:r w:rsidR="002078DC">
        <w:rPr>
          <w:sz w:val="28"/>
          <w:szCs w:val="28"/>
        </w:rPr>
        <w:t>as sniegšanu</w:t>
      </w:r>
      <w:r w:rsidR="005359BB">
        <w:rPr>
          <w:sz w:val="28"/>
          <w:szCs w:val="28"/>
        </w:rPr>
        <w:t xml:space="preserve">, juridiskās palīdzības sniedzējs </w:t>
      </w:r>
      <w:r w:rsidR="00A64547">
        <w:rPr>
          <w:sz w:val="28"/>
          <w:szCs w:val="28"/>
        </w:rPr>
        <w:t xml:space="preserve">iesniedz administrācijā paziņojumu (4.pielikums), ko apstiprinājis juridiskās palīdzības saņēmējs </w:t>
      </w:r>
      <w:r w:rsidR="00A64547" w:rsidRPr="0052188F">
        <w:rPr>
          <w:sz w:val="28"/>
          <w:szCs w:val="28"/>
        </w:rPr>
        <w:t>un</w:t>
      </w:r>
      <w:r w:rsidR="002D7C21">
        <w:rPr>
          <w:sz w:val="28"/>
          <w:szCs w:val="28"/>
        </w:rPr>
        <w:t xml:space="preserve"> </w:t>
      </w:r>
      <w:r w:rsidR="00A64547">
        <w:rPr>
          <w:sz w:val="28"/>
          <w:szCs w:val="28"/>
        </w:rPr>
        <w:t xml:space="preserve">attiecīgajā </w:t>
      </w:r>
      <w:r w:rsidR="002078DC">
        <w:rPr>
          <w:sz w:val="28"/>
          <w:szCs w:val="28"/>
        </w:rPr>
        <w:t xml:space="preserve">Satversmes tiesas </w:t>
      </w:r>
      <w:r w:rsidR="00A64547">
        <w:rPr>
          <w:sz w:val="28"/>
          <w:szCs w:val="28"/>
        </w:rPr>
        <w:t xml:space="preserve">lietā </w:t>
      </w:r>
      <w:r w:rsidR="00DB57C8">
        <w:rPr>
          <w:sz w:val="28"/>
          <w:szCs w:val="28"/>
        </w:rPr>
        <w:t>tiesas sēžu sekret</w:t>
      </w:r>
      <w:r w:rsidR="00F133CA">
        <w:rPr>
          <w:sz w:val="28"/>
          <w:szCs w:val="28"/>
        </w:rPr>
        <w:t>ār</w:t>
      </w:r>
      <w:r w:rsidR="0052188F">
        <w:rPr>
          <w:sz w:val="28"/>
          <w:szCs w:val="28"/>
        </w:rPr>
        <w:t>s</w:t>
      </w:r>
      <w:r w:rsidR="00A64547">
        <w:rPr>
          <w:sz w:val="28"/>
          <w:szCs w:val="28"/>
        </w:rPr>
        <w:t>.</w:t>
      </w:r>
    </w:p>
    <w:p w14:paraId="6E841027" w14:textId="77777777" w:rsidR="000422A5" w:rsidRDefault="000422A5" w:rsidP="004678A9">
      <w:pPr>
        <w:jc w:val="both"/>
        <w:rPr>
          <w:sz w:val="28"/>
          <w:szCs w:val="28"/>
        </w:rPr>
      </w:pPr>
    </w:p>
    <w:p w14:paraId="5B6C8A8C" w14:textId="2B3BFD6B" w:rsidR="006D2221" w:rsidRDefault="006D2221" w:rsidP="006D2221">
      <w:pPr>
        <w:ind w:left="720"/>
        <w:jc w:val="both"/>
        <w:rPr>
          <w:sz w:val="28"/>
          <w:szCs w:val="28"/>
        </w:rPr>
      </w:pPr>
      <w:r w:rsidRPr="009A39ED">
        <w:rPr>
          <w:sz w:val="28"/>
          <w:szCs w:val="28"/>
        </w:rPr>
        <w:t>1.1</w:t>
      </w:r>
      <w:r w:rsidR="00BF7FDE">
        <w:rPr>
          <w:sz w:val="28"/>
          <w:szCs w:val="28"/>
        </w:rPr>
        <w:t>0</w:t>
      </w:r>
      <w:r w:rsidRPr="009A39ED">
        <w:rPr>
          <w:sz w:val="28"/>
          <w:szCs w:val="28"/>
        </w:rPr>
        <w:t xml:space="preserve">. izteikt </w:t>
      </w:r>
      <w:r w:rsidR="00B75002" w:rsidRPr="009A39ED">
        <w:rPr>
          <w:sz w:val="28"/>
          <w:szCs w:val="28"/>
        </w:rPr>
        <w:t xml:space="preserve">2.pielikumu šādā redakcijā: </w:t>
      </w:r>
    </w:p>
    <w:p w14:paraId="6E0C09BA" w14:textId="77777777" w:rsidR="00C63E14" w:rsidRPr="00C63E14" w:rsidRDefault="00C63E14" w:rsidP="00C63E14">
      <w:pPr>
        <w:ind w:left="720"/>
        <w:jc w:val="both"/>
        <w:rPr>
          <w:sz w:val="28"/>
          <w:szCs w:val="28"/>
        </w:rPr>
      </w:pPr>
    </w:p>
    <w:p w14:paraId="5EDE21D9" w14:textId="77777777" w:rsidR="00AD286F" w:rsidRPr="0053757E" w:rsidRDefault="00AD286F">
      <w:pPr>
        <w:rPr>
          <w:color w:val="000000"/>
          <w:sz w:val="28"/>
          <w:szCs w:val="28"/>
        </w:rPr>
        <w:sectPr w:rsidR="00AD286F" w:rsidRPr="0053757E" w:rsidSect="000E0132">
          <w:headerReference w:type="even" r:id="rId11"/>
          <w:headerReference w:type="default" r:id="rId12"/>
          <w:footerReference w:type="default" r:id="rId13"/>
          <w:footerReference w:type="first" r:id="rId14"/>
          <w:pgSz w:w="11906" w:h="16838"/>
          <w:pgMar w:top="1418" w:right="1134" w:bottom="1134" w:left="1701" w:header="709" w:footer="709" w:gutter="0"/>
          <w:cols w:space="708"/>
          <w:titlePg/>
          <w:docGrid w:linePitch="360"/>
        </w:sectPr>
      </w:pPr>
      <w:bookmarkStart w:id="3" w:name="_GoBack"/>
      <w:bookmarkEnd w:id="3"/>
    </w:p>
    <w:p w14:paraId="0AC576A6" w14:textId="77777777" w:rsidR="00B75002" w:rsidRPr="00B75002" w:rsidRDefault="00B75002" w:rsidP="00B75002">
      <w:pPr>
        <w:spacing w:before="130" w:line="260" w:lineRule="exact"/>
        <w:ind w:firstLine="539"/>
        <w:jc w:val="right"/>
        <w:rPr>
          <w:rFonts w:ascii="Cambria" w:hAnsi="Cambria"/>
          <w:bCs/>
          <w:sz w:val="19"/>
          <w:szCs w:val="28"/>
        </w:rPr>
      </w:pPr>
      <w:r>
        <w:rPr>
          <w:rFonts w:ascii="Cambria" w:hAnsi="Cambria"/>
          <w:bCs/>
          <w:sz w:val="19"/>
          <w:szCs w:val="28"/>
        </w:rPr>
        <w:lastRenderedPageBreak/>
        <w:t>“</w:t>
      </w:r>
      <w:r w:rsidRPr="00B75002">
        <w:rPr>
          <w:rFonts w:ascii="Cambria" w:hAnsi="Cambria"/>
          <w:bCs/>
          <w:sz w:val="19"/>
          <w:szCs w:val="28"/>
        </w:rPr>
        <w:t>2. pielikums</w:t>
      </w:r>
      <w:r w:rsidRPr="00B75002">
        <w:rPr>
          <w:rFonts w:ascii="Cambria" w:hAnsi="Cambria"/>
          <w:bCs/>
          <w:sz w:val="19"/>
          <w:szCs w:val="28"/>
        </w:rPr>
        <w:br/>
        <w:t>Ministru kabineta</w:t>
      </w:r>
      <w:r w:rsidRPr="00B75002">
        <w:rPr>
          <w:rFonts w:ascii="Cambria" w:hAnsi="Cambria"/>
          <w:bCs/>
          <w:sz w:val="19"/>
          <w:szCs w:val="28"/>
        </w:rPr>
        <w:br/>
        <w:t>2009. gada 22. decembra</w:t>
      </w:r>
      <w:r w:rsidRPr="00B75002">
        <w:rPr>
          <w:rFonts w:ascii="Cambria" w:hAnsi="Cambria"/>
          <w:bCs/>
          <w:sz w:val="19"/>
          <w:szCs w:val="28"/>
        </w:rPr>
        <w:br/>
        <w:t>noteikumiem Nr. 1493</w:t>
      </w:r>
    </w:p>
    <w:p w14:paraId="54657899" w14:textId="77777777" w:rsidR="00B75002" w:rsidRPr="00B75002" w:rsidRDefault="00B75002" w:rsidP="00B75002">
      <w:pPr>
        <w:spacing w:before="130" w:line="260" w:lineRule="exact"/>
        <w:ind w:firstLine="539"/>
        <w:jc w:val="center"/>
        <w:rPr>
          <w:rFonts w:ascii="Cambria" w:hAnsi="Cambria"/>
          <w:sz w:val="19"/>
        </w:rPr>
      </w:pPr>
      <w:r w:rsidRPr="00B75002">
        <w:rPr>
          <w:rFonts w:ascii="Cambria" w:hAnsi="Cambria"/>
          <w:b/>
          <w:bCs/>
          <w:sz w:val="19"/>
          <w:szCs w:val="28"/>
        </w:rPr>
        <w:t>Paziņojums par valsts nodrošinātās juridiskās palīdzības sniegšanu kriminālprocesā</w:t>
      </w:r>
      <w:r w:rsidRPr="00B75002">
        <w:rPr>
          <w:rFonts w:ascii="Cambria" w:hAnsi="Cambria"/>
          <w:b/>
          <w:bCs/>
          <w:sz w:val="19"/>
          <w:szCs w:val="28"/>
        </w:rPr>
        <w:br/>
      </w:r>
      <w:r w:rsidRPr="00B75002">
        <w:rPr>
          <w:rFonts w:ascii="Cambria" w:hAnsi="Cambria"/>
          <w:sz w:val="19"/>
        </w:rPr>
        <w:t>(veidlapa aizpildāma drukātiem burtiem)</w:t>
      </w:r>
    </w:p>
    <w:p w14:paraId="53D06B8F" w14:textId="77777777" w:rsidR="00B75002" w:rsidRPr="00B75002" w:rsidRDefault="00B75002" w:rsidP="00B75002">
      <w:pPr>
        <w:spacing w:before="130" w:line="260" w:lineRule="exact"/>
        <w:rPr>
          <w:rFonts w:ascii="Cambria" w:hAnsi="Cambria"/>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88"/>
        <w:gridCol w:w="291"/>
        <w:gridCol w:w="291"/>
        <w:gridCol w:w="291"/>
        <w:gridCol w:w="293"/>
        <w:gridCol w:w="292"/>
        <w:gridCol w:w="291"/>
        <w:gridCol w:w="290"/>
        <w:gridCol w:w="288"/>
        <w:gridCol w:w="288"/>
        <w:gridCol w:w="304"/>
        <w:gridCol w:w="2729"/>
        <w:gridCol w:w="229"/>
        <w:gridCol w:w="229"/>
        <w:gridCol w:w="229"/>
        <w:gridCol w:w="229"/>
        <w:gridCol w:w="229"/>
        <w:gridCol w:w="229"/>
        <w:gridCol w:w="234"/>
        <w:gridCol w:w="229"/>
        <w:gridCol w:w="229"/>
        <w:gridCol w:w="230"/>
        <w:gridCol w:w="229"/>
        <w:gridCol w:w="229"/>
        <w:gridCol w:w="2827"/>
        <w:gridCol w:w="2759"/>
      </w:tblGrid>
      <w:tr w:rsidR="00B75002" w:rsidRPr="00B75002" w14:paraId="101A39A3" w14:textId="77777777" w:rsidTr="00DD401F">
        <w:tc>
          <w:tcPr>
            <w:tcW w:w="3146" w:type="dxa"/>
            <w:gridSpan w:val="11"/>
            <w:shd w:val="clear" w:color="auto" w:fill="BFBFBF"/>
            <w:vAlign w:val="center"/>
            <w:hideMark/>
          </w:tcPr>
          <w:p w14:paraId="7DBB2EF4"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Lietas numurs</w:t>
            </w:r>
          </w:p>
        </w:tc>
        <w:tc>
          <w:tcPr>
            <w:tcW w:w="10868" w:type="dxa"/>
            <w:gridSpan w:val="15"/>
            <w:shd w:val="clear" w:color="auto" w:fill="BFBFBF"/>
            <w:hideMark/>
          </w:tcPr>
          <w:p w14:paraId="110536F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Ziņas par juridiskās palīdzības sniedzēju</w:t>
            </w:r>
          </w:p>
        </w:tc>
      </w:tr>
      <w:tr w:rsidR="00B75002" w:rsidRPr="00B75002" w14:paraId="6E3C5798" w14:textId="77777777" w:rsidTr="00DD401F">
        <w:tc>
          <w:tcPr>
            <w:tcW w:w="282" w:type="dxa"/>
            <w:shd w:val="clear" w:color="auto" w:fill="F2F2F2"/>
            <w:vAlign w:val="center"/>
          </w:tcPr>
          <w:p w14:paraId="5921D384" w14:textId="77777777" w:rsidR="00B75002" w:rsidRPr="00B75002" w:rsidRDefault="00B75002" w:rsidP="00B75002">
            <w:pPr>
              <w:rPr>
                <w:rFonts w:ascii="Cambria" w:hAnsi="Cambria"/>
                <w:b/>
                <w:bCs/>
                <w:sz w:val="19"/>
                <w:szCs w:val="19"/>
              </w:rPr>
            </w:pPr>
          </w:p>
        </w:tc>
        <w:tc>
          <w:tcPr>
            <w:tcW w:w="285" w:type="dxa"/>
            <w:shd w:val="clear" w:color="auto" w:fill="F2F2F2"/>
            <w:vAlign w:val="center"/>
          </w:tcPr>
          <w:p w14:paraId="01BC5CBA" w14:textId="77777777" w:rsidR="00B75002" w:rsidRPr="00B75002" w:rsidRDefault="00B75002" w:rsidP="00B75002">
            <w:pPr>
              <w:rPr>
                <w:rFonts w:ascii="Cambria" w:hAnsi="Cambria"/>
                <w:b/>
                <w:bCs/>
                <w:sz w:val="19"/>
                <w:szCs w:val="19"/>
              </w:rPr>
            </w:pPr>
          </w:p>
        </w:tc>
        <w:tc>
          <w:tcPr>
            <w:tcW w:w="285" w:type="dxa"/>
            <w:shd w:val="clear" w:color="auto" w:fill="F2F2F2"/>
            <w:vAlign w:val="center"/>
          </w:tcPr>
          <w:p w14:paraId="323E0305" w14:textId="77777777" w:rsidR="00B75002" w:rsidRPr="00B75002" w:rsidRDefault="00B75002" w:rsidP="00B75002">
            <w:pPr>
              <w:rPr>
                <w:rFonts w:ascii="Cambria" w:hAnsi="Cambria"/>
                <w:b/>
                <w:bCs/>
                <w:sz w:val="19"/>
                <w:szCs w:val="19"/>
              </w:rPr>
            </w:pPr>
          </w:p>
        </w:tc>
        <w:tc>
          <w:tcPr>
            <w:tcW w:w="285" w:type="dxa"/>
            <w:shd w:val="clear" w:color="auto" w:fill="F2F2F2"/>
            <w:vAlign w:val="center"/>
          </w:tcPr>
          <w:p w14:paraId="10069A2F" w14:textId="77777777" w:rsidR="00B75002" w:rsidRPr="00B75002" w:rsidRDefault="00B75002" w:rsidP="00B75002">
            <w:pPr>
              <w:rPr>
                <w:rFonts w:ascii="Cambria" w:hAnsi="Cambria"/>
                <w:b/>
                <w:bCs/>
                <w:sz w:val="19"/>
                <w:szCs w:val="19"/>
              </w:rPr>
            </w:pPr>
          </w:p>
        </w:tc>
        <w:tc>
          <w:tcPr>
            <w:tcW w:w="287" w:type="dxa"/>
            <w:shd w:val="clear" w:color="auto" w:fill="F2F2F2"/>
            <w:vAlign w:val="center"/>
          </w:tcPr>
          <w:p w14:paraId="6855AC80" w14:textId="77777777" w:rsidR="00B75002" w:rsidRPr="00B75002" w:rsidRDefault="00B75002" w:rsidP="00B75002">
            <w:pPr>
              <w:rPr>
                <w:rFonts w:ascii="Cambria" w:hAnsi="Cambria"/>
                <w:b/>
                <w:bCs/>
                <w:sz w:val="19"/>
                <w:szCs w:val="19"/>
              </w:rPr>
            </w:pPr>
          </w:p>
        </w:tc>
        <w:tc>
          <w:tcPr>
            <w:tcW w:w="287" w:type="dxa"/>
            <w:shd w:val="clear" w:color="auto" w:fill="F2F2F2"/>
            <w:vAlign w:val="center"/>
          </w:tcPr>
          <w:p w14:paraId="39C7A9E1" w14:textId="77777777" w:rsidR="00B75002" w:rsidRPr="00B75002" w:rsidRDefault="00B75002" w:rsidP="00B75002">
            <w:pPr>
              <w:rPr>
                <w:rFonts w:ascii="Cambria" w:hAnsi="Cambria"/>
                <w:b/>
                <w:bCs/>
                <w:sz w:val="19"/>
                <w:szCs w:val="19"/>
              </w:rPr>
            </w:pPr>
          </w:p>
        </w:tc>
        <w:tc>
          <w:tcPr>
            <w:tcW w:w="286" w:type="dxa"/>
            <w:shd w:val="clear" w:color="auto" w:fill="F2F2F2"/>
            <w:vAlign w:val="center"/>
          </w:tcPr>
          <w:p w14:paraId="3BCCEE7C" w14:textId="77777777" w:rsidR="00B75002" w:rsidRPr="00B75002" w:rsidRDefault="00B75002" w:rsidP="00B75002">
            <w:pPr>
              <w:rPr>
                <w:rFonts w:ascii="Cambria" w:hAnsi="Cambria"/>
                <w:b/>
                <w:bCs/>
                <w:sz w:val="19"/>
                <w:szCs w:val="19"/>
              </w:rPr>
            </w:pPr>
          </w:p>
        </w:tc>
        <w:tc>
          <w:tcPr>
            <w:tcW w:w="285" w:type="dxa"/>
            <w:shd w:val="clear" w:color="auto" w:fill="F2F2F2"/>
            <w:vAlign w:val="center"/>
          </w:tcPr>
          <w:p w14:paraId="3FE5EB68" w14:textId="77777777" w:rsidR="00B75002" w:rsidRPr="00B75002" w:rsidRDefault="00B75002" w:rsidP="00B75002">
            <w:pPr>
              <w:rPr>
                <w:rFonts w:ascii="Cambria" w:hAnsi="Cambria"/>
                <w:b/>
                <w:bCs/>
                <w:sz w:val="19"/>
                <w:szCs w:val="19"/>
              </w:rPr>
            </w:pPr>
          </w:p>
        </w:tc>
        <w:tc>
          <w:tcPr>
            <w:tcW w:w="283" w:type="dxa"/>
            <w:shd w:val="clear" w:color="auto" w:fill="F2F2F2"/>
            <w:vAlign w:val="center"/>
          </w:tcPr>
          <w:p w14:paraId="7284BEE2" w14:textId="77777777" w:rsidR="00B75002" w:rsidRPr="00B75002" w:rsidRDefault="00B75002" w:rsidP="00B75002">
            <w:pPr>
              <w:rPr>
                <w:rFonts w:ascii="Cambria" w:hAnsi="Cambria"/>
                <w:b/>
                <w:bCs/>
                <w:sz w:val="19"/>
                <w:szCs w:val="19"/>
              </w:rPr>
            </w:pPr>
          </w:p>
        </w:tc>
        <w:tc>
          <w:tcPr>
            <w:tcW w:w="283" w:type="dxa"/>
            <w:shd w:val="clear" w:color="auto" w:fill="F2F2F2"/>
            <w:vAlign w:val="center"/>
          </w:tcPr>
          <w:p w14:paraId="699BD697" w14:textId="77777777" w:rsidR="00B75002" w:rsidRPr="00B75002" w:rsidRDefault="00B75002" w:rsidP="00B75002">
            <w:pPr>
              <w:rPr>
                <w:rFonts w:ascii="Cambria" w:hAnsi="Cambria"/>
                <w:b/>
                <w:bCs/>
                <w:sz w:val="19"/>
                <w:szCs w:val="19"/>
              </w:rPr>
            </w:pPr>
          </w:p>
        </w:tc>
        <w:tc>
          <w:tcPr>
            <w:tcW w:w="298" w:type="dxa"/>
            <w:shd w:val="clear" w:color="auto" w:fill="F2F2F2"/>
            <w:vAlign w:val="center"/>
          </w:tcPr>
          <w:p w14:paraId="1A844DAD" w14:textId="77777777" w:rsidR="00B75002" w:rsidRPr="00B75002" w:rsidRDefault="00B75002" w:rsidP="00B75002">
            <w:pPr>
              <w:rPr>
                <w:rFonts w:ascii="Cambria" w:hAnsi="Cambria"/>
                <w:b/>
                <w:bCs/>
                <w:sz w:val="19"/>
                <w:szCs w:val="19"/>
              </w:rPr>
            </w:pPr>
          </w:p>
        </w:tc>
        <w:tc>
          <w:tcPr>
            <w:tcW w:w="2679" w:type="dxa"/>
            <w:shd w:val="clear" w:color="auto" w:fill="F2F2F2"/>
            <w:hideMark/>
          </w:tcPr>
          <w:p w14:paraId="60A4B21F"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vārds, uzvārds</w:t>
            </w:r>
          </w:p>
        </w:tc>
        <w:tc>
          <w:tcPr>
            <w:tcW w:w="2706" w:type="dxa"/>
            <w:gridSpan w:val="12"/>
            <w:shd w:val="clear" w:color="auto" w:fill="F2F2F2"/>
            <w:hideMark/>
          </w:tcPr>
          <w:p w14:paraId="29524C05"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personas kods</w:t>
            </w:r>
          </w:p>
        </w:tc>
        <w:tc>
          <w:tcPr>
            <w:tcW w:w="2775" w:type="dxa"/>
            <w:shd w:val="clear" w:color="auto" w:fill="F2F2F2"/>
            <w:hideMark/>
          </w:tcPr>
          <w:p w14:paraId="553B1FDA"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prakses vietas adrese</w:t>
            </w:r>
          </w:p>
        </w:tc>
        <w:tc>
          <w:tcPr>
            <w:tcW w:w="2708" w:type="dxa"/>
            <w:shd w:val="clear" w:color="auto" w:fill="F2F2F2"/>
            <w:hideMark/>
          </w:tcPr>
          <w:p w14:paraId="5841C55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tālrunis, e-pasts</w:t>
            </w:r>
          </w:p>
        </w:tc>
      </w:tr>
      <w:tr w:rsidR="00B75002" w:rsidRPr="00B75002" w14:paraId="6ECF6860" w14:textId="77777777" w:rsidTr="00DD401F">
        <w:tc>
          <w:tcPr>
            <w:tcW w:w="3146" w:type="dxa"/>
            <w:gridSpan w:val="11"/>
            <w:vAlign w:val="center"/>
          </w:tcPr>
          <w:p w14:paraId="1BF95CE1" w14:textId="77777777" w:rsidR="00B75002" w:rsidRPr="00B75002" w:rsidRDefault="00B75002" w:rsidP="00B75002">
            <w:pPr>
              <w:rPr>
                <w:rFonts w:ascii="Cambria" w:hAnsi="Cambria"/>
                <w:b/>
                <w:bCs/>
                <w:sz w:val="19"/>
                <w:szCs w:val="19"/>
              </w:rPr>
            </w:pPr>
          </w:p>
        </w:tc>
        <w:tc>
          <w:tcPr>
            <w:tcW w:w="2679" w:type="dxa"/>
          </w:tcPr>
          <w:p w14:paraId="486CE48D" w14:textId="77777777" w:rsidR="00B75002" w:rsidRPr="00B75002" w:rsidRDefault="00B75002" w:rsidP="00B75002">
            <w:pPr>
              <w:rPr>
                <w:rFonts w:ascii="Cambria" w:hAnsi="Cambria"/>
                <w:b/>
                <w:bCs/>
                <w:sz w:val="19"/>
                <w:szCs w:val="19"/>
              </w:rPr>
            </w:pPr>
          </w:p>
        </w:tc>
        <w:tc>
          <w:tcPr>
            <w:tcW w:w="225" w:type="dxa"/>
          </w:tcPr>
          <w:p w14:paraId="1488D3A3" w14:textId="77777777" w:rsidR="00B75002" w:rsidRPr="00B75002" w:rsidRDefault="00B75002" w:rsidP="00B75002">
            <w:pPr>
              <w:rPr>
                <w:rFonts w:ascii="Cambria" w:hAnsi="Cambria"/>
                <w:b/>
                <w:bCs/>
                <w:sz w:val="19"/>
                <w:szCs w:val="19"/>
              </w:rPr>
            </w:pPr>
          </w:p>
        </w:tc>
        <w:tc>
          <w:tcPr>
            <w:tcW w:w="225" w:type="dxa"/>
          </w:tcPr>
          <w:p w14:paraId="602BC298" w14:textId="77777777" w:rsidR="00B75002" w:rsidRPr="00B75002" w:rsidRDefault="00B75002" w:rsidP="00B75002">
            <w:pPr>
              <w:rPr>
                <w:rFonts w:ascii="Cambria" w:hAnsi="Cambria"/>
                <w:b/>
                <w:bCs/>
                <w:sz w:val="19"/>
                <w:szCs w:val="19"/>
              </w:rPr>
            </w:pPr>
          </w:p>
        </w:tc>
        <w:tc>
          <w:tcPr>
            <w:tcW w:w="225" w:type="dxa"/>
          </w:tcPr>
          <w:p w14:paraId="09D52BC5" w14:textId="77777777" w:rsidR="00B75002" w:rsidRPr="00B75002" w:rsidRDefault="00B75002" w:rsidP="00B75002">
            <w:pPr>
              <w:rPr>
                <w:rFonts w:ascii="Cambria" w:hAnsi="Cambria"/>
                <w:b/>
                <w:bCs/>
                <w:sz w:val="19"/>
                <w:szCs w:val="19"/>
              </w:rPr>
            </w:pPr>
          </w:p>
        </w:tc>
        <w:tc>
          <w:tcPr>
            <w:tcW w:w="225" w:type="dxa"/>
          </w:tcPr>
          <w:p w14:paraId="51FCE348" w14:textId="77777777" w:rsidR="00B75002" w:rsidRPr="00B75002" w:rsidRDefault="00B75002" w:rsidP="00B75002">
            <w:pPr>
              <w:rPr>
                <w:rFonts w:ascii="Cambria" w:hAnsi="Cambria"/>
                <w:b/>
                <w:bCs/>
                <w:sz w:val="19"/>
                <w:szCs w:val="19"/>
              </w:rPr>
            </w:pPr>
          </w:p>
        </w:tc>
        <w:tc>
          <w:tcPr>
            <w:tcW w:w="225" w:type="dxa"/>
          </w:tcPr>
          <w:p w14:paraId="6DA81C44" w14:textId="77777777" w:rsidR="00B75002" w:rsidRPr="00B75002" w:rsidRDefault="00B75002" w:rsidP="00B75002">
            <w:pPr>
              <w:rPr>
                <w:rFonts w:ascii="Cambria" w:hAnsi="Cambria"/>
                <w:b/>
                <w:bCs/>
                <w:sz w:val="19"/>
                <w:szCs w:val="19"/>
              </w:rPr>
            </w:pPr>
          </w:p>
        </w:tc>
        <w:tc>
          <w:tcPr>
            <w:tcW w:w="225" w:type="dxa"/>
          </w:tcPr>
          <w:p w14:paraId="6551581C" w14:textId="77777777" w:rsidR="00B75002" w:rsidRPr="00B75002" w:rsidRDefault="00B75002" w:rsidP="00B75002">
            <w:pPr>
              <w:rPr>
                <w:rFonts w:ascii="Cambria" w:hAnsi="Cambria"/>
                <w:b/>
                <w:bCs/>
                <w:sz w:val="19"/>
                <w:szCs w:val="19"/>
              </w:rPr>
            </w:pPr>
          </w:p>
        </w:tc>
        <w:tc>
          <w:tcPr>
            <w:tcW w:w="230" w:type="dxa"/>
            <w:hideMark/>
          </w:tcPr>
          <w:p w14:paraId="7CAE0A4D"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w:t>
            </w:r>
          </w:p>
        </w:tc>
        <w:tc>
          <w:tcPr>
            <w:tcW w:w="225" w:type="dxa"/>
          </w:tcPr>
          <w:p w14:paraId="3BCE2DE6" w14:textId="77777777" w:rsidR="00B75002" w:rsidRPr="00B75002" w:rsidRDefault="00B75002" w:rsidP="00B75002">
            <w:pPr>
              <w:rPr>
                <w:rFonts w:ascii="Cambria" w:hAnsi="Cambria"/>
                <w:b/>
                <w:bCs/>
                <w:sz w:val="19"/>
                <w:szCs w:val="19"/>
              </w:rPr>
            </w:pPr>
          </w:p>
        </w:tc>
        <w:tc>
          <w:tcPr>
            <w:tcW w:w="225" w:type="dxa"/>
          </w:tcPr>
          <w:p w14:paraId="6FC3A931" w14:textId="77777777" w:rsidR="00B75002" w:rsidRPr="00B75002" w:rsidRDefault="00B75002" w:rsidP="00B75002">
            <w:pPr>
              <w:rPr>
                <w:rFonts w:ascii="Cambria" w:hAnsi="Cambria"/>
                <w:b/>
                <w:bCs/>
                <w:sz w:val="19"/>
                <w:szCs w:val="19"/>
              </w:rPr>
            </w:pPr>
          </w:p>
        </w:tc>
        <w:tc>
          <w:tcPr>
            <w:tcW w:w="226" w:type="dxa"/>
          </w:tcPr>
          <w:p w14:paraId="403EB86F" w14:textId="77777777" w:rsidR="00B75002" w:rsidRPr="00B75002" w:rsidRDefault="00B75002" w:rsidP="00B75002">
            <w:pPr>
              <w:rPr>
                <w:rFonts w:ascii="Cambria" w:hAnsi="Cambria"/>
                <w:b/>
                <w:bCs/>
                <w:sz w:val="19"/>
                <w:szCs w:val="19"/>
              </w:rPr>
            </w:pPr>
          </w:p>
        </w:tc>
        <w:tc>
          <w:tcPr>
            <w:tcW w:w="225" w:type="dxa"/>
          </w:tcPr>
          <w:p w14:paraId="41364913" w14:textId="77777777" w:rsidR="00B75002" w:rsidRPr="00B75002" w:rsidRDefault="00B75002" w:rsidP="00B75002">
            <w:pPr>
              <w:rPr>
                <w:rFonts w:ascii="Cambria" w:hAnsi="Cambria"/>
                <w:b/>
                <w:bCs/>
                <w:sz w:val="19"/>
                <w:szCs w:val="19"/>
              </w:rPr>
            </w:pPr>
          </w:p>
        </w:tc>
        <w:tc>
          <w:tcPr>
            <w:tcW w:w="225" w:type="dxa"/>
          </w:tcPr>
          <w:p w14:paraId="5A9E3412" w14:textId="77777777" w:rsidR="00B75002" w:rsidRPr="00B75002" w:rsidRDefault="00B75002" w:rsidP="00B75002">
            <w:pPr>
              <w:rPr>
                <w:rFonts w:ascii="Cambria" w:hAnsi="Cambria"/>
                <w:b/>
                <w:bCs/>
                <w:sz w:val="19"/>
                <w:szCs w:val="19"/>
              </w:rPr>
            </w:pPr>
          </w:p>
        </w:tc>
        <w:tc>
          <w:tcPr>
            <w:tcW w:w="2775" w:type="dxa"/>
          </w:tcPr>
          <w:p w14:paraId="02406C09" w14:textId="77777777" w:rsidR="00B75002" w:rsidRPr="00B75002" w:rsidRDefault="00B75002" w:rsidP="00B75002">
            <w:pPr>
              <w:rPr>
                <w:rFonts w:ascii="Cambria" w:hAnsi="Cambria"/>
                <w:b/>
                <w:bCs/>
                <w:sz w:val="19"/>
                <w:szCs w:val="19"/>
              </w:rPr>
            </w:pPr>
          </w:p>
        </w:tc>
        <w:tc>
          <w:tcPr>
            <w:tcW w:w="2708" w:type="dxa"/>
          </w:tcPr>
          <w:p w14:paraId="7C7D5268" w14:textId="77777777" w:rsidR="00B75002" w:rsidRPr="00B75002" w:rsidRDefault="00B75002" w:rsidP="00B75002">
            <w:pPr>
              <w:rPr>
                <w:rFonts w:ascii="Cambria" w:hAnsi="Cambria"/>
                <w:b/>
                <w:bCs/>
                <w:sz w:val="19"/>
                <w:szCs w:val="19"/>
              </w:rPr>
            </w:pPr>
          </w:p>
        </w:tc>
      </w:tr>
    </w:tbl>
    <w:p w14:paraId="25E420BD" w14:textId="77777777" w:rsidR="00B75002" w:rsidRPr="00B75002" w:rsidRDefault="00B75002" w:rsidP="00B75002">
      <w:pPr>
        <w:spacing w:before="130" w:line="260" w:lineRule="exact"/>
        <w:rPr>
          <w:rFonts w:ascii="Cambria"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49"/>
        <w:gridCol w:w="1732"/>
        <w:gridCol w:w="1822"/>
        <w:gridCol w:w="1993"/>
        <w:gridCol w:w="256"/>
        <w:gridCol w:w="256"/>
        <w:gridCol w:w="256"/>
        <w:gridCol w:w="256"/>
        <w:gridCol w:w="256"/>
        <w:gridCol w:w="257"/>
        <w:gridCol w:w="256"/>
        <w:gridCol w:w="256"/>
        <w:gridCol w:w="256"/>
        <w:gridCol w:w="256"/>
        <w:gridCol w:w="257"/>
        <w:gridCol w:w="256"/>
        <w:gridCol w:w="256"/>
        <w:gridCol w:w="256"/>
        <w:gridCol w:w="256"/>
        <w:gridCol w:w="257"/>
        <w:gridCol w:w="256"/>
        <w:gridCol w:w="256"/>
        <w:gridCol w:w="256"/>
        <w:gridCol w:w="256"/>
        <w:gridCol w:w="257"/>
      </w:tblGrid>
      <w:tr w:rsidR="00B75002" w:rsidRPr="00B75002" w14:paraId="1FC1EE8A" w14:textId="77777777" w:rsidTr="00DD401F">
        <w:tc>
          <w:tcPr>
            <w:tcW w:w="14014" w:type="dxa"/>
            <w:gridSpan w:val="25"/>
            <w:shd w:val="clear" w:color="auto" w:fill="BFBFBF"/>
          </w:tcPr>
          <w:p w14:paraId="3BC8C1DC" w14:textId="77777777" w:rsidR="00B75002" w:rsidRPr="00B75002" w:rsidRDefault="00B75002" w:rsidP="00B75002">
            <w:pPr>
              <w:spacing w:before="130" w:line="260" w:lineRule="exact"/>
              <w:jc w:val="center"/>
              <w:rPr>
                <w:rFonts w:ascii="Cambria" w:hAnsi="Cambria"/>
                <w:sz w:val="19"/>
              </w:rPr>
            </w:pPr>
            <w:r w:rsidRPr="00B75002">
              <w:rPr>
                <w:rFonts w:ascii="Cambria" w:hAnsi="Cambria"/>
                <w:b/>
                <w:bCs/>
                <w:sz w:val="19"/>
              </w:rPr>
              <w:t>Ziņas par juridiskās palīdzības sniedzēju un kredītiestādes rekvizīti</w:t>
            </w:r>
            <w:r w:rsidRPr="00B75002">
              <w:rPr>
                <w:rFonts w:ascii="Cambria" w:hAnsi="Cambria"/>
                <w:bCs/>
                <w:sz w:val="19"/>
                <w:vertAlign w:val="superscript"/>
              </w:rPr>
              <w:t>1</w:t>
            </w:r>
          </w:p>
        </w:tc>
      </w:tr>
      <w:tr w:rsidR="00B75002" w:rsidRPr="00B75002" w14:paraId="1619AF74" w14:textId="77777777" w:rsidTr="00DD401F">
        <w:tc>
          <w:tcPr>
            <w:tcW w:w="3289" w:type="dxa"/>
            <w:shd w:val="clear" w:color="auto" w:fill="BFBFBF"/>
          </w:tcPr>
          <w:p w14:paraId="6DE8E0E6" w14:textId="77777777" w:rsidR="00B75002" w:rsidRPr="00B75002" w:rsidRDefault="00B75002" w:rsidP="00B75002">
            <w:pPr>
              <w:jc w:val="center"/>
              <w:rPr>
                <w:rFonts w:ascii="Cambria" w:hAnsi="Cambria"/>
                <w:b/>
                <w:bCs/>
                <w:sz w:val="19"/>
              </w:rPr>
            </w:pPr>
            <w:r w:rsidRPr="00B75002">
              <w:rPr>
                <w:rFonts w:ascii="Cambria" w:hAnsi="Cambria"/>
                <w:b/>
                <w:bCs/>
                <w:sz w:val="19"/>
              </w:rPr>
              <w:t>samaksas saņēmējs</w:t>
            </w:r>
          </w:p>
          <w:p w14:paraId="1A08BD4F" w14:textId="77777777" w:rsidR="00B75002" w:rsidRPr="00B75002" w:rsidRDefault="00B75002" w:rsidP="00B75002">
            <w:pPr>
              <w:jc w:val="center"/>
              <w:rPr>
                <w:rFonts w:ascii="Cambria" w:hAnsi="Cambria"/>
                <w:sz w:val="19"/>
              </w:rPr>
            </w:pPr>
            <w:r w:rsidRPr="00B75002">
              <w:rPr>
                <w:rFonts w:ascii="Cambria" w:hAnsi="Cambria"/>
                <w:bCs/>
                <w:sz w:val="19"/>
              </w:rPr>
              <w:t>(vārds, uzvārds vai biroja nosaukums)</w:t>
            </w:r>
          </w:p>
        </w:tc>
        <w:tc>
          <w:tcPr>
            <w:tcW w:w="1701" w:type="dxa"/>
            <w:shd w:val="clear" w:color="auto" w:fill="BFBFBF"/>
          </w:tcPr>
          <w:p w14:paraId="5C534CF3" w14:textId="77777777" w:rsidR="00B75002" w:rsidRPr="00B75002" w:rsidRDefault="00B75002" w:rsidP="00B75002">
            <w:pPr>
              <w:jc w:val="center"/>
              <w:rPr>
                <w:rFonts w:ascii="Cambria" w:hAnsi="Cambria"/>
                <w:sz w:val="19"/>
              </w:rPr>
            </w:pPr>
            <w:r w:rsidRPr="00B75002">
              <w:rPr>
                <w:rFonts w:ascii="Cambria" w:hAnsi="Cambria"/>
                <w:b/>
                <w:bCs/>
                <w:sz w:val="19"/>
              </w:rPr>
              <w:t>reģistrācijas numurs</w:t>
            </w:r>
          </w:p>
        </w:tc>
        <w:tc>
          <w:tcPr>
            <w:tcW w:w="1790" w:type="dxa"/>
            <w:shd w:val="clear" w:color="auto" w:fill="BFBFBF"/>
          </w:tcPr>
          <w:p w14:paraId="02BBEA89" w14:textId="77777777" w:rsidR="00B75002" w:rsidRPr="00B75002" w:rsidRDefault="00B75002" w:rsidP="00B75002">
            <w:pPr>
              <w:jc w:val="center"/>
              <w:rPr>
                <w:rFonts w:ascii="Cambria" w:hAnsi="Cambria"/>
                <w:sz w:val="19"/>
              </w:rPr>
            </w:pPr>
            <w:r w:rsidRPr="00B75002">
              <w:rPr>
                <w:rFonts w:ascii="Cambria" w:hAnsi="Cambria"/>
                <w:b/>
                <w:bCs/>
                <w:sz w:val="19"/>
              </w:rPr>
              <w:t>PVN maksātāja numurs</w:t>
            </w:r>
          </w:p>
        </w:tc>
        <w:tc>
          <w:tcPr>
            <w:tcW w:w="1957" w:type="dxa"/>
            <w:shd w:val="clear" w:color="auto" w:fill="BFBFBF"/>
          </w:tcPr>
          <w:p w14:paraId="7E213E97" w14:textId="77777777" w:rsidR="00B75002" w:rsidRPr="00B75002" w:rsidRDefault="00B75002" w:rsidP="00B75002">
            <w:pPr>
              <w:jc w:val="center"/>
              <w:rPr>
                <w:rFonts w:ascii="Cambria" w:hAnsi="Cambria"/>
                <w:sz w:val="19"/>
              </w:rPr>
            </w:pPr>
            <w:r w:rsidRPr="00B75002">
              <w:rPr>
                <w:rFonts w:ascii="Cambria" w:hAnsi="Cambria"/>
                <w:b/>
                <w:bCs/>
                <w:sz w:val="19"/>
              </w:rPr>
              <w:t>kredītiestādes nosaukums</w:t>
            </w:r>
          </w:p>
        </w:tc>
        <w:tc>
          <w:tcPr>
            <w:tcW w:w="5277" w:type="dxa"/>
            <w:gridSpan w:val="21"/>
            <w:shd w:val="clear" w:color="auto" w:fill="BFBFBF"/>
          </w:tcPr>
          <w:p w14:paraId="5C6B293B" w14:textId="77777777" w:rsidR="00B75002" w:rsidRPr="00B75002" w:rsidRDefault="00B75002" w:rsidP="00B75002">
            <w:pPr>
              <w:spacing w:before="130" w:line="260" w:lineRule="exact"/>
              <w:jc w:val="center"/>
              <w:rPr>
                <w:rFonts w:ascii="Cambria" w:hAnsi="Cambria"/>
                <w:sz w:val="19"/>
              </w:rPr>
            </w:pPr>
            <w:r w:rsidRPr="00B75002">
              <w:rPr>
                <w:rFonts w:ascii="Cambria" w:hAnsi="Cambria"/>
                <w:b/>
                <w:bCs/>
                <w:sz w:val="19"/>
              </w:rPr>
              <w:t>konta numurs</w:t>
            </w:r>
          </w:p>
        </w:tc>
      </w:tr>
      <w:tr w:rsidR="00B75002" w:rsidRPr="00B75002" w14:paraId="5E2A5617" w14:textId="77777777" w:rsidTr="00DD401F">
        <w:tc>
          <w:tcPr>
            <w:tcW w:w="3289" w:type="dxa"/>
            <w:shd w:val="clear" w:color="auto" w:fill="auto"/>
          </w:tcPr>
          <w:p w14:paraId="726CA1A5" w14:textId="77777777" w:rsidR="00B75002" w:rsidRPr="00B75002" w:rsidRDefault="00B75002" w:rsidP="00B75002">
            <w:pPr>
              <w:spacing w:before="130" w:line="260" w:lineRule="exact"/>
              <w:rPr>
                <w:rFonts w:ascii="Cambria" w:hAnsi="Cambria"/>
                <w:sz w:val="19"/>
              </w:rPr>
            </w:pPr>
          </w:p>
        </w:tc>
        <w:tc>
          <w:tcPr>
            <w:tcW w:w="1701" w:type="dxa"/>
            <w:shd w:val="clear" w:color="auto" w:fill="auto"/>
          </w:tcPr>
          <w:p w14:paraId="4C823319" w14:textId="77777777" w:rsidR="00B75002" w:rsidRPr="00B75002" w:rsidRDefault="00B75002" w:rsidP="00B75002">
            <w:pPr>
              <w:spacing w:before="130" w:line="260" w:lineRule="exact"/>
              <w:rPr>
                <w:rFonts w:ascii="Cambria" w:hAnsi="Cambria"/>
                <w:sz w:val="19"/>
              </w:rPr>
            </w:pPr>
          </w:p>
        </w:tc>
        <w:tc>
          <w:tcPr>
            <w:tcW w:w="1790" w:type="dxa"/>
            <w:shd w:val="clear" w:color="auto" w:fill="auto"/>
          </w:tcPr>
          <w:p w14:paraId="39EF1F2C" w14:textId="77777777" w:rsidR="00B75002" w:rsidRPr="00B75002" w:rsidRDefault="00B75002" w:rsidP="00B75002">
            <w:pPr>
              <w:spacing w:before="130" w:line="260" w:lineRule="exact"/>
              <w:rPr>
                <w:rFonts w:ascii="Cambria" w:hAnsi="Cambria"/>
                <w:sz w:val="19"/>
              </w:rPr>
            </w:pPr>
          </w:p>
        </w:tc>
        <w:tc>
          <w:tcPr>
            <w:tcW w:w="1957" w:type="dxa"/>
            <w:shd w:val="clear" w:color="auto" w:fill="auto"/>
          </w:tcPr>
          <w:p w14:paraId="258BB3B4"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7B79B643"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07521930"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739CE8D4"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659CF52A"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517638AE"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3F693EAE"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43968063"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7FC8345F"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3E8E1B9F"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6CC66705"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126B16DE"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3158F36E"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3C7F7FF4"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025C87F0"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32D7C2ED"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1A5DD58B"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1CD5FF01"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58A4841B"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3A6CE93C" w14:textId="77777777" w:rsidR="00B75002" w:rsidRPr="00B75002" w:rsidRDefault="00B75002" w:rsidP="00B75002">
            <w:pPr>
              <w:spacing w:before="130" w:line="260" w:lineRule="exact"/>
              <w:rPr>
                <w:rFonts w:ascii="Cambria" w:hAnsi="Cambria"/>
                <w:sz w:val="19"/>
              </w:rPr>
            </w:pPr>
          </w:p>
        </w:tc>
        <w:tc>
          <w:tcPr>
            <w:tcW w:w="251" w:type="dxa"/>
            <w:shd w:val="clear" w:color="auto" w:fill="auto"/>
          </w:tcPr>
          <w:p w14:paraId="7F3C6C13" w14:textId="77777777" w:rsidR="00B75002" w:rsidRPr="00B75002" w:rsidRDefault="00B75002" w:rsidP="00B75002">
            <w:pPr>
              <w:spacing w:before="130" w:line="260" w:lineRule="exact"/>
              <w:rPr>
                <w:rFonts w:ascii="Cambria" w:hAnsi="Cambria"/>
                <w:sz w:val="19"/>
              </w:rPr>
            </w:pPr>
          </w:p>
        </w:tc>
        <w:tc>
          <w:tcPr>
            <w:tcW w:w="252" w:type="dxa"/>
            <w:shd w:val="clear" w:color="auto" w:fill="auto"/>
          </w:tcPr>
          <w:p w14:paraId="4C0B0778" w14:textId="77777777" w:rsidR="00B75002" w:rsidRPr="00B75002" w:rsidRDefault="00B75002" w:rsidP="00B75002">
            <w:pPr>
              <w:spacing w:before="130" w:line="260" w:lineRule="exact"/>
              <w:rPr>
                <w:rFonts w:ascii="Cambria" w:hAnsi="Cambria"/>
                <w:sz w:val="19"/>
              </w:rPr>
            </w:pPr>
          </w:p>
        </w:tc>
      </w:tr>
    </w:tbl>
    <w:p w14:paraId="1935A5D9" w14:textId="77777777" w:rsidR="00B75002" w:rsidRPr="00B75002" w:rsidRDefault="00B75002" w:rsidP="00B75002">
      <w:pPr>
        <w:rPr>
          <w:rFonts w:ascii="Cambria" w:hAnsi="Cambria"/>
          <w:sz w:val="17"/>
          <w:szCs w:val="17"/>
        </w:rPr>
      </w:pPr>
      <w:r w:rsidRPr="00B75002">
        <w:rPr>
          <w:rFonts w:ascii="Cambria" w:hAnsi="Cambria"/>
          <w:sz w:val="17"/>
          <w:szCs w:val="17"/>
        </w:rPr>
        <w:t xml:space="preserve">Piezīme </w:t>
      </w:r>
      <w:r w:rsidRPr="00B75002">
        <w:rPr>
          <w:rFonts w:ascii="Cambria" w:hAnsi="Cambria"/>
          <w:sz w:val="17"/>
          <w:szCs w:val="17"/>
          <w:vertAlign w:val="superscript"/>
        </w:rPr>
        <w:t>1</w:t>
      </w:r>
      <w:r w:rsidRPr="00B75002">
        <w:rPr>
          <w:rFonts w:ascii="Cambria" w:hAnsi="Cambria"/>
          <w:sz w:val="17"/>
          <w:szCs w:val="17"/>
        </w:rPr>
        <w:t> Aizpilda, ja paziņojumu Juridiskās palīdzības administrācijā iesniedz pirmo reizi vai ir mainījušās Juridiskās palīdzības administrācijā iesniegtās ziņas.</w:t>
      </w:r>
    </w:p>
    <w:p w14:paraId="3A28221E" w14:textId="77777777" w:rsidR="00B75002" w:rsidRPr="00B75002" w:rsidRDefault="00B75002" w:rsidP="00B75002">
      <w:pPr>
        <w:jc w:val="both"/>
        <w:rPr>
          <w:rFonts w:ascii="Cambria" w:hAnsi="Cambria"/>
          <w:sz w:val="17"/>
          <w:szCs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86"/>
        <w:gridCol w:w="283"/>
        <w:gridCol w:w="281"/>
        <w:gridCol w:w="282"/>
        <w:gridCol w:w="280"/>
        <w:gridCol w:w="281"/>
        <w:gridCol w:w="280"/>
        <w:gridCol w:w="422"/>
        <w:gridCol w:w="280"/>
        <w:gridCol w:w="320"/>
        <w:gridCol w:w="288"/>
        <w:gridCol w:w="289"/>
        <w:gridCol w:w="288"/>
        <w:gridCol w:w="1102"/>
        <w:gridCol w:w="1066"/>
        <w:gridCol w:w="1209"/>
        <w:gridCol w:w="1090"/>
        <w:gridCol w:w="154"/>
        <w:gridCol w:w="443"/>
        <w:gridCol w:w="1532"/>
        <w:gridCol w:w="720"/>
      </w:tblGrid>
      <w:tr w:rsidR="00B75002" w:rsidRPr="00B75002" w14:paraId="28659966" w14:textId="77777777" w:rsidTr="00DD401F">
        <w:tc>
          <w:tcPr>
            <w:tcW w:w="14014" w:type="dxa"/>
            <w:gridSpan w:val="21"/>
            <w:shd w:val="clear" w:color="auto" w:fill="BFBFBF"/>
            <w:hideMark/>
          </w:tcPr>
          <w:p w14:paraId="30B199CA" w14:textId="77777777" w:rsidR="00B75002" w:rsidRPr="00B75002" w:rsidRDefault="00B75002" w:rsidP="00B75002">
            <w:pPr>
              <w:jc w:val="center"/>
              <w:rPr>
                <w:rFonts w:ascii="Cambria" w:hAnsi="Cambria"/>
                <w:sz w:val="19"/>
                <w:szCs w:val="19"/>
              </w:rPr>
            </w:pPr>
            <w:r w:rsidRPr="00B75002">
              <w:rPr>
                <w:rFonts w:ascii="Cambria" w:hAnsi="Cambria"/>
                <w:b/>
                <w:bCs/>
                <w:sz w:val="19"/>
                <w:szCs w:val="19"/>
              </w:rPr>
              <w:t>Ziņas par juridiskās palīdzības saņēmēju</w:t>
            </w:r>
          </w:p>
        </w:tc>
      </w:tr>
      <w:tr w:rsidR="00B75002" w:rsidRPr="00B75002" w14:paraId="308176A1" w14:textId="77777777" w:rsidTr="00DD401F">
        <w:tc>
          <w:tcPr>
            <w:tcW w:w="3323" w:type="dxa"/>
            <w:shd w:val="clear" w:color="auto" w:fill="BFBFBF"/>
            <w:vAlign w:val="center"/>
            <w:hideMark/>
          </w:tcPr>
          <w:p w14:paraId="5CBAAEAD"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vārds, uzvārds</w:t>
            </w:r>
          </w:p>
        </w:tc>
        <w:tc>
          <w:tcPr>
            <w:tcW w:w="3509" w:type="dxa"/>
            <w:gridSpan w:val="12"/>
            <w:shd w:val="clear" w:color="auto" w:fill="BFBFBF"/>
            <w:vAlign w:val="center"/>
            <w:hideMark/>
          </w:tcPr>
          <w:p w14:paraId="00CC0DC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personas kods</w:t>
            </w:r>
          </w:p>
        </w:tc>
        <w:tc>
          <w:tcPr>
            <w:tcW w:w="4536" w:type="dxa"/>
            <w:gridSpan w:val="5"/>
            <w:shd w:val="clear" w:color="auto" w:fill="BFBFBF"/>
            <w:vAlign w:val="center"/>
            <w:hideMark/>
          </w:tcPr>
          <w:p w14:paraId="2F392020"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procesuālais statuss, procedūra</w:t>
            </w:r>
          </w:p>
          <w:p w14:paraId="3D923222" w14:textId="77777777" w:rsidR="00B75002" w:rsidRPr="00B75002" w:rsidRDefault="00B75002" w:rsidP="00B75002">
            <w:pPr>
              <w:jc w:val="center"/>
              <w:rPr>
                <w:rFonts w:ascii="Cambria" w:hAnsi="Cambria"/>
                <w:bCs/>
                <w:sz w:val="19"/>
                <w:szCs w:val="19"/>
              </w:rPr>
            </w:pPr>
            <w:r w:rsidRPr="00B75002">
              <w:rPr>
                <w:rFonts w:ascii="Cambria" w:hAnsi="Cambria"/>
                <w:bCs/>
                <w:sz w:val="19"/>
                <w:szCs w:val="19"/>
              </w:rPr>
              <w:t>(atzīmēt vajadzīgo)</w:t>
            </w:r>
          </w:p>
        </w:tc>
        <w:tc>
          <w:tcPr>
            <w:tcW w:w="2646" w:type="dxa"/>
            <w:gridSpan w:val="3"/>
            <w:shd w:val="clear" w:color="auto" w:fill="BFBFBF"/>
            <w:vAlign w:val="center"/>
          </w:tcPr>
          <w:p w14:paraId="2C9A24C5"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 xml:space="preserve">uzaicinājuma pamatojums  </w:t>
            </w:r>
            <w:r w:rsidRPr="00B75002">
              <w:rPr>
                <w:rFonts w:ascii="Cambria" w:hAnsi="Cambria"/>
                <w:bCs/>
                <w:sz w:val="19"/>
                <w:szCs w:val="19"/>
              </w:rPr>
              <w:t>(atzīmēt vajadzīgo)</w:t>
            </w:r>
          </w:p>
        </w:tc>
      </w:tr>
      <w:tr w:rsidR="00B75002" w:rsidRPr="00B75002" w14:paraId="146AE259" w14:textId="77777777" w:rsidTr="00DD401F">
        <w:trPr>
          <w:trHeight w:val="185"/>
        </w:trPr>
        <w:tc>
          <w:tcPr>
            <w:tcW w:w="3323" w:type="dxa"/>
            <w:hideMark/>
          </w:tcPr>
          <w:p w14:paraId="71B0C8E4" w14:textId="77777777" w:rsidR="00B75002" w:rsidRPr="00B75002" w:rsidRDefault="00B75002" w:rsidP="00B75002">
            <w:pPr>
              <w:rPr>
                <w:rFonts w:ascii="Cambria" w:hAnsi="Cambria"/>
                <w:sz w:val="19"/>
                <w:szCs w:val="19"/>
              </w:rPr>
            </w:pPr>
            <w:r w:rsidRPr="00B75002">
              <w:rPr>
                <w:rFonts w:ascii="Cambria" w:hAnsi="Cambria"/>
                <w:sz w:val="19"/>
                <w:szCs w:val="19"/>
              </w:rPr>
              <w:t>1.</w:t>
            </w:r>
          </w:p>
        </w:tc>
        <w:tc>
          <w:tcPr>
            <w:tcW w:w="277" w:type="dxa"/>
            <w:hideMark/>
          </w:tcPr>
          <w:p w14:paraId="2617BAD5" w14:textId="77777777" w:rsidR="00B75002" w:rsidRPr="00B75002" w:rsidRDefault="00B75002" w:rsidP="00B75002">
            <w:pPr>
              <w:rPr>
                <w:rFonts w:ascii="Cambria" w:hAnsi="Cambria"/>
                <w:sz w:val="19"/>
                <w:szCs w:val="19"/>
              </w:rPr>
            </w:pPr>
            <w:r w:rsidRPr="00B75002">
              <w:rPr>
                <w:rFonts w:ascii="Cambria" w:hAnsi="Cambria"/>
                <w:sz w:val="19"/>
                <w:szCs w:val="19"/>
              </w:rPr>
              <w:t xml:space="preserve"> </w:t>
            </w:r>
          </w:p>
        </w:tc>
        <w:tc>
          <w:tcPr>
            <w:tcW w:w="276" w:type="dxa"/>
          </w:tcPr>
          <w:p w14:paraId="77673559" w14:textId="77777777" w:rsidR="00B75002" w:rsidRPr="00B75002" w:rsidRDefault="00B75002" w:rsidP="00B75002">
            <w:pPr>
              <w:rPr>
                <w:rFonts w:ascii="Cambria" w:hAnsi="Cambria"/>
                <w:sz w:val="19"/>
                <w:szCs w:val="19"/>
              </w:rPr>
            </w:pPr>
          </w:p>
        </w:tc>
        <w:tc>
          <w:tcPr>
            <w:tcW w:w="277" w:type="dxa"/>
          </w:tcPr>
          <w:p w14:paraId="4D768B78" w14:textId="77777777" w:rsidR="00B75002" w:rsidRPr="00B75002" w:rsidRDefault="00B75002" w:rsidP="00B75002">
            <w:pPr>
              <w:rPr>
                <w:rFonts w:ascii="Cambria" w:hAnsi="Cambria"/>
                <w:sz w:val="19"/>
                <w:szCs w:val="19"/>
              </w:rPr>
            </w:pPr>
          </w:p>
        </w:tc>
        <w:tc>
          <w:tcPr>
            <w:tcW w:w="275" w:type="dxa"/>
          </w:tcPr>
          <w:p w14:paraId="57D16969" w14:textId="77777777" w:rsidR="00B75002" w:rsidRPr="00B75002" w:rsidRDefault="00B75002" w:rsidP="00B75002">
            <w:pPr>
              <w:rPr>
                <w:rFonts w:ascii="Cambria" w:hAnsi="Cambria"/>
                <w:sz w:val="19"/>
                <w:szCs w:val="19"/>
              </w:rPr>
            </w:pPr>
          </w:p>
        </w:tc>
        <w:tc>
          <w:tcPr>
            <w:tcW w:w="276" w:type="dxa"/>
          </w:tcPr>
          <w:p w14:paraId="17C5D3CA" w14:textId="77777777" w:rsidR="00B75002" w:rsidRPr="00B75002" w:rsidRDefault="00B75002" w:rsidP="00B75002">
            <w:pPr>
              <w:rPr>
                <w:rFonts w:ascii="Cambria" w:hAnsi="Cambria"/>
                <w:sz w:val="19"/>
                <w:szCs w:val="19"/>
              </w:rPr>
            </w:pPr>
          </w:p>
        </w:tc>
        <w:tc>
          <w:tcPr>
            <w:tcW w:w="275" w:type="dxa"/>
          </w:tcPr>
          <w:p w14:paraId="1B5A9C6A" w14:textId="77777777" w:rsidR="00B75002" w:rsidRPr="00B75002" w:rsidRDefault="00B75002" w:rsidP="00B75002">
            <w:pPr>
              <w:rPr>
                <w:rFonts w:ascii="Cambria" w:hAnsi="Cambria"/>
                <w:sz w:val="19"/>
                <w:szCs w:val="19"/>
              </w:rPr>
            </w:pPr>
          </w:p>
        </w:tc>
        <w:tc>
          <w:tcPr>
            <w:tcW w:w="414" w:type="dxa"/>
            <w:hideMark/>
          </w:tcPr>
          <w:p w14:paraId="7E2F528A" w14:textId="77777777" w:rsidR="00B75002" w:rsidRPr="00B75002" w:rsidRDefault="00B75002" w:rsidP="00B75002">
            <w:pPr>
              <w:jc w:val="center"/>
              <w:rPr>
                <w:rFonts w:ascii="Cambria" w:hAnsi="Cambria"/>
                <w:sz w:val="19"/>
                <w:szCs w:val="19"/>
              </w:rPr>
            </w:pPr>
            <w:r w:rsidRPr="00B75002">
              <w:rPr>
                <w:rFonts w:ascii="Cambria" w:hAnsi="Cambria"/>
                <w:sz w:val="19"/>
                <w:szCs w:val="19"/>
              </w:rPr>
              <w:t>–</w:t>
            </w:r>
          </w:p>
        </w:tc>
        <w:tc>
          <w:tcPr>
            <w:tcW w:w="275" w:type="dxa"/>
          </w:tcPr>
          <w:p w14:paraId="787E75A2" w14:textId="77777777" w:rsidR="00B75002" w:rsidRPr="00B75002" w:rsidRDefault="00B75002" w:rsidP="00B75002">
            <w:pPr>
              <w:rPr>
                <w:rFonts w:ascii="Cambria" w:hAnsi="Cambria"/>
                <w:sz w:val="19"/>
                <w:szCs w:val="19"/>
              </w:rPr>
            </w:pPr>
          </w:p>
        </w:tc>
        <w:tc>
          <w:tcPr>
            <w:tcW w:w="314" w:type="dxa"/>
          </w:tcPr>
          <w:p w14:paraId="2673D1A6" w14:textId="77777777" w:rsidR="00B75002" w:rsidRPr="00B75002" w:rsidRDefault="00B75002" w:rsidP="00B75002">
            <w:pPr>
              <w:rPr>
                <w:rFonts w:ascii="Cambria" w:hAnsi="Cambria"/>
                <w:sz w:val="19"/>
                <w:szCs w:val="19"/>
              </w:rPr>
            </w:pPr>
          </w:p>
        </w:tc>
        <w:tc>
          <w:tcPr>
            <w:tcW w:w="283" w:type="dxa"/>
          </w:tcPr>
          <w:p w14:paraId="443E8247" w14:textId="77777777" w:rsidR="00B75002" w:rsidRPr="00B75002" w:rsidRDefault="00B75002" w:rsidP="00B75002">
            <w:pPr>
              <w:rPr>
                <w:rFonts w:ascii="Cambria" w:hAnsi="Cambria"/>
                <w:sz w:val="19"/>
                <w:szCs w:val="19"/>
              </w:rPr>
            </w:pPr>
          </w:p>
        </w:tc>
        <w:tc>
          <w:tcPr>
            <w:tcW w:w="284" w:type="dxa"/>
          </w:tcPr>
          <w:p w14:paraId="2D18C7BE" w14:textId="77777777" w:rsidR="00B75002" w:rsidRPr="00B75002" w:rsidRDefault="00B75002" w:rsidP="00B75002">
            <w:pPr>
              <w:rPr>
                <w:rFonts w:ascii="Cambria" w:hAnsi="Cambria"/>
                <w:sz w:val="19"/>
                <w:szCs w:val="19"/>
              </w:rPr>
            </w:pPr>
          </w:p>
        </w:tc>
        <w:tc>
          <w:tcPr>
            <w:tcW w:w="283" w:type="dxa"/>
          </w:tcPr>
          <w:p w14:paraId="2AB397B8" w14:textId="77777777" w:rsidR="00B75002" w:rsidRPr="00B75002" w:rsidRDefault="00B75002" w:rsidP="00B75002">
            <w:pPr>
              <w:rPr>
                <w:rFonts w:ascii="Cambria" w:hAnsi="Cambria"/>
                <w:sz w:val="19"/>
                <w:szCs w:val="19"/>
              </w:rPr>
            </w:pPr>
          </w:p>
        </w:tc>
        <w:tc>
          <w:tcPr>
            <w:tcW w:w="4536" w:type="dxa"/>
            <w:gridSpan w:val="5"/>
          </w:tcPr>
          <w:p w14:paraId="46D04390"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 xml:space="preserve">⧠ </w:t>
            </w:r>
            <w:r w:rsidRPr="00B75002">
              <w:rPr>
                <w:rFonts w:ascii="Cambria" w:hAnsi="Cambria"/>
                <w:color w:val="000000"/>
                <w:sz w:val="18"/>
                <w:szCs w:val="18"/>
              </w:rPr>
              <w:t xml:space="preserve">cietušais          </w:t>
            </w:r>
          </w:p>
          <w:p w14:paraId="3EBCBD5C"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 xml:space="preserve">⧠ </w:t>
            </w:r>
            <w:r w:rsidRPr="00B75002">
              <w:rPr>
                <w:rFonts w:ascii="Cambria" w:hAnsi="Cambria"/>
                <w:color w:val="000000"/>
                <w:sz w:val="18"/>
                <w:szCs w:val="18"/>
              </w:rPr>
              <w:t>cietušā pārstāvis</w:t>
            </w:r>
          </w:p>
        </w:tc>
        <w:tc>
          <w:tcPr>
            <w:tcW w:w="2646" w:type="dxa"/>
            <w:gridSpan w:val="3"/>
            <w:vMerge w:val="restart"/>
          </w:tcPr>
          <w:p w14:paraId="69B9484A" w14:textId="77777777" w:rsidR="00B75002" w:rsidRPr="00B75002" w:rsidRDefault="00B75002" w:rsidP="00B75002">
            <w:pPr>
              <w:jc w:val="both"/>
              <w:rPr>
                <w:rFonts w:ascii="Cambria" w:hAnsi="Cambria"/>
                <w:b/>
                <w:sz w:val="16"/>
                <w:szCs w:val="16"/>
              </w:rPr>
            </w:pPr>
            <w:r w:rsidRPr="00B75002">
              <w:rPr>
                <w:rFonts w:ascii="Cambria" w:hAnsi="Cambria"/>
                <w:b/>
                <w:sz w:val="16"/>
                <w:szCs w:val="16"/>
              </w:rPr>
              <w:t xml:space="preserve">Kriminālprocesa likuma </w:t>
            </w:r>
          </w:p>
          <w:p w14:paraId="04171EDF" w14:textId="77777777" w:rsidR="00B75002" w:rsidRPr="00B75002" w:rsidRDefault="00B75002" w:rsidP="00B75002">
            <w:pPr>
              <w:jc w:val="both"/>
              <w:rPr>
                <w:rFonts w:ascii="Cambria" w:hAnsi="Cambria"/>
                <w:sz w:val="16"/>
                <w:szCs w:val="16"/>
              </w:rPr>
            </w:pPr>
            <w:r w:rsidRPr="00B75002">
              <w:rPr>
                <w:rFonts w:ascii="Cambria" w:hAnsi="Cambria" w:cs="Cambria Math"/>
                <w:sz w:val="16"/>
                <w:szCs w:val="16"/>
              </w:rPr>
              <w:t>⧠</w:t>
            </w:r>
            <w:r w:rsidRPr="00B75002">
              <w:rPr>
                <w:rFonts w:ascii="Cambria" w:hAnsi="Cambria"/>
                <w:sz w:val="16"/>
                <w:szCs w:val="16"/>
              </w:rPr>
              <w:t xml:space="preserve"> 80., </w:t>
            </w:r>
            <w:r w:rsidRPr="00B75002">
              <w:rPr>
                <w:rFonts w:ascii="Cambria" w:hAnsi="Cambria" w:cs="Cambria Math"/>
                <w:sz w:val="16"/>
                <w:szCs w:val="16"/>
              </w:rPr>
              <w:t xml:space="preserve">⧠ </w:t>
            </w:r>
            <w:r w:rsidRPr="00B75002">
              <w:rPr>
                <w:rFonts w:ascii="Cambria" w:hAnsi="Cambria"/>
                <w:sz w:val="16"/>
                <w:szCs w:val="16"/>
              </w:rPr>
              <w:t xml:space="preserve">83., </w:t>
            </w:r>
            <w:r w:rsidRPr="00B75002">
              <w:rPr>
                <w:rFonts w:ascii="Cambria" w:hAnsi="Cambria" w:cs="Cambria Math"/>
                <w:sz w:val="16"/>
                <w:szCs w:val="16"/>
              </w:rPr>
              <w:t xml:space="preserve">⧠ </w:t>
            </w:r>
            <w:r w:rsidRPr="00B75002">
              <w:rPr>
                <w:rFonts w:ascii="Cambria" w:hAnsi="Cambria"/>
                <w:sz w:val="16"/>
                <w:szCs w:val="16"/>
              </w:rPr>
              <w:t xml:space="preserve">104., </w:t>
            </w:r>
            <w:r w:rsidRPr="00B75002">
              <w:rPr>
                <w:rFonts w:ascii="Cambria" w:hAnsi="Cambria" w:cs="Cambria Math"/>
                <w:sz w:val="16"/>
                <w:szCs w:val="16"/>
              </w:rPr>
              <w:t xml:space="preserve">⧠ </w:t>
            </w:r>
            <w:r w:rsidRPr="00B75002">
              <w:rPr>
                <w:rFonts w:ascii="Cambria" w:hAnsi="Cambria"/>
                <w:sz w:val="16"/>
                <w:szCs w:val="16"/>
              </w:rPr>
              <w:t>108. pants</w:t>
            </w:r>
          </w:p>
          <w:p w14:paraId="0607F847" w14:textId="77777777" w:rsidR="00B75002" w:rsidRPr="00B75002" w:rsidRDefault="00B75002" w:rsidP="00B75002">
            <w:pPr>
              <w:jc w:val="both"/>
              <w:rPr>
                <w:rFonts w:ascii="Cambria" w:hAnsi="Cambria" w:cs="Cambria Math"/>
                <w:sz w:val="16"/>
                <w:szCs w:val="16"/>
              </w:rPr>
            </w:pPr>
            <w:r w:rsidRPr="00B75002">
              <w:rPr>
                <w:rFonts w:ascii="Cambria" w:hAnsi="Cambria"/>
                <w:sz w:val="16"/>
                <w:szCs w:val="16"/>
              </w:rPr>
              <w:t xml:space="preserve">norīkojuma datums </w:t>
            </w:r>
            <w:r w:rsidRPr="00B75002">
              <w:rPr>
                <w:rFonts w:ascii="Cambria" w:hAnsi="Cambria" w:cs="Cambria Math"/>
                <w:sz w:val="16"/>
                <w:szCs w:val="16"/>
              </w:rPr>
              <w:t>⧠⧠</w:t>
            </w:r>
            <w:r w:rsidRPr="00B75002">
              <w:rPr>
                <w:rFonts w:ascii="Cambria" w:hAnsi="Cambria"/>
                <w:sz w:val="16"/>
                <w:szCs w:val="16"/>
              </w:rPr>
              <w:t>.</w:t>
            </w:r>
            <w:r w:rsidRPr="00B75002">
              <w:rPr>
                <w:rFonts w:ascii="Cambria" w:hAnsi="Cambria" w:cs="Cambria Math"/>
                <w:sz w:val="16"/>
                <w:szCs w:val="16"/>
              </w:rPr>
              <w:t>⧠⧠</w:t>
            </w:r>
            <w:r w:rsidRPr="00B75002">
              <w:rPr>
                <w:rFonts w:ascii="Cambria" w:hAnsi="Cambria"/>
                <w:sz w:val="16"/>
                <w:szCs w:val="16"/>
              </w:rPr>
              <w:t>.</w:t>
            </w:r>
            <w:r w:rsidRPr="00B75002">
              <w:rPr>
                <w:rFonts w:ascii="Cambria" w:hAnsi="Cambria" w:cs="Cambria Math"/>
                <w:sz w:val="16"/>
                <w:szCs w:val="16"/>
              </w:rPr>
              <w:t>⧠⧠⧠⧠</w:t>
            </w:r>
            <w:r w:rsidRPr="00B75002">
              <w:rPr>
                <w:rFonts w:ascii="Cambria" w:hAnsi="Cambria"/>
                <w:sz w:val="16"/>
                <w:szCs w:val="16"/>
              </w:rPr>
              <w:t>.</w:t>
            </w:r>
          </w:p>
          <w:p w14:paraId="7ACC7629" w14:textId="77777777" w:rsidR="00B75002" w:rsidRPr="00B75002" w:rsidRDefault="00B75002" w:rsidP="00B75002">
            <w:pPr>
              <w:jc w:val="both"/>
              <w:rPr>
                <w:rFonts w:ascii="Cambria" w:hAnsi="Cambria" w:cs="Cambria Math"/>
                <w:sz w:val="16"/>
                <w:szCs w:val="16"/>
              </w:rPr>
            </w:pPr>
          </w:p>
          <w:p w14:paraId="10DDEFD8" w14:textId="77777777" w:rsidR="00B75002" w:rsidRPr="00B75002" w:rsidRDefault="00B75002" w:rsidP="00B75002">
            <w:pPr>
              <w:jc w:val="both"/>
              <w:rPr>
                <w:rFonts w:ascii="Cambria" w:hAnsi="Cambria"/>
                <w:sz w:val="16"/>
                <w:szCs w:val="16"/>
              </w:rPr>
            </w:pPr>
            <w:r w:rsidRPr="00B75002">
              <w:rPr>
                <w:rFonts w:ascii="Cambria" w:hAnsi="Cambria" w:cs="Cambria Math"/>
                <w:sz w:val="16"/>
                <w:szCs w:val="16"/>
              </w:rPr>
              <w:t>⧠</w:t>
            </w:r>
            <w:r w:rsidRPr="00B75002">
              <w:rPr>
                <w:rFonts w:ascii="Cambria" w:hAnsi="Cambria"/>
                <w:sz w:val="16"/>
                <w:szCs w:val="16"/>
              </w:rPr>
              <w:t xml:space="preserve"> 81., </w:t>
            </w:r>
            <w:r w:rsidRPr="00B75002">
              <w:rPr>
                <w:rFonts w:ascii="Cambria" w:hAnsi="Cambria" w:cs="Cambria Math"/>
                <w:sz w:val="16"/>
                <w:szCs w:val="16"/>
              </w:rPr>
              <w:t xml:space="preserve">⧠ </w:t>
            </w:r>
            <w:r w:rsidRPr="00B75002">
              <w:rPr>
                <w:rFonts w:ascii="Cambria" w:hAnsi="Cambria"/>
                <w:sz w:val="16"/>
                <w:szCs w:val="16"/>
              </w:rPr>
              <w:t xml:space="preserve">83., </w:t>
            </w:r>
            <w:r w:rsidRPr="00B75002">
              <w:rPr>
                <w:rFonts w:ascii="Cambria" w:hAnsi="Cambria" w:cs="Cambria Math"/>
                <w:sz w:val="16"/>
                <w:szCs w:val="16"/>
              </w:rPr>
              <w:t xml:space="preserve">⧠ </w:t>
            </w:r>
            <w:r w:rsidRPr="00B75002">
              <w:rPr>
                <w:rFonts w:ascii="Cambria" w:hAnsi="Cambria"/>
                <w:sz w:val="16"/>
                <w:szCs w:val="16"/>
              </w:rPr>
              <w:t xml:space="preserve">104., </w:t>
            </w:r>
            <w:r w:rsidRPr="00B75002">
              <w:rPr>
                <w:rFonts w:ascii="Cambria" w:hAnsi="Cambria" w:cs="Cambria Math"/>
                <w:sz w:val="16"/>
                <w:szCs w:val="16"/>
              </w:rPr>
              <w:t xml:space="preserve">⧠ </w:t>
            </w:r>
            <w:r w:rsidRPr="00B75002">
              <w:rPr>
                <w:rFonts w:ascii="Cambria" w:hAnsi="Cambria"/>
                <w:sz w:val="16"/>
                <w:szCs w:val="16"/>
              </w:rPr>
              <w:t xml:space="preserve">108. pants </w:t>
            </w:r>
          </w:p>
          <w:p w14:paraId="2D46E924" w14:textId="77777777" w:rsidR="00B75002" w:rsidRPr="00B75002" w:rsidRDefault="00B75002" w:rsidP="00B75002">
            <w:pPr>
              <w:jc w:val="both"/>
              <w:rPr>
                <w:rFonts w:ascii="Cambria" w:hAnsi="Cambria"/>
                <w:sz w:val="19"/>
                <w:szCs w:val="19"/>
              </w:rPr>
            </w:pPr>
            <w:r w:rsidRPr="00B75002">
              <w:rPr>
                <w:rFonts w:ascii="Cambria" w:hAnsi="Cambria"/>
                <w:sz w:val="16"/>
                <w:szCs w:val="16"/>
              </w:rPr>
              <w:t xml:space="preserve">dežūras datums </w:t>
            </w:r>
            <w:r w:rsidRPr="00B75002">
              <w:rPr>
                <w:rFonts w:ascii="Cambria" w:hAnsi="Cambria" w:cs="Cambria Math"/>
                <w:sz w:val="16"/>
                <w:szCs w:val="16"/>
              </w:rPr>
              <w:t>⧠⧠</w:t>
            </w:r>
            <w:r w:rsidRPr="00B75002">
              <w:rPr>
                <w:rFonts w:ascii="Cambria" w:hAnsi="Cambria"/>
                <w:sz w:val="16"/>
                <w:szCs w:val="16"/>
              </w:rPr>
              <w:t>.</w:t>
            </w:r>
            <w:r w:rsidRPr="00B75002">
              <w:rPr>
                <w:rFonts w:ascii="Cambria" w:hAnsi="Cambria" w:cs="Cambria Math"/>
                <w:sz w:val="16"/>
                <w:szCs w:val="16"/>
              </w:rPr>
              <w:t>⧠⧠</w:t>
            </w:r>
            <w:r w:rsidRPr="00B75002">
              <w:rPr>
                <w:rFonts w:ascii="Cambria" w:hAnsi="Cambria"/>
                <w:sz w:val="16"/>
                <w:szCs w:val="16"/>
              </w:rPr>
              <w:t>.</w:t>
            </w:r>
            <w:r w:rsidRPr="00B75002">
              <w:rPr>
                <w:rFonts w:ascii="Cambria" w:hAnsi="Cambria" w:cs="Cambria Math"/>
                <w:sz w:val="16"/>
                <w:szCs w:val="16"/>
              </w:rPr>
              <w:t>⧠⧠⧠⧠</w:t>
            </w:r>
            <w:r w:rsidRPr="00B75002">
              <w:rPr>
                <w:rFonts w:ascii="Cambria" w:hAnsi="Cambria"/>
                <w:sz w:val="16"/>
                <w:szCs w:val="16"/>
              </w:rPr>
              <w:t>.</w:t>
            </w:r>
          </w:p>
        </w:tc>
      </w:tr>
      <w:tr w:rsidR="00B75002" w:rsidRPr="00B75002" w14:paraId="3D7005DC" w14:textId="77777777" w:rsidTr="00DD401F">
        <w:trPr>
          <w:trHeight w:val="490"/>
        </w:trPr>
        <w:tc>
          <w:tcPr>
            <w:tcW w:w="3323" w:type="dxa"/>
          </w:tcPr>
          <w:p w14:paraId="637A22C2" w14:textId="77777777" w:rsidR="00B75002" w:rsidRPr="00B75002" w:rsidRDefault="00B75002" w:rsidP="00B75002">
            <w:pPr>
              <w:rPr>
                <w:rFonts w:ascii="Cambria" w:hAnsi="Cambria"/>
                <w:sz w:val="19"/>
                <w:szCs w:val="19"/>
              </w:rPr>
            </w:pPr>
            <w:r w:rsidRPr="00B75002">
              <w:rPr>
                <w:rFonts w:ascii="Cambria" w:hAnsi="Cambria"/>
                <w:sz w:val="19"/>
                <w:szCs w:val="19"/>
              </w:rPr>
              <w:t>2.</w:t>
            </w:r>
          </w:p>
        </w:tc>
        <w:tc>
          <w:tcPr>
            <w:tcW w:w="277" w:type="dxa"/>
          </w:tcPr>
          <w:p w14:paraId="5F944FAE" w14:textId="77777777" w:rsidR="00B75002" w:rsidRPr="00B75002" w:rsidRDefault="00B75002" w:rsidP="00B75002">
            <w:pPr>
              <w:rPr>
                <w:rFonts w:ascii="Cambria" w:hAnsi="Cambria"/>
                <w:sz w:val="19"/>
                <w:szCs w:val="19"/>
              </w:rPr>
            </w:pPr>
          </w:p>
        </w:tc>
        <w:tc>
          <w:tcPr>
            <w:tcW w:w="276" w:type="dxa"/>
          </w:tcPr>
          <w:p w14:paraId="57C1B2EE" w14:textId="77777777" w:rsidR="00B75002" w:rsidRPr="00B75002" w:rsidRDefault="00B75002" w:rsidP="00B75002">
            <w:pPr>
              <w:rPr>
                <w:rFonts w:ascii="Cambria" w:hAnsi="Cambria"/>
                <w:sz w:val="19"/>
                <w:szCs w:val="19"/>
              </w:rPr>
            </w:pPr>
          </w:p>
        </w:tc>
        <w:tc>
          <w:tcPr>
            <w:tcW w:w="277" w:type="dxa"/>
          </w:tcPr>
          <w:p w14:paraId="3CFA43CE" w14:textId="77777777" w:rsidR="00B75002" w:rsidRPr="00B75002" w:rsidRDefault="00B75002" w:rsidP="00B75002">
            <w:pPr>
              <w:rPr>
                <w:rFonts w:ascii="Cambria" w:hAnsi="Cambria"/>
                <w:sz w:val="19"/>
                <w:szCs w:val="19"/>
              </w:rPr>
            </w:pPr>
          </w:p>
        </w:tc>
        <w:tc>
          <w:tcPr>
            <w:tcW w:w="275" w:type="dxa"/>
          </w:tcPr>
          <w:p w14:paraId="68080C87" w14:textId="77777777" w:rsidR="00B75002" w:rsidRPr="00B75002" w:rsidRDefault="00B75002" w:rsidP="00B75002">
            <w:pPr>
              <w:rPr>
                <w:rFonts w:ascii="Cambria" w:hAnsi="Cambria"/>
                <w:sz w:val="19"/>
                <w:szCs w:val="19"/>
              </w:rPr>
            </w:pPr>
          </w:p>
        </w:tc>
        <w:tc>
          <w:tcPr>
            <w:tcW w:w="276" w:type="dxa"/>
          </w:tcPr>
          <w:p w14:paraId="17D576F4" w14:textId="77777777" w:rsidR="00B75002" w:rsidRPr="00B75002" w:rsidRDefault="00B75002" w:rsidP="00B75002">
            <w:pPr>
              <w:rPr>
                <w:rFonts w:ascii="Cambria" w:hAnsi="Cambria"/>
                <w:sz w:val="19"/>
                <w:szCs w:val="19"/>
              </w:rPr>
            </w:pPr>
          </w:p>
        </w:tc>
        <w:tc>
          <w:tcPr>
            <w:tcW w:w="275" w:type="dxa"/>
          </w:tcPr>
          <w:p w14:paraId="7341354C" w14:textId="77777777" w:rsidR="00B75002" w:rsidRPr="00B75002" w:rsidRDefault="00B75002" w:rsidP="00B75002">
            <w:pPr>
              <w:rPr>
                <w:rFonts w:ascii="Cambria" w:hAnsi="Cambria"/>
                <w:sz w:val="19"/>
                <w:szCs w:val="19"/>
              </w:rPr>
            </w:pPr>
          </w:p>
        </w:tc>
        <w:tc>
          <w:tcPr>
            <w:tcW w:w="414" w:type="dxa"/>
          </w:tcPr>
          <w:p w14:paraId="27A68977" w14:textId="77777777" w:rsidR="00B75002" w:rsidRPr="00B75002" w:rsidRDefault="00B75002" w:rsidP="00B75002">
            <w:pPr>
              <w:jc w:val="center"/>
              <w:rPr>
                <w:rFonts w:ascii="Cambria" w:hAnsi="Cambria"/>
                <w:sz w:val="19"/>
                <w:szCs w:val="19"/>
              </w:rPr>
            </w:pPr>
            <w:r w:rsidRPr="00B75002">
              <w:rPr>
                <w:rFonts w:ascii="Cambria" w:hAnsi="Cambria"/>
                <w:sz w:val="19"/>
                <w:szCs w:val="19"/>
              </w:rPr>
              <w:t>–</w:t>
            </w:r>
          </w:p>
        </w:tc>
        <w:tc>
          <w:tcPr>
            <w:tcW w:w="275" w:type="dxa"/>
          </w:tcPr>
          <w:p w14:paraId="3AF46097" w14:textId="77777777" w:rsidR="00B75002" w:rsidRPr="00B75002" w:rsidRDefault="00B75002" w:rsidP="00B75002">
            <w:pPr>
              <w:rPr>
                <w:rFonts w:ascii="Cambria" w:hAnsi="Cambria"/>
                <w:sz w:val="19"/>
                <w:szCs w:val="19"/>
              </w:rPr>
            </w:pPr>
          </w:p>
        </w:tc>
        <w:tc>
          <w:tcPr>
            <w:tcW w:w="314" w:type="dxa"/>
          </w:tcPr>
          <w:p w14:paraId="4C2A49D6" w14:textId="77777777" w:rsidR="00B75002" w:rsidRPr="00B75002" w:rsidRDefault="00B75002" w:rsidP="00B75002">
            <w:pPr>
              <w:rPr>
                <w:rFonts w:ascii="Cambria" w:hAnsi="Cambria"/>
                <w:sz w:val="19"/>
                <w:szCs w:val="19"/>
              </w:rPr>
            </w:pPr>
          </w:p>
        </w:tc>
        <w:tc>
          <w:tcPr>
            <w:tcW w:w="283" w:type="dxa"/>
          </w:tcPr>
          <w:p w14:paraId="0D5F6D70" w14:textId="77777777" w:rsidR="00B75002" w:rsidRPr="00B75002" w:rsidRDefault="00B75002" w:rsidP="00B75002">
            <w:pPr>
              <w:rPr>
                <w:rFonts w:ascii="Cambria" w:hAnsi="Cambria"/>
                <w:sz w:val="19"/>
                <w:szCs w:val="19"/>
              </w:rPr>
            </w:pPr>
          </w:p>
        </w:tc>
        <w:tc>
          <w:tcPr>
            <w:tcW w:w="284" w:type="dxa"/>
          </w:tcPr>
          <w:p w14:paraId="20F61B3C" w14:textId="77777777" w:rsidR="00B75002" w:rsidRPr="00B75002" w:rsidRDefault="00B75002" w:rsidP="00B75002">
            <w:pPr>
              <w:rPr>
                <w:rFonts w:ascii="Cambria" w:hAnsi="Cambria"/>
                <w:sz w:val="19"/>
                <w:szCs w:val="19"/>
              </w:rPr>
            </w:pPr>
          </w:p>
        </w:tc>
        <w:tc>
          <w:tcPr>
            <w:tcW w:w="283" w:type="dxa"/>
          </w:tcPr>
          <w:p w14:paraId="1C7F9375" w14:textId="77777777" w:rsidR="00B75002" w:rsidRPr="00B75002" w:rsidRDefault="00B75002" w:rsidP="00B75002">
            <w:pPr>
              <w:rPr>
                <w:rFonts w:ascii="Cambria" w:hAnsi="Cambria"/>
                <w:sz w:val="19"/>
                <w:szCs w:val="19"/>
              </w:rPr>
            </w:pPr>
          </w:p>
        </w:tc>
        <w:tc>
          <w:tcPr>
            <w:tcW w:w="4536" w:type="dxa"/>
            <w:gridSpan w:val="5"/>
          </w:tcPr>
          <w:p w14:paraId="6548ADFE"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 xml:space="preserve">⧠ </w:t>
            </w:r>
            <w:r w:rsidRPr="00B75002">
              <w:rPr>
                <w:rFonts w:ascii="Cambria" w:hAnsi="Cambria"/>
                <w:color w:val="000000"/>
                <w:sz w:val="18"/>
                <w:szCs w:val="18"/>
              </w:rPr>
              <w:t xml:space="preserve">persona, pret kuru uzsākts kriminālprocess  </w:t>
            </w:r>
          </w:p>
          <w:p w14:paraId="3047D5D9"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w:t>
            </w:r>
            <w:r w:rsidRPr="00B75002">
              <w:rPr>
                <w:rFonts w:ascii="Cambria" w:hAnsi="Cambria"/>
                <w:color w:val="000000"/>
                <w:sz w:val="18"/>
                <w:szCs w:val="18"/>
              </w:rPr>
              <w:t xml:space="preserve"> aizturētais      </w:t>
            </w:r>
            <w:r w:rsidRPr="00B75002">
              <w:rPr>
                <w:rFonts w:ascii="Cambria" w:hAnsi="Cambria" w:cs="Cambria Math"/>
                <w:color w:val="000000"/>
                <w:sz w:val="18"/>
                <w:szCs w:val="18"/>
              </w:rPr>
              <w:t xml:space="preserve">⧠ </w:t>
            </w:r>
            <w:r w:rsidRPr="00B75002">
              <w:rPr>
                <w:rFonts w:ascii="Cambria" w:hAnsi="Cambria"/>
                <w:color w:val="000000"/>
                <w:sz w:val="18"/>
                <w:szCs w:val="18"/>
              </w:rPr>
              <w:t xml:space="preserve">aizdomās turētais </w:t>
            </w:r>
          </w:p>
          <w:p w14:paraId="4EE3A0E0"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w:t>
            </w:r>
            <w:r w:rsidRPr="00B75002">
              <w:rPr>
                <w:rFonts w:ascii="Cambria" w:hAnsi="Cambria"/>
                <w:color w:val="000000"/>
                <w:sz w:val="18"/>
                <w:szCs w:val="18"/>
              </w:rPr>
              <w:t xml:space="preserve"> apsūdzētais    </w:t>
            </w:r>
            <w:r w:rsidRPr="00B75002">
              <w:rPr>
                <w:rFonts w:ascii="Cambria" w:hAnsi="Cambria" w:cs="Cambria Math"/>
                <w:color w:val="000000"/>
                <w:sz w:val="18"/>
                <w:szCs w:val="18"/>
              </w:rPr>
              <w:t>⧠</w:t>
            </w:r>
            <w:r w:rsidRPr="00B75002">
              <w:rPr>
                <w:rFonts w:ascii="Cambria" w:hAnsi="Cambria"/>
                <w:color w:val="000000"/>
                <w:sz w:val="18"/>
                <w:szCs w:val="18"/>
              </w:rPr>
              <w:t xml:space="preserve"> notiesātais  </w:t>
            </w:r>
          </w:p>
        </w:tc>
        <w:tc>
          <w:tcPr>
            <w:tcW w:w="2646" w:type="dxa"/>
            <w:gridSpan w:val="3"/>
            <w:vMerge/>
          </w:tcPr>
          <w:p w14:paraId="0D9F9050" w14:textId="77777777" w:rsidR="00B75002" w:rsidRPr="00B75002" w:rsidRDefault="00B75002" w:rsidP="00B75002">
            <w:pPr>
              <w:jc w:val="both"/>
              <w:rPr>
                <w:rFonts w:ascii="Cambria" w:hAnsi="Cambria"/>
                <w:b/>
                <w:sz w:val="19"/>
                <w:szCs w:val="19"/>
              </w:rPr>
            </w:pPr>
          </w:p>
        </w:tc>
      </w:tr>
      <w:tr w:rsidR="00B75002" w:rsidRPr="00B75002" w14:paraId="5277F9E0" w14:textId="77777777" w:rsidTr="00DD401F">
        <w:trPr>
          <w:trHeight w:val="385"/>
        </w:trPr>
        <w:tc>
          <w:tcPr>
            <w:tcW w:w="3323" w:type="dxa"/>
          </w:tcPr>
          <w:p w14:paraId="0D9D96A0" w14:textId="77777777" w:rsidR="00B75002" w:rsidRPr="00B75002" w:rsidRDefault="00B75002" w:rsidP="00B75002">
            <w:pPr>
              <w:rPr>
                <w:rFonts w:ascii="Cambria" w:hAnsi="Cambria"/>
                <w:sz w:val="19"/>
                <w:szCs w:val="19"/>
              </w:rPr>
            </w:pPr>
            <w:r w:rsidRPr="00B75002">
              <w:rPr>
                <w:rFonts w:ascii="Cambria" w:hAnsi="Cambria"/>
                <w:sz w:val="19"/>
                <w:szCs w:val="19"/>
              </w:rPr>
              <w:t>3.</w:t>
            </w:r>
          </w:p>
        </w:tc>
        <w:tc>
          <w:tcPr>
            <w:tcW w:w="277" w:type="dxa"/>
          </w:tcPr>
          <w:p w14:paraId="71A83976" w14:textId="77777777" w:rsidR="00B75002" w:rsidRPr="00B75002" w:rsidRDefault="00B75002" w:rsidP="00B75002">
            <w:pPr>
              <w:rPr>
                <w:rFonts w:ascii="Cambria" w:hAnsi="Cambria"/>
                <w:sz w:val="19"/>
                <w:szCs w:val="19"/>
              </w:rPr>
            </w:pPr>
          </w:p>
        </w:tc>
        <w:tc>
          <w:tcPr>
            <w:tcW w:w="276" w:type="dxa"/>
          </w:tcPr>
          <w:p w14:paraId="5DB14CB1" w14:textId="77777777" w:rsidR="00B75002" w:rsidRPr="00B75002" w:rsidRDefault="00B75002" w:rsidP="00B75002">
            <w:pPr>
              <w:rPr>
                <w:rFonts w:ascii="Cambria" w:hAnsi="Cambria"/>
                <w:sz w:val="19"/>
                <w:szCs w:val="19"/>
              </w:rPr>
            </w:pPr>
          </w:p>
        </w:tc>
        <w:tc>
          <w:tcPr>
            <w:tcW w:w="277" w:type="dxa"/>
          </w:tcPr>
          <w:p w14:paraId="75D800A2" w14:textId="77777777" w:rsidR="00B75002" w:rsidRPr="00B75002" w:rsidRDefault="00B75002" w:rsidP="00B75002">
            <w:pPr>
              <w:rPr>
                <w:rFonts w:ascii="Cambria" w:hAnsi="Cambria"/>
                <w:sz w:val="19"/>
                <w:szCs w:val="19"/>
              </w:rPr>
            </w:pPr>
          </w:p>
        </w:tc>
        <w:tc>
          <w:tcPr>
            <w:tcW w:w="275" w:type="dxa"/>
          </w:tcPr>
          <w:p w14:paraId="7A9D3AFD" w14:textId="77777777" w:rsidR="00B75002" w:rsidRPr="00B75002" w:rsidRDefault="00B75002" w:rsidP="00B75002">
            <w:pPr>
              <w:rPr>
                <w:rFonts w:ascii="Cambria" w:hAnsi="Cambria"/>
                <w:sz w:val="19"/>
                <w:szCs w:val="19"/>
              </w:rPr>
            </w:pPr>
          </w:p>
        </w:tc>
        <w:tc>
          <w:tcPr>
            <w:tcW w:w="276" w:type="dxa"/>
          </w:tcPr>
          <w:p w14:paraId="7CECEABA" w14:textId="77777777" w:rsidR="00B75002" w:rsidRPr="00B75002" w:rsidRDefault="00B75002" w:rsidP="00B75002">
            <w:pPr>
              <w:rPr>
                <w:rFonts w:ascii="Cambria" w:hAnsi="Cambria"/>
                <w:sz w:val="19"/>
                <w:szCs w:val="19"/>
              </w:rPr>
            </w:pPr>
          </w:p>
        </w:tc>
        <w:tc>
          <w:tcPr>
            <w:tcW w:w="275" w:type="dxa"/>
          </w:tcPr>
          <w:p w14:paraId="27F5D44A" w14:textId="77777777" w:rsidR="00B75002" w:rsidRPr="00B75002" w:rsidRDefault="00B75002" w:rsidP="00B75002">
            <w:pPr>
              <w:rPr>
                <w:rFonts w:ascii="Cambria" w:hAnsi="Cambria"/>
                <w:sz w:val="19"/>
                <w:szCs w:val="19"/>
              </w:rPr>
            </w:pPr>
          </w:p>
        </w:tc>
        <w:tc>
          <w:tcPr>
            <w:tcW w:w="414" w:type="dxa"/>
          </w:tcPr>
          <w:p w14:paraId="1CDDD1F5" w14:textId="77777777" w:rsidR="00B75002" w:rsidRPr="00B75002" w:rsidRDefault="00B75002" w:rsidP="00B75002">
            <w:pPr>
              <w:jc w:val="center"/>
              <w:rPr>
                <w:rFonts w:ascii="Cambria" w:hAnsi="Cambria"/>
                <w:sz w:val="19"/>
                <w:szCs w:val="19"/>
              </w:rPr>
            </w:pPr>
            <w:r w:rsidRPr="00B75002">
              <w:rPr>
                <w:rFonts w:ascii="Cambria" w:hAnsi="Cambria"/>
                <w:sz w:val="19"/>
                <w:szCs w:val="19"/>
              </w:rPr>
              <w:t>–</w:t>
            </w:r>
          </w:p>
          <w:p w14:paraId="04CC6AE4" w14:textId="77777777" w:rsidR="00B75002" w:rsidRPr="00B75002" w:rsidRDefault="00B75002" w:rsidP="00B75002">
            <w:pPr>
              <w:jc w:val="center"/>
              <w:rPr>
                <w:rFonts w:ascii="Cambria" w:hAnsi="Cambria"/>
                <w:sz w:val="19"/>
                <w:szCs w:val="19"/>
              </w:rPr>
            </w:pPr>
          </w:p>
        </w:tc>
        <w:tc>
          <w:tcPr>
            <w:tcW w:w="275" w:type="dxa"/>
          </w:tcPr>
          <w:p w14:paraId="312D59DC" w14:textId="77777777" w:rsidR="00B75002" w:rsidRPr="00B75002" w:rsidRDefault="00B75002" w:rsidP="00B75002">
            <w:pPr>
              <w:rPr>
                <w:rFonts w:ascii="Cambria" w:hAnsi="Cambria"/>
                <w:sz w:val="19"/>
                <w:szCs w:val="19"/>
              </w:rPr>
            </w:pPr>
          </w:p>
        </w:tc>
        <w:tc>
          <w:tcPr>
            <w:tcW w:w="314" w:type="dxa"/>
          </w:tcPr>
          <w:p w14:paraId="33DD2D22" w14:textId="77777777" w:rsidR="00B75002" w:rsidRPr="00B75002" w:rsidRDefault="00B75002" w:rsidP="00B75002">
            <w:pPr>
              <w:rPr>
                <w:rFonts w:ascii="Cambria" w:hAnsi="Cambria"/>
                <w:sz w:val="19"/>
                <w:szCs w:val="19"/>
              </w:rPr>
            </w:pPr>
          </w:p>
        </w:tc>
        <w:tc>
          <w:tcPr>
            <w:tcW w:w="283" w:type="dxa"/>
          </w:tcPr>
          <w:p w14:paraId="47192D85" w14:textId="77777777" w:rsidR="00B75002" w:rsidRPr="00B75002" w:rsidRDefault="00B75002" w:rsidP="00B75002">
            <w:pPr>
              <w:rPr>
                <w:rFonts w:ascii="Cambria" w:hAnsi="Cambria"/>
                <w:sz w:val="19"/>
                <w:szCs w:val="19"/>
              </w:rPr>
            </w:pPr>
          </w:p>
        </w:tc>
        <w:tc>
          <w:tcPr>
            <w:tcW w:w="284" w:type="dxa"/>
          </w:tcPr>
          <w:p w14:paraId="2BF41BB0" w14:textId="77777777" w:rsidR="00B75002" w:rsidRPr="00B75002" w:rsidRDefault="00B75002" w:rsidP="00B75002">
            <w:pPr>
              <w:rPr>
                <w:rFonts w:ascii="Cambria" w:hAnsi="Cambria"/>
                <w:sz w:val="19"/>
                <w:szCs w:val="19"/>
              </w:rPr>
            </w:pPr>
          </w:p>
        </w:tc>
        <w:tc>
          <w:tcPr>
            <w:tcW w:w="283" w:type="dxa"/>
          </w:tcPr>
          <w:p w14:paraId="4ED6F6A5" w14:textId="77777777" w:rsidR="00B75002" w:rsidRPr="00B75002" w:rsidRDefault="00B75002" w:rsidP="00B75002">
            <w:pPr>
              <w:rPr>
                <w:rFonts w:ascii="Cambria" w:hAnsi="Cambria"/>
                <w:sz w:val="19"/>
                <w:szCs w:val="19"/>
              </w:rPr>
            </w:pPr>
          </w:p>
        </w:tc>
        <w:tc>
          <w:tcPr>
            <w:tcW w:w="4536" w:type="dxa"/>
            <w:gridSpan w:val="5"/>
          </w:tcPr>
          <w:p w14:paraId="27C0EB43"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w:t>
            </w:r>
            <w:r w:rsidRPr="00B75002">
              <w:rPr>
                <w:rFonts w:ascii="Cambria" w:hAnsi="Cambria"/>
                <w:color w:val="000000"/>
                <w:sz w:val="18"/>
                <w:szCs w:val="18"/>
              </w:rPr>
              <w:t xml:space="preserve"> Eiropas apcietinājuma orderis </w:t>
            </w:r>
          </w:p>
          <w:p w14:paraId="2F0E4295" w14:textId="77777777" w:rsidR="00B75002" w:rsidRPr="00B75002" w:rsidRDefault="00B75002" w:rsidP="00B75002">
            <w:pPr>
              <w:jc w:val="both"/>
              <w:rPr>
                <w:rFonts w:ascii="Cambria" w:hAnsi="Cambria"/>
                <w:color w:val="000000"/>
                <w:sz w:val="18"/>
                <w:szCs w:val="18"/>
              </w:rPr>
            </w:pPr>
            <w:r w:rsidRPr="00B75002">
              <w:rPr>
                <w:rFonts w:ascii="Cambria" w:hAnsi="Cambria" w:cs="Cambria Math"/>
                <w:color w:val="000000"/>
                <w:sz w:val="18"/>
                <w:szCs w:val="18"/>
              </w:rPr>
              <w:t xml:space="preserve">⧠ </w:t>
            </w:r>
            <w:r w:rsidRPr="00B75002">
              <w:rPr>
                <w:rFonts w:ascii="Cambria" w:hAnsi="Cambria"/>
                <w:color w:val="000000"/>
                <w:sz w:val="18"/>
                <w:szCs w:val="18"/>
              </w:rPr>
              <w:t xml:space="preserve">cits </w:t>
            </w:r>
            <w:r w:rsidRPr="00B75002">
              <w:rPr>
                <w:rFonts w:ascii="Cambria" w:hAnsi="Cambria"/>
                <w:color w:val="000000"/>
                <w:sz w:val="16"/>
                <w:szCs w:val="16"/>
              </w:rPr>
              <w:t>(piemēram, audzinoša, medicīniska rakstura piespiedu līdzekļu piemērošanas procesi)</w:t>
            </w:r>
            <w:r w:rsidRPr="00B75002">
              <w:rPr>
                <w:rFonts w:ascii="Cambria" w:hAnsi="Cambria"/>
                <w:color w:val="000000"/>
                <w:sz w:val="18"/>
                <w:szCs w:val="18"/>
              </w:rPr>
              <w:t xml:space="preserve"> __________________________________</w:t>
            </w:r>
          </w:p>
          <w:p w14:paraId="511D0E6B" w14:textId="77777777" w:rsidR="00B75002" w:rsidRPr="00B75002" w:rsidRDefault="00B75002" w:rsidP="00B75002">
            <w:pPr>
              <w:jc w:val="both"/>
              <w:rPr>
                <w:rFonts w:ascii="Cambria" w:hAnsi="Cambria"/>
                <w:color w:val="000000"/>
                <w:sz w:val="18"/>
                <w:szCs w:val="18"/>
              </w:rPr>
            </w:pPr>
          </w:p>
        </w:tc>
        <w:tc>
          <w:tcPr>
            <w:tcW w:w="2646" w:type="dxa"/>
            <w:gridSpan w:val="3"/>
            <w:vMerge/>
          </w:tcPr>
          <w:p w14:paraId="62BEF2DD" w14:textId="77777777" w:rsidR="00B75002" w:rsidRPr="00B75002" w:rsidRDefault="00B75002" w:rsidP="00B75002">
            <w:pPr>
              <w:jc w:val="both"/>
              <w:rPr>
                <w:rFonts w:ascii="Cambria" w:hAnsi="Cambria"/>
                <w:b/>
                <w:sz w:val="19"/>
                <w:szCs w:val="19"/>
              </w:rPr>
            </w:pPr>
          </w:p>
        </w:tc>
      </w:tr>
      <w:tr w:rsidR="00B75002" w:rsidRPr="00B75002" w14:paraId="1CBA20E2" w14:textId="77777777" w:rsidTr="00DD401F">
        <w:tblPrEx>
          <w:tblLook w:val="04A0" w:firstRow="1" w:lastRow="0" w:firstColumn="1" w:lastColumn="0" w:noHBand="0" w:noVBand="1"/>
        </w:tblPrEx>
        <w:tc>
          <w:tcPr>
            <w:tcW w:w="6832" w:type="dxa"/>
            <w:gridSpan w:val="13"/>
            <w:vMerge w:val="restart"/>
            <w:shd w:val="clear" w:color="auto" w:fill="BFBFBF"/>
            <w:noWrap/>
            <w:vAlign w:val="center"/>
            <w:hideMark/>
          </w:tcPr>
          <w:p w14:paraId="5FB9EE4D"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Juridiskās palīdzības veids</w:t>
            </w:r>
          </w:p>
        </w:tc>
        <w:tc>
          <w:tcPr>
            <w:tcW w:w="1082" w:type="dxa"/>
            <w:vMerge w:val="restart"/>
            <w:shd w:val="clear" w:color="auto" w:fill="BFBFBF"/>
            <w:noWrap/>
            <w:vAlign w:val="center"/>
            <w:hideMark/>
          </w:tcPr>
          <w:p w14:paraId="7AF7D75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Datums</w:t>
            </w:r>
          </w:p>
        </w:tc>
        <w:tc>
          <w:tcPr>
            <w:tcW w:w="2233" w:type="dxa"/>
            <w:gridSpan w:val="2"/>
            <w:shd w:val="clear" w:color="auto" w:fill="BFBFBF"/>
            <w:noWrap/>
            <w:vAlign w:val="center"/>
            <w:hideMark/>
          </w:tcPr>
          <w:p w14:paraId="110CF681"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Laiks</w:t>
            </w:r>
          </w:p>
        </w:tc>
        <w:tc>
          <w:tcPr>
            <w:tcW w:w="1656" w:type="dxa"/>
            <w:gridSpan w:val="3"/>
            <w:vMerge w:val="restart"/>
            <w:shd w:val="clear" w:color="auto" w:fill="BFBFBF"/>
            <w:vAlign w:val="center"/>
            <w:hideMark/>
          </w:tcPr>
          <w:p w14:paraId="39597ADF"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Samaksa (</w:t>
            </w:r>
            <w:proofErr w:type="spellStart"/>
            <w:r w:rsidRPr="00B75002">
              <w:rPr>
                <w:rFonts w:ascii="Cambria" w:hAnsi="Cambria"/>
                <w:b/>
                <w:bCs/>
                <w:i/>
                <w:sz w:val="19"/>
                <w:szCs w:val="19"/>
              </w:rPr>
              <w:t>euro</w:t>
            </w:r>
            <w:proofErr w:type="spellEnd"/>
            <w:r w:rsidRPr="00B75002">
              <w:rPr>
                <w:rFonts w:ascii="Cambria" w:hAnsi="Cambria"/>
                <w:b/>
                <w:bCs/>
                <w:sz w:val="19"/>
                <w:szCs w:val="19"/>
              </w:rPr>
              <w:t>)</w:t>
            </w:r>
          </w:p>
          <w:p w14:paraId="38CB85D8" w14:textId="77777777" w:rsidR="00B75002" w:rsidRPr="00B75002" w:rsidRDefault="00B75002" w:rsidP="00B75002">
            <w:pPr>
              <w:jc w:val="center"/>
              <w:rPr>
                <w:rFonts w:ascii="Cambria" w:hAnsi="Cambria"/>
                <w:bCs/>
                <w:sz w:val="19"/>
                <w:szCs w:val="19"/>
              </w:rPr>
            </w:pPr>
            <w:r w:rsidRPr="00B75002">
              <w:rPr>
                <w:rFonts w:ascii="Cambria" w:hAnsi="Cambria"/>
                <w:bCs/>
                <w:sz w:val="19"/>
                <w:szCs w:val="19"/>
              </w:rPr>
              <w:lastRenderedPageBreak/>
              <w:t>(stunda/sējums/ procesuālais dokuments/</w:t>
            </w:r>
          </w:p>
          <w:p w14:paraId="72DA7839" w14:textId="77777777" w:rsidR="00B75002" w:rsidRPr="00B75002" w:rsidRDefault="00B75002" w:rsidP="00B75002">
            <w:pPr>
              <w:jc w:val="center"/>
              <w:rPr>
                <w:rFonts w:ascii="Cambria" w:hAnsi="Cambria"/>
                <w:bCs/>
                <w:sz w:val="19"/>
                <w:szCs w:val="19"/>
              </w:rPr>
            </w:pPr>
            <w:r w:rsidRPr="00B75002">
              <w:rPr>
                <w:rFonts w:ascii="Cambria" w:hAnsi="Cambria"/>
                <w:bCs/>
                <w:sz w:val="19"/>
                <w:szCs w:val="19"/>
              </w:rPr>
              <w:t>juridiskā konsultācija)</w:t>
            </w:r>
          </w:p>
        </w:tc>
        <w:tc>
          <w:tcPr>
            <w:tcW w:w="1504" w:type="dxa"/>
            <w:vMerge w:val="restart"/>
            <w:shd w:val="clear" w:color="auto" w:fill="BFBFBF"/>
            <w:hideMark/>
          </w:tcPr>
          <w:p w14:paraId="42430ADC"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lastRenderedPageBreak/>
              <w:t>Apjoms</w:t>
            </w:r>
          </w:p>
          <w:p w14:paraId="21045FFB" w14:textId="77777777" w:rsidR="00B75002" w:rsidRPr="00B75002" w:rsidRDefault="00B75002" w:rsidP="00B75002">
            <w:pPr>
              <w:jc w:val="center"/>
              <w:rPr>
                <w:rFonts w:ascii="Cambria" w:hAnsi="Cambria"/>
                <w:bCs/>
                <w:sz w:val="19"/>
                <w:szCs w:val="19"/>
              </w:rPr>
            </w:pPr>
            <w:r w:rsidRPr="00B75002">
              <w:rPr>
                <w:rFonts w:ascii="Cambria" w:hAnsi="Cambria"/>
                <w:bCs/>
                <w:sz w:val="19"/>
                <w:szCs w:val="19"/>
              </w:rPr>
              <w:t>(stundu/</w:t>
            </w:r>
          </w:p>
          <w:p w14:paraId="3FE2F3A7" w14:textId="77777777" w:rsidR="00B75002" w:rsidRPr="00B75002" w:rsidRDefault="00B75002" w:rsidP="00B75002">
            <w:pPr>
              <w:jc w:val="center"/>
              <w:rPr>
                <w:rFonts w:ascii="Cambria" w:hAnsi="Cambria"/>
                <w:b/>
                <w:bCs/>
                <w:sz w:val="19"/>
                <w:szCs w:val="19"/>
              </w:rPr>
            </w:pPr>
            <w:r w:rsidRPr="00B75002">
              <w:rPr>
                <w:rFonts w:ascii="Cambria" w:hAnsi="Cambria"/>
                <w:bCs/>
                <w:sz w:val="19"/>
                <w:szCs w:val="19"/>
              </w:rPr>
              <w:lastRenderedPageBreak/>
              <w:t>procesuālo dokumentu sējumu skaits)</w:t>
            </w:r>
          </w:p>
        </w:tc>
        <w:tc>
          <w:tcPr>
            <w:tcW w:w="707" w:type="dxa"/>
            <w:vMerge w:val="restart"/>
            <w:shd w:val="clear" w:color="auto" w:fill="BFBFBF"/>
            <w:vAlign w:val="center"/>
            <w:hideMark/>
          </w:tcPr>
          <w:p w14:paraId="00AA34D9"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lastRenderedPageBreak/>
              <w:t>Summa (</w:t>
            </w:r>
            <w:proofErr w:type="spellStart"/>
            <w:r w:rsidRPr="00B75002">
              <w:rPr>
                <w:rFonts w:ascii="Cambria" w:hAnsi="Cambria"/>
                <w:b/>
                <w:bCs/>
                <w:i/>
                <w:sz w:val="19"/>
                <w:szCs w:val="19"/>
              </w:rPr>
              <w:t>euro</w:t>
            </w:r>
            <w:proofErr w:type="spellEnd"/>
            <w:r w:rsidRPr="00B75002">
              <w:rPr>
                <w:rFonts w:ascii="Cambria" w:hAnsi="Cambria"/>
                <w:b/>
                <w:bCs/>
                <w:sz w:val="19"/>
                <w:szCs w:val="19"/>
              </w:rPr>
              <w:t>)</w:t>
            </w:r>
          </w:p>
        </w:tc>
      </w:tr>
      <w:tr w:rsidR="00B75002" w:rsidRPr="00B75002" w14:paraId="0DD49F2C" w14:textId="77777777" w:rsidTr="00DD401F">
        <w:tblPrEx>
          <w:tblLook w:val="04A0" w:firstRow="1" w:lastRow="0" w:firstColumn="1" w:lastColumn="0" w:noHBand="0" w:noVBand="1"/>
        </w:tblPrEx>
        <w:tc>
          <w:tcPr>
            <w:tcW w:w="6832" w:type="dxa"/>
            <w:gridSpan w:val="13"/>
            <w:vMerge/>
            <w:vAlign w:val="center"/>
            <w:hideMark/>
          </w:tcPr>
          <w:p w14:paraId="2B8C2C7C" w14:textId="77777777" w:rsidR="00B75002" w:rsidRPr="00B75002" w:rsidRDefault="00B75002" w:rsidP="00B75002">
            <w:pPr>
              <w:rPr>
                <w:rFonts w:ascii="Cambria" w:hAnsi="Cambria"/>
                <w:b/>
                <w:bCs/>
                <w:sz w:val="19"/>
                <w:szCs w:val="19"/>
              </w:rPr>
            </w:pPr>
          </w:p>
        </w:tc>
        <w:tc>
          <w:tcPr>
            <w:tcW w:w="1082" w:type="dxa"/>
            <w:vMerge/>
            <w:vAlign w:val="center"/>
            <w:hideMark/>
          </w:tcPr>
          <w:p w14:paraId="3B9360BC" w14:textId="77777777" w:rsidR="00B75002" w:rsidRPr="00B75002" w:rsidRDefault="00B75002" w:rsidP="00B75002">
            <w:pPr>
              <w:rPr>
                <w:rFonts w:ascii="Cambria" w:hAnsi="Cambria"/>
                <w:b/>
                <w:bCs/>
                <w:sz w:val="19"/>
                <w:szCs w:val="19"/>
              </w:rPr>
            </w:pPr>
          </w:p>
        </w:tc>
        <w:tc>
          <w:tcPr>
            <w:tcW w:w="1046" w:type="dxa"/>
            <w:shd w:val="clear" w:color="auto" w:fill="BFBFBF"/>
            <w:vAlign w:val="center"/>
            <w:hideMark/>
          </w:tcPr>
          <w:p w14:paraId="1FF2D9AA" w14:textId="77777777" w:rsidR="00B75002" w:rsidRPr="00B75002" w:rsidRDefault="00B75002" w:rsidP="00B75002">
            <w:pPr>
              <w:rPr>
                <w:rFonts w:ascii="Cambria" w:hAnsi="Cambria"/>
                <w:bCs/>
                <w:sz w:val="19"/>
                <w:szCs w:val="19"/>
              </w:rPr>
            </w:pPr>
            <w:r w:rsidRPr="00B75002">
              <w:rPr>
                <w:rFonts w:ascii="Cambria" w:hAnsi="Cambria"/>
                <w:bCs/>
                <w:sz w:val="19"/>
                <w:szCs w:val="19"/>
              </w:rPr>
              <w:t>no plkst.</w:t>
            </w:r>
          </w:p>
        </w:tc>
        <w:tc>
          <w:tcPr>
            <w:tcW w:w="1187" w:type="dxa"/>
            <w:shd w:val="clear" w:color="auto" w:fill="BFBFBF"/>
            <w:vAlign w:val="center"/>
            <w:hideMark/>
          </w:tcPr>
          <w:p w14:paraId="429503F5" w14:textId="77777777" w:rsidR="00B75002" w:rsidRPr="00B75002" w:rsidRDefault="00B75002" w:rsidP="00B75002">
            <w:pPr>
              <w:rPr>
                <w:rFonts w:ascii="Cambria" w:hAnsi="Cambria"/>
                <w:bCs/>
                <w:sz w:val="19"/>
                <w:szCs w:val="19"/>
              </w:rPr>
            </w:pPr>
            <w:r w:rsidRPr="00B75002">
              <w:rPr>
                <w:rFonts w:ascii="Cambria" w:hAnsi="Cambria"/>
                <w:bCs/>
                <w:sz w:val="19"/>
                <w:szCs w:val="19"/>
              </w:rPr>
              <w:t>līdz plkst.</w:t>
            </w:r>
          </w:p>
        </w:tc>
        <w:tc>
          <w:tcPr>
            <w:tcW w:w="1656" w:type="dxa"/>
            <w:gridSpan w:val="3"/>
            <w:vMerge/>
            <w:vAlign w:val="center"/>
            <w:hideMark/>
          </w:tcPr>
          <w:p w14:paraId="69C5A67E" w14:textId="77777777" w:rsidR="00B75002" w:rsidRPr="00B75002" w:rsidRDefault="00B75002" w:rsidP="00B75002">
            <w:pPr>
              <w:rPr>
                <w:rFonts w:ascii="Cambria" w:hAnsi="Cambria"/>
                <w:bCs/>
                <w:sz w:val="19"/>
                <w:szCs w:val="19"/>
              </w:rPr>
            </w:pPr>
          </w:p>
        </w:tc>
        <w:tc>
          <w:tcPr>
            <w:tcW w:w="1504" w:type="dxa"/>
            <w:vMerge/>
            <w:vAlign w:val="center"/>
            <w:hideMark/>
          </w:tcPr>
          <w:p w14:paraId="5E911D78" w14:textId="77777777" w:rsidR="00B75002" w:rsidRPr="00B75002" w:rsidRDefault="00B75002" w:rsidP="00B75002">
            <w:pPr>
              <w:rPr>
                <w:rFonts w:ascii="Cambria" w:hAnsi="Cambria"/>
                <w:b/>
                <w:bCs/>
                <w:sz w:val="19"/>
                <w:szCs w:val="19"/>
              </w:rPr>
            </w:pPr>
          </w:p>
        </w:tc>
        <w:tc>
          <w:tcPr>
            <w:tcW w:w="707" w:type="dxa"/>
            <w:vMerge/>
            <w:vAlign w:val="center"/>
            <w:hideMark/>
          </w:tcPr>
          <w:p w14:paraId="00245B71" w14:textId="77777777" w:rsidR="00B75002" w:rsidRPr="00B75002" w:rsidRDefault="00B75002" w:rsidP="00B75002">
            <w:pPr>
              <w:rPr>
                <w:rFonts w:ascii="Cambria" w:hAnsi="Cambria"/>
                <w:b/>
                <w:bCs/>
                <w:sz w:val="19"/>
                <w:szCs w:val="19"/>
              </w:rPr>
            </w:pPr>
          </w:p>
        </w:tc>
      </w:tr>
      <w:tr w:rsidR="00B75002" w:rsidRPr="00B75002" w14:paraId="5986C412" w14:textId="77777777" w:rsidTr="00DD401F">
        <w:tblPrEx>
          <w:tblLook w:val="04A0" w:firstRow="1" w:lastRow="0" w:firstColumn="1" w:lastColumn="0" w:noHBand="0" w:noVBand="1"/>
        </w:tblPrEx>
        <w:tc>
          <w:tcPr>
            <w:tcW w:w="6832" w:type="dxa"/>
            <w:gridSpan w:val="13"/>
            <w:noWrap/>
            <w:hideMark/>
          </w:tcPr>
          <w:p w14:paraId="30EB1967" w14:textId="77777777" w:rsidR="00B75002" w:rsidRPr="00B75002" w:rsidRDefault="00B75002" w:rsidP="00B75002">
            <w:pPr>
              <w:rPr>
                <w:rFonts w:ascii="Cambria" w:hAnsi="Cambria"/>
                <w:sz w:val="19"/>
                <w:szCs w:val="19"/>
              </w:rPr>
            </w:pPr>
            <w:r w:rsidRPr="00B75002">
              <w:rPr>
                <w:rFonts w:ascii="Cambria" w:hAnsi="Cambria"/>
                <w:sz w:val="19"/>
                <w:szCs w:val="19"/>
              </w:rPr>
              <w:t xml:space="preserve">Rakstiska pieteikuma sastādīšana par radītā kaitējuma kompensāciju cietušajai personai </w:t>
            </w:r>
          </w:p>
        </w:tc>
        <w:tc>
          <w:tcPr>
            <w:tcW w:w="1082" w:type="dxa"/>
            <w:noWrap/>
            <w:vAlign w:val="bottom"/>
          </w:tcPr>
          <w:p w14:paraId="463A5206" w14:textId="77777777" w:rsidR="00B75002" w:rsidRPr="00B75002" w:rsidRDefault="00B75002" w:rsidP="00B75002">
            <w:pPr>
              <w:rPr>
                <w:rFonts w:ascii="Cambria" w:hAnsi="Cambria"/>
                <w:sz w:val="19"/>
                <w:szCs w:val="19"/>
              </w:rPr>
            </w:pPr>
          </w:p>
        </w:tc>
        <w:tc>
          <w:tcPr>
            <w:tcW w:w="1046" w:type="dxa"/>
            <w:noWrap/>
            <w:vAlign w:val="center"/>
            <w:hideMark/>
          </w:tcPr>
          <w:p w14:paraId="466998C8"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5C16FA02"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78821842"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50</w:t>
            </w:r>
          </w:p>
        </w:tc>
        <w:tc>
          <w:tcPr>
            <w:tcW w:w="1504" w:type="dxa"/>
            <w:vAlign w:val="center"/>
          </w:tcPr>
          <w:p w14:paraId="31E98DA5" w14:textId="77777777" w:rsidR="00B75002" w:rsidRPr="00B75002" w:rsidRDefault="00B75002" w:rsidP="00B75002">
            <w:pPr>
              <w:jc w:val="center"/>
              <w:rPr>
                <w:rFonts w:ascii="Cambria" w:hAnsi="Cambria"/>
                <w:sz w:val="19"/>
                <w:szCs w:val="19"/>
              </w:rPr>
            </w:pPr>
          </w:p>
        </w:tc>
        <w:tc>
          <w:tcPr>
            <w:tcW w:w="707" w:type="dxa"/>
          </w:tcPr>
          <w:p w14:paraId="67EBBB8B" w14:textId="77777777" w:rsidR="00B75002" w:rsidRPr="00B75002" w:rsidRDefault="00B75002" w:rsidP="00B75002">
            <w:pPr>
              <w:jc w:val="center"/>
              <w:rPr>
                <w:rFonts w:ascii="Cambria" w:hAnsi="Cambria"/>
                <w:sz w:val="19"/>
                <w:szCs w:val="19"/>
              </w:rPr>
            </w:pPr>
          </w:p>
        </w:tc>
      </w:tr>
      <w:tr w:rsidR="00B75002" w:rsidRPr="00B75002" w14:paraId="20F65CFD" w14:textId="77777777" w:rsidTr="00DD401F">
        <w:tblPrEx>
          <w:tblLook w:val="04A0" w:firstRow="1" w:lastRow="0" w:firstColumn="1" w:lastColumn="0" w:noHBand="0" w:noVBand="1"/>
        </w:tblPrEx>
        <w:tc>
          <w:tcPr>
            <w:tcW w:w="6832" w:type="dxa"/>
            <w:gridSpan w:val="13"/>
            <w:vMerge w:val="restart"/>
            <w:noWrap/>
            <w:hideMark/>
          </w:tcPr>
          <w:p w14:paraId="221CDB0E" w14:textId="77777777" w:rsidR="00B75002" w:rsidRPr="00B75002" w:rsidRDefault="00B75002" w:rsidP="00B75002">
            <w:pPr>
              <w:rPr>
                <w:rFonts w:ascii="Cambria" w:hAnsi="Cambria"/>
                <w:sz w:val="19"/>
                <w:szCs w:val="19"/>
              </w:rPr>
            </w:pPr>
            <w:r w:rsidRPr="00B75002">
              <w:rPr>
                <w:rFonts w:ascii="Cambria" w:hAnsi="Cambria"/>
                <w:sz w:val="19"/>
                <w:szCs w:val="19"/>
              </w:rPr>
              <w:t xml:space="preserve">Rakstiskas sūdzības sastādīšana par kriminālprocesu veicošās amatpersonas rīcību vai nolēmumu un procesuālā piespiedu līdzekļa piemērošanu (grozīšanu vai atcelšanu) </w:t>
            </w:r>
          </w:p>
        </w:tc>
        <w:tc>
          <w:tcPr>
            <w:tcW w:w="1082" w:type="dxa"/>
            <w:noWrap/>
            <w:vAlign w:val="bottom"/>
          </w:tcPr>
          <w:p w14:paraId="480C6CDF" w14:textId="77777777" w:rsidR="00B75002" w:rsidRPr="00B75002" w:rsidRDefault="00B75002" w:rsidP="00B75002">
            <w:pPr>
              <w:rPr>
                <w:rFonts w:ascii="Cambria" w:hAnsi="Cambria"/>
                <w:sz w:val="19"/>
                <w:szCs w:val="19"/>
              </w:rPr>
            </w:pPr>
          </w:p>
        </w:tc>
        <w:tc>
          <w:tcPr>
            <w:tcW w:w="1046" w:type="dxa"/>
            <w:noWrap/>
            <w:vAlign w:val="center"/>
            <w:hideMark/>
          </w:tcPr>
          <w:p w14:paraId="1FB9771D"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291B4DAE"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restart"/>
            <w:vAlign w:val="center"/>
            <w:hideMark/>
          </w:tcPr>
          <w:p w14:paraId="177FE441"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50</w:t>
            </w:r>
          </w:p>
        </w:tc>
        <w:tc>
          <w:tcPr>
            <w:tcW w:w="1504" w:type="dxa"/>
            <w:vAlign w:val="center"/>
          </w:tcPr>
          <w:p w14:paraId="20645580" w14:textId="77777777" w:rsidR="00B75002" w:rsidRPr="00B75002" w:rsidRDefault="00B75002" w:rsidP="00B75002">
            <w:pPr>
              <w:jc w:val="center"/>
              <w:rPr>
                <w:rFonts w:ascii="Cambria" w:hAnsi="Cambria"/>
                <w:sz w:val="19"/>
                <w:szCs w:val="19"/>
              </w:rPr>
            </w:pPr>
          </w:p>
        </w:tc>
        <w:tc>
          <w:tcPr>
            <w:tcW w:w="707" w:type="dxa"/>
          </w:tcPr>
          <w:p w14:paraId="4430D8B4" w14:textId="77777777" w:rsidR="00B75002" w:rsidRPr="00B75002" w:rsidRDefault="00B75002" w:rsidP="00B75002">
            <w:pPr>
              <w:jc w:val="center"/>
              <w:rPr>
                <w:rFonts w:ascii="Cambria" w:hAnsi="Cambria"/>
                <w:sz w:val="19"/>
                <w:szCs w:val="19"/>
              </w:rPr>
            </w:pPr>
          </w:p>
        </w:tc>
      </w:tr>
      <w:tr w:rsidR="00B75002" w:rsidRPr="00B75002" w14:paraId="598E7222" w14:textId="77777777" w:rsidTr="00DD401F">
        <w:tblPrEx>
          <w:tblLook w:val="04A0" w:firstRow="1" w:lastRow="0" w:firstColumn="1" w:lastColumn="0" w:noHBand="0" w:noVBand="1"/>
        </w:tblPrEx>
        <w:tc>
          <w:tcPr>
            <w:tcW w:w="6832" w:type="dxa"/>
            <w:gridSpan w:val="13"/>
            <w:vMerge/>
            <w:vAlign w:val="center"/>
            <w:hideMark/>
          </w:tcPr>
          <w:p w14:paraId="265A2975" w14:textId="77777777" w:rsidR="00B75002" w:rsidRPr="00B75002" w:rsidRDefault="00B75002" w:rsidP="00B75002">
            <w:pPr>
              <w:rPr>
                <w:rFonts w:ascii="Cambria" w:hAnsi="Cambria"/>
                <w:sz w:val="19"/>
                <w:szCs w:val="19"/>
              </w:rPr>
            </w:pPr>
          </w:p>
        </w:tc>
        <w:tc>
          <w:tcPr>
            <w:tcW w:w="1082" w:type="dxa"/>
            <w:noWrap/>
            <w:vAlign w:val="bottom"/>
          </w:tcPr>
          <w:p w14:paraId="6BF53548" w14:textId="77777777" w:rsidR="00B75002" w:rsidRPr="00B75002" w:rsidRDefault="00B75002" w:rsidP="00B75002">
            <w:pPr>
              <w:rPr>
                <w:rFonts w:ascii="Cambria" w:hAnsi="Cambria"/>
                <w:sz w:val="19"/>
                <w:szCs w:val="19"/>
              </w:rPr>
            </w:pPr>
          </w:p>
        </w:tc>
        <w:tc>
          <w:tcPr>
            <w:tcW w:w="1046" w:type="dxa"/>
            <w:noWrap/>
            <w:vAlign w:val="center"/>
            <w:hideMark/>
          </w:tcPr>
          <w:p w14:paraId="390A0BCF"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5173D964"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ign w:val="center"/>
            <w:hideMark/>
          </w:tcPr>
          <w:p w14:paraId="6467BF52" w14:textId="77777777" w:rsidR="00B75002" w:rsidRPr="00B75002" w:rsidRDefault="00B75002" w:rsidP="00B75002">
            <w:pPr>
              <w:jc w:val="center"/>
              <w:rPr>
                <w:rFonts w:ascii="Cambria" w:hAnsi="Cambria"/>
                <w:b/>
                <w:sz w:val="19"/>
                <w:szCs w:val="19"/>
              </w:rPr>
            </w:pPr>
          </w:p>
        </w:tc>
        <w:tc>
          <w:tcPr>
            <w:tcW w:w="1504" w:type="dxa"/>
            <w:vAlign w:val="center"/>
          </w:tcPr>
          <w:p w14:paraId="7B239F80" w14:textId="77777777" w:rsidR="00B75002" w:rsidRPr="00B75002" w:rsidRDefault="00B75002" w:rsidP="00B75002">
            <w:pPr>
              <w:jc w:val="center"/>
              <w:rPr>
                <w:rFonts w:ascii="Cambria" w:hAnsi="Cambria"/>
                <w:sz w:val="19"/>
                <w:szCs w:val="19"/>
              </w:rPr>
            </w:pPr>
          </w:p>
        </w:tc>
        <w:tc>
          <w:tcPr>
            <w:tcW w:w="707" w:type="dxa"/>
          </w:tcPr>
          <w:p w14:paraId="20AAF53A" w14:textId="77777777" w:rsidR="00B75002" w:rsidRPr="00B75002" w:rsidRDefault="00B75002" w:rsidP="00B75002">
            <w:pPr>
              <w:jc w:val="center"/>
              <w:rPr>
                <w:rFonts w:ascii="Cambria" w:hAnsi="Cambria"/>
                <w:sz w:val="19"/>
                <w:szCs w:val="19"/>
              </w:rPr>
            </w:pPr>
          </w:p>
        </w:tc>
      </w:tr>
      <w:tr w:rsidR="00B75002" w:rsidRPr="00B75002" w14:paraId="0179432A" w14:textId="77777777" w:rsidTr="00DD401F">
        <w:tblPrEx>
          <w:tblLook w:val="04A0" w:firstRow="1" w:lastRow="0" w:firstColumn="1" w:lastColumn="0" w:noHBand="0" w:noVBand="1"/>
        </w:tblPrEx>
        <w:tc>
          <w:tcPr>
            <w:tcW w:w="6832" w:type="dxa"/>
            <w:gridSpan w:val="13"/>
            <w:vMerge/>
            <w:vAlign w:val="center"/>
            <w:hideMark/>
          </w:tcPr>
          <w:p w14:paraId="48BD67CE" w14:textId="77777777" w:rsidR="00B75002" w:rsidRPr="00B75002" w:rsidRDefault="00B75002" w:rsidP="00B75002">
            <w:pPr>
              <w:rPr>
                <w:rFonts w:ascii="Cambria" w:hAnsi="Cambria"/>
                <w:sz w:val="19"/>
                <w:szCs w:val="19"/>
              </w:rPr>
            </w:pPr>
          </w:p>
        </w:tc>
        <w:tc>
          <w:tcPr>
            <w:tcW w:w="1082" w:type="dxa"/>
            <w:noWrap/>
            <w:vAlign w:val="bottom"/>
          </w:tcPr>
          <w:p w14:paraId="2544216E" w14:textId="77777777" w:rsidR="00B75002" w:rsidRPr="00B75002" w:rsidRDefault="00B75002" w:rsidP="00B75002">
            <w:pPr>
              <w:rPr>
                <w:rFonts w:ascii="Cambria" w:hAnsi="Cambria"/>
                <w:sz w:val="19"/>
                <w:szCs w:val="19"/>
              </w:rPr>
            </w:pPr>
          </w:p>
        </w:tc>
        <w:tc>
          <w:tcPr>
            <w:tcW w:w="1046" w:type="dxa"/>
            <w:noWrap/>
            <w:vAlign w:val="center"/>
            <w:hideMark/>
          </w:tcPr>
          <w:p w14:paraId="41C33966"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797DDFFC"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ign w:val="center"/>
            <w:hideMark/>
          </w:tcPr>
          <w:p w14:paraId="6D06AFE5" w14:textId="77777777" w:rsidR="00B75002" w:rsidRPr="00B75002" w:rsidRDefault="00B75002" w:rsidP="00B75002">
            <w:pPr>
              <w:jc w:val="center"/>
              <w:rPr>
                <w:rFonts w:ascii="Cambria" w:hAnsi="Cambria"/>
                <w:b/>
                <w:sz w:val="19"/>
                <w:szCs w:val="19"/>
              </w:rPr>
            </w:pPr>
          </w:p>
        </w:tc>
        <w:tc>
          <w:tcPr>
            <w:tcW w:w="1504" w:type="dxa"/>
            <w:vAlign w:val="center"/>
          </w:tcPr>
          <w:p w14:paraId="3496CD04" w14:textId="77777777" w:rsidR="00B75002" w:rsidRPr="00B75002" w:rsidRDefault="00B75002" w:rsidP="00B75002">
            <w:pPr>
              <w:jc w:val="center"/>
              <w:rPr>
                <w:rFonts w:ascii="Cambria" w:hAnsi="Cambria"/>
                <w:sz w:val="19"/>
                <w:szCs w:val="19"/>
              </w:rPr>
            </w:pPr>
          </w:p>
        </w:tc>
        <w:tc>
          <w:tcPr>
            <w:tcW w:w="707" w:type="dxa"/>
          </w:tcPr>
          <w:p w14:paraId="1843F0CA" w14:textId="77777777" w:rsidR="00B75002" w:rsidRPr="00B75002" w:rsidRDefault="00B75002" w:rsidP="00B75002">
            <w:pPr>
              <w:jc w:val="center"/>
              <w:rPr>
                <w:rFonts w:ascii="Cambria" w:hAnsi="Cambria"/>
                <w:sz w:val="19"/>
                <w:szCs w:val="19"/>
              </w:rPr>
            </w:pPr>
          </w:p>
        </w:tc>
      </w:tr>
      <w:tr w:rsidR="00B75002" w:rsidRPr="00B75002" w14:paraId="48D48B03" w14:textId="77777777" w:rsidTr="00DD401F">
        <w:tblPrEx>
          <w:tblLook w:val="04A0" w:firstRow="1" w:lastRow="0" w:firstColumn="1" w:lastColumn="0" w:noHBand="0" w:noVBand="1"/>
        </w:tblPrEx>
        <w:tc>
          <w:tcPr>
            <w:tcW w:w="6832" w:type="dxa"/>
            <w:gridSpan w:val="13"/>
            <w:noWrap/>
            <w:hideMark/>
          </w:tcPr>
          <w:p w14:paraId="24124434" w14:textId="77777777" w:rsidR="00B75002" w:rsidRPr="00B75002" w:rsidRDefault="00B75002" w:rsidP="00B75002">
            <w:pPr>
              <w:rPr>
                <w:rFonts w:ascii="Cambria" w:hAnsi="Cambria"/>
                <w:sz w:val="19"/>
                <w:szCs w:val="19"/>
              </w:rPr>
            </w:pPr>
            <w:r w:rsidRPr="00B75002">
              <w:rPr>
                <w:rFonts w:ascii="Cambria" w:hAnsi="Cambria"/>
                <w:sz w:val="19"/>
                <w:szCs w:val="19"/>
              </w:rPr>
              <w:t xml:space="preserve">Dokumenta sastādīšana, kas nepieciešams lietas iztiesāšanai rakstveida procesā (iebildums vai paskaidrojums) </w:t>
            </w:r>
          </w:p>
        </w:tc>
        <w:tc>
          <w:tcPr>
            <w:tcW w:w="1082" w:type="dxa"/>
            <w:noWrap/>
            <w:vAlign w:val="bottom"/>
          </w:tcPr>
          <w:p w14:paraId="6BCF3D3B" w14:textId="77777777" w:rsidR="00B75002" w:rsidRPr="00B75002" w:rsidRDefault="00B75002" w:rsidP="00B75002">
            <w:pPr>
              <w:rPr>
                <w:rFonts w:ascii="Cambria" w:hAnsi="Cambria"/>
                <w:sz w:val="19"/>
                <w:szCs w:val="19"/>
              </w:rPr>
            </w:pPr>
          </w:p>
        </w:tc>
        <w:tc>
          <w:tcPr>
            <w:tcW w:w="1046" w:type="dxa"/>
            <w:noWrap/>
            <w:vAlign w:val="center"/>
            <w:hideMark/>
          </w:tcPr>
          <w:p w14:paraId="086CEA9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556FB516"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3982E2DC"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25</w:t>
            </w:r>
          </w:p>
        </w:tc>
        <w:tc>
          <w:tcPr>
            <w:tcW w:w="1504" w:type="dxa"/>
            <w:vAlign w:val="center"/>
          </w:tcPr>
          <w:p w14:paraId="6D45F1E7" w14:textId="77777777" w:rsidR="00B75002" w:rsidRPr="00B75002" w:rsidRDefault="00B75002" w:rsidP="00B75002">
            <w:pPr>
              <w:jc w:val="center"/>
              <w:rPr>
                <w:rFonts w:ascii="Cambria" w:hAnsi="Cambria"/>
                <w:sz w:val="19"/>
                <w:szCs w:val="19"/>
              </w:rPr>
            </w:pPr>
          </w:p>
        </w:tc>
        <w:tc>
          <w:tcPr>
            <w:tcW w:w="707" w:type="dxa"/>
          </w:tcPr>
          <w:p w14:paraId="2F5E1EE9" w14:textId="77777777" w:rsidR="00B75002" w:rsidRPr="00B75002" w:rsidRDefault="00B75002" w:rsidP="00B75002">
            <w:pPr>
              <w:jc w:val="center"/>
              <w:rPr>
                <w:rFonts w:ascii="Cambria" w:hAnsi="Cambria"/>
                <w:sz w:val="19"/>
                <w:szCs w:val="19"/>
              </w:rPr>
            </w:pPr>
          </w:p>
        </w:tc>
      </w:tr>
      <w:tr w:rsidR="00B75002" w:rsidRPr="00B75002" w14:paraId="58E26D1A" w14:textId="77777777" w:rsidTr="00DD401F">
        <w:tblPrEx>
          <w:tblLook w:val="04A0" w:firstRow="1" w:lastRow="0" w:firstColumn="1" w:lastColumn="0" w:noHBand="0" w:noVBand="1"/>
        </w:tblPrEx>
        <w:tc>
          <w:tcPr>
            <w:tcW w:w="6832" w:type="dxa"/>
            <w:gridSpan w:val="13"/>
            <w:hideMark/>
          </w:tcPr>
          <w:p w14:paraId="1CE5DF0A" w14:textId="77777777" w:rsidR="00B75002" w:rsidRPr="00B75002" w:rsidRDefault="00B75002" w:rsidP="00B75002">
            <w:pPr>
              <w:rPr>
                <w:rFonts w:ascii="Cambria" w:hAnsi="Cambria"/>
                <w:sz w:val="19"/>
                <w:szCs w:val="19"/>
              </w:rPr>
            </w:pPr>
            <w:r w:rsidRPr="00B75002">
              <w:rPr>
                <w:rFonts w:ascii="Cambria" w:hAnsi="Cambria"/>
                <w:sz w:val="19"/>
                <w:szCs w:val="19"/>
              </w:rPr>
              <w:t xml:space="preserve">Apelācijas sūdzības sastādīšana </w:t>
            </w:r>
          </w:p>
        </w:tc>
        <w:tc>
          <w:tcPr>
            <w:tcW w:w="1082" w:type="dxa"/>
            <w:noWrap/>
            <w:vAlign w:val="center"/>
          </w:tcPr>
          <w:p w14:paraId="39AA3A28" w14:textId="77777777" w:rsidR="00B75002" w:rsidRPr="00B75002" w:rsidRDefault="00B75002" w:rsidP="00B75002">
            <w:pPr>
              <w:rPr>
                <w:rFonts w:ascii="Cambria" w:hAnsi="Cambria"/>
                <w:sz w:val="19"/>
                <w:szCs w:val="19"/>
              </w:rPr>
            </w:pPr>
          </w:p>
        </w:tc>
        <w:tc>
          <w:tcPr>
            <w:tcW w:w="1046" w:type="dxa"/>
            <w:noWrap/>
            <w:vAlign w:val="center"/>
            <w:hideMark/>
          </w:tcPr>
          <w:p w14:paraId="5285DADC"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742A0AF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0BF3151A"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85</w:t>
            </w:r>
          </w:p>
        </w:tc>
        <w:tc>
          <w:tcPr>
            <w:tcW w:w="1504" w:type="dxa"/>
            <w:vAlign w:val="center"/>
          </w:tcPr>
          <w:p w14:paraId="077D2DA3" w14:textId="77777777" w:rsidR="00B75002" w:rsidRPr="00B75002" w:rsidRDefault="00B75002" w:rsidP="00B75002">
            <w:pPr>
              <w:jc w:val="center"/>
              <w:rPr>
                <w:rFonts w:ascii="Cambria" w:hAnsi="Cambria"/>
                <w:sz w:val="19"/>
                <w:szCs w:val="19"/>
              </w:rPr>
            </w:pPr>
          </w:p>
        </w:tc>
        <w:tc>
          <w:tcPr>
            <w:tcW w:w="707" w:type="dxa"/>
          </w:tcPr>
          <w:p w14:paraId="684C799D" w14:textId="77777777" w:rsidR="00B75002" w:rsidRPr="00B75002" w:rsidRDefault="00B75002" w:rsidP="00B75002">
            <w:pPr>
              <w:jc w:val="center"/>
              <w:rPr>
                <w:rFonts w:ascii="Cambria" w:hAnsi="Cambria"/>
                <w:sz w:val="19"/>
                <w:szCs w:val="19"/>
              </w:rPr>
            </w:pPr>
          </w:p>
        </w:tc>
      </w:tr>
      <w:tr w:rsidR="00B75002" w:rsidRPr="00B75002" w14:paraId="78CA63B6" w14:textId="77777777" w:rsidTr="00DD401F">
        <w:tblPrEx>
          <w:tblLook w:val="04A0" w:firstRow="1" w:lastRow="0" w:firstColumn="1" w:lastColumn="0" w:noHBand="0" w:noVBand="1"/>
        </w:tblPrEx>
        <w:tc>
          <w:tcPr>
            <w:tcW w:w="6832" w:type="dxa"/>
            <w:gridSpan w:val="13"/>
            <w:hideMark/>
          </w:tcPr>
          <w:p w14:paraId="01805BF6" w14:textId="77777777" w:rsidR="00B75002" w:rsidRPr="00B75002" w:rsidRDefault="00B75002" w:rsidP="00B75002">
            <w:pPr>
              <w:rPr>
                <w:rFonts w:ascii="Cambria" w:hAnsi="Cambria"/>
                <w:sz w:val="19"/>
                <w:szCs w:val="19"/>
              </w:rPr>
            </w:pPr>
            <w:r w:rsidRPr="00B75002">
              <w:rPr>
                <w:rFonts w:ascii="Cambria" w:hAnsi="Cambria"/>
                <w:sz w:val="19"/>
                <w:szCs w:val="19"/>
              </w:rPr>
              <w:t xml:space="preserve">Kasācijas sūdzības sastādīšana </w:t>
            </w:r>
          </w:p>
        </w:tc>
        <w:tc>
          <w:tcPr>
            <w:tcW w:w="1082" w:type="dxa"/>
            <w:noWrap/>
            <w:vAlign w:val="bottom"/>
          </w:tcPr>
          <w:p w14:paraId="345493DB" w14:textId="77777777" w:rsidR="00B75002" w:rsidRPr="00B75002" w:rsidRDefault="00B75002" w:rsidP="00B75002">
            <w:pPr>
              <w:rPr>
                <w:rFonts w:ascii="Cambria" w:hAnsi="Cambria"/>
                <w:sz w:val="19"/>
                <w:szCs w:val="19"/>
              </w:rPr>
            </w:pPr>
          </w:p>
        </w:tc>
        <w:tc>
          <w:tcPr>
            <w:tcW w:w="1046" w:type="dxa"/>
            <w:noWrap/>
            <w:vAlign w:val="center"/>
            <w:hideMark/>
          </w:tcPr>
          <w:p w14:paraId="2BB907D6"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746E6276"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49C43686"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100</w:t>
            </w:r>
          </w:p>
        </w:tc>
        <w:tc>
          <w:tcPr>
            <w:tcW w:w="1504" w:type="dxa"/>
            <w:vAlign w:val="center"/>
          </w:tcPr>
          <w:p w14:paraId="076C9943" w14:textId="77777777" w:rsidR="00B75002" w:rsidRPr="00B75002" w:rsidRDefault="00B75002" w:rsidP="00B75002">
            <w:pPr>
              <w:jc w:val="center"/>
              <w:rPr>
                <w:rFonts w:ascii="Cambria" w:hAnsi="Cambria"/>
                <w:sz w:val="19"/>
                <w:szCs w:val="19"/>
              </w:rPr>
            </w:pPr>
          </w:p>
        </w:tc>
        <w:tc>
          <w:tcPr>
            <w:tcW w:w="707" w:type="dxa"/>
          </w:tcPr>
          <w:p w14:paraId="6C404600" w14:textId="77777777" w:rsidR="00B75002" w:rsidRPr="00B75002" w:rsidRDefault="00B75002" w:rsidP="00B75002">
            <w:pPr>
              <w:jc w:val="center"/>
              <w:rPr>
                <w:rFonts w:ascii="Cambria" w:hAnsi="Cambria"/>
                <w:sz w:val="19"/>
                <w:szCs w:val="19"/>
              </w:rPr>
            </w:pPr>
          </w:p>
        </w:tc>
      </w:tr>
      <w:tr w:rsidR="00B75002" w:rsidRPr="00B75002" w14:paraId="41C0B482" w14:textId="77777777" w:rsidTr="00DD401F">
        <w:tblPrEx>
          <w:tblLook w:val="04A0" w:firstRow="1" w:lastRow="0" w:firstColumn="1" w:lastColumn="0" w:noHBand="0" w:noVBand="1"/>
        </w:tblPrEx>
        <w:tc>
          <w:tcPr>
            <w:tcW w:w="6832" w:type="dxa"/>
            <w:gridSpan w:val="13"/>
            <w:hideMark/>
          </w:tcPr>
          <w:p w14:paraId="076024BF" w14:textId="77777777" w:rsidR="00B75002" w:rsidRPr="00B75002" w:rsidRDefault="00B75002" w:rsidP="00B75002">
            <w:pPr>
              <w:rPr>
                <w:rFonts w:ascii="Cambria" w:hAnsi="Cambria"/>
                <w:sz w:val="19"/>
                <w:szCs w:val="19"/>
              </w:rPr>
            </w:pPr>
            <w:r w:rsidRPr="00B75002">
              <w:rPr>
                <w:rFonts w:ascii="Cambria" w:hAnsi="Cambria"/>
                <w:sz w:val="19"/>
                <w:szCs w:val="19"/>
              </w:rPr>
              <w:t>Papildinājuma sastādīšana rakstiskai sūdzībai par krimināl</w:t>
            </w:r>
            <w:r w:rsidRPr="00B75002">
              <w:rPr>
                <w:rFonts w:ascii="Cambria" w:hAnsi="Cambria"/>
                <w:sz w:val="19"/>
                <w:szCs w:val="19"/>
              </w:rPr>
              <w:softHyphen/>
              <w:t xml:space="preserve">procesu veicošās amatpersonas rīcību vai nolēmumu un procesuālā piespiedu līdzekļa piemērošanu (grozīšanu vai atcelšanu), apelācijas sūdzībai vai kasācijas sūdzībai </w:t>
            </w:r>
          </w:p>
        </w:tc>
        <w:tc>
          <w:tcPr>
            <w:tcW w:w="1082" w:type="dxa"/>
            <w:noWrap/>
            <w:vAlign w:val="bottom"/>
          </w:tcPr>
          <w:p w14:paraId="0E6E6EF5" w14:textId="77777777" w:rsidR="00B75002" w:rsidRPr="00B75002" w:rsidRDefault="00B75002" w:rsidP="00B75002">
            <w:pPr>
              <w:rPr>
                <w:rFonts w:ascii="Cambria" w:hAnsi="Cambria"/>
                <w:sz w:val="19"/>
                <w:szCs w:val="19"/>
              </w:rPr>
            </w:pPr>
          </w:p>
        </w:tc>
        <w:tc>
          <w:tcPr>
            <w:tcW w:w="1046" w:type="dxa"/>
            <w:noWrap/>
            <w:vAlign w:val="center"/>
            <w:hideMark/>
          </w:tcPr>
          <w:p w14:paraId="3DA36FFE"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420C2596"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670ABBD0"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25</w:t>
            </w:r>
          </w:p>
        </w:tc>
        <w:tc>
          <w:tcPr>
            <w:tcW w:w="1504" w:type="dxa"/>
            <w:vAlign w:val="center"/>
          </w:tcPr>
          <w:p w14:paraId="21D40FFA" w14:textId="77777777" w:rsidR="00B75002" w:rsidRPr="00B75002" w:rsidRDefault="00B75002" w:rsidP="00B75002">
            <w:pPr>
              <w:jc w:val="center"/>
              <w:rPr>
                <w:rFonts w:ascii="Cambria" w:hAnsi="Cambria"/>
                <w:sz w:val="19"/>
                <w:szCs w:val="19"/>
              </w:rPr>
            </w:pPr>
          </w:p>
        </w:tc>
        <w:tc>
          <w:tcPr>
            <w:tcW w:w="707" w:type="dxa"/>
          </w:tcPr>
          <w:p w14:paraId="5F75B57F" w14:textId="77777777" w:rsidR="00B75002" w:rsidRPr="00B75002" w:rsidRDefault="00B75002" w:rsidP="00B75002">
            <w:pPr>
              <w:jc w:val="center"/>
              <w:rPr>
                <w:rFonts w:ascii="Cambria" w:hAnsi="Cambria"/>
                <w:sz w:val="19"/>
                <w:szCs w:val="19"/>
              </w:rPr>
            </w:pPr>
          </w:p>
        </w:tc>
      </w:tr>
      <w:tr w:rsidR="00B75002" w:rsidRPr="00B75002" w14:paraId="12C9EF15" w14:textId="77777777" w:rsidTr="00DD401F">
        <w:tblPrEx>
          <w:tblLook w:val="04A0" w:firstRow="1" w:lastRow="0" w:firstColumn="1" w:lastColumn="0" w:noHBand="0" w:noVBand="1"/>
        </w:tblPrEx>
        <w:tc>
          <w:tcPr>
            <w:tcW w:w="6832" w:type="dxa"/>
            <w:gridSpan w:val="13"/>
          </w:tcPr>
          <w:p w14:paraId="18D9C43C" w14:textId="77777777" w:rsidR="00B75002" w:rsidRPr="00B75002" w:rsidRDefault="00B75002" w:rsidP="00B75002">
            <w:pPr>
              <w:rPr>
                <w:rFonts w:ascii="Cambria" w:hAnsi="Cambria"/>
                <w:sz w:val="19"/>
                <w:szCs w:val="19"/>
              </w:rPr>
            </w:pPr>
            <w:r w:rsidRPr="00B75002">
              <w:rPr>
                <w:rFonts w:ascii="Cambria" w:hAnsi="Cambria"/>
                <w:sz w:val="19"/>
                <w:szCs w:val="19"/>
              </w:rPr>
              <w:t>Juridiskā konsultācija, ja nav konstatēts pamats dokumenta (dokumenta, kas nepieciešams lietas iztiesāšanai rakstveida procesā (iebildums vai paskaidrojums), apelācijas vai kasācijas sūdzības) sastādīšanai</w:t>
            </w:r>
            <w:r w:rsidRPr="00B75002">
              <w:rPr>
                <w:rFonts w:ascii="Cambria" w:hAnsi="Cambria"/>
                <w:sz w:val="19"/>
                <w:szCs w:val="19"/>
                <w:vertAlign w:val="superscript"/>
              </w:rPr>
              <w:t>4</w:t>
            </w:r>
          </w:p>
        </w:tc>
        <w:tc>
          <w:tcPr>
            <w:tcW w:w="1082" w:type="dxa"/>
            <w:noWrap/>
            <w:vAlign w:val="bottom"/>
          </w:tcPr>
          <w:p w14:paraId="7549DF93" w14:textId="77777777" w:rsidR="00B75002" w:rsidRPr="00B75002" w:rsidRDefault="00B75002" w:rsidP="00B75002">
            <w:pPr>
              <w:rPr>
                <w:rFonts w:ascii="Cambria" w:hAnsi="Cambria"/>
                <w:sz w:val="19"/>
                <w:szCs w:val="19"/>
              </w:rPr>
            </w:pPr>
          </w:p>
        </w:tc>
        <w:tc>
          <w:tcPr>
            <w:tcW w:w="1046" w:type="dxa"/>
            <w:noWrap/>
            <w:vAlign w:val="center"/>
          </w:tcPr>
          <w:p w14:paraId="2E1309EF"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tcPr>
          <w:p w14:paraId="2B70CF4C"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tcPr>
          <w:p w14:paraId="21CD564D"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20</w:t>
            </w:r>
          </w:p>
        </w:tc>
        <w:tc>
          <w:tcPr>
            <w:tcW w:w="1504" w:type="dxa"/>
            <w:vAlign w:val="center"/>
          </w:tcPr>
          <w:p w14:paraId="5D748A95" w14:textId="77777777" w:rsidR="00B75002" w:rsidRPr="00B75002" w:rsidRDefault="00B75002" w:rsidP="00B75002">
            <w:pPr>
              <w:jc w:val="center"/>
              <w:rPr>
                <w:rFonts w:ascii="Cambria" w:hAnsi="Cambria"/>
                <w:sz w:val="19"/>
                <w:szCs w:val="19"/>
              </w:rPr>
            </w:pPr>
          </w:p>
        </w:tc>
        <w:tc>
          <w:tcPr>
            <w:tcW w:w="707" w:type="dxa"/>
          </w:tcPr>
          <w:p w14:paraId="5AF56253" w14:textId="77777777" w:rsidR="00B75002" w:rsidRPr="00B75002" w:rsidRDefault="00B75002" w:rsidP="00B75002">
            <w:pPr>
              <w:jc w:val="center"/>
              <w:rPr>
                <w:rFonts w:ascii="Cambria" w:hAnsi="Cambria"/>
                <w:sz w:val="19"/>
                <w:szCs w:val="19"/>
              </w:rPr>
            </w:pPr>
          </w:p>
        </w:tc>
      </w:tr>
      <w:tr w:rsidR="00B75002" w:rsidRPr="00B75002" w14:paraId="4D8DAE0F" w14:textId="77777777" w:rsidTr="00DD401F">
        <w:tblPrEx>
          <w:tblLook w:val="04A0" w:firstRow="1" w:lastRow="0" w:firstColumn="1" w:lastColumn="0" w:noHBand="0" w:noVBand="1"/>
        </w:tblPrEx>
        <w:tc>
          <w:tcPr>
            <w:tcW w:w="6832" w:type="dxa"/>
            <w:gridSpan w:val="13"/>
            <w:vMerge w:val="restart"/>
          </w:tcPr>
          <w:p w14:paraId="67E5C5CE" w14:textId="77777777" w:rsidR="00B75002" w:rsidRPr="00B75002" w:rsidRDefault="00B75002" w:rsidP="00B75002">
            <w:pPr>
              <w:rPr>
                <w:rFonts w:ascii="Cambria" w:hAnsi="Cambria"/>
                <w:sz w:val="19"/>
                <w:szCs w:val="19"/>
                <w:vertAlign w:val="superscript"/>
              </w:rPr>
            </w:pPr>
            <w:r w:rsidRPr="00B75002">
              <w:rPr>
                <w:rFonts w:ascii="Cambria" w:hAnsi="Cambria"/>
                <w:sz w:val="19"/>
                <w:szCs w:val="19"/>
              </w:rPr>
              <w:t>Pārstāvība vai aizstāvība pirmstiesas procesā</w:t>
            </w:r>
            <w:r w:rsidRPr="00B75002">
              <w:rPr>
                <w:rFonts w:ascii="Cambria" w:hAnsi="Cambria"/>
                <w:sz w:val="19"/>
                <w:szCs w:val="19"/>
                <w:vertAlign w:val="superscript"/>
              </w:rPr>
              <w:t>2</w:t>
            </w:r>
          </w:p>
          <w:p w14:paraId="74E24D1E" w14:textId="77777777" w:rsidR="00B75002" w:rsidRPr="00B75002" w:rsidRDefault="00B75002" w:rsidP="00B75002">
            <w:pPr>
              <w:rPr>
                <w:rFonts w:ascii="Cambria" w:hAnsi="Cambria"/>
                <w:b/>
                <w:sz w:val="19"/>
                <w:szCs w:val="19"/>
              </w:rPr>
            </w:pPr>
          </w:p>
        </w:tc>
        <w:tc>
          <w:tcPr>
            <w:tcW w:w="1082" w:type="dxa"/>
            <w:noWrap/>
            <w:vAlign w:val="bottom"/>
          </w:tcPr>
          <w:p w14:paraId="28B57D92" w14:textId="77777777" w:rsidR="00B75002" w:rsidRPr="00B75002" w:rsidRDefault="00B75002" w:rsidP="00B75002">
            <w:pPr>
              <w:rPr>
                <w:rFonts w:ascii="Cambria" w:hAnsi="Cambria"/>
                <w:sz w:val="19"/>
                <w:szCs w:val="19"/>
              </w:rPr>
            </w:pPr>
          </w:p>
        </w:tc>
        <w:tc>
          <w:tcPr>
            <w:tcW w:w="1046" w:type="dxa"/>
            <w:noWrap/>
            <w:vAlign w:val="center"/>
          </w:tcPr>
          <w:p w14:paraId="559F25AD" w14:textId="77777777" w:rsidR="00B75002" w:rsidRPr="00B75002" w:rsidRDefault="00B75002" w:rsidP="00B75002">
            <w:pPr>
              <w:jc w:val="center"/>
              <w:rPr>
                <w:rFonts w:ascii="Cambria" w:hAnsi="Cambria"/>
                <w:sz w:val="19"/>
                <w:szCs w:val="19"/>
              </w:rPr>
            </w:pPr>
          </w:p>
        </w:tc>
        <w:tc>
          <w:tcPr>
            <w:tcW w:w="1187" w:type="dxa"/>
            <w:vAlign w:val="center"/>
          </w:tcPr>
          <w:p w14:paraId="55753D4E" w14:textId="77777777" w:rsidR="00B75002" w:rsidRPr="00B75002" w:rsidRDefault="00B75002" w:rsidP="00B75002">
            <w:pPr>
              <w:jc w:val="center"/>
              <w:rPr>
                <w:rFonts w:ascii="Cambria" w:hAnsi="Cambria"/>
                <w:sz w:val="19"/>
                <w:szCs w:val="19"/>
              </w:rPr>
            </w:pPr>
          </w:p>
        </w:tc>
        <w:tc>
          <w:tcPr>
            <w:tcW w:w="1656" w:type="dxa"/>
            <w:gridSpan w:val="3"/>
            <w:vMerge w:val="restart"/>
            <w:vAlign w:val="center"/>
            <w:hideMark/>
          </w:tcPr>
          <w:p w14:paraId="0DBDC2EA"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30</w:t>
            </w:r>
          </w:p>
        </w:tc>
        <w:tc>
          <w:tcPr>
            <w:tcW w:w="1504" w:type="dxa"/>
            <w:vAlign w:val="center"/>
          </w:tcPr>
          <w:p w14:paraId="43EB3BDC" w14:textId="77777777" w:rsidR="00B75002" w:rsidRPr="00B75002" w:rsidRDefault="00B75002" w:rsidP="00B75002">
            <w:pPr>
              <w:jc w:val="center"/>
              <w:rPr>
                <w:rFonts w:ascii="Cambria" w:hAnsi="Cambria"/>
                <w:sz w:val="19"/>
                <w:szCs w:val="19"/>
              </w:rPr>
            </w:pPr>
          </w:p>
        </w:tc>
        <w:tc>
          <w:tcPr>
            <w:tcW w:w="707" w:type="dxa"/>
          </w:tcPr>
          <w:p w14:paraId="3264513F" w14:textId="77777777" w:rsidR="00B75002" w:rsidRPr="00B75002" w:rsidRDefault="00B75002" w:rsidP="00B75002">
            <w:pPr>
              <w:jc w:val="center"/>
              <w:rPr>
                <w:rFonts w:ascii="Cambria" w:hAnsi="Cambria"/>
                <w:sz w:val="19"/>
                <w:szCs w:val="19"/>
              </w:rPr>
            </w:pPr>
          </w:p>
        </w:tc>
      </w:tr>
      <w:tr w:rsidR="00B75002" w:rsidRPr="00B75002" w14:paraId="6CAB4BD9" w14:textId="77777777" w:rsidTr="00DD401F">
        <w:tblPrEx>
          <w:tblLook w:val="04A0" w:firstRow="1" w:lastRow="0" w:firstColumn="1" w:lastColumn="0" w:noHBand="0" w:noVBand="1"/>
        </w:tblPrEx>
        <w:tc>
          <w:tcPr>
            <w:tcW w:w="6832" w:type="dxa"/>
            <w:gridSpan w:val="13"/>
            <w:vMerge/>
            <w:vAlign w:val="center"/>
            <w:hideMark/>
          </w:tcPr>
          <w:p w14:paraId="4F5B5CED" w14:textId="77777777" w:rsidR="00B75002" w:rsidRPr="00B75002" w:rsidRDefault="00B75002" w:rsidP="00B75002">
            <w:pPr>
              <w:rPr>
                <w:rFonts w:ascii="Cambria" w:hAnsi="Cambria"/>
                <w:b/>
                <w:sz w:val="19"/>
                <w:szCs w:val="19"/>
              </w:rPr>
            </w:pPr>
          </w:p>
        </w:tc>
        <w:tc>
          <w:tcPr>
            <w:tcW w:w="1082" w:type="dxa"/>
            <w:noWrap/>
            <w:vAlign w:val="bottom"/>
          </w:tcPr>
          <w:p w14:paraId="7F08C404" w14:textId="77777777" w:rsidR="00B75002" w:rsidRPr="00B75002" w:rsidRDefault="00B75002" w:rsidP="00B75002">
            <w:pPr>
              <w:rPr>
                <w:rFonts w:ascii="Cambria" w:hAnsi="Cambria"/>
                <w:sz w:val="19"/>
                <w:szCs w:val="19"/>
              </w:rPr>
            </w:pPr>
          </w:p>
        </w:tc>
        <w:tc>
          <w:tcPr>
            <w:tcW w:w="1046" w:type="dxa"/>
            <w:noWrap/>
            <w:vAlign w:val="center"/>
          </w:tcPr>
          <w:p w14:paraId="0E54B814" w14:textId="77777777" w:rsidR="00B75002" w:rsidRPr="00B75002" w:rsidRDefault="00B75002" w:rsidP="00B75002">
            <w:pPr>
              <w:jc w:val="center"/>
              <w:rPr>
                <w:rFonts w:ascii="Cambria" w:hAnsi="Cambria"/>
                <w:sz w:val="19"/>
                <w:szCs w:val="19"/>
              </w:rPr>
            </w:pPr>
          </w:p>
        </w:tc>
        <w:tc>
          <w:tcPr>
            <w:tcW w:w="1187" w:type="dxa"/>
            <w:vAlign w:val="center"/>
          </w:tcPr>
          <w:p w14:paraId="63269D06" w14:textId="77777777" w:rsidR="00B75002" w:rsidRPr="00B75002" w:rsidRDefault="00B75002" w:rsidP="00B75002">
            <w:pPr>
              <w:jc w:val="center"/>
              <w:rPr>
                <w:rFonts w:ascii="Cambria" w:hAnsi="Cambria"/>
                <w:sz w:val="19"/>
                <w:szCs w:val="19"/>
              </w:rPr>
            </w:pPr>
          </w:p>
        </w:tc>
        <w:tc>
          <w:tcPr>
            <w:tcW w:w="1656" w:type="dxa"/>
            <w:gridSpan w:val="3"/>
            <w:vMerge/>
            <w:vAlign w:val="center"/>
            <w:hideMark/>
          </w:tcPr>
          <w:p w14:paraId="5B62CD23" w14:textId="77777777" w:rsidR="00B75002" w:rsidRPr="00B75002" w:rsidRDefault="00B75002" w:rsidP="00B75002">
            <w:pPr>
              <w:jc w:val="center"/>
              <w:rPr>
                <w:rFonts w:ascii="Cambria" w:hAnsi="Cambria"/>
                <w:b/>
                <w:sz w:val="19"/>
                <w:szCs w:val="19"/>
              </w:rPr>
            </w:pPr>
          </w:p>
        </w:tc>
        <w:tc>
          <w:tcPr>
            <w:tcW w:w="1504" w:type="dxa"/>
            <w:vAlign w:val="center"/>
          </w:tcPr>
          <w:p w14:paraId="7864AF5F" w14:textId="77777777" w:rsidR="00B75002" w:rsidRPr="00B75002" w:rsidRDefault="00B75002" w:rsidP="00B75002">
            <w:pPr>
              <w:jc w:val="center"/>
              <w:rPr>
                <w:rFonts w:ascii="Cambria" w:hAnsi="Cambria"/>
                <w:sz w:val="19"/>
                <w:szCs w:val="19"/>
              </w:rPr>
            </w:pPr>
          </w:p>
        </w:tc>
        <w:tc>
          <w:tcPr>
            <w:tcW w:w="707" w:type="dxa"/>
          </w:tcPr>
          <w:p w14:paraId="49A8D2C9" w14:textId="77777777" w:rsidR="00B75002" w:rsidRPr="00B75002" w:rsidRDefault="00B75002" w:rsidP="00B75002">
            <w:pPr>
              <w:jc w:val="center"/>
              <w:rPr>
                <w:rFonts w:ascii="Cambria" w:hAnsi="Cambria"/>
                <w:sz w:val="19"/>
                <w:szCs w:val="19"/>
              </w:rPr>
            </w:pPr>
          </w:p>
        </w:tc>
      </w:tr>
      <w:tr w:rsidR="00B75002" w:rsidRPr="00B75002" w14:paraId="03DDC67D" w14:textId="77777777" w:rsidTr="00DD401F">
        <w:tblPrEx>
          <w:tblLook w:val="04A0" w:firstRow="1" w:lastRow="0" w:firstColumn="1" w:lastColumn="0" w:noHBand="0" w:noVBand="1"/>
        </w:tblPrEx>
        <w:tc>
          <w:tcPr>
            <w:tcW w:w="6832" w:type="dxa"/>
            <w:gridSpan w:val="13"/>
            <w:vMerge w:val="restart"/>
            <w:hideMark/>
          </w:tcPr>
          <w:p w14:paraId="0289B414" w14:textId="77777777" w:rsidR="00B75002" w:rsidRPr="00B75002" w:rsidRDefault="00B75002" w:rsidP="00B75002">
            <w:pPr>
              <w:rPr>
                <w:rFonts w:ascii="Cambria" w:hAnsi="Cambria"/>
                <w:sz w:val="19"/>
                <w:szCs w:val="19"/>
              </w:rPr>
            </w:pPr>
            <w:r w:rsidRPr="00B75002">
              <w:rPr>
                <w:rFonts w:ascii="Cambria" w:hAnsi="Cambria"/>
                <w:sz w:val="19"/>
                <w:szCs w:val="19"/>
              </w:rPr>
              <w:t>Juridiskā konsultācija, kas saistīta ar attiecīgo procesuālo darbību</w:t>
            </w:r>
            <w:r w:rsidRPr="00B75002">
              <w:rPr>
                <w:rFonts w:ascii="Cambria" w:hAnsi="Cambria"/>
                <w:sz w:val="19"/>
                <w:szCs w:val="19"/>
                <w:vertAlign w:val="superscript"/>
              </w:rPr>
              <w:t>3, 4</w:t>
            </w:r>
          </w:p>
        </w:tc>
        <w:tc>
          <w:tcPr>
            <w:tcW w:w="1082" w:type="dxa"/>
            <w:noWrap/>
            <w:vAlign w:val="bottom"/>
          </w:tcPr>
          <w:p w14:paraId="77CE1AA2" w14:textId="77777777" w:rsidR="00B75002" w:rsidRPr="00B75002" w:rsidRDefault="00B75002" w:rsidP="00B75002">
            <w:pPr>
              <w:rPr>
                <w:rFonts w:ascii="Cambria" w:hAnsi="Cambria"/>
                <w:sz w:val="19"/>
                <w:szCs w:val="19"/>
              </w:rPr>
            </w:pPr>
          </w:p>
        </w:tc>
        <w:tc>
          <w:tcPr>
            <w:tcW w:w="1046" w:type="dxa"/>
            <w:noWrap/>
            <w:vAlign w:val="center"/>
            <w:hideMark/>
          </w:tcPr>
          <w:p w14:paraId="38E0C1F9"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217E477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restart"/>
            <w:vAlign w:val="center"/>
            <w:hideMark/>
          </w:tcPr>
          <w:p w14:paraId="0487C007"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20</w:t>
            </w:r>
          </w:p>
        </w:tc>
        <w:tc>
          <w:tcPr>
            <w:tcW w:w="1504" w:type="dxa"/>
            <w:vAlign w:val="center"/>
          </w:tcPr>
          <w:p w14:paraId="66DE7753" w14:textId="77777777" w:rsidR="00B75002" w:rsidRPr="00B75002" w:rsidRDefault="00B75002" w:rsidP="00B75002">
            <w:pPr>
              <w:jc w:val="center"/>
              <w:rPr>
                <w:rFonts w:ascii="Cambria" w:hAnsi="Cambria"/>
                <w:sz w:val="19"/>
                <w:szCs w:val="19"/>
              </w:rPr>
            </w:pPr>
          </w:p>
        </w:tc>
        <w:tc>
          <w:tcPr>
            <w:tcW w:w="707" w:type="dxa"/>
          </w:tcPr>
          <w:p w14:paraId="7F94A07D" w14:textId="77777777" w:rsidR="00B75002" w:rsidRPr="00B75002" w:rsidRDefault="00B75002" w:rsidP="00B75002">
            <w:pPr>
              <w:jc w:val="center"/>
              <w:rPr>
                <w:rFonts w:ascii="Cambria" w:hAnsi="Cambria"/>
                <w:sz w:val="19"/>
                <w:szCs w:val="19"/>
              </w:rPr>
            </w:pPr>
          </w:p>
        </w:tc>
      </w:tr>
      <w:tr w:rsidR="00B75002" w:rsidRPr="00B75002" w14:paraId="5F2DE419" w14:textId="77777777" w:rsidTr="00DD401F">
        <w:tblPrEx>
          <w:tblLook w:val="04A0" w:firstRow="1" w:lastRow="0" w:firstColumn="1" w:lastColumn="0" w:noHBand="0" w:noVBand="1"/>
        </w:tblPrEx>
        <w:tc>
          <w:tcPr>
            <w:tcW w:w="6832" w:type="dxa"/>
            <w:gridSpan w:val="13"/>
            <w:vMerge/>
            <w:vAlign w:val="center"/>
            <w:hideMark/>
          </w:tcPr>
          <w:p w14:paraId="6E144C40" w14:textId="77777777" w:rsidR="00B75002" w:rsidRPr="00B75002" w:rsidRDefault="00B75002" w:rsidP="00B75002">
            <w:pPr>
              <w:rPr>
                <w:rFonts w:ascii="Cambria" w:hAnsi="Cambria"/>
                <w:sz w:val="19"/>
                <w:szCs w:val="19"/>
              </w:rPr>
            </w:pPr>
          </w:p>
        </w:tc>
        <w:tc>
          <w:tcPr>
            <w:tcW w:w="1082" w:type="dxa"/>
            <w:noWrap/>
            <w:vAlign w:val="bottom"/>
          </w:tcPr>
          <w:p w14:paraId="1BBE1ED9" w14:textId="77777777" w:rsidR="00B75002" w:rsidRPr="00B75002" w:rsidRDefault="00B75002" w:rsidP="00B75002">
            <w:pPr>
              <w:rPr>
                <w:rFonts w:ascii="Cambria" w:hAnsi="Cambria"/>
                <w:sz w:val="19"/>
                <w:szCs w:val="19"/>
              </w:rPr>
            </w:pPr>
          </w:p>
        </w:tc>
        <w:tc>
          <w:tcPr>
            <w:tcW w:w="1046" w:type="dxa"/>
            <w:noWrap/>
            <w:vAlign w:val="center"/>
            <w:hideMark/>
          </w:tcPr>
          <w:p w14:paraId="67B23E60"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3C0FD705"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ign w:val="center"/>
            <w:hideMark/>
          </w:tcPr>
          <w:p w14:paraId="46B8B51B" w14:textId="77777777" w:rsidR="00B75002" w:rsidRPr="00B75002" w:rsidRDefault="00B75002" w:rsidP="00B75002">
            <w:pPr>
              <w:jc w:val="center"/>
              <w:rPr>
                <w:rFonts w:ascii="Cambria" w:hAnsi="Cambria"/>
                <w:b/>
                <w:sz w:val="19"/>
                <w:szCs w:val="19"/>
              </w:rPr>
            </w:pPr>
          </w:p>
        </w:tc>
        <w:tc>
          <w:tcPr>
            <w:tcW w:w="1504" w:type="dxa"/>
            <w:vAlign w:val="center"/>
          </w:tcPr>
          <w:p w14:paraId="3708A1EE" w14:textId="77777777" w:rsidR="00B75002" w:rsidRPr="00B75002" w:rsidRDefault="00B75002" w:rsidP="00B75002">
            <w:pPr>
              <w:jc w:val="center"/>
              <w:rPr>
                <w:rFonts w:ascii="Cambria" w:hAnsi="Cambria"/>
                <w:sz w:val="19"/>
                <w:szCs w:val="19"/>
              </w:rPr>
            </w:pPr>
          </w:p>
        </w:tc>
        <w:tc>
          <w:tcPr>
            <w:tcW w:w="707" w:type="dxa"/>
          </w:tcPr>
          <w:p w14:paraId="6138E81F" w14:textId="77777777" w:rsidR="00B75002" w:rsidRPr="00B75002" w:rsidRDefault="00B75002" w:rsidP="00B75002">
            <w:pPr>
              <w:jc w:val="center"/>
              <w:rPr>
                <w:rFonts w:ascii="Cambria" w:hAnsi="Cambria"/>
                <w:sz w:val="19"/>
                <w:szCs w:val="19"/>
              </w:rPr>
            </w:pPr>
          </w:p>
        </w:tc>
      </w:tr>
      <w:tr w:rsidR="00B75002" w:rsidRPr="00B75002" w14:paraId="1C4C4F8A" w14:textId="77777777" w:rsidTr="00DD401F">
        <w:tblPrEx>
          <w:tblLook w:val="04A0" w:firstRow="1" w:lastRow="0" w:firstColumn="1" w:lastColumn="0" w:noHBand="0" w:noVBand="1"/>
        </w:tblPrEx>
        <w:tc>
          <w:tcPr>
            <w:tcW w:w="6832" w:type="dxa"/>
            <w:gridSpan w:val="13"/>
            <w:vMerge w:val="restart"/>
            <w:hideMark/>
          </w:tcPr>
          <w:p w14:paraId="7E947011" w14:textId="77777777" w:rsidR="00B75002" w:rsidRPr="00B75002" w:rsidRDefault="00B75002" w:rsidP="00B75002">
            <w:pPr>
              <w:rPr>
                <w:rFonts w:ascii="Cambria" w:hAnsi="Cambria"/>
                <w:sz w:val="19"/>
                <w:szCs w:val="19"/>
                <w:vertAlign w:val="superscript"/>
              </w:rPr>
            </w:pPr>
            <w:r w:rsidRPr="00B75002">
              <w:rPr>
                <w:rFonts w:ascii="Cambria" w:hAnsi="Cambria"/>
                <w:sz w:val="19"/>
                <w:szCs w:val="19"/>
              </w:rPr>
              <w:t>Pārstāvība vai aizstāvība tiesas sēdē</w:t>
            </w:r>
            <w:r w:rsidRPr="00B75002">
              <w:rPr>
                <w:rFonts w:ascii="Cambria" w:hAnsi="Cambria"/>
                <w:sz w:val="19"/>
                <w:szCs w:val="19"/>
                <w:vertAlign w:val="superscript"/>
              </w:rPr>
              <w:t>5</w:t>
            </w:r>
          </w:p>
        </w:tc>
        <w:tc>
          <w:tcPr>
            <w:tcW w:w="1082" w:type="dxa"/>
            <w:noWrap/>
            <w:vAlign w:val="bottom"/>
          </w:tcPr>
          <w:p w14:paraId="1F9C25FA" w14:textId="77777777" w:rsidR="00B75002" w:rsidRPr="00B75002" w:rsidRDefault="00B75002" w:rsidP="00B75002">
            <w:pPr>
              <w:rPr>
                <w:rFonts w:ascii="Cambria" w:hAnsi="Cambria"/>
                <w:sz w:val="19"/>
                <w:szCs w:val="19"/>
              </w:rPr>
            </w:pPr>
          </w:p>
        </w:tc>
        <w:tc>
          <w:tcPr>
            <w:tcW w:w="1046" w:type="dxa"/>
            <w:noWrap/>
            <w:vAlign w:val="center"/>
          </w:tcPr>
          <w:p w14:paraId="4469AD94" w14:textId="77777777" w:rsidR="00B75002" w:rsidRPr="00B75002" w:rsidRDefault="00B75002" w:rsidP="00B75002">
            <w:pPr>
              <w:jc w:val="center"/>
              <w:rPr>
                <w:rFonts w:ascii="Cambria" w:hAnsi="Cambria"/>
                <w:sz w:val="19"/>
                <w:szCs w:val="19"/>
              </w:rPr>
            </w:pPr>
          </w:p>
        </w:tc>
        <w:tc>
          <w:tcPr>
            <w:tcW w:w="1187" w:type="dxa"/>
            <w:vAlign w:val="center"/>
          </w:tcPr>
          <w:p w14:paraId="2534E4BA" w14:textId="77777777" w:rsidR="00B75002" w:rsidRPr="00B75002" w:rsidRDefault="00B75002" w:rsidP="00B75002">
            <w:pPr>
              <w:jc w:val="center"/>
              <w:rPr>
                <w:rFonts w:ascii="Cambria" w:hAnsi="Cambria"/>
                <w:sz w:val="19"/>
                <w:szCs w:val="19"/>
              </w:rPr>
            </w:pPr>
          </w:p>
        </w:tc>
        <w:tc>
          <w:tcPr>
            <w:tcW w:w="1656" w:type="dxa"/>
            <w:gridSpan w:val="3"/>
            <w:vMerge w:val="restart"/>
            <w:vAlign w:val="center"/>
            <w:hideMark/>
          </w:tcPr>
          <w:p w14:paraId="793784DD"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40</w:t>
            </w:r>
          </w:p>
        </w:tc>
        <w:tc>
          <w:tcPr>
            <w:tcW w:w="1504" w:type="dxa"/>
            <w:vAlign w:val="center"/>
          </w:tcPr>
          <w:p w14:paraId="61F1158F" w14:textId="77777777" w:rsidR="00B75002" w:rsidRPr="00B75002" w:rsidRDefault="00B75002" w:rsidP="00B75002">
            <w:pPr>
              <w:jc w:val="center"/>
              <w:rPr>
                <w:rFonts w:ascii="Cambria" w:hAnsi="Cambria"/>
                <w:sz w:val="19"/>
                <w:szCs w:val="19"/>
              </w:rPr>
            </w:pPr>
          </w:p>
        </w:tc>
        <w:tc>
          <w:tcPr>
            <w:tcW w:w="707" w:type="dxa"/>
          </w:tcPr>
          <w:p w14:paraId="78D4F1C7" w14:textId="77777777" w:rsidR="00B75002" w:rsidRPr="00B75002" w:rsidRDefault="00B75002" w:rsidP="00B75002">
            <w:pPr>
              <w:jc w:val="center"/>
              <w:rPr>
                <w:rFonts w:ascii="Cambria" w:hAnsi="Cambria"/>
                <w:sz w:val="19"/>
                <w:szCs w:val="19"/>
              </w:rPr>
            </w:pPr>
          </w:p>
        </w:tc>
      </w:tr>
      <w:tr w:rsidR="00B75002" w:rsidRPr="00B75002" w14:paraId="0FA12248" w14:textId="77777777" w:rsidTr="00DD401F">
        <w:tblPrEx>
          <w:tblLook w:val="04A0" w:firstRow="1" w:lastRow="0" w:firstColumn="1" w:lastColumn="0" w:noHBand="0" w:noVBand="1"/>
        </w:tblPrEx>
        <w:tc>
          <w:tcPr>
            <w:tcW w:w="6832" w:type="dxa"/>
            <w:gridSpan w:val="13"/>
            <w:vMerge/>
            <w:vAlign w:val="center"/>
            <w:hideMark/>
          </w:tcPr>
          <w:p w14:paraId="36941881" w14:textId="77777777" w:rsidR="00B75002" w:rsidRPr="00B75002" w:rsidRDefault="00B75002" w:rsidP="00B75002">
            <w:pPr>
              <w:rPr>
                <w:rFonts w:ascii="Cambria" w:hAnsi="Cambria"/>
                <w:sz w:val="19"/>
                <w:szCs w:val="19"/>
                <w:vertAlign w:val="superscript"/>
              </w:rPr>
            </w:pPr>
          </w:p>
        </w:tc>
        <w:tc>
          <w:tcPr>
            <w:tcW w:w="1082" w:type="dxa"/>
            <w:noWrap/>
            <w:vAlign w:val="bottom"/>
          </w:tcPr>
          <w:p w14:paraId="6A7CEF9E" w14:textId="77777777" w:rsidR="00B75002" w:rsidRPr="00B75002" w:rsidRDefault="00B75002" w:rsidP="00B75002">
            <w:pPr>
              <w:rPr>
                <w:rFonts w:ascii="Cambria" w:hAnsi="Cambria"/>
                <w:sz w:val="19"/>
                <w:szCs w:val="19"/>
              </w:rPr>
            </w:pPr>
          </w:p>
        </w:tc>
        <w:tc>
          <w:tcPr>
            <w:tcW w:w="1046" w:type="dxa"/>
            <w:noWrap/>
            <w:vAlign w:val="center"/>
          </w:tcPr>
          <w:p w14:paraId="560169AC" w14:textId="77777777" w:rsidR="00B75002" w:rsidRPr="00B75002" w:rsidRDefault="00B75002" w:rsidP="00B75002">
            <w:pPr>
              <w:jc w:val="center"/>
              <w:rPr>
                <w:rFonts w:ascii="Cambria" w:hAnsi="Cambria"/>
                <w:sz w:val="19"/>
                <w:szCs w:val="19"/>
              </w:rPr>
            </w:pPr>
          </w:p>
        </w:tc>
        <w:tc>
          <w:tcPr>
            <w:tcW w:w="1187" w:type="dxa"/>
            <w:vAlign w:val="center"/>
          </w:tcPr>
          <w:p w14:paraId="0F3FCD32" w14:textId="77777777" w:rsidR="00B75002" w:rsidRPr="00B75002" w:rsidRDefault="00B75002" w:rsidP="00B75002">
            <w:pPr>
              <w:jc w:val="center"/>
              <w:rPr>
                <w:rFonts w:ascii="Cambria" w:hAnsi="Cambria"/>
                <w:sz w:val="19"/>
                <w:szCs w:val="19"/>
              </w:rPr>
            </w:pPr>
          </w:p>
        </w:tc>
        <w:tc>
          <w:tcPr>
            <w:tcW w:w="1656" w:type="dxa"/>
            <w:gridSpan w:val="3"/>
            <w:vMerge/>
            <w:vAlign w:val="center"/>
            <w:hideMark/>
          </w:tcPr>
          <w:p w14:paraId="1DAFA53F" w14:textId="77777777" w:rsidR="00B75002" w:rsidRPr="00B75002" w:rsidRDefault="00B75002" w:rsidP="00B75002">
            <w:pPr>
              <w:jc w:val="center"/>
              <w:rPr>
                <w:rFonts w:ascii="Cambria" w:hAnsi="Cambria"/>
                <w:b/>
                <w:sz w:val="19"/>
                <w:szCs w:val="19"/>
              </w:rPr>
            </w:pPr>
          </w:p>
        </w:tc>
        <w:tc>
          <w:tcPr>
            <w:tcW w:w="1504" w:type="dxa"/>
            <w:vAlign w:val="center"/>
          </w:tcPr>
          <w:p w14:paraId="7663308F" w14:textId="77777777" w:rsidR="00B75002" w:rsidRPr="00B75002" w:rsidRDefault="00B75002" w:rsidP="00B75002">
            <w:pPr>
              <w:jc w:val="center"/>
              <w:rPr>
                <w:rFonts w:ascii="Cambria" w:hAnsi="Cambria"/>
                <w:sz w:val="19"/>
                <w:szCs w:val="19"/>
              </w:rPr>
            </w:pPr>
          </w:p>
        </w:tc>
        <w:tc>
          <w:tcPr>
            <w:tcW w:w="707" w:type="dxa"/>
          </w:tcPr>
          <w:p w14:paraId="564AD383" w14:textId="77777777" w:rsidR="00B75002" w:rsidRPr="00B75002" w:rsidRDefault="00B75002" w:rsidP="00B75002">
            <w:pPr>
              <w:jc w:val="center"/>
              <w:rPr>
                <w:rFonts w:ascii="Cambria" w:hAnsi="Cambria"/>
                <w:sz w:val="19"/>
                <w:szCs w:val="19"/>
              </w:rPr>
            </w:pPr>
          </w:p>
        </w:tc>
      </w:tr>
      <w:tr w:rsidR="00B75002" w:rsidRPr="00B75002" w14:paraId="50F54FE1" w14:textId="77777777" w:rsidTr="00DD401F">
        <w:tblPrEx>
          <w:tblLook w:val="04A0" w:firstRow="1" w:lastRow="0" w:firstColumn="1" w:lastColumn="0" w:noHBand="0" w:noVBand="1"/>
        </w:tblPrEx>
        <w:tc>
          <w:tcPr>
            <w:tcW w:w="6832" w:type="dxa"/>
            <w:gridSpan w:val="13"/>
            <w:vMerge w:val="restart"/>
            <w:hideMark/>
          </w:tcPr>
          <w:p w14:paraId="33ACE7E4" w14:textId="77777777" w:rsidR="00B75002" w:rsidRPr="00B75002" w:rsidRDefault="00B75002" w:rsidP="00B75002">
            <w:pPr>
              <w:rPr>
                <w:rFonts w:ascii="Cambria" w:hAnsi="Cambria"/>
                <w:sz w:val="19"/>
                <w:szCs w:val="19"/>
              </w:rPr>
            </w:pPr>
            <w:r w:rsidRPr="00B75002">
              <w:rPr>
                <w:rFonts w:ascii="Cambria" w:hAnsi="Cambria"/>
                <w:sz w:val="19"/>
                <w:szCs w:val="19"/>
              </w:rPr>
              <w:t>Juridiskā konsultācija, kas saistīta ar attiecīgo tiesas sēdi</w:t>
            </w:r>
            <w:r w:rsidRPr="00B75002">
              <w:rPr>
                <w:rFonts w:ascii="Cambria" w:hAnsi="Cambria"/>
                <w:sz w:val="19"/>
                <w:szCs w:val="19"/>
                <w:vertAlign w:val="superscript"/>
              </w:rPr>
              <w:t>3, 4</w:t>
            </w:r>
          </w:p>
        </w:tc>
        <w:tc>
          <w:tcPr>
            <w:tcW w:w="1082" w:type="dxa"/>
            <w:noWrap/>
            <w:vAlign w:val="bottom"/>
          </w:tcPr>
          <w:p w14:paraId="0B48F777" w14:textId="77777777" w:rsidR="00B75002" w:rsidRPr="00B75002" w:rsidRDefault="00B75002" w:rsidP="00B75002">
            <w:pPr>
              <w:rPr>
                <w:rFonts w:ascii="Cambria" w:hAnsi="Cambria"/>
                <w:sz w:val="19"/>
                <w:szCs w:val="19"/>
              </w:rPr>
            </w:pPr>
          </w:p>
        </w:tc>
        <w:tc>
          <w:tcPr>
            <w:tcW w:w="1046" w:type="dxa"/>
            <w:noWrap/>
            <w:vAlign w:val="center"/>
            <w:hideMark/>
          </w:tcPr>
          <w:p w14:paraId="094A3759"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7F39FDC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restart"/>
            <w:vAlign w:val="center"/>
            <w:hideMark/>
          </w:tcPr>
          <w:p w14:paraId="6EC91706"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20</w:t>
            </w:r>
          </w:p>
        </w:tc>
        <w:tc>
          <w:tcPr>
            <w:tcW w:w="1504" w:type="dxa"/>
            <w:vAlign w:val="center"/>
          </w:tcPr>
          <w:p w14:paraId="338544AE" w14:textId="77777777" w:rsidR="00B75002" w:rsidRPr="00B75002" w:rsidRDefault="00B75002" w:rsidP="00B75002">
            <w:pPr>
              <w:jc w:val="center"/>
              <w:rPr>
                <w:rFonts w:ascii="Cambria" w:hAnsi="Cambria"/>
                <w:sz w:val="19"/>
                <w:szCs w:val="19"/>
              </w:rPr>
            </w:pPr>
          </w:p>
        </w:tc>
        <w:tc>
          <w:tcPr>
            <w:tcW w:w="707" w:type="dxa"/>
          </w:tcPr>
          <w:p w14:paraId="1AA898A9" w14:textId="77777777" w:rsidR="00B75002" w:rsidRPr="00B75002" w:rsidRDefault="00B75002" w:rsidP="00B75002">
            <w:pPr>
              <w:jc w:val="center"/>
              <w:rPr>
                <w:rFonts w:ascii="Cambria" w:hAnsi="Cambria"/>
                <w:sz w:val="19"/>
                <w:szCs w:val="19"/>
              </w:rPr>
            </w:pPr>
          </w:p>
        </w:tc>
      </w:tr>
      <w:tr w:rsidR="00B75002" w:rsidRPr="00B75002" w14:paraId="1165DD75" w14:textId="77777777" w:rsidTr="00DD401F">
        <w:tblPrEx>
          <w:tblLook w:val="04A0" w:firstRow="1" w:lastRow="0" w:firstColumn="1" w:lastColumn="0" w:noHBand="0" w:noVBand="1"/>
        </w:tblPrEx>
        <w:tc>
          <w:tcPr>
            <w:tcW w:w="6832" w:type="dxa"/>
            <w:gridSpan w:val="13"/>
            <w:vMerge/>
            <w:vAlign w:val="center"/>
            <w:hideMark/>
          </w:tcPr>
          <w:p w14:paraId="6E064553" w14:textId="77777777" w:rsidR="00B75002" w:rsidRPr="00B75002" w:rsidRDefault="00B75002" w:rsidP="00B75002">
            <w:pPr>
              <w:rPr>
                <w:rFonts w:ascii="Cambria" w:hAnsi="Cambria"/>
                <w:sz w:val="19"/>
                <w:szCs w:val="19"/>
              </w:rPr>
            </w:pPr>
          </w:p>
        </w:tc>
        <w:tc>
          <w:tcPr>
            <w:tcW w:w="1082" w:type="dxa"/>
            <w:noWrap/>
            <w:vAlign w:val="bottom"/>
          </w:tcPr>
          <w:p w14:paraId="019E7226" w14:textId="77777777" w:rsidR="00B75002" w:rsidRPr="00B75002" w:rsidRDefault="00B75002" w:rsidP="00B75002">
            <w:pPr>
              <w:rPr>
                <w:rFonts w:ascii="Cambria" w:hAnsi="Cambria"/>
                <w:sz w:val="19"/>
                <w:szCs w:val="19"/>
              </w:rPr>
            </w:pPr>
          </w:p>
        </w:tc>
        <w:tc>
          <w:tcPr>
            <w:tcW w:w="1046" w:type="dxa"/>
            <w:noWrap/>
            <w:vAlign w:val="center"/>
            <w:hideMark/>
          </w:tcPr>
          <w:p w14:paraId="368DCBFC"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78D75484"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Merge/>
            <w:vAlign w:val="center"/>
            <w:hideMark/>
          </w:tcPr>
          <w:p w14:paraId="77D24CAD" w14:textId="77777777" w:rsidR="00B75002" w:rsidRPr="00B75002" w:rsidRDefault="00B75002" w:rsidP="00B75002">
            <w:pPr>
              <w:jc w:val="center"/>
              <w:rPr>
                <w:rFonts w:ascii="Cambria" w:hAnsi="Cambria"/>
                <w:b/>
                <w:sz w:val="19"/>
                <w:szCs w:val="19"/>
              </w:rPr>
            </w:pPr>
          </w:p>
        </w:tc>
        <w:tc>
          <w:tcPr>
            <w:tcW w:w="1504" w:type="dxa"/>
            <w:vAlign w:val="center"/>
          </w:tcPr>
          <w:p w14:paraId="59D48B72" w14:textId="77777777" w:rsidR="00B75002" w:rsidRPr="00B75002" w:rsidRDefault="00B75002" w:rsidP="00B75002">
            <w:pPr>
              <w:jc w:val="center"/>
              <w:rPr>
                <w:rFonts w:ascii="Cambria" w:hAnsi="Cambria"/>
                <w:sz w:val="19"/>
                <w:szCs w:val="19"/>
              </w:rPr>
            </w:pPr>
          </w:p>
        </w:tc>
        <w:tc>
          <w:tcPr>
            <w:tcW w:w="707" w:type="dxa"/>
          </w:tcPr>
          <w:p w14:paraId="49F68555" w14:textId="77777777" w:rsidR="00B75002" w:rsidRPr="00B75002" w:rsidRDefault="00B75002" w:rsidP="00B75002">
            <w:pPr>
              <w:jc w:val="center"/>
              <w:rPr>
                <w:rFonts w:ascii="Cambria" w:hAnsi="Cambria"/>
                <w:sz w:val="19"/>
                <w:szCs w:val="19"/>
              </w:rPr>
            </w:pPr>
          </w:p>
        </w:tc>
      </w:tr>
      <w:tr w:rsidR="00B75002" w:rsidRPr="00B75002" w14:paraId="27E5C4D8" w14:textId="77777777" w:rsidTr="00DD401F">
        <w:tblPrEx>
          <w:tblLook w:val="04A0" w:firstRow="1" w:lastRow="0" w:firstColumn="1" w:lastColumn="0" w:noHBand="0" w:noVBand="1"/>
        </w:tblPrEx>
        <w:tc>
          <w:tcPr>
            <w:tcW w:w="6832" w:type="dxa"/>
            <w:gridSpan w:val="13"/>
            <w:hideMark/>
          </w:tcPr>
          <w:p w14:paraId="0BED813D" w14:textId="77777777" w:rsidR="00B75002" w:rsidRPr="00B75002" w:rsidRDefault="00B75002" w:rsidP="00B75002">
            <w:pPr>
              <w:rPr>
                <w:rFonts w:ascii="Cambria" w:hAnsi="Cambria"/>
                <w:b/>
                <w:sz w:val="19"/>
                <w:szCs w:val="19"/>
              </w:rPr>
            </w:pPr>
            <w:r w:rsidRPr="00B75002">
              <w:rPr>
                <w:rFonts w:ascii="Cambria" w:hAnsi="Cambria"/>
                <w:sz w:val="19"/>
                <w:szCs w:val="19"/>
              </w:rPr>
              <w:t>Juridiskās palīdzības sniegšana aizdomās turētajam vai apsūdzētajam tiesas sēdē, izlemjot jautājumu par drošības līdzekļa piemērošanu</w:t>
            </w:r>
            <w:r w:rsidRPr="00B75002">
              <w:rPr>
                <w:rFonts w:ascii="Cambria" w:hAnsi="Cambria"/>
                <w:sz w:val="19"/>
                <w:szCs w:val="19"/>
                <w:vertAlign w:val="superscript"/>
              </w:rPr>
              <w:t>2</w:t>
            </w:r>
          </w:p>
        </w:tc>
        <w:tc>
          <w:tcPr>
            <w:tcW w:w="1082" w:type="dxa"/>
            <w:noWrap/>
            <w:vAlign w:val="bottom"/>
          </w:tcPr>
          <w:p w14:paraId="3183A953" w14:textId="77777777" w:rsidR="00B75002" w:rsidRPr="00B75002" w:rsidRDefault="00B75002" w:rsidP="00B75002">
            <w:pPr>
              <w:rPr>
                <w:rFonts w:ascii="Cambria" w:hAnsi="Cambria"/>
                <w:sz w:val="19"/>
                <w:szCs w:val="19"/>
              </w:rPr>
            </w:pPr>
          </w:p>
        </w:tc>
        <w:tc>
          <w:tcPr>
            <w:tcW w:w="1046" w:type="dxa"/>
            <w:noWrap/>
            <w:vAlign w:val="center"/>
          </w:tcPr>
          <w:p w14:paraId="2303966B" w14:textId="77777777" w:rsidR="00B75002" w:rsidRPr="00B75002" w:rsidRDefault="00B75002" w:rsidP="00B75002">
            <w:pPr>
              <w:jc w:val="center"/>
              <w:rPr>
                <w:rFonts w:ascii="Cambria" w:hAnsi="Cambria"/>
                <w:sz w:val="19"/>
                <w:szCs w:val="19"/>
              </w:rPr>
            </w:pPr>
          </w:p>
        </w:tc>
        <w:tc>
          <w:tcPr>
            <w:tcW w:w="1187" w:type="dxa"/>
            <w:vAlign w:val="center"/>
          </w:tcPr>
          <w:p w14:paraId="5BAE425D" w14:textId="77777777" w:rsidR="00B75002" w:rsidRPr="00B75002" w:rsidRDefault="00B75002" w:rsidP="00B75002">
            <w:pPr>
              <w:jc w:val="center"/>
              <w:rPr>
                <w:rFonts w:ascii="Cambria" w:hAnsi="Cambria"/>
                <w:sz w:val="19"/>
                <w:szCs w:val="19"/>
              </w:rPr>
            </w:pPr>
          </w:p>
        </w:tc>
        <w:tc>
          <w:tcPr>
            <w:tcW w:w="1656" w:type="dxa"/>
            <w:gridSpan w:val="3"/>
            <w:vAlign w:val="center"/>
            <w:hideMark/>
          </w:tcPr>
          <w:p w14:paraId="4734CC2A"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30</w:t>
            </w:r>
          </w:p>
        </w:tc>
        <w:tc>
          <w:tcPr>
            <w:tcW w:w="1504" w:type="dxa"/>
            <w:vAlign w:val="center"/>
          </w:tcPr>
          <w:p w14:paraId="4F89540E" w14:textId="77777777" w:rsidR="00B75002" w:rsidRPr="00B75002" w:rsidRDefault="00B75002" w:rsidP="00B75002">
            <w:pPr>
              <w:jc w:val="center"/>
              <w:rPr>
                <w:rFonts w:ascii="Cambria" w:hAnsi="Cambria"/>
                <w:sz w:val="19"/>
                <w:szCs w:val="19"/>
              </w:rPr>
            </w:pPr>
          </w:p>
        </w:tc>
        <w:tc>
          <w:tcPr>
            <w:tcW w:w="707" w:type="dxa"/>
          </w:tcPr>
          <w:p w14:paraId="626A6D08" w14:textId="77777777" w:rsidR="00B75002" w:rsidRPr="00B75002" w:rsidRDefault="00B75002" w:rsidP="00B75002">
            <w:pPr>
              <w:jc w:val="center"/>
              <w:rPr>
                <w:rFonts w:ascii="Cambria" w:hAnsi="Cambria"/>
                <w:sz w:val="19"/>
                <w:szCs w:val="19"/>
              </w:rPr>
            </w:pPr>
          </w:p>
        </w:tc>
      </w:tr>
      <w:tr w:rsidR="00B75002" w:rsidRPr="00B75002" w14:paraId="0EEF0FDF" w14:textId="77777777" w:rsidTr="00DD401F">
        <w:tblPrEx>
          <w:tblLook w:val="04A0" w:firstRow="1" w:lastRow="0" w:firstColumn="1" w:lastColumn="0" w:noHBand="0" w:noVBand="1"/>
        </w:tblPrEx>
        <w:tc>
          <w:tcPr>
            <w:tcW w:w="6832" w:type="dxa"/>
            <w:gridSpan w:val="13"/>
            <w:hideMark/>
          </w:tcPr>
          <w:p w14:paraId="34BD4C64" w14:textId="77777777" w:rsidR="00B75002" w:rsidRPr="00B75002" w:rsidRDefault="00B75002" w:rsidP="00B75002">
            <w:pPr>
              <w:jc w:val="both"/>
              <w:rPr>
                <w:rFonts w:ascii="Cambria" w:hAnsi="Cambria"/>
                <w:sz w:val="19"/>
                <w:szCs w:val="19"/>
                <w:vertAlign w:val="superscript"/>
              </w:rPr>
            </w:pPr>
            <w:r w:rsidRPr="00B75002">
              <w:rPr>
                <w:rFonts w:ascii="Cambria" w:hAnsi="Cambria"/>
                <w:sz w:val="19"/>
                <w:szCs w:val="19"/>
              </w:rPr>
              <w:t>Juridiskā konsultācija, kas saistīta ar attiecīgo tiesas sēdi</w:t>
            </w:r>
            <w:r w:rsidRPr="00B75002">
              <w:rPr>
                <w:rFonts w:ascii="Cambria" w:hAnsi="Cambria"/>
                <w:sz w:val="19"/>
                <w:szCs w:val="19"/>
                <w:vertAlign w:val="superscript"/>
              </w:rPr>
              <w:t>3, 4</w:t>
            </w:r>
          </w:p>
        </w:tc>
        <w:tc>
          <w:tcPr>
            <w:tcW w:w="1082" w:type="dxa"/>
            <w:noWrap/>
            <w:vAlign w:val="bottom"/>
          </w:tcPr>
          <w:p w14:paraId="5D285B76" w14:textId="77777777" w:rsidR="00B75002" w:rsidRPr="00B75002" w:rsidRDefault="00B75002" w:rsidP="00B75002">
            <w:pPr>
              <w:rPr>
                <w:rFonts w:ascii="Cambria" w:hAnsi="Cambria"/>
                <w:sz w:val="19"/>
                <w:szCs w:val="19"/>
              </w:rPr>
            </w:pPr>
          </w:p>
        </w:tc>
        <w:tc>
          <w:tcPr>
            <w:tcW w:w="1046" w:type="dxa"/>
            <w:noWrap/>
            <w:vAlign w:val="center"/>
            <w:hideMark/>
          </w:tcPr>
          <w:p w14:paraId="7049B47A"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hideMark/>
          </w:tcPr>
          <w:p w14:paraId="569D9AC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hideMark/>
          </w:tcPr>
          <w:p w14:paraId="77472126"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20</w:t>
            </w:r>
          </w:p>
        </w:tc>
        <w:tc>
          <w:tcPr>
            <w:tcW w:w="1504" w:type="dxa"/>
            <w:vAlign w:val="center"/>
          </w:tcPr>
          <w:p w14:paraId="7ECFA7BC" w14:textId="77777777" w:rsidR="00B75002" w:rsidRPr="00B75002" w:rsidRDefault="00B75002" w:rsidP="00B75002">
            <w:pPr>
              <w:jc w:val="center"/>
              <w:rPr>
                <w:rFonts w:ascii="Cambria" w:hAnsi="Cambria"/>
                <w:sz w:val="19"/>
                <w:szCs w:val="19"/>
              </w:rPr>
            </w:pPr>
          </w:p>
        </w:tc>
        <w:tc>
          <w:tcPr>
            <w:tcW w:w="707" w:type="dxa"/>
          </w:tcPr>
          <w:p w14:paraId="7F62DE17" w14:textId="77777777" w:rsidR="00B75002" w:rsidRPr="00B75002" w:rsidRDefault="00B75002" w:rsidP="00B75002">
            <w:pPr>
              <w:jc w:val="center"/>
              <w:rPr>
                <w:rFonts w:ascii="Cambria" w:hAnsi="Cambria"/>
                <w:sz w:val="19"/>
                <w:szCs w:val="19"/>
              </w:rPr>
            </w:pPr>
          </w:p>
        </w:tc>
      </w:tr>
      <w:tr w:rsidR="00B75002" w:rsidRPr="00B75002" w14:paraId="2AD62A7A" w14:textId="77777777" w:rsidTr="00DD401F">
        <w:tblPrEx>
          <w:tblLook w:val="04A0" w:firstRow="1" w:lastRow="0" w:firstColumn="1" w:lastColumn="0" w:noHBand="0" w:noVBand="1"/>
        </w:tblPrEx>
        <w:tc>
          <w:tcPr>
            <w:tcW w:w="6832" w:type="dxa"/>
            <w:gridSpan w:val="13"/>
          </w:tcPr>
          <w:p w14:paraId="044086B4" w14:textId="77777777" w:rsidR="00B75002" w:rsidRPr="00B75002" w:rsidRDefault="00B75002" w:rsidP="00B75002">
            <w:pPr>
              <w:rPr>
                <w:rFonts w:ascii="Cambria" w:hAnsi="Cambria"/>
                <w:sz w:val="19"/>
                <w:szCs w:val="19"/>
              </w:rPr>
            </w:pPr>
            <w:r w:rsidRPr="00B75002">
              <w:rPr>
                <w:rFonts w:ascii="Cambria" w:hAnsi="Cambria"/>
                <w:sz w:val="19"/>
                <w:szCs w:val="19"/>
              </w:rPr>
              <w:t>Iepazīšanās ar vienu krimināllietas materiālu sējumu tiesā vienas tiesas instances ietvaros (tai skaitā izlemjot jautājumu par drošības līdzekļa piemērošanu tiesā)</w:t>
            </w:r>
            <w:r w:rsidRPr="00B75002">
              <w:rPr>
                <w:rFonts w:ascii="Cambria" w:hAnsi="Cambria"/>
                <w:sz w:val="19"/>
                <w:szCs w:val="19"/>
                <w:vertAlign w:val="superscript"/>
              </w:rPr>
              <w:t>6</w:t>
            </w:r>
          </w:p>
        </w:tc>
        <w:tc>
          <w:tcPr>
            <w:tcW w:w="1082" w:type="dxa"/>
            <w:noWrap/>
            <w:vAlign w:val="bottom"/>
          </w:tcPr>
          <w:p w14:paraId="3A7C4CB5" w14:textId="77777777" w:rsidR="00B75002" w:rsidRPr="00B75002" w:rsidRDefault="00B75002" w:rsidP="00B75002">
            <w:pPr>
              <w:rPr>
                <w:rFonts w:ascii="Cambria" w:hAnsi="Cambria"/>
                <w:sz w:val="19"/>
                <w:szCs w:val="19"/>
              </w:rPr>
            </w:pPr>
          </w:p>
        </w:tc>
        <w:tc>
          <w:tcPr>
            <w:tcW w:w="1046" w:type="dxa"/>
            <w:noWrap/>
            <w:vAlign w:val="center"/>
          </w:tcPr>
          <w:p w14:paraId="4D9780C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187" w:type="dxa"/>
            <w:vAlign w:val="center"/>
          </w:tcPr>
          <w:p w14:paraId="48339DD8"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656" w:type="dxa"/>
            <w:gridSpan w:val="3"/>
            <w:vAlign w:val="center"/>
          </w:tcPr>
          <w:p w14:paraId="7F3B3B9C" w14:textId="77777777" w:rsidR="00B75002" w:rsidRPr="00B75002" w:rsidRDefault="00B75002" w:rsidP="00B75002">
            <w:pPr>
              <w:jc w:val="center"/>
              <w:rPr>
                <w:rFonts w:ascii="Cambria" w:hAnsi="Cambria"/>
                <w:b/>
                <w:sz w:val="19"/>
                <w:szCs w:val="19"/>
              </w:rPr>
            </w:pPr>
            <w:r w:rsidRPr="00B75002">
              <w:rPr>
                <w:rFonts w:ascii="Cambria" w:hAnsi="Cambria"/>
                <w:b/>
                <w:sz w:val="19"/>
                <w:szCs w:val="19"/>
              </w:rPr>
              <w:t>20</w:t>
            </w:r>
          </w:p>
        </w:tc>
        <w:tc>
          <w:tcPr>
            <w:tcW w:w="1504" w:type="dxa"/>
            <w:vAlign w:val="center"/>
          </w:tcPr>
          <w:p w14:paraId="1E6ACF34" w14:textId="77777777" w:rsidR="00B75002" w:rsidRPr="00B75002" w:rsidRDefault="00B75002" w:rsidP="00B75002">
            <w:pPr>
              <w:jc w:val="center"/>
              <w:rPr>
                <w:rFonts w:ascii="Cambria" w:hAnsi="Cambria"/>
                <w:sz w:val="19"/>
                <w:szCs w:val="19"/>
              </w:rPr>
            </w:pPr>
          </w:p>
        </w:tc>
        <w:tc>
          <w:tcPr>
            <w:tcW w:w="707" w:type="dxa"/>
          </w:tcPr>
          <w:p w14:paraId="029BB75D" w14:textId="77777777" w:rsidR="00B75002" w:rsidRPr="00B75002" w:rsidRDefault="00B75002" w:rsidP="00B75002">
            <w:pPr>
              <w:jc w:val="center"/>
              <w:rPr>
                <w:rFonts w:ascii="Cambria" w:hAnsi="Cambria"/>
                <w:sz w:val="19"/>
                <w:szCs w:val="19"/>
              </w:rPr>
            </w:pPr>
          </w:p>
        </w:tc>
      </w:tr>
      <w:tr w:rsidR="00B75002" w:rsidRPr="00B75002" w14:paraId="54405EEC" w14:textId="77777777" w:rsidTr="00DD401F">
        <w:tblPrEx>
          <w:tblLook w:val="04A0" w:firstRow="1" w:lastRow="0" w:firstColumn="1" w:lastColumn="0" w:noHBand="0" w:noVBand="1"/>
        </w:tblPrEx>
        <w:tc>
          <w:tcPr>
            <w:tcW w:w="11217" w:type="dxa"/>
            <w:gridSpan w:val="17"/>
            <w:vMerge w:val="restart"/>
            <w:tcBorders>
              <w:left w:val="nil"/>
              <w:bottom w:val="nil"/>
              <w:right w:val="nil"/>
            </w:tcBorders>
            <w:noWrap/>
            <w:vAlign w:val="bottom"/>
          </w:tcPr>
          <w:p w14:paraId="75284CEE" w14:textId="77777777" w:rsidR="00B75002" w:rsidRPr="00B75002" w:rsidRDefault="00B75002" w:rsidP="00B75002">
            <w:pPr>
              <w:rPr>
                <w:rFonts w:ascii="Cambria" w:hAnsi="Cambria"/>
                <w:sz w:val="19"/>
                <w:szCs w:val="19"/>
              </w:rPr>
            </w:pPr>
          </w:p>
          <w:p w14:paraId="261C49AA" w14:textId="77777777" w:rsidR="00B75002" w:rsidRPr="00B75002" w:rsidRDefault="00B75002" w:rsidP="00B75002">
            <w:pPr>
              <w:rPr>
                <w:rFonts w:ascii="Cambria" w:hAnsi="Cambria"/>
                <w:sz w:val="19"/>
                <w:szCs w:val="19"/>
              </w:rPr>
            </w:pPr>
          </w:p>
        </w:tc>
        <w:tc>
          <w:tcPr>
            <w:tcW w:w="2090" w:type="dxa"/>
            <w:gridSpan w:val="3"/>
            <w:tcBorders>
              <w:left w:val="nil"/>
              <w:bottom w:val="nil"/>
            </w:tcBorders>
            <w:noWrap/>
            <w:vAlign w:val="center"/>
            <w:hideMark/>
          </w:tcPr>
          <w:p w14:paraId="2642B455" w14:textId="77777777" w:rsidR="00B75002" w:rsidRPr="00B75002" w:rsidRDefault="00B75002" w:rsidP="00B75002">
            <w:pPr>
              <w:rPr>
                <w:rFonts w:ascii="Cambria" w:hAnsi="Cambria"/>
                <w:b/>
                <w:bCs/>
                <w:sz w:val="19"/>
                <w:szCs w:val="19"/>
              </w:rPr>
            </w:pPr>
            <w:r w:rsidRPr="00B75002">
              <w:rPr>
                <w:rFonts w:ascii="Cambria" w:hAnsi="Cambria"/>
                <w:b/>
                <w:bCs/>
                <w:sz w:val="19"/>
                <w:szCs w:val="19"/>
              </w:rPr>
              <w:lastRenderedPageBreak/>
              <w:t>Kopā (bez PVN) </w:t>
            </w:r>
          </w:p>
        </w:tc>
        <w:tc>
          <w:tcPr>
            <w:tcW w:w="707" w:type="dxa"/>
            <w:vAlign w:val="bottom"/>
          </w:tcPr>
          <w:p w14:paraId="680CF5D8" w14:textId="77777777" w:rsidR="00B75002" w:rsidRPr="00B75002" w:rsidRDefault="00B75002" w:rsidP="00B75002">
            <w:pPr>
              <w:rPr>
                <w:rFonts w:ascii="Cambria" w:hAnsi="Cambria"/>
                <w:sz w:val="19"/>
                <w:szCs w:val="19"/>
              </w:rPr>
            </w:pPr>
          </w:p>
        </w:tc>
      </w:tr>
      <w:tr w:rsidR="00B75002" w:rsidRPr="00B75002" w14:paraId="78983494" w14:textId="77777777" w:rsidTr="00DD401F">
        <w:tblPrEx>
          <w:tblLook w:val="04A0" w:firstRow="1" w:lastRow="0" w:firstColumn="1" w:lastColumn="0" w:noHBand="0" w:noVBand="1"/>
        </w:tblPrEx>
        <w:tc>
          <w:tcPr>
            <w:tcW w:w="11217" w:type="dxa"/>
            <w:gridSpan w:val="17"/>
            <w:vMerge/>
            <w:tcBorders>
              <w:left w:val="nil"/>
              <w:bottom w:val="nil"/>
              <w:right w:val="nil"/>
            </w:tcBorders>
            <w:vAlign w:val="center"/>
            <w:hideMark/>
          </w:tcPr>
          <w:p w14:paraId="44865C73" w14:textId="77777777" w:rsidR="00B75002" w:rsidRPr="00B75002" w:rsidRDefault="00B75002" w:rsidP="00B75002">
            <w:pPr>
              <w:rPr>
                <w:rFonts w:ascii="Cambria" w:hAnsi="Cambria"/>
                <w:sz w:val="19"/>
                <w:szCs w:val="19"/>
              </w:rPr>
            </w:pPr>
          </w:p>
        </w:tc>
        <w:tc>
          <w:tcPr>
            <w:tcW w:w="2090" w:type="dxa"/>
            <w:gridSpan w:val="3"/>
            <w:tcBorders>
              <w:top w:val="nil"/>
              <w:left w:val="nil"/>
              <w:bottom w:val="nil"/>
            </w:tcBorders>
            <w:noWrap/>
            <w:vAlign w:val="center"/>
          </w:tcPr>
          <w:p w14:paraId="71958403" w14:textId="77777777" w:rsidR="00B75002" w:rsidRPr="00B75002" w:rsidRDefault="00B75002" w:rsidP="00B75002">
            <w:pPr>
              <w:rPr>
                <w:rFonts w:ascii="Cambria" w:hAnsi="Cambria"/>
                <w:b/>
                <w:bCs/>
                <w:sz w:val="19"/>
                <w:szCs w:val="19"/>
              </w:rPr>
            </w:pPr>
            <w:r w:rsidRPr="00B75002">
              <w:rPr>
                <w:rFonts w:ascii="Cambria" w:hAnsi="Cambria"/>
                <w:b/>
                <w:bCs/>
                <w:sz w:val="19"/>
                <w:szCs w:val="19"/>
              </w:rPr>
              <w:t>PVN</w:t>
            </w:r>
            <w:r w:rsidRPr="00B75002">
              <w:rPr>
                <w:rFonts w:ascii="Cambria" w:hAnsi="Cambria"/>
                <w:b/>
                <w:bCs/>
                <w:sz w:val="19"/>
                <w:szCs w:val="19"/>
                <w:vertAlign w:val="superscript"/>
              </w:rPr>
              <w:t>7</w:t>
            </w:r>
            <w:r w:rsidRPr="00B75002">
              <w:rPr>
                <w:rFonts w:ascii="Cambria" w:hAnsi="Cambria"/>
                <w:b/>
                <w:bCs/>
                <w:sz w:val="19"/>
                <w:szCs w:val="19"/>
              </w:rPr>
              <w:t> </w:t>
            </w:r>
          </w:p>
        </w:tc>
        <w:tc>
          <w:tcPr>
            <w:tcW w:w="707" w:type="dxa"/>
            <w:vAlign w:val="bottom"/>
          </w:tcPr>
          <w:p w14:paraId="0FF657EF" w14:textId="77777777" w:rsidR="00B75002" w:rsidRPr="00B75002" w:rsidRDefault="00B75002" w:rsidP="00B75002">
            <w:pPr>
              <w:rPr>
                <w:rFonts w:ascii="Cambria" w:hAnsi="Cambria"/>
                <w:sz w:val="19"/>
                <w:szCs w:val="19"/>
              </w:rPr>
            </w:pPr>
          </w:p>
        </w:tc>
      </w:tr>
      <w:tr w:rsidR="00B75002" w:rsidRPr="00B75002" w14:paraId="4839AF21" w14:textId="77777777" w:rsidTr="00DD401F">
        <w:tblPrEx>
          <w:tblLook w:val="04A0" w:firstRow="1" w:lastRow="0" w:firstColumn="1" w:lastColumn="0" w:noHBand="0" w:noVBand="1"/>
        </w:tblPrEx>
        <w:tc>
          <w:tcPr>
            <w:tcW w:w="11217" w:type="dxa"/>
            <w:gridSpan w:val="17"/>
            <w:vMerge/>
            <w:tcBorders>
              <w:left w:val="nil"/>
              <w:bottom w:val="nil"/>
              <w:right w:val="nil"/>
            </w:tcBorders>
            <w:vAlign w:val="center"/>
            <w:hideMark/>
          </w:tcPr>
          <w:p w14:paraId="0225F9EC" w14:textId="77777777" w:rsidR="00B75002" w:rsidRPr="00B75002" w:rsidRDefault="00B75002" w:rsidP="00B75002">
            <w:pPr>
              <w:rPr>
                <w:rFonts w:ascii="Cambria" w:hAnsi="Cambria"/>
                <w:sz w:val="19"/>
                <w:szCs w:val="19"/>
              </w:rPr>
            </w:pPr>
          </w:p>
        </w:tc>
        <w:tc>
          <w:tcPr>
            <w:tcW w:w="2090" w:type="dxa"/>
            <w:gridSpan w:val="3"/>
            <w:tcBorders>
              <w:top w:val="nil"/>
              <w:left w:val="nil"/>
              <w:bottom w:val="nil"/>
            </w:tcBorders>
            <w:noWrap/>
            <w:vAlign w:val="center"/>
            <w:hideMark/>
          </w:tcPr>
          <w:p w14:paraId="05F1726F" w14:textId="77777777" w:rsidR="00B75002" w:rsidRPr="00B75002" w:rsidRDefault="00B75002" w:rsidP="00B75002">
            <w:pPr>
              <w:rPr>
                <w:rFonts w:ascii="Cambria" w:hAnsi="Cambria"/>
                <w:b/>
                <w:bCs/>
                <w:sz w:val="19"/>
                <w:szCs w:val="19"/>
              </w:rPr>
            </w:pPr>
            <w:r w:rsidRPr="00B75002">
              <w:rPr>
                <w:rFonts w:ascii="Cambria" w:hAnsi="Cambria"/>
                <w:b/>
                <w:bCs/>
                <w:sz w:val="19"/>
                <w:szCs w:val="19"/>
              </w:rPr>
              <w:t>Kopsumma (1) </w:t>
            </w:r>
          </w:p>
        </w:tc>
        <w:tc>
          <w:tcPr>
            <w:tcW w:w="707" w:type="dxa"/>
            <w:shd w:val="clear" w:color="auto" w:fill="F2F2F2"/>
            <w:vAlign w:val="bottom"/>
          </w:tcPr>
          <w:p w14:paraId="1ABFB970" w14:textId="77777777" w:rsidR="00B75002" w:rsidRPr="00B75002" w:rsidRDefault="00B75002" w:rsidP="00B75002">
            <w:pPr>
              <w:rPr>
                <w:rFonts w:ascii="Cambria" w:hAnsi="Cambria"/>
                <w:sz w:val="19"/>
                <w:szCs w:val="19"/>
              </w:rPr>
            </w:pPr>
          </w:p>
        </w:tc>
      </w:tr>
    </w:tbl>
    <w:p w14:paraId="68007172" w14:textId="77777777" w:rsidR="00B75002" w:rsidRPr="00B75002" w:rsidRDefault="00B75002" w:rsidP="00B75002">
      <w:pPr>
        <w:rPr>
          <w:rFonts w:ascii="Cambria" w:hAnsi="Cambria"/>
          <w:sz w:val="17"/>
          <w:szCs w:val="17"/>
        </w:rPr>
      </w:pPr>
      <w:r w:rsidRPr="00B75002">
        <w:rPr>
          <w:rFonts w:ascii="Cambria" w:hAnsi="Cambria"/>
          <w:sz w:val="17"/>
          <w:szCs w:val="17"/>
        </w:rPr>
        <w:t>Piezīmes.</w:t>
      </w:r>
    </w:p>
    <w:p w14:paraId="740D0C82" w14:textId="77777777" w:rsidR="00B75002" w:rsidRPr="00B75002" w:rsidRDefault="00B75002" w:rsidP="00B75002">
      <w:pPr>
        <w:jc w:val="both"/>
        <w:rPr>
          <w:rFonts w:ascii="Cambria" w:hAnsi="Cambria"/>
          <w:sz w:val="17"/>
          <w:szCs w:val="17"/>
        </w:rPr>
      </w:pPr>
      <w:r w:rsidRPr="00B75002">
        <w:rPr>
          <w:rFonts w:ascii="Cambria" w:hAnsi="Cambria"/>
          <w:sz w:val="17"/>
          <w:szCs w:val="17"/>
          <w:vertAlign w:val="superscript"/>
        </w:rPr>
        <w:t>2</w:t>
      </w:r>
      <w:r w:rsidRPr="00B75002">
        <w:rPr>
          <w:rFonts w:ascii="Cambria" w:hAnsi="Cambria"/>
          <w:sz w:val="17"/>
          <w:szCs w:val="17"/>
        </w:rPr>
        <w:t xml:space="preserve"> Juridiskā palīdzība sestdienās, svētdienās, svētku dienās, darbdienās no plkst. 20.00 līdz plkst. 8.00 – samaksa divkāršā stundas likmes apmērā (Ministru kabineta 2009. gada 22. decembra noteikumu Nr. 1493 "Noteikumi par valsts nodrošinātās juridiskās palīdzības apjomu, samaksas apmēru, atlīdzināmajiem izdevumiem un to izmaksas kārtību" (turpmāk – Ministru kabineta noteikumi) 32. punkts). </w:t>
      </w:r>
    </w:p>
    <w:p w14:paraId="33A5DF39" w14:textId="77777777" w:rsidR="00B75002" w:rsidRPr="00B75002" w:rsidRDefault="00B75002" w:rsidP="00B75002">
      <w:pPr>
        <w:jc w:val="both"/>
        <w:rPr>
          <w:rFonts w:ascii="Cambria" w:hAnsi="Cambria"/>
          <w:sz w:val="17"/>
          <w:szCs w:val="17"/>
        </w:rPr>
      </w:pPr>
      <w:r w:rsidRPr="00B75002">
        <w:rPr>
          <w:rFonts w:ascii="Cambria" w:hAnsi="Cambria"/>
          <w:sz w:val="17"/>
          <w:szCs w:val="17"/>
          <w:vertAlign w:val="superscript"/>
        </w:rPr>
        <w:t>3</w:t>
      </w:r>
      <w:r w:rsidRPr="00B75002">
        <w:rPr>
          <w:rFonts w:ascii="Cambria" w:hAnsi="Cambria"/>
          <w:sz w:val="17"/>
          <w:szCs w:val="17"/>
        </w:rPr>
        <w:t xml:space="preserve"> Juridiskā konsultācija, kas saistīta ar attiecīgo procesuālo darbību, kurā atbilstoši Kriminālprocesa likumam īstenojama pārstāvība vai aizstāvība, vai tiesas sēdi.</w:t>
      </w:r>
    </w:p>
    <w:p w14:paraId="7D715B41" w14:textId="77777777" w:rsidR="00B75002" w:rsidRPr="00B75002" w:rsidRDefault="00B75002" w:rsidP="00B75002">
      <w:pPr>
        <w:jc w:val="both"/>
        <w:rPr>
          <w:rFonts w:ascii="Cambria" w:hAnsi="Cambria"/>
          <w:bCs/>
          <w:sz w:val="17"/>
          <w:szCs w:val="17"/>
        </w:rPr>
      </w:pPr>
      <w:r w:rsidRPr="00B75002">
        <w:rPr>
          <w:rFonts w:ascii="Cambria" w:hAnsi="Cambria"/>
          <w:bCs/>
          <w:sz w:val="17"/>
          <w:szCs w:val="17"/>
          <w:vertAlign w:val="superscript"/>
        </w:rPr>
        <w:t xml:space="preserve">4 </w:t>
      </w:r>
      <w:r w:rsidRPr="00B75002">
        <w:rPr>
          <w:rFonts w:ascii="Cambria" w:hAnsi="Cambria"/>
          <w:bCs/>
          <w:sz w:val="17"/>
          <w:szCs w:val="17"/>
        </w:rPr>
        <w:t>Juridiskā konsultācija</w:t>
      </w:r>
      <w:r w:rsidRPr="00B75002">
        <w:rPr>
          <w:rFonts w:ascii="Cambria" w:hAnsi="Cambria"/>
          <w:sz w:val="17"/>
          <w:szCs w:val="17"/>
        </w:rPr>
        <w:t xml:space="preserve"> </w:t>
      </w:r>
      <w:r w:rsidRPr="00B75002">
        <w:rPr>
          <w:rFonts w:ascii="Cambria" w:hAnsi="Cambria"/>
          <w:bCs/>
          <w:sz w:val="17"/>
          <w:szCs w:val="17"/>
        </w:rPr>
        <w:t>sestdienās, svētdienās, svētku dienās, darbdienās no plkst. 20.00 līdz plkst. 8.00 – samaksa divkāršā stundas likmes apmērā (Ministru kabineta noteikumu 32. punkts). Juridiskā konsultācija brīvības atņemšanas iestādē – samaksa divkāršā apmērā (Ministru kabineta noteikumu 29.</w:t>
      </w:r>
      <w:r w:rsidRPr="00B75002">
        <w:rPr>
          <w:rFonts w:ascii="Cambria" w:hAnsi="Cambria"/>
          <w:bCs/>
          <w:sz w:val="17"/>
          <w:szCs w:val="17"/>
          <w:vertAlign w:val="superscript"/>
        </w:rPr>
        <w:t>1</w:t>
      </w:r>
      <w:r w:rsidRPr="00B75002">
        <w:rPr>
          <w:rFonts w:ascii="Cambria" w:hAnsi="Cambria"/>
          <w:bCs/>
          <w:sz w:val="17"/>
          <w:szCs w:val="17"/>
        </w:rPr>
        <w:t xml:space="preserve"> un 30.punkts), nepiemērojot Ministru kabineta noteikumu 32. punktu.</w:t>
      </w:r>
    </w:p>
    <w:p w14:paraId="00C6CCBF" w14:textId="77777777" w:rsidR="00B75002" w:rsidRPr="00B75002" w:rsidRDefault="00B75002" w:rsidP="00B75002">
      <w:pPr>
        <w:jc w:val="both"/>
        <w:rPr>
          <w:rFonts w:ascii="Cambria" w:hAnsi="Cambria"/>
          <w:sz w:val="17"/>
          <w:szCs w:val="17"/>
        </w:rPr>
      </w:pPr>
      <w:r w:rsidRPr="00B75002">
        <w:rPr>
          <w:rFonts w:ascii="Cambria" w:hAnsi="Cambria"/>
          <w:sz w:val="17"/>
          <w:szCs w:val="17"/>
          <w:vertAlign w:val="superscript"/>
        </w:rPr>
        <w:t>5</w:t>
      </w:r>
      <w:r w:rsidRPr="00B75002">
        <w:rPr>
          <w:rFonts w:ascii="Cambria" w:hAnsi="Cambria"/>
          <w:sz w:val="17"/>
          <w:szCs w:val="17"/>
        </w:rPr>
        <w:t xml:space="preserve"> Par divu vai vairāku personu aizstāvību vai pārstāvību tiesas sēdē vienā kriminālprocesā samaksu nosaka 65 % apmērā no samaksas par vienas personas aizstāvību tiesas sēdē (Ministru kabineta noteikumu 31. punkts).</w:t>
      </w:r>
    </w:p>
    <w:p w14:paraId="65A95FE0" w14:textId="77777777" w:rsidR="00B75002" w:rsidRPr="00B75002" w:rsidRDefault="00B75002" w:rsidP="00B75002">
      <w:pPr>
        <w:jc w:val="both"/>
        <w:rPr>
          <w:rFonts w:ascii="Cambria" w:hAnsi="Cambria"/>
          <w:sz w:val="17"/>
          <w:szCs w:val="17"/>
        </w:rPr>
      </w:pPr>
      <w:r w:rsidRPr="00B75002">
        <w:rPr>
          <w:rFonts w:ascii="Cambria" w:hAnsi="Cambria"/>
          <w:sz w:val="17"/>
          <w:szCs w:val="17"/>
          <w:vertAlign w:val="superscript"/>
        </w:rPr>
        <w:t>6</w:t>
      </w:r>
      <w:r w:rsidRPr="00B75002">
        <w:rPr>
          <w:rFonts w:ascii="Cambria" w:hAnsi="Cambria"/>
          <w:sz w:val="17"/>
          <w:szCs w:val="17"/>
        </w:rPr>
        <w:t xml:space="preserve"> Par iepazīšanos ar vienu krimināllietas materiālu sējumu tiesā, ja tiek aizstāvētas vai pārstāvētas divas vai vairākas personas viena kriminālprocesa ietvaros (tai skaitā izlemjot jautājumu par drošības līdzekļa piemērošanu tiesā), samaksu par katru aizstāvamo vai pārstāvamo personu</w:t>
      </w:r>
      <w:r w:rsidRPr="00B75002">
        <w:rPr>
          <w:rFonts w:ascii="Cambria" w:hAnsi="Cambria"/>
          <w:bCs/>
          <w:sz w:val="17"/>
          <w:szCs w:val="17"/>
        </w:rPr>
        <w:t xml:space="preserve"> </w:t>
      </w:r>
      <w:r w:rsidRPr="00B75002">
        <w:rPr>
          <w:rFonts w:ascii="Cambria" w:hAnsi="Cambria"/>
          <w:sz w:val="17"/>
          <w:szCs w:val="17"/>
        </w:rPr>
        <w:t>nosaka 65 % apmērā no samaksas par iepazīšanos ar vienu krimināllietas materiālu sējumu tiesā vienas tiesas instances ietvaros (Ministru kabineta noteikumu 31.</w:t>
      </w:r>
      <w:r w:rsidRPr="00B75002">
        <w:rPr>
          <w:rFonts w:ascii="Cambria" w:hAnsi="Cambria"/>
          <w:sz w:val="17"/>
          <w:szCs w:val="17"/>
          <w:vertAlign w:val="superscript"/>
        </w:rPr>
        <w:t>1</w:t>
      </w:r>
      <w:r w:rsidRPr="00B75002">
        <w:rPr>
          <w:rFonts w:ascii="Cambria" w:hAnsi="Cambria"/>
          <w:sz w:val="17"/>
          <w:szCs w:val="17"/>
        </w:rPr>
        <w:t xml:space="preserve"> punkts). </w:t>
      </w:r>
    </w:p>
    <w:p w14:paraId="2DCFFFD3" w14:textId="77777777" w:rsidR="00B75002" w:rsidRPr="00B75002" w:rsidRDefault="00B75002" w:rsidP="00B75002">
      <w:pPr>
        <w:jc w:val="both"/>
        <w:rPr>
          <w:rFonts w:ascii="Cambria" w:hAnsi="Cambria"/>
          <w:sz w:val="17"/>
          <w:szCs w:val="17"/>
        </w:rPr>
      </w:pPr>
      <w:r w:rsidRPr="00B75002">
        <w:rPr>
          <w:rFonts w:ascii="Cambria" w:hAnsi="Cambria"/>
          <w:bCs/>
          <w:sz w:val="17"/>
          <w:szCs w:val="17"/>
          <w:vertAlign w:val="superscript"/>
        </w:rPr>
        <w:t>7</w:t>
      </w:r>
      <w:r w:rsidRPr="00B75002">
        <w:rPr>
          <w:rFonts w:ascii="Cambria" w:hAnsi="Cambria"/>
          <w:sz w:val="17"/>
          <w:szCs w:val="17"/>
        </w:rPr>
        <w:t xml:space="preserve"> PVN likme atbilstoši Pievienotās vērtības nodokļa likumam.</w:t>
      </w:r>
    </w:p>
    <w:p w14:paraId="1F9612BA" w14:textId="77777777" w:rsidR="00B75002" w:rsidRPr="00B75002" w:rsidRDefault="00B75002" w:rsidP="00B75002">
      <w:pPr>
        <w:spacing w:before="130" w:line="260" w:lineRule="exact"/>
        <w:rPr>
          <w:rFonts w:ascii="Cambria" w:hAnsi="Cambria"/>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600"/>
        <w:gridCol w:w="5529"/>
        <w:gridCol w:w="5152"/>
      </w:tblGrid>
      <w:tr w:rsidR="00B75002" w:rsidRPr="00B75002" w14:paraId="462E0464" w14:textId="77777777" w:rsidTr="00DD401F">
        <w:tc>
          <w:tcPr>
            <w:tcW w:w="3614" w:type="dxa"/>
            <w:tcBorders>
              <w:top w:val="single" w:sz="4" w:space="0" w:color="000000"/>
              <w:left w:val="single" w:sz="4" w:space="0" w:color="000000"/>
              <w:bottom w:val="single" w:sz="4" w:space="0" w:color="000000"/>
              <w:right w:val="single" w:sz="4" w:space="0" w:color="000000"/>
            </w:tcBorders>
            <w:shd w:val="clear" w:color="auto" w:fill="BFBFBF"/>
            <w:hideMark/>
          </w:tcPr>
          <w:p w14:paraId="5B593193" w14:textId="77777777" w:rsidR="00B75002" w:rsidRPr="00B75002" w:rsidRDefault="00B75002" w:rsidP="00B75002">
            <w:pPr>
              <w:rPr>
                <w:rFonts w:ascii="Cambria" w:hAnsi="Cambria"/>
                <w:b/>
                <w:bCs/>
                <w:sz w:val="19"/>
                <w:szCs w:val="19"/>
              </w:rPr>
            </w:pPr>
            <w:r w:rsidRPr="00B75002">
              <w:rPr>
                <w:rFonts w:ascii="Cambria" w:hAnsi="Cambria"/>
                <w:b/>
                <w:bCs/>
                <w:sz w:val="19"/>
                <w:szCs w:val="19"/>
              </w:rPr>
              <w:t>Datums</w:t>
            </w:r>
          </w:p>
        </w:tc>
        <w:tc>
          <w:tcPr>
            <w:tcW w:w="5552" w:type="dxa"/>
            <w:tcBorders>
              <w:top w:val="single" w:sz="4" w:space="0" w:color="000000"/>
              <w:left w:val="single" w:sz="4" w:space="0" w:color="000000"/>
              <w:bottom w:val="single" w:sz="4" w:space="0" w:color="000000"/>
              <w:right w:val="single" w:sz="4" w:space="0" w:color="000000"/>
            </w:tcBorders>
            <w:shd w:val="clear" w:color="auto" w:fill="BFBFBF"/>
            <w:hideMark/>
          </w:tcPr>
          <w:p w14:paraId="07CFC39A" w14:textId="77777777" w:rsidR="00B75002" w:rsidRPr="00B75002" w:rsidRDefault="00B75002" w:rsidP="00B75002">
            <w:pPr>
              <w:rPr>
                <w:rFonts w:ascii="Cambria" w:hAnsi="Cambria"/>
                <w:b/>
                <w:bCs/>
                <w:sz w:val="19"/>
                <w:szCs w:val="19"/>
              </w:rPr>
            </w:pPr>
            <w:r w:rsidRPr="00B75002">
              <w:rPr>
                <w:rFonts w:ascii="Cambria" w:hAnsi="Cambria"/>
                <w:b/>
                <w:bCs/>
                <w:sz w:val="19"/>
                <w:szCs w:val="19"/>
              </w:rPr>
              <w:t>Juridiskās palīdzības saņēmēja paraksts</w:t>
            </w:r>
          </w:p>
        </w:tc>
        <w:tc>
          <w:tcPr>
            <w:tcW w:w="5177" w:type="dxa"/>
            <w:tcBorders>
              <w:top w:val="nil"/>
              <w:left w:val="single" w:sz="4" w:space="0" w:color="000000"/>
              <w:bottom w:val="nil"/>
              <w:right w:val="nil"/>
            </w:tcBorders>
          </w:tcPr>
          <w:p w14:paraId="488F8D56" w14:textId="77777777" w:rsidR="00B75002" w:rsidRPr="00B75002" w:rsidRDefault="00B75002" w:rsidP="00B75002">
            <w:pPr>
              <w:rPr>
                <w:rFonts w:ascii="Cambria" w:hAnsi="Cambria"/>
                <w:b/>
                <w:bCs/>
                <w:sz w:val="19"/>
                <w:szCs w:val="19"/>
              </w:rPr>
            </w:pPr>
          </w:p>
        </w:tc>
      </w:tr>
      <w:tr w:rsidR="00B75002" w:rsidRPr="00B75002" w14:paraId="20FD5853" w14:textId="77777777" w:rsidTr="00DD401F">
        <w:tc>
          <w:tcPr>
            <w:tcW w:w="3614" w:type="dxa"/>
            <w:tcBorders>
              <w:top w:val="single" w:sz="4" w:space="0" w:color="000000"/>
              <w:left w:val="single" w:sz="4" w:space="0" w:color="000000"/>
              <w:bottom w:val="single" w:sz="4" w:space="0" w:color="000000"/>
              <w:right w:val="single" w:sz="4" w:space="0" w:color="000000"/>
            </w:tcBorders>
          </w:tcPr>
          <w:p w14:paraId="6E6B5C99" w14:textId="77777777" w:rsidR="00B75002" w:rsidRPr="00B75002" w:rsidRDefault="00B75002" w:rsidP="00B75002">
            <w:pPr>
              <w:rPr>
                <w:rFonts w:ascii="Cambria" w:hAnsi="Cambria"/>
                <w:sz w:val="19"/>
                <w:szCs w:val="19"/>
              </w:rPr>
            </w:pPr>
          </w:p>
        </w:tc>
        <w:tc>
          <w:tcPr>
            <w:tcW w:w="5552" w:type="dxa"/>
            <w:tcBorders>
              <w:top w:val="single" w:sz="4" w:space="0" w:color="000000"/>
              <w:left w:val="single" w:sz="4" w:space="0" w:color="000000"/>
              <w:bottom w:val="single" w:sz="4" w:space="0" w:color="000000"/>
              <w:right w:val="single" w:sz="4" w:space="0" w:color="000000"/>
            </w:tcBorders>
          </w:tcPr>
          <w:p w14:paraId="27CC457B" w14:textId="77777777" w:rsidR="00B75002" w:rsidRPr="00B75002" w:rsidRDefault="00B75002" w:rsidP="00B75002">
            <w:pPr>
              <w:rPr>
                <w:rFonts w:ascii="Cambria" w:hAnsi="Cambria"/>
                <w:sz w:val="19"/>
                <w:szCs w:val="19"/>
              </w:rPr>
            </w:pPr>
          </w:p>
        </w:tc>
        <w:tc>
          <w:tcPr>
            <w:tcW w:w="5177" w:type="dxa"/>
            <w:tcBorders>
              <w:top w:val="nil"/>
              <w:left w:val="single" w:sz="4" w:space="0" w:color="000000"/>
              <w:bottom w:val="nil"/>
              <w:right w:val="nil"/>
            </w:tcBorders>
          </w:tcPr>
          <w:p w14:paraId="629248BD" w14:textId="77777777" w:rsidR="00B75002" w:rsidRPr="00B75002" w:rsidRDefault="00B75002" w:rsidP="00B75002">
            <w:pPr>
              <w:rPr>
                <w:rFonts w:ascii="Cambria" w:hAnsi="Cambria"/>
                <w:sz w:val="19"/>
                <w:szCs w:val="19"/>
              </w:rPr>
            </w:pPr>
          </w:p>
        </w:tc>
      </w:tr>
      <w:tr w:rsidR="00B75002" w:rsidRPr="00B75002" w14:paraId="1E30B305" w14:textId="77777777" w:rsidTr="00DD401F">
        <w:tc>
          <w:tcPr>
            <w:tcW w:w="3614" w:type="dxa"/>
            <w:tcBorders>
              <w:top w:val="single" w:sz="4" w:space="0" w:color="000000"/>
              <w:left w:val="single" w:sz="4" w:space="0" w:color="000000"/>
              <w:bottom w:val="single" w:sz="4" w:space="0" w:color="000000"/>
              <w:right w:val="single" w:sz="4" w:space="0" w:color="000000"/>
            </w:tcBorders>
          </w:tcPr>
          <w:p w14:paraId="32321D94" w14:textId="77777777" w:rsidR="00B75002" w:rsidRPr="00B75002" w:rsidRDefault="00B75002" w:rsidP="00B75002">
            <w:pPr>
              <w:rPr>
                <w:rFonts w:ascii="Cambria" w:hAnsi="Cambria"/>
                <w:sz w:val="19"/>
                <w:szCs w:val="19"/>
              </w:rPr>
            </w:pPr>
          </w:p>
        </w:tc>
        <w:tc>
          <w:tcPr>
            <w:tcW w:w="5552" w:type="dxa"/>
            <w:tcBorders>
              <w:top w:val="single" w:sz="4" w:space="0" w:color="000000"/>
              <w:left w:val="single" w:sz="4" w:space="0" w:color="000000"/>
              <w:bottom w:val="single" w:sz="4" w:space="0" w:color="000000"/>
              <w:right w:val="single" w:sz="4" w:space="0" w:color="000000"/>
            </w:tcBorders>
          </w:tcPr>
          <w:p w14:paraId="47A57DCC" w14:textId="77777777" w:rsidR="00B75002" w:rsidRPr="00B75002" w:rsidRDefault="00B75002" w:rsidP="00B75002">
            <w:pPr>
              <w:rPr>
                <w:rFonts w:ascii="Cambria" w:hAnsi="Cambria"/>
                <w:sz w:val="19"/>
                <w:szCs w:val="19"/>
              </w:rPr>
            </w:pPr>
          </w:p>
        </w:tc>
        <w:tc>
          <w:tcPr>
            <w:tcW w:w="5177" w:type="dxa"/>
            <w:tcBorders>
              <w:top w:val="nil"/>
              <w:left w:val="single" w:sz="4" w:space="0" w:color="000000"/>
              <w:bottom w:val="nil"/>
              <w:right w:val="nil"/>
            </w:tcBorders>
          </w:tcPr>
          <w:p w14:paraId="32D7DC71" w14:textId="77777777" w:rsidR="00B75002" w:rsidRPr="00B75002" w:rsidRDefault="00B75002" w:rsidP="00B75002">
            <w:pPr>
              <w:rPr>
                <w:rFonts w:ascii="Cambria" w:hAnsi="Cambria"/>
                <w:sz w:val="19"/>
                <w:szCs w:val="19"/>
              </w:rPr>
            </w:pPr>
          </w:p>
        </w:tc>
      </w:tr>
      <w:tr w:rsidR="00B75002" w:rsidRPr="00B75002" w14:paraId="27AAB09E" w14:textId="77777777" w:rsidTr="00DD401F">
        <w:tc>
          <w:tcPr>
            <w:tcW w:w="3614" w:type="dxa"/>
            <w:tcBorders>
              <w:top w:val="single" w:sz="4" w:space="0" w:color="000000"/>
              <w:left w:val="single" w:sz="4" w:space="0" w:color="000000"/>
              <w:bottom w:val="single" w:sz="4" w:space="0" w:color="000000"/>
              <w:right w:val="single" w:sz="4" w:space="0" w:color="000000"/>
            </w:tcBorders>
          </w:tcPr>
          <w:p w14:paraId="4D5083BC" w14:textId="77777777" w:rsidR="00B75002" w:rsidRPr="00B75002" w:rsidRDefault="00B75002" w:rsidP="00B75002">
            <w:pPr>
              <w:rPr>
                <w:rFonts w:ascii="Cambria" w:hAnsi="Cambria"/>
                <w:sz w:val="19"/>
                <w:szCs w:val="19"/>
              </w:rPr>
            </w:pPr>
          </w:p>
        </w:tc>
        <w:tc>
          <w:tcPr>
            <w:tcW w:w="5552" w:type="dxa"/>
            <w:tcBorders>
              <w:top w:val="single" w:sz="4" w:space="0" w:color="000000"/>
              <w:left w:val="single" w:sz="4" w:space="0" w:color="000000"/>
              <w:bottom w:val="single" w:sz="4" w:space="0" w:color="000000"/>
              <w:right w:val="single" w:sz="4" w:space="0" w:color="000000"/>
            </w:tcBorders>
          </w:tcPr>
          <w:p w14:paraId="24DA90A0" w14:textId="77777777" w:rsidR="00B75002" w:rsidRPr="00B75002" w:rsidRDefault="00B75002" w:rsidP="00B75002">
            <w:pPr>
              <w:rPr>
                <w:rFonts w:ascii="Cambria" w:hAnsi="Cambria"/>
                <w:sz w:val="19"/>
                <w:szCs w:val="19"/>
              </w:rPr>
            </w:pPr>
          </w:p>
        </w:tc>
        <w:tc>
          <w:tcPr>
            <w:tcW w:w="5177" w:type="dxa"/>
            <w:tcBorders>
              <w:top w:val="nil"/>
              <w:left w:val="single" w:sz="4" w:space="0" w:color="000000"/>
              <w:bottom w:val="nil"/>
              <w:right w:val="nil"/>
            </w:tcBorders>
          </w:tcPr>
          <w:p w14:paraId="6FEB0EFB" w14:textId="77777777" w:rsidR="00B75002" w:rsidRPr="00B75002" w:rsidRDefault="00B75002" w:rsidP="00B75002">
            <w:pPr>
              <w:rPr>
                <w:rFonts w:ascii="Cambria" w:hAnsi="Cambria"/>
                <w:sz w:val="19"/>
                <w:szCs w:val="19"/>
              </w:rPr>
            </w:pPr>
          </w:p>
        </w:tc>
      </w:tr>
    </w:tbl>
    <w:p w14:paraId="5A465392" w14:textId="77777777" w:rsidR="00B75002" w:rsidRPr="00B75002" w:rsidRDefault="00B75002" w:rsidP="00B75002">
      <w:pPr>
        <w:spacing w:before="130" w:line="260" w:lineRule="exact"/>
        <w:rPr>
          <w:rFonts w:ascii="Cambria" w:hAnsi="Cambria"/>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280"/>
        <w:gridCol w:w="6741"/>
        <w:gridCol w:w="2154"/>
        <w:gridCol w:w="2101"/>
      </w:tblGrid>
      <w:tr w:rsidR="00B75002" w:rsidRPr="00B75002" w14:paraId="59C650D0" w14:textId="77777777" w:rsidTr="00DD401F">
        <w:tc>
          <w:tcPr>
            <w:tcW w:w="14014" w:type="dxa"/>
            <w:gridSpan w:val="4"/>
            <w:shd w:val="clear" w:color="auto" w:fill="BFBFBF"/>
            <w:vAlign w:val="center"/>
            <w:hideMark/>
          </w:tcPr>
          <w:p w14:paraId="5700EE64"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Ziņas par paziņojuma apstiprinātāju</w:t>
            </w:r>
          </w:p>
        </w:tc>
      </w:tr>
      <w:tr w:rsidR="00B75002" w:rsidRPr="00B75002" w14:paraId="52DE4103" w14:textId="77777777" w:rsidTr="00DD401F">
        <w:tc>
          <w:tcPr>
            <w:tcW w:w="3221" w:type="dxa"/>
            <w:shd w:val="clear" w:color="auto" w:fill="BFBFBF"/>
            <w:hideMark/>
          </w:tcPr>
          <w:p w14:paraId="28171747"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iestādes nosaukums</w:t>
            </w:r>
          </w:p>
        </w:tc>
        <w:tc>
          <w:tcPr>
            <w:tcW w:w="6617" w:type="dxa"/>
            <w:shd w:val="clear" w:color="auto" w:fill="BFBFBF"/>
            <w:hideMark/>
          </w:tcPr>
          <w:p w14:paraId="18E4BEDC"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 xml:space="preserve">procesa virzītājs vai par dokumentu saņemšanu atbildīgā persona adresāta iestādē </w:t>
            </w:r>
            <w:r w:rsidRPr="00B75002">
              <w:rPr>
                <w:rFonts w:ascii="Cambria" w:hAnsi="Cambria"/>
                <w:bCs/>
                <w:sz w:val="19"/>
                <w:szCs w:val="19"/>
              </w:rPr>
              <w:t>(vārds, uzvārds un amats)</w:t>
            </w:r>
          </w:p>
        </w:tc>
        <w:tc>
          <w:tcPr>
            <w:tcW w:w="2114" w:type="dxa"/>
            <w:shd w:val="clear" w:color="auto" w:fill="BFBFBF"/>
            <w:hideMark/>
          </w:tcPr>
          <w:p w14:paraId="1A7ABD04"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tālrunis</w:t>
            </w:r>
          </w:p>
        </w:tc>
        <w:tc>
          <w:tcPr>
            <w:tcW w:w="2062" w:type="dxa"/>
            <w:shd w:val="clear" w:color="auto" w:fill="BFBFBF"/>
            <w:hideMark/>
          </w:tcPr>
          <w:p w14:paraId="71B1F3AE"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paraksts</w:t>
            </w:r>
          </w:p>
        </w:tc>
      </w:tr>
      <w:tr w:rsidR="00B75002" w:rsidRPr="00B75002" w14:paraId="5E3CE7DA" w14:textId="77777777" w:rsidTr="00DD401F">
        <w:tc>
          <w:tcPr>
            <w:tcW w:w="3221" w:type="dxa"/>
            <w:vAlign w:val="center"/>
          </w:tcPr>
          <w:p w14:paraId="3370F206" w14:textId="77777777" w:rsidR="00B75002" w:rsidRPr="00B75002" w:rsidRDefault="00B75002" w:rsidP="00B75002">
            <w:pPr>
              <w:rPr>
                <w:rFonts w:ascii="Cambria" w:hAnsi="Cambria"/>
                <w:b/>
                <w:bCs/>
                <w:sz w:val="19"/>
                <w:szCs w:val="19"/>
              </w:rPr>
            </w:pPr>
          </w:p>
        </w:tc>
        <w:tc>
          <w:tcPr>
            <w:tcW w:w="6617" w:type="dxa"/>
            <w:vAlign w:val="center"/>
          </w:tcPr>
          <w:p w14:paraId="0F01932B" w14:textId="77777777" w:rsidR="00B75002" w:rsidRPr="00B75002" w:rsidRDefault="00B75002" w:rsidP="00B75002">
            <w:pPr>
              <w:rPr>
                <w:rFonts w:ascii="Cambria" w:hAnsi="Cambria"/>
                <w:b/>
                <w:bCs/>
                <w:sz w:val="19"/>
                <w:szCs w:val="19"/>
              </w:rPr>
            </w:pPr>
          </w:p>
        </w:tc>
        <w:tc>
          <w:tcPr>
            <w:tcW w:w="2114" w:type="dxa"/>
            <w:vAlign w:val="center"/>
          </w:tcPr>
          <w:p w14:paraId="4A779AEF" w14:textId="77777777" w:rsidR="00B75002" w:rsidRPr="00B75002" w:rsidRDefault="00B75002" w:rsidP="00B75002">
            <w:pPr>
              <w:rPr>
                <w:rFonts w:ascii="Cambria" w:hAnsi="Cambria"/>
                <w:b/>
                <w:bCs/>
                <w:sz w:val="19"/>
                <w:szCs w:val="19"/>
              </w:rPr>
            </w:pPr>
          </w:p>
        </w:tc>
        <w:tc>
          <w:tcPr>
            <w:tcW w:w="2062" w:type="dxa"/>
            <w:vAlign w:val="center"/>
          </w:tcPr>
          <w:p w14:paraId="697F9325" w14:textId="77777777" w:rsidR="00B75002" w:rsidRPr="00B75002" w:rsidRDefault="00B75002" w:rsidP="00B75002">
            <w:pPr>
              <w:rPr>
                <w:rFonts w:ascii="Cambria" w:hAnsi="Cambria"/>
                <w:b/>
                <w:bCs/>
                <w:sz w:val="19"/>
                <w:szCs w:val="19"/>
              </w:rPr>
            </w:pPr>
          </w:p>
        </w:tc>
      </w:tr>
    </w:tbl>
    <w:p w14:paraId="6197883C" w14:textId="77777777" w:rsidR="00B75002" w:rsidRPr="00B75002" w:rsidRDefault="00B75002" w:rsidP="00B75002">
      <w:pPr>
        <w:spacing w:line="260" w:lineRule="exact"/>
        <w:rPr>
          <w:rFonts w:ascii="Cambria" w:hAnsi="Cambria"/>
          <w:b/>
          <w:bCs/>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273"/>
        <w:gridCol w:w="4650"/>
        <w:gridCol w:w="2117"/>
        <w:gridCol w:w="2121"/>
        <w:gridCol w:w="2115"/>
      </w:tblGrid>
      <w:tr w:rsidR="00B75002" w:rsidRPr="00B75002" w14:paraId="2A00C3A0" w14:textId="77777777" w:rsidTr="00DD401F">
        <w:tc>
          <w:tcPr>
            <w:tcW w:w="14343" w:type="dxa"/>
            <w:gridSpan w:val="5"/>
            <w:shd w:val="clear" w:color="auto" w:fill="BFBFBF"/>
            <w:vAlign w:val="center"/>
            <w:hideMark/>
          </w:tcPr>
          <w:p w14:paraId="0D52512C"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Zvērinātu advokātu vecākais, kas organizē piekritīgajā tiesu darbības teritorijā praktizējošo juridiskās palīdzības sniedzēju darbu un sastāda viņu dežūru grafiku</w:t>
            </w:r>
          </w:p>
        </w:tc>
      </w:tr>
      <w:tr w:rsidR="00B75002" w:rsidRPr="00B75002" w14:paraId="5105CD14" w14:textId="77777777" w:rsidTr="00DD401F">
        <w:tc>
          <w:tcPr>
            <w:tcW w:w="3289" w:type="dxa"/>
            <w:shd w:val="clear" w:color="auto" w:fill="BFBFBF"/>
            <w:hideMark/>
          </w:tcPr>
          <w:p w14:paraId="7A5DA544"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tiesas darbības teritorija</w:t>
            </w:r>
          </w:p>
        </w:tc>
        <w:tc>
          <w:tcPr>
            <w:tcW w:w="4677" w:type="dxa"/>
            <w:shd w:val="clear" w:color="auto" w:fill="BFBFBF"/>
            <w:hideMark/>
          </w:tcPr>
          <w:p w14:paraId="759A213A"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vārds, uzvārds</w:t>
            </w:r>
          </w:p>
        </w:tc>
        <w:tc>
          <w:tcPr>
            <w:tcW w:w="2127" w:type="dxa"/>
            <w:shd w:val="clear" w:color="auto" w:fill="BFBFBF"/>
            <w:hideMark/>
          </w:tcPr>
          <w:p w14:paraId="34F9B445"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tālrunis</w:t>
            </w:r>
          </w:p>
        </w:tc>
        <w:tc>
          <w:tcPr>
            <w:tcW w:w="2126" w:type="dxa"/>
            <w:shd w:val="clear" w:color="auto" w:fill="BFBFBF"/>
          </w:tcPr>
          <w:p w14:paraId="6A857AD4"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apstiprināšanas datums</w:t>
            </w:r>
          </w:p>
        </w:tc>
        <w:tc>
          <w:tcPr>
            <w:tcW w:w="2124" w:type="dxa"/>
            <w:shd w:val="clear" w:color="auto" w:fill="BFBFBF"/>
            <w:hideMark/>
          </w:tcPr>
          <w:p w14:paraId="1DC606F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paraksts</w:t>
            </w:r>
          </w:p>
        </w:tc>
      </w:tr>
      <w:tr w:rsidR="00B75002" w:rsidRPr="00B75002" w14:paraId="51B897DB" w14:textId="77777777" w:rsidTr="00DD401F">
        <w:tc>
          <w:tcPr>
            <w:tcW w:w="3289" w:type="dxa"/>
            <w:vAlign w:val="center"/>
          </w:tcPr>
          <w:p w14:paraId="66995D91" w14:textId="77777777" w:rsidR="00B75002" w:rsidRPr="00B75002" w:rsidRDefault="00B75002" w:rsidP="00B75002">
            <w:pPr>
              <w:rPr>
                <w:rFonts w:ascii="Cambria" w:hAnsi="Cambria"/>
                <w:b/>
                <w:bCs/>
                <w:sz w:val="19"/>
                <w:szCs w:val="19"/>
              </w:rPr>
            </w:pPr>
          </w:p>
        </w:tc>
        <w:tc>
          <w:tcPr>
            <w:tcW w:w="4677" w:type="dxa"/>
            <w:vAlign w:val="center"/>
          </w:tcPr>
          <w:p w14:paraId="24A773B2" w14:textId="77777777" w:rsidR="00B75002" w:rsidRPr="00B75002" w:rsidRDefault="00B75002" w:rsidP="00B75002">
            <w:pPr>
              <w:rPr>
                <w:rFonts w:ascii="Cambria" w:hAnsi="Cambria"/>
                <w:b/>
                <w:bCs/>
                <w:sz w:val="19"/>
                <w:szCs w:val="19"/>
              </w:rPr>
            </w:pPr>
          </w:p>
        </w:tc>
        <w:tc>
          <w:tcPr>
            <w:tcW w:w="2127" w:type="dxa"/>
            <w:vAlign w:val="center"/>
          </w:tcPr>
          <w:p w14:paraId="470E3C58" w14:textId="77777777" w:rsidR="00B75002" w:rsidRPr="00B75002" w:rsidRDefault="00B75002" w:rsidP="00B75002">
            <w:pPr>
              <w:rPr>
                <w:rFonts w:ascii="Cambria" w:hAnsi="Cambria"/>
                <w:b/>
                <w:bCs/>
                <w:sz w:val="19"/>
                <w:szCs w:val="19"/>
              </w:rPr>
            </w:pPr>
          </w:p>
          <w:p w14:paraId="082DDD28" w14:textId="77777777" w:rsidR="00B75002" w:rsidRPr="00B75002" w:rsidRDefault="00B75002" w:rsidP="00B75002">
            <w:pPr>
              <w:rPr>
                <w:rFonts w:ascii="Cambria" w:hAnsi="Cambria"/>
                <w:b/>
                <w:bCs/>
                <w:sz w:val="19"/>
                <w:szCs w:val="19"/>
              </w:rPr>
            </w:pPr>
          </w:p>
        </w:tc>
        <w:tc>
          <w:tcPr>
            <w:tcW w:w="2126" w:type="dxa"/>
            <w:vAlign w:val="center"/>
          </w:tcPr>
          <w:p w14:paraId="6289EB32" w14:textId="77777777" w:rsidR="00B75002" w:rsidRPr="00B75002" w:rsidRDefault="00B75002" w:rsidP="00B75002">
            <w:pPr>
              <w:rPr>
                <w:rFonts w:ascii="Cambria" w:hAnsi="Cambria"/>
                <w:b/>
                <w:bCs/>
                <w:sz w:val="19"/>
                <w:szCs w:val="19"/>
              </w:rPr>
            </w:pPr>
          </w:p>
        </w:tc>
        <w:tc>
          <w:tcPr>
            <w:tcW w:w="2124" w:type="dxa"/>
            <w:vAlign w:val="center"/>
          </w:tcPr>
          <w:p w14:paraId="6010C8AF" w14:textId="77777777" w:rsidR="00B75002" w:rsidRPr="00B75002" w:rsidRDefault="00B75002" w:rsidP="00B75002">
            <w:pPr>
              <w:rPr>
                <w:rFonts w:ascii="Cambria" w:hAnsi="Cambria"/>
                <w:b/>
                <w:bCs/>
                <w:sz w:val="19"/>
                <w:szCs w:val="19"/>
              </w:rPr>
            </w:pPr>
          </w:p>
          <w:p w14:paraId="7EEFD483" w14:textId="77777777" w:rsidR="00B75002" w:rsidRPr="00B75002" w:rsidRDefault="00B75002" w:rsidP="00B75002">
            <w:pPr>
              <w:rPr>
                <w:rFonts w:ascii="Cambria" w:hAnsi="Cambria"/>
                <w:b/>
                <w:bCs/>
                <w:sz w:val="19"/>
                <w:szCs w:val="19"/>
              </w:rPr>
            </w:pPr>
          </w:p>
        </w:tc>
      </w:tr>
    </w:tbl>
    <w:p w14:paraId="31A6868C" w14:textId="77777777" w:rsidR="00B75002" w:rsidRPr="00B75002" w:rsidRDefault="00B75002" w:rsidP="00B75002">
      <w:pPr>
        <w:spacing w:line="260" w:lineRule="exact"/>
        <w:rPr>
          <w:rFonts w:ascii="Cambria" w:hAnsi="Cambria"/>
          <w:b/>
          <w:bCs/>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23"/>
        <w:gridCol w:w="1062"/>
        <w:gridCol w:w="1504"/>
        <w:gridCol w:w="1505"/>
        <w:gridCol w:w="1544"/>
        <w:gridCol w:w="193"/>
        <w:gridCol w:w="1144"/>
        <w:gridCol w:w="1067"/>
        <w:gridCol w:w="1334"/>
      </w:tblGrid>
      <w:tr w:rsidR="00B75002" w:rsidRPr="00B75002" w14:paraId="6374F4CC" w14:textId="77777777" w:rsidTr="00DD401F">
        <w:tc>
          <w:tcPr>
            <w:tcW w:w="494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C848877"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br w:type="page"/>
              <w:t xml:space="preserve">Ceļa (transporta) izdevumi un izdevumi par viesnīcu (naktsmītni) saskaņā ar izdevumus apliecinošiem dokumentiem </w:t>
            </w:r>
            <w:r w:rsidRPr="00B75002">
              <w:rPr>
                <w:rFonts w:ascii="Cambria" w:hAnsi="Cambria"/>
                <w:bCs/>
                <w:sz w:val="19"/>
                <w:szCs w:val="19"/>
              </w:rPr>
              <w:t>(kvītis, čeki, biļešu oriģināli)</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37434BD"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Datums</w:t>
            </w:r>
          </w:p>
        </w:tc>
        <w:tc>
          <w:tcPr>
            <w:tcW w:w="3023"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C182BFF"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Maršruts</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465CC0B6"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Nobraukums (km)</w:t>
            </w:r>
            <w:r w:rsidRPr="00B75002">
              <w:rPr>
                <w:rFonts w:ascii="Cambria" w:hAnsi="Cambria"/>
                <w:b/>
                <w:bCs/>
                <w:sz w:val="19"/>
                <w:szCs w:val="19"/>
                <w:vertAlign w:val="superscript"/>
              </w:rPr>
              <w:t>8</w:t>
            </w:r>
          </w:p>
        </w:tc>
        <w:tc>
          <w:tcPr>
            <w:tcW w:w="1343"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6F59CF52"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Degvielas patēriņš (litri)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3736862"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Cena</w:t>
            </w:r>
          </w:p>
          <w:p w14:paraId="5D787182"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(1 litrs)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70A7765E"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Summa (</w:t>
            </w:r>
            <w:proofErr w:type="spellStart"/>
            <w:r w:rsidRPr="00B75002">
              <w:rPr>
                <w:rFonts w:ascii="Cambria" w:hAnsi="Cambria"/>
                <w:b/>
                <w:bCs/>
                <w:i/>
                <w:sz w:val="19"/>
                <w:szCs w:val="19"/>
              </w:rPr>
              <w:t>euro</w:t>
            </w:r>
            <w:proofErr w:type="spellEnd"/>
            <w:r w:rsidRPr="00B75002">
              <w:rPr>
                <w:rFonts w:ascii="Cambria" w:hAnsi="Cambria"/>
                <w:b/>
                <w:bCs/>
                <w:sz w:val="19"/>
                <w:szCs w:val="19"/>
              </w:rPr>
              <w:t>)</w:t>
            </w:r>
          </w:p>
        </w:tc>
      </w:tr>
      <w:tr w:rsidR="00B75002" w:rsidRPr="00B75002" w14:paraId="22DD7212" w14:textId="77777777" w:rsidTr="00DD401F">
        <w:tc>
          <w:tcPr>
            <w:tcW w:w="0" w:type="auto"/>
            <w:vMerge/>
            <w:tcBorders>
              <w:top w:val="single" w:sz="4" w:space="0" w:color="auto"/>
              <w:left w:val="single" w:sz="4" w:space="0" w:color="auto"/>
              <w:bottom w:val="single" w:sz="4" w:space="0" w:color="auto"/>
              <w:right w:val="single" w:sz="4" w:space="0" w:color="auto"/>
            </w:tcBorders>
            <w:vAlign w:val="center"/>
            <w:hideMark/>
          </w:tcPr>
          <w:p w14:paraId="18E031AB" w14:textId="77777777" w:rsidR="00B75002" w:rsidRPr="00B75002" w:rsidRDefault="00B75002" w:rsidP="00B75002">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E34C0" w14:textId="77777777" w:rsidR="00B75002" w:rsidRPr="00B75002" w:rsidRDefault="00B75002" w:rsidP="00B75002">
            <w:pPr>
              <w:rPr>
                <w:rFonts w:ascii="Cambria" w:hAnsi="Cambria"/>
                <w:b/>
                <w:bCs/>
                <w:sz w:val="19"/>
                <w:szCs w:val="19"/>
              </w:rPr>
            </w:pPr>
          </w:p>
        </w:tc>
        <w:tc>
          <w:tcPr>
            <w:tcW w:w="151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9A9C77"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no kurienes</w:t>
            </w:r>
          </w:p>
        </w:tc>
        <w:tc>
          <w:tcPr>
            <w:tcW w:w="151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715EAB" w14:textId="77777777" w:rsidR="00B75002" w:rsidRPr="00B75002" w:rsidRDefault="00B75002" w:rsidP="00B75002">
            <w:pPr>
              <w:jc w:val="center"/>
              <w:rPr>
                <w:rFonts w:ascii="Cambria" w:hAnsi="Cambria"/>
                <w:b/>
                <w:bCs/>
                <w:sz w:val="19"/>
                <w:szCs w:val="19"/>
              </w:rPr>
            </w:pPr>
            <w:r w:rsidRPr="00B75002">
              <w:rPr>
                <w:rFonts w:ascii="Cambria" w:hAnsi="Cambria"/>
                <w:b/>
                <w:bCs/>
                <w:sz w:val="19"/>
                <w:szCs w:val="19"/>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98D00" w14:textId="77777777" w:rsidR="00B75002" w:rsidRPr="00B75002" w:rsidRDefault="00B75002" w:rsidP="00B75002">
            <w:pPr>
              <w:rPr>
                <w:rFonts w:ascii="Cambria" w:hAnsi="Cambria"/>
                <w:b/>
                <w:bCs/>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B332C3" w14:textId="77777777" w:rsidR="00B75002" w:rsidRPr="00B75002" w:rsidRDefault="00B75002" w:rsidP="00B75002">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F1CC2" w14:textId="77777777" w:rsidR="00B75002" w:rsidRPr="00B75002" w:rsidRDefault="00B75002" w:rsidP="00B75002">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F27F9" w14:textId="77777777" w:rsidR="00B75002" w:rsidRPr="00B75002" w:rsidRDefault="00B75002" w:rsidP="00B75002">
            <w:pPr>
              <w:rPr>
                <w:rFonts w:ascii="Cambria" w:hAnsi="Cambria"/>
                <w:b/>
                <w:bCs/>
                <w:sz w:val="19"/>
                <w:szCs w:val="19"/>
              </w:rPr>
            </w:pPr>
          </w:p>
        </w:tc>
      </w:tr>
      <w:tr w:rsidR="00B75002" w:rsidRPr="00B75002" w14:paraId="77CCD16A" w14:textId="77777777" w:rsidTr="00DD401F">
        <w:tc>
          <w:tcPr>
            <w:tcW w:w="4947" w:type="dxa"/>
            <w:tcBorders>
              <w:top w:val="single" w:sz="4" w:space="0" w:color="auto"/>
              <w:left w:val="single" w:sz="4" w:space="0" w:color="auto"/>
              <w:bottom w:val="single" w:sz="4" w:space="0" w:color="auto"/>
              <w:right w:val="single" w:sz="4" w:space="0" w:color="auto"/>
            </w:tcBorders>
            <w:hideMark/>
          </w:tcPr>
          <w:p w14:paraId="246DE49F" w14:textId="77777777" w:rsidR="00B75002" w:rsidRPr="00B75002" w:rsidRDefault="00B75002" w:rsidP="00B75002">
            <w:pPr>
              <w:jc w:val="both"/>
              <w:rPr>
                <w:rFonts w:ascii="Cambria" w:hAnsi="Cambria"/>
                <w:sz w:val="19"/>
                <w:szCs w:val="19"/>
              </w:rPr>
            </w:pPr>
            <w:r w:rsidRPr="00B75002">
              <w:rPr>
                <w:rFonts w:ascii="Cambria" w:hAnsi="Cambria"/>
                <w:sz w:val="19"/>
                <w:szCs w:val="19"/>
              </w:rPr>
              <w:lastRenderedPageBreak/>
              <w:t xml:space="preserve">Personiskā transportlīdzekļa marka, modelis un izlaiduma gads </w:t>
            </w:r>
          </w:p>
        </w:tc>
        <w:tc>
          <w:tcPr>
            <w:tcW w:w="1067" w:type="dxa"/>
            <w:tcBorders>
              <w:top w:val="single" w:sz="4" w:space="0" w:color="auto"/>
              <w:left w:val="single" w:sz="4" w:space="0" w:color="auto"/>
              <w:bottom w:val="single" w:sz="4" w:space="0" w:color="auto"/>
              <w:right w:val="single" w:sz="4" w:space="0" w:color="auto"/>
            </w:tcBorders>
            <w:noWrap/>
            <w:vAlign w:val="bottom"/>
          </w:tcPr>
          <w:p w14:paraId="26E87790" w14:textId="77777777" w:rsidR="00B75002" w:rsidRPr="00B75002" w:rsidRDefault="00B75002" w:rsidP="00B75002">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bottom"/>
          </w:tcPr>
          <w:p w14:paraId="3F3F93F2" w14:textId="77777777" w:rsidR="00B75002" w:rsidRPr="00B75002" w:rsidRDefault="00B75002" w:rsidP="00B75002">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bottom"/>
          </w:tcPr>
          <w:p w14:paraId="051B9371" w14:textId="77777777" w:rsidR="00B75002" w:rsidRPr="00B75002" w:rsidRDefault="00B75002" w:rsidP="00B75002">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bottom"/>
          </w:tcPr>
          <w:p w14:paraId="0DF41871" w14:textId="77777777" w:rsidR="00B75002" w:rsidRPr="00B75002" w:rsidRDefault="00B75002" w:rsidP="00B75002">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bottom"/>
          </w:tcPr>
          <w:p w14:paraId="685A57FA" w14:textId="77777777" w:rsidR="00B75002" w:rsidRPr="00B75002" w:rsidRDefault="00B75002" w:rsidP="00B75002">
            <w:pPr>
              <w:jc w:val="center"/>
              <w:rPr>
                <w:rFonts w:ascii="Cambria" w:hAnsi="Cambria"/>
                <w:sz w:val="19"/>
                <w:szCs w:val="19"/>
              </w:rPr>
            </w:pPr>
          </w:p>
        </w:tc>
        <w:tc>
          <w:tcPr>
            <w:tcW w:w="1072" w:type="dxa"/>
            <w:tcBorders>
              <w:top w:val="single" w:sz="4" w:space="0" w:color="auto"/>
              <w:left w:val="single" w:sz="4" w:space="0" w:color="auto"/>
              <w:bottom w:val="single" w:sz="4" w:space="0" w:color="auto"/>
              <w:right w:val="single" w:sz="4" w:space="0" w:color="auto"/>
            </w:tcBorders>
            <w:noWrap/>
            <w:vAlign w:val="bottom"/>
          </w:tcPr>
          <w:p w14:paraId="6CEE031C" w14:textId="77777777" w:rsidR="00B75002" w:rsidRPr="00B75002" w:rsidRDefault="00B75002" w:rsidP="00B75002">
            <w:pPr>
              <w:jc w:val="center"/>
              <w:rPr>
                <w:rFonts w:ascii="Cambria" w:hAnsi="Cambria"/>
                <w:sz w:val="19"/>
                <w:szCs w:val="19"/>
              </w:rPr>
            </w:pPr>
          </w:p>
        </w:tc>
        <w:tc>
          <w:tcPr>
            <w:tcW w:w="1340" w:type="dxa"/>
            <w:tcBorders>
              <w:top w:val="single" w:sz="4" w:space="0" w:color="auto"/>
              <w:left w:val="single" w:sz="4" w:space="0" w:color="auto"/>
              <w:bottom w:val="single" w:sz="4" w:space="0" w:color="auto"/>
              <w:right w:val="single" w:sz="4" w:space="0" w:color="auto"/>
            </w:tcBorders>
            <w:noWrap/>
            <w:vAlign w:val="bottom"/>
          </w:tcPr>
          <w:p w14:paraId="01FA3B97" w14:textId="77777777" w:rsidR="00B75002" w:rsidRPr="00B75002" w:rsidRDefault="00B75002" w:rsidP="00B75002">
            <w:pPr>
              <w:rPr>
                <w:rFonts w:ascii="Cambria" w:hAnsi="Cambria"/>
                <w:sz w:val="19"/>
                <w:szCs w:val="19"/>
              </w:rPr>
            </w:pPr>
          </w:p>
        </w:tc>
      </w:tr>
      <w:tr w:rsidR="00B75002" w:rsidRPr="00B75002" w14:paraId="36C162E0" w14:textId="77777777" w:rsidTr="00DD401F">
        <w:tc>
          <w:tcPr>
            <w:tcW w:w="4947" w:type="dxa"/>
            <w:tcBorders>
              <w:top w:val="single" w:sz="4" w:space="0" w:color="auto"/>
              <w:left w:val="single" w:sz="4" w:space="0" w:color="auto"/>
              <w:bottom w:val="single" w:sz="4" w:space="0" w:color="auto"/>
              <w:right w:val="single" w:sz="4" w:space="0" w:color="auto"/>
            </w:tcBorders>
            <w:noWrap/>
            <w:hideMark/>
          </w:tcPr>
          <w:p w14:paraId="078ACD3E" w14:textId="77777777" w:rsidR="00B75002" w:rsidRPr="00B75002" w:rsidRDefault="00B75002" w:rsidP="00B75002">
            <w:pPr>
              <w:jc w:val="both"/>
              <w:rPr>
                <w:rFonts w:ascii="Cambria" w:hAnsi="Cambria"/>
                <w:sz w:val="19"/>
                <w:szCs w:val="19"/>
              </w:rPr>
            </w:pPr>
            <w:r w:rsidRPr="00B75002">
              <w:rPr>
                <w:rFonts w:ascii="Cambria" w:hAnsi="Cambria"/>
                <w:sz w:val="19"/>
                <w:szCs w:val="19"/>
              </w:rPr>
              <w:t>Sabiedriskais transportlīdzeklis</w:t>
            </w:r>
          </w:p>
        </w:tc>
        <w:tc>
          <w:tcPr>
            <w:tcW w:w="1067" w:type="dxa"/>
            <w:tcBorders>
              <w:top w:val="single" w:sz="4" w:space="0" w:color="auto"/>
              <w:left w:val="single" w:sz="4" w:space="0" w:color="auto"/>
              <w:bottom w:val="single" w:sz="4" w:space="0" w:color="auto"/>
              <w:right w:val="single" w:sz="4" w:space="0" w:color="auto"/>
            </w:tcBorders>
            <w:noWrap/>
            <w:vAlign w:val="center"/>
          </w:tcPr>
          <w:p w14:paraId="72F08622" w14:textId="77777777" w:rsidR="00B75002" w:rsidRPr="00B75002" w:rsidRDefault="00B75002" w:rsidP="00B75002">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tcPr>
          <w:p w14:paraId="1056B28D" w14:textId="77777777" w:rsidR="00B75002" w:rsidRPr="00B75002" w:rsidRDefault="00B75002" w:rsidP="00B75002">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690C89C9" w14:textId="77777777" w:rsidR="00B75002" w:rsidRPr="00B75002" w:rsidRDefault="00B75002" w:rsidP="00B75002">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10ED790"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5170663C"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600EEB1B"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75E4672" w14:textId="77777777" w:rsidR="00B75002" w:rsidRPr="00B75002" w:rsidRDefault="00B75002" w:rsidP="00B75002">
            <w:pPr>
              <w:rPr>
                <w:rFonts w:ascii="Cambria" w:hAnsi="Cambria"/>
                <w:sz w:val="19"/>
                <w:szCs w:val="19"/>
              </w:rPr>
            </w:pPr>
            <w:r w:rsidRPr="00B75002">
              <w:rPr>
                <w:rFonts w:ascii="Cambria" w:hAnsi="Cambria"/>
                <w:sz w:val="19"/>
                <w:szCs w:val="19"/>
              </w:rPr>
              <w:t> </w:t>
            </w:r>
          </w:p>
        </w:tc>
      </w:tr>
      <w:tr w:rsidR="00B75002" w:rsidRPr="00B75002" w14:paraId="2A23AD46" w14:textId="77777777" w:rsidTr="00DD401F">
        <w:tc>
          <w:tcPr>
            <w:tcW w:w="4947" w:type="dxa"/>
            <w:tcBorders>
              <w:top w:val="single" w:sz="4" w:space="0" w:color="auto"/>
              <w:left w:val="single" w:sz="4" w:space="0" w:color="auto"/>
              <w:bottom w:val="single" w:sz="4" w:space="0" w:color="auto"/>
              <w:right w:val="single" w:sz="4" w:space="0" w:color="auto"/>
            </w:tcBorders>
            <w:noWrap/>
            <w:hideMark/>
          </w:tcPr>
          <w:p w14:paraId="33FAEE96" w14:textId="77777777" w:rsidR="00B75002" w:rsidRPr="00B75002" w:rsidRDefault="00B75002" w:rsidP="00B75002">
            <w:pPr>
              <w:jc w:val="both"/>
              <w:rPr>
                <w:rFonts w:ascii="Cambria" w:hAnsi="Cambria"/>
                <w:sz w:val="19"/>
                <w:szCs w:val="19"/>
              </w:rPr>
            </w:pPr>
            <w:r w:rsidRPr="00B75002">
              <w:rPr>
                <w:rFonts w:ascii="Cambria" w:hAnsi="Cambria"/>
                <w:sz w:val="19"/>
                <w:szCs w:val="19"/>
              </w:rPr>
              <w:t>Viesnīca (naktsmītne)</w:t>
            </w:r>
          </w:p>
        </w:tc>
        <w:tc>
          <w:tcPr>
            <w:tcW w:w="1067" w:type="dxa"/>
            <w:tcBorders>
              <w:top w:val="single" w:sz="4" w:space="0" w:color="auto"/>
              <w:left w:val="single" w:sz="4" w:space="0" w:color="auto"/>
              <w:bottom w:val="single" w:sz="4" w:space="0" w:color="auto"/>
              <w:right w:val="single" w:sz="4" w:space="0" w:color="auto"/>
            </w:tcBorders>
            <w:noWrap/>
            <w:vAlign w:val="center"/>
          </w:tcPr>
          <w:p w14:paraId="3C9FC7B6" w14:textId="77777777" w:rsidR="00B75002" w:rsidRPr="00B75002" w:rsidRDefault="00B75002" w:rsidP="00B75002">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8BD5513"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512" w:type="dxa"/>
            <w:tcBorders>
              <w:top w:val="single" w:sz="4" w:space="0" w:color="auto"/>
              <w:left w:val="single" w:sz="4" w:space="0" w:color="auto"/>
              <w:bottom w:val="single" w:sz="4" w:space="0" w:color="auto"/>
              <w:right w:val="single" w:sz="4" w:space="0" w:color="auto"/>
            </w:tcBorders>
            <w:noWrap/>
            <w:vAlign w:val="center"/>
            <w:hideMark/>
          </w:tcPr>
          <w:p w14:paraId="7275B070"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7FEA02A"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6E533F40"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0AAE6BD8"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06BFF08" w14:textId="77777777" w:rsidR="00B75002" w:rsidRPr="00B75002" w:rsidRDefault="00B75002" w:rsidP="00B75002">
            <w:pPr>
              <w:rPr>
                <w:rFonts w:ascii="Cambria" w:hAnsi="Cambria"/>
                <w:sz w:val="19"/>
                <w:szCs w:val="19"/>
              </w:rPr>
            </w:pPr>
            <w:r w:rsidRPr="00B75002">
              <w:rPr>
                <w:rFonts w:ascii="Cambria" w:hAnsi="Cambria"/>
                <w:sz w:val="19"/>
                <w:szCs w:val="19"/>
              </w:rPr>
              <w:t> </w:t>
            </w:r>
          </w:p>
        </w:tc>
      </w:tr>
      <w:tr w:rsidR="00B75002" w:rsidRPr="00B75002" w14:paraId="4348BFEF" w14:textId="77777777" w:rsidTr="00DD401F">
        <w:tc>
          <w:tcPr>
            <w:tcW w:w="4947" w:type="dxa"/>
            <w:tcBorders>
              <w:top w:val="single" w:sz="4" w:space="0" w:color="auto"/>
              <w:left w:val="single" w:sz="4" w:space="0" w:color="auto"/>
              <w:bottom w:val="single" w:sz="4" w:space="0" w:color="auto"/>
              <w:right w:val="single" w:sz="4" w:space="0" w:color="auto"/>
            </w:tcBorders>
            <w:noWrap/>
            <w:hideMark/>
          </w:tcPr>
          <w:p w14:paraId="35BB2854" w14:textId="77777777" w:rsidR="00B75002" w:rsidRPr="00B75002" w:rsidRDefault="00B75002" w:rsidP="00B75002">
            <w:pPr>
              <w:jc w:val="both"/>
              <w:rPr>
                <w:rFonts w:ascii="Cambria" w:hAnsi="Cambria"/>
                <w:sz w:val="19"/>
                <w:szCs w:val="19"/>
              </w:rPr>
            </w:pPr>
            <w:r w:rsidRPr="00B75002">
              <w:rPr>
                <w:rFonts w:ascii="Cambria" w:hAnsi="Cambria"/>
                <w:sz w:val="19"/>
                <w:szCs w:val="19"/>
              </w:rPr>
              <w:t>Ceļā patērētais laiks</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806E672"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511" w:type="dxa"/>
            <w:tcBorders>
              <w:top w:val="single" w:sz="4" w:space="0" w:color="auto"/>
              <w:left w:val="single" w:sz="4" w:space="0" w:color="auto"/>
              <w:bottom w:val="single" w:sz="4" w:space="0" w:color="auto"/>
              <w:right w:val="single" w:sz="4" w:space="0" w:color="auto"/>
            </w:tcBorders>
            <w:noWrap/>
            <w:vAlign w:val="center"/>
          </w:tcPr>
          <w:p w14:paraId="6BC38BA3" w14:textId="77777777" w:rsidR="00B75002" w:rsidRPr="00B75002" w:rsidRDefault="00B75002" w:rsidP="00B75002">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47D0DF74" w14:textId="77777777" w:rsidR="00B75002" w:rsidRPr="00B75002" w:rsidRDefault="00B75002" w:rsidP="00B75002">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tcPr>
          <w:p w14:paraId="33194D11" w14:textId="77777777" w:rsidR="00B75002" w:rsidRPr="00B75002" w:rsidRDefault="00B75002" w:rsidP="00B75002">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6CAE5C8A"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78211264" w14:textId="77777777" w:rsidR="00B75002" w:rsidRPr="00B75002" w:rsidRDefault="00B75002" w:rsidP="00B75002">
            <w:pPr>
              <w:jc w:val="center"/>
              <w:rPr>
                <w:rFonts w:ascii="Cambria" w:hAnsi="Cambria"/>
                <w:sz w:val="19"/>
                <w:szCs w:val="19"/>
              </w:rPr>
            </w:pPr>
            <w:r w:rsidRPr="00B75002">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tcPr>
          <w:p w14:paraId="27CB74B3" w14:textId="77777777" w:rsidR="00B75002" w:rsidRPr="00B75002" w:rsidRDefault="00B75002" w:rsidP="00B75002">
            <w:pPr>
              <w:rPr>
                <w:rFonts w:ascii="Cambria" w:hAnsi="Cambria"/>
                <w:sz w:val="19"/>
                <w:szCs w:val="19"/>
              </w:rPr>
            </w:pPr>
          </w:p>
        </w:tc>
      </w:tr>
      <w:tr w:rsidR="00B75002" w:rsidRPr="00B75002" w14:paraId="0BC549AD" w14:textId="77777777" w:rsidTr="00DD401F">
        <w:tc>
          <w:tcPr>
            <w:tcW w:w="10782" w:type="dxa"/>
            <w:gridSpan w:val="6"/>
            <w:vMerge w:val="restart"/>
            <w:tcBorders>
              <w:top w:val="single" w:sz="4" w:space="0" w:color="auto"/>
              <w:left w:val="nil"/>
              <w:bottom w:val="nil"/>
              <w:right w:val="nil"/>
            </w:tcBorders>
            <w:noWrap/>
            <w:vAlign w:val="bottom"/>
          </w:tcPr>
          <w:p w14:paraId="58F8038C" w14:textId="77777777" w:rsidR="00B75002" w:rsidRPr="00B75002" w:rsidRDefault="00B75002" w:rsidP="00B75002">
            <w:pPr>
              <w:rPr>
                <w:rFonts w:ascii="Cambria" w:hAnsi="Cambria"/>
                <w:sz w:val="19"/>
                <w:szCs w:val="19"/>
              </w:rPr>
            </w:pPr>
          </w:p>
          <w:p w14:paraId="3DACF5E4" w14:textId="77777777" w:rsidR="00B75002" w:rsidRPr="00B75002" w:rsidRDefault="00B75002" w:rsidP="00B75002">
            <w:pPr>
              <w:rPr>
                <w:rFonts w:ascii="Cambria" w:hAnsi="Cambria"/>
                <w:sz w:val="19"/>
                <w:szCs w:val="19"/>
              </w:rPr>
            </w:pPr>
          </w:p>
        </w:tc>
        <w:tc>
          <w:tcPr>
            <w:tcW w:w="2221" w:type="dxa"/>
            <w:gridSpan w:val="2"/>
            <w:tcBorders>
              <w:top w:val="single" w:sz="4" w:space="0" w:color="auto"/>
              <w:left w:val="nil"/>
              <w:bottom w:val="nil"/>
              <w:right w:val="single" w:sz="4" w:space="0" w:color="auto"/>
            </w:tcBorders>
            <w:noWrap/>
            <w:vAlign w:val="center"/>
            <w:hideMark/>
          </w:tcPr>
          <w:p w14:paraId="2F61F21D" w14:textId="77777777" w:rsidR="00B75002" w:rsidRPr="00B75002" w:rsidRDefault="00B75002" w:rsidP="00B75002">
            <w:pPr>
              <w:rPr>
                <w:rFonts w:ascii="Cambria" w:hAnsi="Cambria"/>
                <w:b/>
                <w:bCs/>
                <w:sz w:val="19"/>
                <w:szCs w:val="19"/>
              </w:rPr>
            </w:pPr>
            <w:r w:rsidRPr="00B75002">
              <w:rPr>
                <w:rFonts w:ascii="Cambria" w:hAnsi="Cambria"/>
                <w:b/>
                <w:bCs/>
                <w:sz w:val="19"/>
                <w:szCs w:val="19"/>
              </w:rPr>
              <w:t>Kopsumma (2)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B92048C" w14:textId="77777777" w:rsidR="00B75002" w:rsidRPr="00B75002" w:rsidRDefault="00B75002" w:rsidP="00B75002">
            <w:pPr>
              <w:rPr>
                <w:rFonts w:ascii="Cambria" w:hAnsi="Cambria"/>
                <w:sz w:val="19"/>
                <w:szCs w:val="19"/>
              </w:rPr>
            </w:pPr>
            <w:r w:rsidRPr="00B75002">
              <w:rPr>
                <w:rFonts w:ascii="Cambria" w:hAnsi="Cambria"/>
                <w:sz w:val="19"/>
                <w:szCs w:val="19"/>
              </w:rPr>
              <w:t> </w:t>
            </w:r>
          </w:p>
        </w:tc>
      </w:tr>
      <w:tr w:rsidR="00B75002" w:rsidRPr="00B75002" w14:paraId="2E3F1C81" w14:textId="77777777" w:rsidTr="00DD401F">
        <w:tc>
          <w:tcPr>
            <w:tcW w:w="0" w:type="auto"/>
            <w:gridSpan w:val="6"/>
            <w:vMerge/>
            <w:tcBorders>
              <w:top w:val="single" w:sz="4" w:space="0" w:color="auto"/>
              <w:left w:val="nil"/>
              <w:bottom w:val="nil"/>
              <w:right w:val="nil"/>
            </w:tcBorders>
            <w:vAlign w:val="center"/>
            <w:hideMark/>
          </w:tcPr>
          <w:p w14:paraId="2AA82B05" w14:textId="77777777" w:rsidR="00B75002" w:rsidRPr="00B75002" w:rsidRDefault="00B75002" w:rsidP="00B75002">
            <w:pPr>
              <w:rPr>
                <w:rFonts w:ascii="Cambria" w:hAnsi="Cambria"/>
                <w:sz w:val="19"/>
                <w:szCs w:val="19"/>
              </w:rPr>
            </w:pPr>
          </w:p>
        </w:tc>
        <w:tc>
          <w:tcPr>
            <w:tcW w:w="2221" w:type="dxa"/>
            <w:gridSpan w:val="2"/>
            <w:tcBorders>
              <w:top w:val="nil"/>
              <w:left w:val="nil"/>
              <w:bottom w:val="nil"/>
              <w:right w:val="single" w:sz="4" w:space="0" w:color="auto"/>
            </w:tcBorders>
            <w:vAlign w:val="center"/>
            <w:hideMark/>
          </w:tcPr>
          <w:p w14:paraId="10872900" w14:textId="77777777" w:rsidR="00B75002" w:rsidRPr="00B75002" w:rsidRDefault="00B75002" w:rsidP="00B75002">
            <w:pPr>
              <w:rPr>
                <w:rFonts w:ascii="Cambria" w:hAnsi="Cambria"/>
                <w:b/>
                <w:bCs/>
                <w:sz w:val="19"/>
                <w:szCs w:val="19"/>
              </w:rPr>
            </w:pPr>
            <w:r w:rsidRPr="00B75002">
              <w:rPr>
                <w:rFonts w:ascii="Cambria" w:hAnsi="Cambria"/>
                <w:b/>
                <w:bCs/>
                <w:sz w:val="19"/>
                <w:szCs w:val="19"/>
              </w:rPr>
              <w:t xml:space="preserve">Pavisam samaksai </w:t>
            </w:r>
          </w:p>
          <w:p w14:paraId="2C3C91BC" w14:textId="77777777" w:rsidR="00B75002" w:rsidRPr="00B75002" w:rsidRDefault="00B75002" w:rsidP="00B75002">
            <w:pPr>
              <w:rPr>
                <w:rFonts w:ascii="Cambria" w:hAnsi="Cambria"/>
                <w:b/>
                <w:bCs/>
                <w:sz w:val="19"/>
                <w:szCs w:val="19"/>
              </w:rPr>
            </w:pPr>
            <w:r w:rsidRPr="00B75002">
              <w:rPr>
                <w:rFonts w:ascii="Cambria" w:hAnsi="Cambria"/>
                <w:b/>
                <w:bCs/>
                <w:sz w:val="19"/>
                <w:szCs w:val="19"/>
              </w:rPr>
              <w:t>(1 + 2)</w:t>
            </w:r>
          </w:p>
        </w:tc>
        <w:tc>
          <w:tcPr>
            <w:tcW w:w="13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2AAF9DA2" w14:textId="77777777" w:rsidR="00B75002" w:rsidRPr="00B75002" w:rsidRDefault="00B75002" w:rsidP="00B75002">
            <w:pPr>
              <w:rPr>
                <w:rFonts w:ascii="Cambria" w:hAnsi="Cambria"/>
                <w:sz w:val="19"/>
                <w:szCs w:val="19"/>
              </w:rPr>
            </w:pPr>
          </w:p>
        </w:tc>
      </w:tr>
    </w:tbl>
    <w:p w14:paraId="463553BC" w14:textId="77777777" w:rsidR="00B75002" w:rsidRPr="00B75002" w:rsidRDefault="00B75002" w:rsidP="00B75002">
      <w:pPr>
        <w:spacing w:before="130" w:line="260" w:lineRule="exact"/>
        <w:jc w:val="both"/>
        <w:rPr>
          <w:rFonts w:ascii="Cambria" w:hAnsi="Cambria"/>
          <w:sz w:val="17"/>
          <w:szCs w:val="17"/>
        </w:rPr>
      </w:pPr>
      <w:r w:rsidRPr="00B75002">
        <w:rPr>
          <w:rFonts w:ascii="Cambria" w:hAnsi="Cambria"/>
          <w:sz w:val="17"/>
          <w:szCs w:val="17"/>
        </w:rPr>
        <w:t xml:space="preserve">Piezīme. </w:t>
      </w:r>
      <w:r w:rsidRPr="00B75002">
        <w:rPr>
          <w:rFonts w:ascii="Cambria" w:hAnsi="Cambria"/>
          <w:bCs/>
          <w:sz w:val="17"/>
          <w:szCs w:val="17"/>
          <w:vertAlign w:val="superscript"/>
        </w:rPr>
        <w:t>8</w:t>
      </w:r>
      <w:r w:rsidRPr="00B75002">
        <w:rPr>
          <w:rFonts w:ascii="Cambria" w:hAnsi="Cambria"/>
          <w:sz w:val="17"/>
          <w:szCs w:val="17"/>
        </w:rPr>
        <w:t xml:space="preserve"> 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p w14:paraId="06DA2918" w14:textId="77777777" w:rsidR="00B75002" w:rsidRPr="00B75002" w:rsidRDefault="00B75002" w:rsidP="00B75002">
      <w:pPr>
        <w:spacing w:before="130" w:line="260" w:lineRule="exact"/>
        <w:jc w:val="both"/>
        <w:rPr>
          <w:rFonts w:ascii="Cambria" w:hAnsi="Cambria"/>
          <w:sz w:val="19"/>
          <w:szCs w:val="22"/>
        </w:rPr>
      </w:pPr>
    </w:p>
    <w:tbl>
      <w:tblPr>
        <w:tblW w:w="5000" w:type="pct"/>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337"/>
        <w:gridCol w:w="12949"/>
      </w:tblGrid>
      <w:tr w:rsidR="00B75002" w:rsidRPr="00B75002" w14:paraId="27FBBF5A" w14:textId="77777777" w:rsidTr="00DD401F">
        <w:tc>
          <w:tcPr>
            <w:tcW w:w="1345" w:type="dxa"/>
            <w:hideMark/>
          </w:tcPr>
          <w:p w14:paraId="7A67305E" w14:textId="77777777" w:rsidR="00B75002" w:rsidRPr="00B75002" w:rsidRDefault="00B75002" w:rsidP="00B75002">
            <w:pPr>
              <w:rPr>
                <w:rFonts w:ascii="Cambria" w:hAnsi="Cambria"/>
                <w:sz w:val="19"/>
                <w:szCs w:val="19"/>
              </w:rPr>
            </w:pPr>
            <w:r w:rsidRPr="00B75002">
              <w:rPr>
                <w:rFonts w:ascii="Cambria" w:hAnsi="Cambria"/>
                <w:sz w:val="19"/>
                <w:szCs w:val="19"/>
              </w:rPr>
              <w:br w:type="page"/>
              <w:t>Pielikumā</w:t>
            </w:r>
          </w:p>
          <w:p w14:paraId="63B77E42" w14:textId="77777777" w:rsidR="00B75002" w:rsidRPr="00B75002" w:rsidRDefault="00B75002" w:rsidP="00B75002">
            <w:pPr>
              <w:rPr>
                <w:rFonts w:ascii="Cambria" w:hAnsi="Cambria"/>
                <w:sz w:val="19"/>
                <w:szCs w:val="19"/>
              </w:rPr>
            </w:pPr>
          </w:p>
        </w:tc>
        <w:tc>
          <w:tcPr>
            <w:tcW w:w="13168" w:type="dxa"/>
          </w:tcPr>
          <w:p w14:paraId="11738A6A" w14:textId="77777777" w:rsidR="00B75002" w:rsidRPr="00B75002" w:rsidRDefault="00B75002" w:rsidP="00B75002">
            <w:pPr>
              <w:rPr>
                <w:rFonts w:ascii="Cambria" w:hAnsi="Cambria"/>
                <w:sz w:val="19"/>
                <w:szCs w:val="19"/>
              </w:rPr>
            </w:pPr>
          </w:p>
          <w:p w14:paraId="1891AF38" w14:textId="77777777" w:rsidR="00B75002" w:rsidRPr="00B75002" w:rsidRDefault="00B75002" w:rsidP="00B75002">
            <w:pPr>
              <w:rPr>
                <w:rFonts w:ascii="Cambria" w:hAnsi="Cambria"/>
                <w:sz w:val="19"/>
                <w:szCs w:val="19"/>
              </w:rPr>
            </w:pPr>
          </w:p>
        </w:tc>
      </w:tr>
      <w:tr w:rsidR="00B75002" w:rsidRPr="00B75002" w14:paraId="11EEA51F" w14:textId="77777777" w:rsidTr="00DD401F">
        <w:tc>
          <w:tcPr>
            <w:tcW w:w="1345" w:type="dxa"/>
            <w:tcBorders>
              <w:top w:val="nil"/>
              <w:left w:val="nil"/>
              <w:bottom w:val="single" w:sz="4" w:space="0" w:color="auto"/>
              <w:right w:val="nil"/>
            </w:tcBorders>
          </w:tcPr>
          <w:p w14:paraId="7FE8A886" w14:textId="77777777" w:rsidR="00B75002" w:rsidRPr="00B75002" w:rsidRDefault="00B75002" w:rsidP="00B75002">
            <w:pPr>
              <w:rPr>
                <w:rFonts w:ascii="Cambria" w:hAnsi="Cambria"/>
                <w:sz w:val="19"/>
                <w:szCs w:val="19"/>
              </w:rPr>
            </w:pPr>
          </w:p>
        </w:tc>
        <w:tc>
          <w:tcPr>
            <w:tcW w:w="13168" w:type="dxa"/>
            <w:tcBorders>
              <w:top w:val="nil"/>
              <w:left w:val="nil"/>
              <w:bottom w:val="single" w:sz="4" w:space="0" w:color="auto"/>
              <w:right w:val="nil"/>
            </w:tcBorders>
          </w:tcPr>
          <w:p w14:paraId="1B960BCD" w14:textId="77777777" w:rsidR="00B75002" w:rsidRPr="00B75002" w:rsidRDefault="00B75002" w:rsidP="00B75002">
            <w:pPr>
              <w:jc w:val="center"/>
              <w:rPr>
                <w:rFonts w:ascii="Cambria" w:hAnsi="Cambria"/>
                <w:sz w:val="17"/>
                <w:szCs w:val="17"/>
              </w:rPr>
            </w:pPr>
            <w:r w:rsidRPr="00B75002">
              <w:rPr>
                <w:rFonts w:ascii="Cambria" w:hAnsi="Cambria"/>
                <w:sz w:val="17"/>
                <w:szCs w:val="17"/>
              </w:rPr>
              <w:t>(kvītis, čeki, biļešu oriģināli vai procesuālo dokumentu kopijas)</w:t>
            </w:r>
          </w:p>
          <w:p w14:paraId="664F7955" w14:textId="77777777" w:rsidR="00B75002" w:rsidRPr="00B75002" w:rsidRDefault="00B75002" w:rsidP="00B75002">
            <w:pPr>
              <w:rPr>
                <w:rFonts w:ascii="Cambria" w:hAnsi="Cambria"/>
                <w:sz w:val="19"/>
                <w:szCs w:val="19"/>
              </w:rPr>
            </w:pPr>
          </w:p>
        </w:tc>
      </w:tr>
      <w:tr w:rsidR="00B75002" w:rsidRPr="00B75002" w14:paraId="64CD5147" w14:textId="77777777" w:rsidTr="00DD401F">
        <w:tc>
          <w:tcPr>
            <w:tcW w:w="14513" w:type="dxa"/>
            <w:gridSpan w:val="2"/>
            <w:tcBorders>
              <w:top w:val="single" w:sz="4" w:space="0" w:color="auto"/>
              <w:left w:val="nil"/>
              <w:bottom w:val="nil"/>
              <w:right w:val="nil"/>
            </w:tcBorders>
            <w:hideMark/>
          </w:tcPr>
          <w:p w14:paraId="0B4157AD" w14:textId="77777777" w:rsidR="00B75002" w:rsidRPr="00B75002" w:rsidRDefault="00B75002" w:rsidP="00B75002">
            <w:pPr>
              <w:rPr>
                <w:rFonts w:ascii="Cambria" w:hAnsi="Cambria"/>
                <w:sz w:val="19"/>
                <w:szCs w:val="19"/>
              </w:rPr>
            </w:pPr>
          </w:p>
        </w:tc>
      </w:tr>
    </w:tbl>
    <w:p w14:paraId="33B3EAEF" w14:textId="77777777" w:rsidR="00B75002" w:rsidRPr="00B75002" w:rsidRDefault="00B75002" w:rsidP="00B75002">
      <w:pPr>
        <w:spacing w:before="130" w:line="260" w:lineRule="exact"/>
        <w:jc w:val="both"/>
        <w:rPr>
          <w:rFonts w:ascii="Cambria" w:hAnsi="Cambria"/>
          <w:bCs/>
          <w:color w:val="000000"/>
          <w:sz w:val="19"/>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761"/>
        <w:gridCol w:w="4210"/>
        <w:gridCol w:w="6310"/>
      </w:tblGrid>
      <w:tr w:rsidR="00B75002" w:rsidRPr="00B75002" w14:paraId="2961686F" w14:textId="77777777" w:rsidTr="00DD401F">
        <w:tc>
          <w:tcPr>
            <w:tcW w:w="3830" w:type="dxa"/>
            <w:tcBorders>
              <w:top w:val="nil"/>
              <w:left w:val="nil"/>
              <w:bottom w:val="nil"/>
              <w:right w:val="single" w:sz="4" w:space="0" w:color="000000"/>
            </w:tcBorders>
          </w:tcPr>
          <w:p w14:paraId="18489A02" w14:textId="77777777" w:rsidR="00B75002" w:rsidRPr="00B75002" w:rsidRDefault="00B75002" w:rsidP="00B75002">
            <w:pPr>
              <w:rPr>
                <w:rFonts w:ascii="Cambria" w:hAnsi="Cambria"/>
                <w:b/>
                <w:bCs/>
                <w:sz w:val="19"/>
                <w:szCs w:val="19"/>
              </w:rPr>
            </w:pPr>
          </w:p>
        </w:tc>
        <w:tc>
          <w:tcPr>
            <w:tcW w:w="4274" w:type="dxa"/>
            <w:tcBorders>
              <w:top w:val="single" w:sz="4" w:space="0" w:color="000000"/>
              <w:left w:val="single" w:sz="4" w:space="0" w:color="000000"/>
              <w:bottom w:val="single" w:sz="4" w:space="0" w:color="000000"/>
              <w:right w:val="single" w:sz="4" w:space="0" w:color="000000"/>
            </w:tcBorders>
            <w:shd w:val="clear" w:color="auto" w:fill="BFBFBF"/>
            <w:hideMark/>
          </w:tcPr>
          <w:p w14:paraId="344907A2" w14:textId="77777777" w:rsidR="00B75002" w:rsidRPr="00B75002" w:rsidRDefault="00B75002" w:rsidP="00B75002">
            <w:pPr>
              <w:rPr>
                <w:rFonts w:ascii="Cambria" w:hAnsi="Cambria"/>
                <w:b/>
                <w:bCs/>
                <w:sz w:val="19"/>
                <w:szCs w:val="19"/>
              </w:rPr>
            </w:pPr>
            <w:r w:rsidRPr="00B75002">
              <w:rPr>
                <w:rFonts w:ascii="Cambria" w:hAnsi="Cambria"/>
                <w:b/>
                <w:bCs/>
                <w:sz w:val="19"/>
                <w:szCs w:val="19"/>
              </w:rPr>
              <w:t>Datums</w:t>
            </w:r>
          </w:p>
        </w:tc>
        <w:tc>
          <w:tcPr>
            <w:tcW w:w="6409" w:type="dxa"/>
            <w:tcBorders>
              <w:top w:val="single" w:sz="4" w:space="0" w:color="000000"/>
              <w:left w:val="single" w:sz="4" w:space="0" w:color="000000"/>
              <w:bottom w:val="single" w:sz="4" w:space="0" w:color="000000"/>
              <w:right w:val="single" w:sz="4" w:space="0" w:color="000000"/>
            </w:tcBorders>
            <w:shd w:val="clear" w:color="auto" w:fill="BFBFBF"/>
            <w:hideMark/>
          </w:tcPr>
          <w:p w14:paraId="70B6A193" w14:textId="77777777" w:rsidR="00B75002" w:rsidRPr="00B75002" w:rsidRDefault="00B75002" w:rsidP="00B75002">
            <w:pPr>
              <w:rPr>
                <w:rFonts w:ascii="Cambria" w:hAnsi="Cambria"/>
                <w:b/>
                <w:bCs/>
                <w:sz w:val="19"/>
                <w:szCs w:val="19"/>
              </w:rPr>
            </w:pPr>
            <w:r w:rsidRPr="00B75002">
              <w:rPr>
                <w:rFonts w:ascii="Cambria" w:hAnsi="Cambria"/>
                <w:b/>
                <w:bCs/>
                <w:sz w:val="19"/>
                <w:szCs w:val="19"/>
              </w:rPr>
              <w:t>Juridiskās palīdzības sniedzēja paraksts</w:t>
            </w:r>
          </w:p>
        </w:tc>
      </w:tr>
      <w:tr w:rsidR="00B75002" w:rsidRPr="00B75002" w14:paraId="553BEBB3" w14:textId="77777777" w:rsidTr="00DD401F">
        <w:tc>
          <w:tcPr>
            <w:tcW w:w="3830" w:type="dxa"/>
            <w:tcBorders>
              <w:top w:val="nil"/>
              <w:left w:val="nil"/>
              <w:bottom w:val="nil"/>
              <w:right w:val="single" w:sz="4" w:space="0" w:color="000000"/>
            </w:tcBorders>
          </w:tcPr>
          <w:p w14:paraId="18F030AF" w14:textId="77777777" w:rsidR="00B75002" w:rsidRPr="00B75002" w:rsidRDefault="00B75002" w:rsidP="00B75002">
            <w:pPr>
              <w:rPr>
                <w:rFonts w:ascii="Cambria" w:hAnsi="Cambria"/>
                <w:sz w:val="19"/>
                <w:szCs w:val="19"/>
              </w:rPr>
            </w:pPr>
          </w:p>
        </w:tc>
        <w:tc>
          <w:tcPr>
            <w:tcW w:w="4274" w:type="dxa"/>
            <w:tcBorders>
              <w:top w:val="single" w:sz="4" w:space="0" w:color="000000"/>
              <w:left w:val="single" w:sz="4" w:space="0" w:color="000000"/>
              <w:bottom w:val="single" w:sz="4" w:space="0" w:color="000000"/>
              <w:right w:val="single" w:sz="4" w:space="0" w:color="000000"/>
            </w:tcBorders>
          </w:tcPr>
          <w:p w14:paraId="5188728E" w14:textId="77777777" w:rsidR="00B75002" w:rsidRPr="00B75002" w:rsidRDefault="00B75002" w:rsidP="00B75002">
            <w:pPr>
              <w:rPr>
                <w:rFonts w:ascii="Cambria" w:hAnsi="Cambria"/>
                <w:sz w:val="19"/>
                <w:szCs w:val="19"/>
              </w:rPr>
            </w:pPr>
          </w:p>
        </w:tc>
        <w:tc>
          <w:tcPr>
            <w:tcW w:w="6409" w:type="dxa"/>
            <w:tcBorders>
              <w:top w:val="single" w:sz="4" w:space="0" w:color="000000"/>
              <w:left w:val="single" w:sz="4" w:space="0" w:color="000000"/>
              <w:bottom w:val="single" w:sz="4" w:space="0" w:color="000000"/>
              <w:right w:val="single" w:sz="4" w:space="0" w:color="000000"/>
            </w:tcBorders>
            <w:hideMark/>
          </w:tcPr>
          <w:p w14:paraId="7A9F8846" w14:textId="77777777" w:rsidR="00B75002" w:rsidRPr="00B75002" w:rsidRDefault="00B75002" w:rsidP="00B75002">
            <w:pPr>
              <w:jc w:val="right"/>
              <w:rPr>
                <w:rFonts w:ascii="Cambria" w:hAnsi="Cambria"/>
                <w:sz w:val="19"/>
                <w:szCs w:val="19"/>
              </w:rPr>
            </w:pPr>
          </w:p>
        </w:tc>
      </w:tr>
    </w:tbl>
    <w:p w14:paraId="76CE1F0C" w14:textId="77777777" w:rsidR="00B75002" w:rsidRPr="00B75002" w:rsidRDefault="00B75002" w:rsidP="00B75002"/>
    <w:p w14:paraId="5C89F436" w14:textId="77777777" w:rsidR="00B75002" w:rsidRDefault="00B75002">
      <w:pPr>
        <w:rPr>
          <w:bCs/>
          <w:sz w:val="28"/>
          <w:szCs w:val="28"/>
        </w:rPr>
      </w:pPr>
      <w:r>
        <w:rPr>
          <w:bCs/>
          <w:sz w:val="28"/>
          <w:szCs w:val="28"/>
        </w:rPr>
        <w:br w:type="page"/>
      </w:r>
    </w:p>
    <w:p w14:paraId="336AA857" w14:textId="00BCE077" w:rsidR="00B75002" w:rsidRDefault="00B75002" w:rsidP="00B75002">
      <w:pPr>
        <w:tabs>
          <w:tab w:val="left" w:pos="11532"/>
          <w:tab w:val="right" w:pos="14286"/>
        </w:tabs>
        <w:spacing w:before="130" w:line="260" w:lineRule="exact"/>
        <w:ind w:firstLine="539"/>
        <w:rPr>
          <w:bCs/>
          <w:sz w:val="28"/>
          <w:szCs w:val="28"/>
        </w:rPr>
      </w:pPr>
      <w:r w:rsidRPr="00B75002">
        <w:rPr>
          <w:bCs/>
          <w:sz w:val="28"/>
          <w:szCs w:val="28"/>
        </w:rPr>
        <w:lastRenderedPageBreak/>
        <w:t>1.</w:t>
      </w:r>
      <w:r w:rsidR="00BF7FDE">
        <w:rPr>
          <w:bCs/>
          <w:sz w:val="28"/>
          <w:szCs w:val="28"/>
        </w:rPr>
        <w:t>11</w:t>
      </w:r>
      <w:r w:rsidRPr="00B75002">
        <w:rPr>
          <w:bCs/>
          <w:sz w:val="28"/>
          <w:szCs w:val="28"/>
        </w:rPr>
        <w:t>. Papildināt ar jaunu 4.pielikumu šādā redakcijā:</w:t>
      </w:r>
    </w:p>
    <w:p w14:paraId="1DC8DA97" w14:textId="77777777" w:rsidR="00E752DE" w:rsidRPr="000E0132" w:rsidRDefault="00820EAA" w:rsidP="00E752DE">
      <w:pPr>
        <w:tabs>
          <w:tab w:val="left" w:pos="11532"/>
          <w:tab w:val="right" w:pos="14286"/>
        </w:tabs>
        <w:spacing w:before="130" w:line="260" w:lineRule="exact"/>
        <w:ind w:firstLine="539"/>
        <w:jc w:val="right"/>
        <w:rPr>
          <w:bCs/>
          <w:sz w:val="28"/>
          <w:szCs w:val="28"/>
        </w:rPr>
      </w:pPr>
      <w:r>
        <w:rPr>
          <w:bCs/>
          <w:sz w:val="28"/>
          <w:szCs w:val="28"/>
        </w:rPr>
        <w:t>“</w:t>
      </w:r>
      <w:r w:rsidR="006C6628">
        <w:rPr>
          <w:bCs/>
          <w:sz w:val="28"/>
          <w:szCs w:val="28"/>
        </w:rPr>
        <w:t>4</w:t>
      </w:r>
      <w:r w:rsidR="00E752DE" w:rsidRPr="000E0132">
        <w:rPr>
          <w:bCs/>
          <w:sz w:val="28"/>
          <w:szCs w:val="28"/>
        </w:rPr>
        <w:t>. pielikums</w:t>
      </w:r>
      <w:r w:rsidR="00E752DE" w:rsidRPr="000E0132">
        <w:rPr>
          <w:bCs/>
          <w:sz w:val="28"/>
          <w:szCs w:val="28"/>
        </w:rPr>
        <w:br/>
        <w:t>Ministru kabineta</w:t>
      </w:r>
      <w:r w:rsidR="00E752DE" w:rsidRPr="000E0132">
        <w:rPr>
          <w:bCs/>
          <w:sz w:val="28"/>
          <w:szCs w:val="28"/>
        </w:rPr>
        <w:br/>
        <w:t>2009. gada 22. decembra</w:t>
      </w:r>
      <w:r w:rsidR="00E752DE" w:rsidRPr="000E0132">
        <w:rPr>
          <w:bCs/>
          <w:sz w:val="28"/>
          <w:szCs w:val="28"/>
        </w:rPr>
        <w:br/>
        <w:t>noteikumiem Nr. 1493</w:t>
      </w:r>
    </w:p>
    <w:p w14:paraId="3D76832F" w14:textId="77777777" w:rsidR="00E752DE" w:rsidRPr="000E0132" w:rsidRDefault="00E752DE" w:rsidP="00E752DE">
      <w:pPr>
        <w:spacing w:before="130" w:line="260" w:lineRule="exact"/>
        <w:jc w:val="center"/>
        <w:rPr>
          <w:b/>
          <w:sz w:val="28"/>
          <w:szCs w:val="28"/>
        </w:rPr>
      </w:pPr>
      <w:r w:rsidRPr="000E0132">
        <w:rPr>
          <w:b/>
          <w:sz w:val="28"/>
          <w:szCs w:val="28"/>
        </w:rPr>
        <w:t xml:space="preserve">Paziņojums par valsts nodrošinātās juridiskās palīdzības sniegšanu </w:t>
      </w:r>
      <w:r w:rsidR="006C6628">
        <w:rPr>
          <w:b/>
          <w:sz w:val="28"/>
          <w:szCs w:val="28"/>
        </w:rPr>
        <w:t>Satversmes tiesas procesā</w:t>
      </w:r>
    </w:p>
    <w:p w14:paraId="069381FC" w14:textId="77777777" w:rsidR="00E752DE" w:rsidRPr="0053757E" w:rsidRDefault="00E752DE" w:rsidP="00E752DE">
      <w:pPr>
        <w:spacing w:line="260" w:lineRule="exact"/>
        <w:jc w:val="center"/>
        <w:rPr>
          <w:b/>
          <w:sz w:val="19"/>
          <w:szCs w:val="20"/>
        </w:rPr>
      </w:pPr>
      <w:r w:rsidRPr="0053757E">
        <w:rPr>
          <w:sz w:val="19"/>
          <w:szCs w:val="20"/>
        </w:rPr>
        <w:t>(Veidlapa aizpildāma drukātiem burtiem)</w:t>
      </w:r>
    </w:p>
    <w:p w14:paraId="63EE6734" w14:textId="77777777" w:rsidR="00E752DE" w:rsidRPr="0053757E" w:rsidRDefault="00E752DE" w:rsidP="00E752DE">
      <w:pPr>
        <w:spacing w:before="130" w:line="260" w:lineRule="exact"/>
        <w:ind w:firstLine="539"/>
        <w:jc w:val="center"/>
        <w:rPr>
          <w:b/>
          <w:sz w:val="19"/>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050"/>
        <w:gridCol w:w="402"/>
        <w:gridCol w:w="404"/>
        <w:gridCol w:w="402"/>
        <w:gridCol w:w="404"/>
        <w:gridCol w:w="404"/>
        <w:gridCol w:w="405"/>
        <w:gridCol w:w="402"/>
        <w:gridCol w:w="404"/>
        <w:gridCol w:w="3882"/>
        <w:gridCol w:w="465"/>
        <w:gridCol w:w="465"/>
        <w:gridCol w:w="466"/>
        <w:gridCol w:w="465"/>
        <w:gridCol w:w="464"/>
        <w:gridCol w:w="466"/>
        <w:gridCol w:w="464"/>
        <w:gridCol w:w="465"/>
        <w:gridCol w:w="466"/>
        <w:gridCol w:w="465"/>
        <w:gridCol w:w="466"/>
      </w:tblGrid>
      <w:tr w:rsidR="00E752DE" w:rsidRPr="0053757E" w14:paraId="4FFC312D" w14:textId="77777777" w:rsidTr="007C47C6">
        <w:tc>
          <w:tcPr>
            <w:tcW w:w="20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FA1ABE" w14:textId="77777777" w:rsidR="00E752DE" w:rsidRPr="0053757E" w:rsidRDefault="00E752DE" w:rsidP="00E752DE">
            <w:pPr>
              <w:jc w:val="both"/>
              <w:rPr>
                <w:b/>
                <w:bCs/>
                <w:sz w:val="19"/>
                <w:szCs w:val="20"/>
              </w:rPr>
            </w:pPr>
            <w:r w:rsidRPr="0053757E">
              <w:rPr>
                <w:b/>
                <w:sz w:val="19"/>
                <w:szCs w:val="20"/>
              </w:rPr>
              <w:t xml:space="preserve">Iesniegts saskaņā ar </w:t>
            </w:r>
          </w:p>
        </w:tc>
        <w:tc>
          <w:tcPr>
            <w:tcW w:w="402" w:type="dxa"/>
            <w:tcBorders>
              <w:top w:val="single" w:sz="4" w:space="0" w:color="auto"/>
              <w:left w:val="single" w:sz="4" w:space="0" w:color="auto"/>
              <w:bottom w:val="single" w:sz="4" w:space="0" w:color="auto"/>
              <w:right w:val="single" w:sz="4" w:space="0" w:color="auto"/>
            </w:tcBorders>
            <w:shd w:val="clear" w:color="auto" w:fill="BFBFBF"/>
            <w:vAlign w:val="center"/>
          </w:tcPr>
          <w:p w14:paraId="54E0D798" w14:textId="77777777" w:rsidR="00E752DE" w:rsidRPr="0053757E" w:rsidRDefault="00E752DE" w:rsidP="00E752DE">
            <w:pPr>
              <w:jc w:val="right"/>
              <w:rPr>
                <w:b/>
                <w:bCs/>
                <w:sz w:val="19"/>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BBC3A0" w14:textId="77777777" w:rsidR="00E752DE" w:rsidRPr="0053757E" w:rsidRDefault="00E752DE" w:rsidP="00E752DE">
            <w:pPr>
              <w:jc w:val="right"/>
              <w:rPr>
                <w:b/>
                <w:bCs/>
                <w:sz w:val="19"/>
                <w:szCs w:val="20"/>
              </w:rPr>
            </w:pPr>
            <w:r w:rsidRPr="0053757E">
              <w:rPr>
                <w:b/>
                <w:bCs/>
                <w:sz w:val="19"/>
                <w:szCs w:val="20"/>
              </w:rPr>
              <w:t>.</w:t>
            </w:r>
          </w:p>
        </w:tc>
        <w:tc>
          <w:tcPr>
            <w:tcW w:w="402" w:type="dxa"/>
            <w:tcBorders>
              <w:top w:val="single" w:sz="4" w:space="0" w:color="auto"/>
              <w:left w:val="single" w:sz="4" w:space="0" w:color="auto"/>
              <w:bottom w:val="single" w:sz="4" w:space="0" w:color="auto"/>
              <w:right w:val="single" w:sz="4" w:space="0" w:color="auto"/>
            </w:tcBorders>
            <w:shd w:val="clear" w:color="auto" w:fill="BFBFBF"/>
            <w:vAlign w:val="center"/>
          </w:tcPr>
          <w:p w14:paraId="4E4CB00F" w14:textId="77777777" w:rsidR="00E752DE" w:rsidRPr="0053757E" w:rsidRDefault="00E752DE" w:rsidP="00E752DE">
            <w:pPr>
              <w:jc w:val="center"/>
              <w:rPr>
                <w:b/>
                <w:bCs/>
                <w:sz w:val="19"/>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0B0E9B" w14:textId="77777777" w:rsidR="00E752DE" w:rsidRPr="0053757E" w:rsidRDefault="00E752DE" w:rsidP="00E752DE">
            <w:pPr>
              <w:jc w:val="right"/>
              <w:rPr>
                <w:b/>
                <w:bCs/>
                <w:sz w:val="19"/>
                <w:szCs w:val="20"/>
              </w:rPr>
            </w:pPr>
            <w:r w:rsidRPr="0053757E">
              <w:rPr>
                <w:b/>
                <w:bCs/>
                <w:sz w:val="19"/>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3C4460" w14:textId="77777777" w:rsidR="00E752DE" w:rsidRPr="0053757E" w:rsidRDefault="00E752DE" w:rsidP="00E752DE">
            <w:pPr>
              <w:jc w:val="center"/>
              <w:rPr>
                <w:b/>
                <w:bCs/>
                <w:sz w:val="19"/>
                <w:szCs w:val="20"/>
              </w:rPr>
            </w:pPr>
            <w:r w:rsidRPr="0053757E">
              <w:rPr>
                <w:b/>
                <w:bCs/>
                <w:sz w:val="19"/>
                <w:szCs w:val="20"/>
              </w:rPr>
              <w:t>2</w:t>
            </w:r>
          </w:p>
        </w:tc>
        <w:tc>
          <w:tcPr>
            <w:tcW w:w="40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17D84A" w14:textId="77777777" w:rsidR="00E752DE" w:rsidRPr="0053757E" w:rsidRDefault="00E752DE" w:rsidP="00E752DE">
            <w:pPr>
              <w:jc w:val="center"/>
              <w:rPr>
                <w:b/>
                <w:bCs/>
                <w:sz w:val="19"/>
                <w:szCs w:val="20"/>
              </w:rPr>
            </w:pPr>
            <w:r w:rsidRPr="0053757E">
              <w:rPr>
                <w:b/>
                <w:bCs/>
                <w:sz w:val="19"/>
                <w:szCs w:val="20"/>
              </w:rPr>
              <w:t>0</w:t>
            </w:r>
          </w:p>
        </w:tc>
        <w:tc>
          <w:tcPr>
            <w:tcW w:w="402" w:type="dxa"/>
            <w:tcBorders>
              <w:top w:val="single" w:sz="4" w:space="0" w:color="auto"/>
              <w:left w:val="single" w:sz="4" w:space="0" w:color="auto"/>
              <w:bottom w:val="single" w:sz="4" w:space="0" w:color="auto"/>
              <w:right w:val="single" w:sz="4" w:space="0" w:color="auto"/>
            </w:tcBorders>
            <w:shd w:val="clear" w:color="auto" w:fill="BFBFBF"/>
            <w:vAlign w:val="center"/>
          </w:tcPr>
          <w:p w14:paraId="2AD15850" w14:textId="77777777" w:rsidR="00E752DE" w:rsidRPr="0053757E" w:rsidRDefault="00E752DE" w:rsidP="00E752DE">
            <w:pPr>
              <w:jc w:val="right"/>
              <w:rPr>
                <w:b/>
                <w:bCs/>
                <w:sz w:val="19"/>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35CF34" w14:textId="77777777" w:rsidR="00E752DE" w:rsidRPr="0053757E" w:rsidRDefault="00E752DE" w:rsidP="00E752DE">
            <w:pPr>
              <w:jc w:val="right"/>
              <w:rPr>
                <w:b/>
                <w:bCs/>
                <w:sz w:val="19"/>
                <w:szCs w:val="20"/>
              </w:rPr>
            </w:pPr>
            <w:r w:rsidRPr="0053757E">
              <w:rPr>
                <w:b/>
                <w:bCs/>
                <w:sz w:val="19"/>
                <w:szCs w:val="20"/>
              </w:rPr>
              <w:t>.</w:t>
            </w:r>
          </w:p>
        </w:tc>
        <w:tc>
          <w:tcPr>
            <w:tcW w:w="38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5AC512" w14:textId="77777777" w:rsidR="00E752DE" w:rsidRPr="0053757E" w:rsidRDefault="00E752DE" w:rsidP="00E752DE">
            <w:pPr>
              <w:jc w:val="both"/>
              <w:rPr>
                <w:b/>
                <w:sz w:val="19"/>
                <w:szCs w:val="20"/>
              </w:rPr>
            </w:pPr>
            <w:r w:rsidRPr="0053757E">
              <w:rPr>
                <w:b/>
                <w:sz w:val="19"/>
                <w:szCs w:val="20"/>
              </w:rPr>
              <w:t>Juridiskās palīdzības administrācijas norīkojuma vai lēmuma numurs</w:t>
            </w:r>
          </w:p>
        </w:tc>
        <w:tc>
          <w:tcPr>
            <w:tcW w:w="465" w:type="dxa"/>
            <w:tcBorders>
              <w:top w:val="single" w:sz="4" w:space="0" w:color="auto"/>
              <w:left w:val="single" w:sz="4" w:space="0" w:color="auto"/>
              <w:bottom w:val="single" w:sz="4" w:space="0" w:color="auto"/>
              <w:right w:val="single" w:sz="4" w:space="0" w:color="auto"/>
            </w:tcBorders>
            <w:shd w:val="clear" w:color="auto" w:fill="BFBFBF"/>
            <w:vAlign w:val="center"/>
          </w:tcPr>
          <w:p w14:paraId="704732CE" w14:textId="77777777" w:rsidR="00E752DE" w:rsidRPr="0053757E" w:rsidRDefault="00E752DE" w:rsidP="00E752DE">
            <w:pPr>
              <w:rPr>
                <w:b/>
                <w:sz w:val="19"/>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BFBFBF"/>
            <w:vAlign w:val="center"/>
          </w:tcPr>
          <w:p w14:paraId="7674FEFF" w14:textId="77777777" w:rsidR="00E752DE" w:rsidRPr="0053757E" w:rsidRDefault="00E752DE" w:rsidP="00E752DE">
            <w:pPr>
              <w:rPr>
                <w:b/>
                <w:sz w:val="19"/>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tcPr>
          <w:p w14:paraId="016767B7" w14:textId="77777777" w:rsidR="00E752DE" w:rsidRPr="0053757E" w:rsidRDefault="00E752DE" w:rsidP="00E752DE">
            <w:pPr>
              <w:rPr>
                <w:b/>
                <w:sz w:val="19"/>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BFBFBF"/>
            <w:vAlign w:val="center"/>
          </w:tcPr>
          <w:p w14:paraId="77027A52" w14:textId="77777777" w:rsidR="00E752DE" w:rsidRPr="0053757E" w:rsidRDefault="00E752DE" w:rsidP="00E752DE">
            <w:pPr>
              <w:rPr>
                <w:b/>
                <w:sz w:val="19"/>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tcPr>
          <w:p w14:paraId="351B8763" w14:textId="77777777" w:rsidR="00E752DE" w:rsidRPr="0053757E" w:rsidRDefault="00E752DE" w:rsidP="00E752DE">
            <w:pPr>
              <w:rPr>
                <w:b/>
                <w:sz w:val="19"/>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tcPr>
          <w:p w14:paraId="7C25C00C" w14:textId="77777777" w:rsidR="00E752DE" w:rsidRPr="0053757E" w:rsidRDefault="00E752DE" w:rsidP="00E752DE">
            <w:pPr>
              <w:rPr>
                <w:b/>
                <w:sz w:val="19"/>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BFBFBF"/>
            <w:vAlign w:val="center"/>
          </w:tcPr>
          <w:p w14:paraId="4F457974" w14:textId="77777777" w:rsidR="00E752DE" w:rsidRPr="0053757E" w:rsidRDefault="00E752DE" w:rsidP="00E752DE">
            <w:pPr>
              <w:rPr>
                <w:b/>
                <w:sz w:val="19"/>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BFBFBF"/>
            <w:vAlign w:val="center"/>
          </w:tcPr>
          <w:p w14:paraId="375142F7" w14:textId="77777777" w:rsidR="00E752DE" w:rsidRPr="0053757E" w:rsidRDefault="00E752DE" w:rsidP="00E752DE">
            <w:pPr>
              <w:rPr>
                <w:b/>
                <w:sz w:val="19"/>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tcPr>
          <w:p w14:paraId="4382BFD1" w14:textId="77777777" w:rsidR="00E752DE" w:rsidRPr="0053757E" w:rsidRDefault="00E752DE" w:rsidP="00E752DE">
            <w:pPr>
              <w:rPr>
                <w:b/>
                <w:sz w:val="19"/>
                <w:szCs w:val="20"/>
              </w:rPr>
            </w:pPr>
          </w:p>
        </w:tc>
        <w:tc>
          <w:tcPr>
            <w:tcW w:w="465" w:type="dxa"/>
            <w:tcBorders>
              <w:top w:val="single" w:sz="4" w:space="0" w:color="auto"/>
              <w:left w:val="single" w:sz="4" w:space="0" w:color="auto"/>
              <w:bottom w:val="single" w:sz="4" w:space="0" w:color="auto"/>
              <w:right w:val="single" w:sz="4" w:space="0" w:color="auto"/>
            </w:tcBorders>
            <w:shd w:val="clear" w:color="auto" w:fill="BFBFBF"/>
            <w:vAlign w:val="center"/>
          </w:tcPr>
          <w:p w14:paraId="0A0596B6" w14:textId="77777777" w:rsidR="00E752DE" w:rsidRPr="0053757E" w:rsidRDefault="00E752DE" w:rsidP="00E752DE">
            <w:pPr>
              <w:rPr>
                <w:b/>
                <w:sz w:val="19"/>
                <w:szCs w:val="20"/>
              </w:rPr>
            </w:pP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tcPr>
          <w:p w14:paraId="1373792B" w14:textId="77777777" w:rsidR="00E752DE" w:rsidRPr="0053757E" w:rsidRDefault="00E752DE" w:rsidP="00E752DE">
            <w:pPr>
              <w:rPr>
                <w:b/>
                <w:sz w:val="19"/>
                <w:szCs w:val="20"/>
              </w:rPr>
            </w:pPr>
          </w:p>
        </w:tc>
      </w:tr>
    </w:tbl>
    <w:p w14:paraId="18F75AED" w14:textId="77777777" w:rsidR="00E752DE" w:rsidRPr="0053757E" w:rsidRDefault="00E752DE" w:rsidP="00E752DE">
      <w:pPr>
        <w:spacing w:line="260" w:lineRule="exact"/>
        <w:ind w:firstLine="539"/>
        <w:rPr>
          <w:sz w:val="19"/>
          <w:szCs w:val="20"/>
        </w:rPr>
      </w:pPr>
      <w:r w:rsidRPr="0053757E">
        <w:rPr>
          <w:sz w:val="19"/>
        </w:rPr>
        <w:tab/>
      </w:r>
      <w:r w:rsidRPr="0053757E">
        <w:rPr>
          <w:sz w:val="19"/>
        </w:rPr>
        <w:tab/>
      </w:r>
      <w:r w:rsidRPr="0053757E">
        <w:rPr>
          <w:sz w:val="19"/>
        </w:rPr>
        <w:tab/>
      </w:r>
      <w:r w:rsidRPr="0053757E">
        <w:rPr>
          <w:sz w:val="19"/>
        </w:rPr>
        <w:tab/>
      </w:r>
      <w:r w:rsidRPr="0053757E">
        <w:rPr>
          <w:sz w:val="19"/>
          <w:szCs w:val="20"/>
        </w:rPr>
        <w:t xml:space="preserve">    (dd. mm. </w:t>
      </w:r>
      <w:proofErr w:type="spellStart"/>
      <w:r w:rsidR="00820EAA" w:rsidRPr="0053757E">
        <w:rPr>
          <w:sz w:val="19"/>
          <w:szCs w:val="20"/>
        </w:rPr>
        <w:t>G</w:t>
      </w:r>
      <w:r w:rsidRPr="0053757E">
        <w:rPr>
          <w:sz w:val="19"/>
          <w:szCs w:val="20"/>
        </w:rPr>
        <w:t>ggg</w:t>
      </w:r>
      <w:proofErr w:type="spellEnd"/>
      <w:r w:rsidRPr="0053757E">
        <w:rPr>
          <w:sz w:val="19"/>
          <w:szCs w:val="20"/>
        </w:rPr>
        <w:t>.)</w:t>
      </w:r>
    </w:p>
    <w:p w14:paraId="6467E5D3" w14:textId="77777777" w:rsidR="00E752DE" w:rsidRPr="0053757E" w:rsidRDefault="00E752DE" w:rsidP="00E752DE">
      <w:pPr>
        <w:spacing w:before="130" w:line="260" w:lineRule="exact"/>
        <w:ind w:firstLine="539"/>
        <w:rPr>
          <w:sz w:val="19"/>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421"/>
        <w:gridCol w:w="426"/>
        <w:gridCol w:w="426"/>
        <w:gridCol w:w="426"/>
        <w:gridCol w:w="426"/>
        <w:gridCol w:w="426"/>
        <w:gridCol w:w="425"/>
        <w:gridCol w:w="425"/>
        <w:gridCol w:w="425"/>
        <w:gridCol w:w="425"/>
        <w:gridCol w:w="425"/>
        <w:gridCol w:w="425"/>
        <w:gridCol w:w="426"/>
        <w:gridCol w:w="2763"/>
        <w:gridCol w:w="1986"/>
      </w:tblGrid>
      <w:tr w:rsidR="00E752DE" w:rsidRPr="0053757E" w14:paraId="3DF0F956" w14:textId="77777777" w:rsidTr="00E752DE">
        <w:tc>
          <w:tcPr>
            <w:tcW w:w="45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0E8C48B" w14:textId="77777777" w:rsidR="00E752DE" w:rsidRPr="0053757E" w:rsidRDefault="00E752DE" w:rsidP="00E752DE">
            <w:pPr>
              <w:jc w:val="both"/>
              <w:rPr>
                <w:b/>
                <w:bCs/>
                <w:sz w:val="19"/>
                <w:szCs w:val="20"/>
              </w:rPr>
            </w:pPr>
            <w:r w:rsidRPr="0053757E">
              <w:rPr>
                <w:b/>
                <w:bCs/>
                <w:sz w:val="19"/>
                <w:szCs w:val="20"/>
              </w:rPr>
              <w:t>Juridiskās palīdzības sniedzēja vārds, uzvārds</w:t>
            </w:r>
          </w:p>
        </w:tc>
        <w:tc>
          <w:tcPr>
            <w:tcW w:w="10065" w:type="dxa"/>
            <w:gridSpan w:val="14"/>
            <w:tcBorders>
              <w:top w:val="single" w:sz="4" w:space="0" w:color="000000"/>
              <w:left w:val="single" w:sz="4" w:space="0" w:color="000000"/>
              <w:bottom w:val="single" w:sz="4" w:space="0" w:color="000000"/>
              <w:right w:val="single" w:sz="4" w:space="0" w:color="000000"/>
            </w:tcBorders>
            <w:vAlign w:val="center"/>
          </w:tcPr>
          <w:p w14:paraId="7CC8C9C1" w14:textId="77777777" w:rsidR="00E752DE" w:rsidRPr="0053757E" w:rsidRDefault="00E752DE" w:rsidP="00E752DE">
            <w:pPr>
              <w:jc w:val="center"/>
              <w:rPr>
                <w:b/>
                <w:sz w:val="19"/>
                <w:szCs w:val="19"/>
              </w:rPr>
            </w:pPr>
          </w:p>
        </w:tc>
      </w:tr>
      <w:tr w:rsidR="00E752DE" w:rsidRPr="0053757E" w14:paraId="7C305ECE" w14:textId="77777777" w:rsidTr="00E752DE">
        <w:tc>
          <w:tcPr>
            <w:tcW w:w="45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09A1FCC" w14:textId="77777777" w:rsidR="00E752DE" w:rsidRPr="0053757E" w:rsidRDefault="00E752DE" w:rsidP="000E0132">
            <w:pPr>
              <w:jc w:val="both"/>
              <w:rPr>
                <w:b/>
                <w:sz w:val="19"/>
                <w:szCs w:val="20"/>
              </w:rPr>
            </w:pPr>
            <w:r w:rsidRPr="0053757E">
              <w:rPr>
                <w:b/>
                <w:sz w:val="19"/>
                <w:szCs w:val="20"/>
              </w:rPr>
              <w:t>Juridiskās palīdzības saņēmēja vārds, uzvārds</w:t>
            </w:r>
          </w:p>
        </w:tc>
        <w:tc>
          <w:tcPr>
            <w:tcW w:w="5245"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3C2C0DC" w14:textId="77777777" w:rsidR="00E752DE" w:rsidRPr="0053757E" w:rsidRDefault="00E752DE" w:rsidP="00E752DE">
            <w:pPr>
              <w:jc w:val="center"/>
              <w:rPr>
                <w:b/>
                <w:sz w:val="19"/>
                <w:szCs w:val="20"/>
              </w:rPr>
            </w:pPr>
            <w:r w:rsidRPr="0053757E">
              <w:rPr>
                <w:b/>
                <w:sz w:val="19"/>
                <w:szCs w:val="20"/>
              </w:rPr>
              <w:t xml:space="preserve">Personas kods </w:t>
            </w:r>
            <w:r w:rsidRPr="0053757E">
              <w:rPr>
                <w:sz w:val="19"/>
                <w:szCs w:val="20"/>
              </w:rPr>
              <w:t>(ja nav personas koda, norāda dzimšanas datus)</w:t>
            </w:r>
          </w:p>
        </w:tc>
        <w:tc>
          <w:tcPr>
            <w:tcW w:w="279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16D730B" w14:textId="77777777" w:rsidR="00E752DE" w:rsidRPr="0053757E" w:rsidRDefault="00E752DE" w:rsidP="00E752DE">
            <w:pPr>
              <w:jc w:val="center"/>
              <w:rPr>
                <w:b/>
                <w:sz w:val="19"/>
                <w:szCs w:val="20"/>
              </w:rPr>
            </w:pPr>
            <w:r w:rsidRPr="0053757E">
              <w:rPr>
                <w:b/>
                <w:sz w:val="19"/>
                <w:szCs w:val="20"/>
              </w:rPr>
              <w:t>Dzīvesvieta/atrašanās vieta</w:t>
            </w:r>
          </w:p>
        </w:tc>
        <w:tc>
          <w:tcPr>
            <w:tcW w:w="20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E32C89" w14:textId="77777777" w:rsidR="00E752DE" w:rsidRPr="0053757E" w:rsidRDefault="00E752DE" w:rsidP="00E752DE">
            <w:pPr>
              <w:jc w:val="center"/>
              <w:rPr>
                <w:b/>
                <w:sz w:val="19"/>
                <w:szCs w:val="20"/>
              </w:rPr>
            </w:pPr>
            <w:r w:rsidRPr="0053757E">
              <w:rPr>
                <w:b/>
                <w:sz w:val="19"/>
                <w:szCs w:val="20"/>
              </w:rPr>
              <w:t>Tālrunis (ja ir)</w:t>
            </w:r>
          </w:p>
        </w:tc>
      </w:tr>
      <w:tr w:rsidR="00E752DE" w:rsidRPr="0053757E" w14:paraId="79D826D8" w14:textId="77777777" w:rsidTr="00E752DE">
        <w:tc>
          <w:tcPr>
            <w:tcW w:w="4535" w:type="dxa"/>
            <w:tcBorders>
              <w:top w:val="single" w:sz="4" w:space="0" w:color="000000"/>
              <w:left w:val="single" w:sz="4" w:space="0" w:color="000000"/>
              <w:bottom w:val="single" w:sz="4" w:space="0" w:color="000000"/>
              <w:right w:val="single" w:sz="4" w:space="0" w:color="000000"/>
            </w:tcBorders>
          </w:tcPr>
          <w:p w14:paraId="66B1F946"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54B4D6C2"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389FB2A2"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6194C8BE"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23E5FD56"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49349DB0"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029253CA"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42A5209C"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53E0CB4D"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71E43684"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5B0C5538" w14:textId="77777777" w:rsidR="00E752DE" w:rsidRPr="0053757E" w:rsidRDefault="00E752DE" w:rsidP="00E752DE">
            <w:pPr>
              <w:rPr>
                <w:sz w:val="19"/>
                <w:szCs w:val="19"/>
              </w:rPr>
            </w:pPr>
          </w:p>
        </w:tc>
        <w:tc>
          <w:tcPr>
            <w:tcW w:w="437" w:type="dxa"/>
            <w:tcBorders>
              <w:top w:val="single" w:sz="4" w:space="0" w:color="000000"/>
              <w:left w:val="single" w:sz="4" w:space="0" w:color="000000"/>
              <w:bottom w:val="single" w:sz="4" w:space="0" w:color="000000"/>
              <w:right w:val="single" w:sz="4" w:space="0" w:color="000000"/>
            </w:tcBorders>
          </w:tcPr>
          <w:p w14:paraId="032E3B82" w14:textId="77777777" w:rsidR="00E752DE" w:rsidRPr="0053757E" w:rsidRDefault="00E752DE" w:rsidP="00E752DE">
            <w:pPr>
              <w:rPr>
                <w:sz w:val="19"/>
                <w:szCs w:val="19"/>
              </w:rPr>
            </w:pPr>
          </w:p>
        </w:tc>
        <w:tc>
          <w:tcPr>
            <w:tcW w:w="438" w:type="dxa"/>
            <w:tcBorders>
              <w:top w:val="single" w:sz="4" w:space="0" w:color="000000"/>
              <w:left w:val="single" w:sz="4" w:space="0" w:color="000000"/>
              <w:bottom w:val="single" w:sz="4" w:space="0" w:color="000000"/>
              <w:right w:val="single" w:sz="4" w:space="0" w:color="000000"/>
            </w:tcBorders>
          </w:tcPr>
          <w:p w14:paraId="1FADAEDD" w14:textId="77777777" w:rsidR="00E752DE" w:rsidRPr="0053757E" w:rsidRDefault="00E752DE" w:rsidP="00E752DE">
            <w:pPr>
              <w:rPr>
                <w:sz w:val="19"/>
                <w:szCs w:val="19"/>
              </w:rPr>
            </w:pPr>
          </w:p>
        </w:tc>
        <w:tc>
          <w:tcPr>
            <w:tcW w:w="2794" w:type="dxa"/>
            <w:tcBorders>
              <w:top w:val="single" w:sz="4" w:space="0" w:color="000000"/>
              <w:left w:val="single" w:sz="4" w:space="0" w:color="000000"/>
              <w:bottom w:val="single" w:sz="4" w:space="0" w:color="000000"/>
              <w:right w:val="single" w:sz="4" w:space="0" w:color="000000"/>
            </w:tcBorders>
          </w:tcPr>
          <w:p w14:paraId="651A1672" w14:textId="77777777" w:rsidR="00E752DE" w:rsidRPr="0053757E" w:rsidRDefault="00E752DE" w:rsidP="00E752DE">
            <w:pPr>
              <w:rPr>
                <w:sz w:val="19"/>
                <w:szCs w:val="19"/>
              </w:rPr>
            </w:pPr>
          </w:p>
        </w:tc>
        <w:tc>
          <w:tcPr>
            <w:tcW w:w="2026" w:type="dxa"/>
            <w:tcBorders>
              <w:top w:val="single" w:sz="4" w:space="0" w:color="000000"/>
              <w:left w:val="single" w:sz="4" w:space="0" w:color="000000"/>
              <w:bottom w:val="single" w:sz="4" w:space="0" w:color="000000"/>
              <w:right w:val="single" w:sz="4" w:space="0" w:color="000000"/>
            </w:tcBorders>
          </w:tcPr>
          <w:p w14:paraId="34DC132B" w14:textId="77777777" w:rsidR="00E752DE" w:rsidRPr="0053757E" w:rsidRDefault="00E752DE" w:rsidP="00E752DE">
            <w:pPr>
              <w:rPr>
                <w:sz w:val="19"/>
                <w:szCs w:val="19"/>
              </w:rPr>
            </w:pPr>
          </w:p>
        </w:tc>
      </w:tr>
    </w:tbl>
    <w:p w14:paraId="74571E95" w14:textId="77777777" w:rsidR="00E752DE" w:rsidRPr="0053757E" w:rsidRDefault="00E752DE" w:rsidP="00E752DE">
      <w:pPr>
        <w:spacing w:before="130" w:line="260" w:lineRule="exact"/>
        <w:ind w:firstLine="539"/>
        <w:jc w:val="center"/>
        <w:rPr>
          <w:sz w:val="19"/>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030"/>
        <w:gridCol w:w="416"/>
        <w:gridCol w:w="417"/>
        <w:gridCol w:w="416"/>
        <w:gridCol w:w="416"/>
        <w:gridCol w:w="417"/>
        <w:gridCol w:w="417"/>
        <w:gridCol w:w="416"/>
        <w:gridCol w:w="417"/>
        <w:gridCol w:w="416"/>
        <w:gridCol w:w="417"/>
        <w:gridCol w:w="416"/>
        <w:gridCol w:w="420"/>
        <w:gridCol w:w="5245"/>
      </w:tblGrid>
      <w:tr w:rsidR="00792EAA" w:rsidRPr="0053757E" w14:paraId="200185A1" w14:textId="1B4A0F9A" w:rsidTr="00792EAA">
        <w:tc>
          <w:tcPr>
            <w:tcW w:w="40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D3D2C8B" w14:textId="77777777" w:rsidR="00792EAA" w:rsidRPr="00543F3E" w:rsidRDefault="00792EAA" w:rsidP="00E752DE">
            <w:pPr>
              <w:rPr>
                <w:b/>
                <w:bCs/>
                <w:sz w:val="19"/>
                <w:szCs w:val="20"/>
              </w:rPr>
            </w:pPr>
            <w:r w:rsidRPr="00543F3E">
              <w:rPr>
                <w:b/>
                <w:sz w:val="19"/>
                <w:szCs w:val="20"/>
              </w:rPr>
              <w:t>Satversmes tiesas lietas numurs un strīda būtība</w:t>
            </w:r>
          </w:p>
        </w:tc>
        <w:tc>
          <w:tcPr>
            <w:tcW w:w="416" w:type="dxa"/>
            <w:tcBorders>
              <w:top w:val="single" w:sz="4" w:space="0" w:color="000000"/>
              <w:left w:val="single" w:sz="4" w:space="0" w:color="000000"/>
              <w:bottom w:val="single" w:sz="4" w:space="0" w:color="000000"/>
              <w:right w:val="single" w:sz="4" w:space="0" w:color="000000"/>
            </w:tcBorders>
            <w:vAlign w:val="center"/>
          </w:tcPr>
          <w:p w14:paraId="3EE2B86C" w14:textId="77777777" w:rsidR="00792EAA" w:rsidRPr="00543F3E" w:rsidRDefault="00792EAA" w:rsidP="00E752DE">
            <w:pPr>
              <w:jc w:val="center"/>
              <w:rPr>
                <w:b/>
                <w:strike/>
                <w:sz w:val="19"/>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1AC9DE9A" w14:textId="77777777" w:rsidR="00792EAA" w:rsidRPr="0053757E" w:rsidRDefault="00792EAA" w:rsidP="00E752DE">
            <w:pPr>
              <w:jc w:val="both"/>
              <w:rPr>
                <w:b/>
                <w:bCs/>
                <w:sz w:val="19"/>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4D6D8BD7" w14:textId="77777777" w:rsidR="00792EAA" w:rsidRPr="0053757E" w:rsidRDefault="00792EAA" w:rsidP="00E752DE">
            <w:pPr>
              <w:jc w:val="both"/>
              <w:rPr>
                <w:b/>
                <w:bCs/>
                <w:sz w:val="19"/>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7E9AA565" w14:textId="77777777" w:rsidR="00792EAA" w:rsidRPr="0053757E" w:rsidRDefault="00792EAA" w:rsidP="00E752DE">
            <w:pPr>
              <w:jc w:val="both"/>
              <w:rPr>
                <w:b/>
                <w:bCs/>
                <w:sz w:val="19"/>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0DC82249" w14:textId="7F094E4D" w:rsidR="00792EAA" w:rsidRPr="0053757E" w:rsidRDefault="00792EAA" w:rsidP="00792EAA">
            <w:pPr>
              <w:jc w:val="center"/>
              <w:rPr>
                <w:b/>
                <w:bCs/>
                <w:sz w:val="19"/>
                <w:szCs w:val="20"/>
              </w:rPr>
            </w:pPr>
            <w:r>
              <w:rPr>
                <w:b/>
                <w:bCs/>
                <w:sz w:val="19"/>
                <w:szCs w:val="20"/>
              </w:rPr>
              <w:t>-</w:t>
            </w:r>
          </w:p>
        </w:tc>
        <w:tc>
          <w:tcPr>
            <w:tcW w:w="417" w:type="dxa"/>
            <w:tcBorders>
              <w:top w:val="single" w:sz="4" w:space="0" w:color="000000"/>
              <w:left w:val="single" w:sz="4" w:space="0" w:color="000000"/>
              <w:bottom w:val="single" w:sz="4" w:space="0" w:color="000000"/>
              <w:right w:val="single" w:sz="4" w:space="0" w:color="000000"/>
            </w:tcBorders>
            <w:vAlign w:val="center"/>
          </w:tcPr>
          <w:p w14:paraId="51D7F11B" w14:textId="77777777" w:rsidR="00792EAA" w:rsidRPr="0053757E" w:rsidRDefault="00792EAA" w:rsidP="00E752DE">
            <w:pPr>
              <w:jc w:val="both"/>
              <w:rPr>
                <w:b/>
                <w:bCs/>
                <w:sz w:val="19"/>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6449878D" w14:textId="77777777" w:rsidR="00792EAA" w:rsidRPr="0053757E" w:rsidRDefault="00792EAA" w:rsidP="00E752DE">
            <w:pPr>
              <w:jc w:val="both"/>
              <w:rPr>
                <w:b/>
                <w:bCs/>
                <w:sz w:val="19"/>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73E217E4" w14:textId="230DE712" w:rsidR="00792EAA" w:rsidRPr="0053757E" w:rsidRDefault="00792EAA" w:rsidP="00792EAA">
            <w:pPr>
              <w:jc w:val="center"/>
              <w:rPr>
                <w:b/>
                <w:bCs/>
                <w:sz w:val="19"/>
                <w:szCs w:val="20"/>
              </w:rPr>
            </w:pPr>
            <w:r>
              <w:rPr>
                <w:b/>
                <w:bCs/>
                <w:sz w:val="19"/>
                <w:szCs w:val="20"/>
              </w:rPr>
              <w:t>-</w:t>
            </w:r>
          </w:p>
        </w:tc>
        <w:tc>
          <w:tcPr>
            <w:tcW w:w="416" w:type="dxa"/>
            <w:tcBorders>
              <w:top w:val="single" w:sz="4" w:space="0" w:color="000000"/>
              <w:left w:val="single" w:sz="4" w:space="0" w:color="000000"/>
              <w:bottom w:val="single" w:sz="4" w:space="0" w:color="000000"/>
              <w:right w:val="single" w:sz="4" w:space="0" w:color="000000"/>
            </w:tcBorders>
            <w:vAlign w:val="center"/>
          </w:tcPr>
          <w:p w14:paraId="43BB86B4" w14:textId="77777777" w:rsidR="00792EAA" w:rsidRPr="0053757E" w:rsidRDefault="00792EAA" w:rsidP="00E752DE">
            <w:pPr>
              <w:jc w:val="both"/>
              <w:rPr>
                <w:b/>
                <w:bCs/>
                <w:sz w:val="19"/>
                <w:szCs w:val="20"/>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0C2B916B" w14:textId="77777777" w:rsidR="00792EAA" w:rsidRPr="0053757E" w:rsidRDefault="00792EAA" w:rsidP="00E752DE">
            <w:pPr>
              <w:jc w:val="both"/>
              <w:rPr>
                <w:b/>
                <w:bCs/>
                <w:sz w:val="19"/>
                <w:szCs w:val="20"/>
              </w:rPr>
            </w:pPr>
          </w:p>
        </w:tc>
        <w:tc>
          <w:tcPr>
            <w:tcW w:w="416" w:type="dxa"/>
            <w:tcBorders>
              <w:top w:val="single" w:sz="4" w:space="0" w:color="000000"/>
              <w:left w:val="single" w:sz="4" w:space="0" w:color="000000"/>
              <w:bottom w:val="single" w:sz="4" w:space="0" w:color="000000"/>
              <w:right w:val="single" w:sz="4" w:space="0" w:color="000000"/>
            </w:tcBorders>
            <w:vAlign w:val="center"/>
          </w:tcPr>
          <w:p w14:paraId="7E766A2B" w14:textId="77777777" w:rsidR="00792EAA" w:rsidRPr="0053757E" w:rsidRDefault="00792EAA" w:rsidP="00E752DE">
            <w:pPr>
              <w:jc w:val="both"/>
              <w:rPr>
                <w:b/>
                <w:bCs/>
                <w:sz w:val="19"/>
                <w:szCs w:val="20"/>
              </w:rPr>
            </w:pPr>
          </w:p>
        </w:tc>
        <w:tc>
          <w:tcPr>
            <w:tcW w:w="420" w:type="dxa"/>
            <w:tcBorders>
              <w:top w:val="single" w:sz="4" w:space="0" w:color="auto"/>
              <w:left w:val="single" w:sz="4" w:space="0" w:color="000000"/>
              <w:bottom w:val="single" w:sz="4" w:space="0" w:color="000000"/>
              <w:right w:val="single" w:sz="4" w:space="0" w:color="auto"/>
            </w:tcBorders>
            <w:vAlign w:val="center"/>
          </w:tcPr>
          <w:p w14:paraId="1FD3EB95" w14:textId="77777777" w:rsidR="00792EAA" w:rsidRPr="0053757E" w:rsidRDefault="00792EAA" w:rsidP="00E752DE">
            <w:pPr>
              <w:jc w:val="both"/>
              <w:rPr>
                <w:b/>
                <w:bCs/>
                <w:sz w:val="19"/>
                <w:szCs w:val="20"/>
              </w:rPr>
            </w:pPr>
          </w:p>
        </w:tc>
        <w:tc>
          <w:tcPr>
            <w:tcW w:w="5245" w:type="dxa"/>
            <w:tcBorders>
              <w:top w:val="single" w:sz="4" w:space="0" w:color="auto"/>
              <w:left w:val="single" w:sz="4" w:space="0" w:color="auto"/>
              <w:bottom w:val="single" w:sz="4" w:space="0" w:color="000000"/>
              <w:right w:val="single" w:sz="4" w:space="0" w:color="000000"/>
            </w:tcBorders>
            <w:vAlign w:val="center"/>
          </w:tcPr>
          <w:p w14:paraId="03454849" w14:textId="77777777" w:rsidR="00792EAA" w:rsidRPr="0053757E" w:rsidRDefault="00792EAA" w:rsidP="00E752DE">
            <w:pPr>
              <w:jc w:val="both"/>
              <w:rPr>
                <w:b/>
                <w:bCs/>
                <w:sz w:val="19"/>
                <w:szCs w:val="20"/>
              </w:rPr>
            </w:pPr>
          </w:p>
        </w:tc>
      </w:tr>
    </w:tbl>
    <w:p w14:paraId="75702470" w14:textId="77777777" w:rsidR="00E752DE" w:rsidRPr="0053757E" w:rsidRDefault="00E752DE" w:rsidP="00E752DE">
      <w:pPr>
        <w:spacing w:before="130" w:line="260" w:lineRule="exact"/>
        <w:rPr>
          <w:sz w:val="19"/>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51"/>
        <w:gridCol w:w="1276"/>
        <w:gridCol w:w="1134"/>
        <w:gridCol w:w="1134"/>
        <w:gridCol w:w="2410"/>
        <w:gridCol w:w="2212"/>
        <w:gridCol w:w="1559"/>
      </w:tblGrid>
      <w:tr w:rsidR="00E752DE" w:rsidRPr="0053757E" w14:paraId="3AC2DE9E" w14:textId="77777777" w:rsidTr="00890930">
        <w:tc>
          <w:tcPr>
            <w:tcW w:w="455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32CA4E" w14:textId="77777777" w:rsidR="00E752DE" w:rsidRPr="0053757E" w:rsidRDefault="00E752DE" w:rsidP="00E752DE">
            <w:pPr>
              <w:jc w:val="center"/>
              <w:rPr>
                <w:b/>
                <w:sz w:val="19"/>
                <w:szCs w:val="20"/>
              </w:rPr>
            </w:pPr>
            <w:r w:rsidRPr="0053757E">
              <w:rPr>
                <w:b/>
                <w:sz w:val="19"/>
                <w:szCs w:val="20"/>
              </w:rPr>
              <w:t>Juridiskās palīdzības veids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98808A6" w14:textId="77777777" w:rsidR="00E752DE" w:rsidRPr="0053757E" w:rsidRDefault="00E752DE" w:rsidP="00E752DE">
            <w:pPr>
              <w:jc w:val="center"/>
              <w:rPr>
                <w:b/>
                <w:sz w:val="19"/>
                <w:szCs w:val="20"/>
              </w:rPr>
            </w:pPr>
            <w:r w:rsidRPr="0053757E">
              <w:rPr>
                <w:b/>
                <w:sz w:val="19"/>
                <w:szCs w:val="20"/>
              </w:rPr>
              <w:t>Datums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2C09AE0" w14:textId="77777777" w:rsidR="00E752DE" w:rsidRPr="0053757E" w:rsidRDefault="00E752DE" w:rsidP="00E752DE">
            <w:pPr>
              <w:jc w:val="center"/>
              <w:rPr>
                <w:b/>
                <w:sz w:val="19"/>
                <w:szCs w:val="20"/>
              </w:rPr>
            </w:pPr>
            <w:r w:rsidRPr="0053757E">
              <w:rPr>
                <w:b/>
                <w:sz w:val="19"/>
                <w:szCs w:val="20"/>
              </w:rPr>
              <w:t>Laiks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20263A9" w14:textId="77777777" w:rsidR="00E752DE" w:rsidRPr="0053757E" w:rsidRDefault="00E752DE" w:rsidP="00063F3D">
            <w:pPr>
              <w:jc w:val="center"/>
              <w:rPr>
                <w:sz w:val="19"/>
                <w:szCs w:val="20"/>
              </w:rPr>
            </w:pPr>
            <w:r w:rsidRPr="0053757E">
              <w:rPr>
                <w:b/>
                <w:sz w:val="19"/>
                <w:szCs w:val="20"/>
              </w:rPr>
              <w:t>Samaksa (EUR)</w:t>
            </w:r>
            <w:r w:rsidRPr="0053757E">
              <w:rPr>
                <w:sz w:val="19"/>
                <w:szCs w:val="20"/>
              </w:rPr>
              <w:t xml:space="preserve"> (stunda/sējums/</w:t>
            </w:r>
          </w:p>
          <w:p w14:paraId="50B60D88" w14:textId="77777777" w:rsidR="00E752DE" w:rsidRPr="0053757E" w:rsidRDefault="00E752DE" w:rsidP="00790F54">
            <w:pPr>
              <w:jc w:val="center"/>
              <w:rPr>
                <w:sz w:val="19"/>
                <w:szCs w:val="20"/>
              </w:rPr>
            </w:pPr>
            <w:r w:rsidRPr="0053757E">
              <w:rPr>
                <w:sz w:val="19"/>
                <w:szCs w:val="20"/>
              </w:rPr>
              <w:t>procesuālais dokuments</w:t>
            </w:r>
            <w:r w:rsidRPr="0053757E">
              <w:rPr>
                <w:sz w:val="19"/>
                <w:szCs w:val="20"/>
                <w:vertAlign w:val="superscript"/>
              </w:rPr>
              <w:t>1, 2</w:t>
            </w:r>
            <w:r w:rsidRPr="0053757E">
              <w:rPr>
                <w:sz w:val="19"/>
                <w:szCs w:val="20"/>
              </w:rPr>
              <w:t>)</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331EAA7" w14:textId="77777777" w:rsidR="00E752DE" w:rsidRPr="0053757E" w:rsidRDefault="00E752DE">
            <w:pPr>
              <w:jc w:val="center"/>
              <w:rPr>
                <w:b/>
                <w:sz w:val="19"/>
                <w:szCs w:val="20"/>
              </w:rPr>
            </w:pPr>
            <w:r w:rsidRPr="0053757E">
              <w:rPr>
                <w:b/>
                <w:sz w:val="19"/>
                <w:szCs w:val="20"/>
              </w:rPr>
              <w:t>Apjoms</w:t>
            </w:r>
          </w:p>
          <w:p w14:paraId="5D03F71C" w14:textId="77777777" w:rsidR="00E752DE" w:rsidRPr="0053757E" w:rsidRDefault="00E752DE">
            <w:pPr>
              <w:jc w:val="center"/>
              <w:rPr>
                <w:sz w:val="19"/>
                <w:szCs w:val="20"/>
              </w:rPr>
            </w:pPr>
            <w:r w:rsidRPr="0053757E">
              <w:rPr>
                <w:sz w:val="19"/>
                <w:szCs w:val="20"/>
              </w:rPr>
              <w:t>(stundu/procesuālo dokumentu/sējumu skaits)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7C2BE37B" w14:textId="77777777" w:rsidR="00E752DE" w:rsidRPr="0053757E" w:rsidRDefault="00E752DE">
            <w:pPr>
              <w:jc w:val="center"/>
              <w:rPr>
                <w:b/>
                <w:sz w:val="19"/>
                <w:szCs w:val="20"/>
              </w:rPr>
            </w:pPr>
            <w:r w:rsidRPr="0053757E">
              <w:rPr>
                <w:b/>
                <w:sz w:val="19"/>
                <w:szCs w:val="20"/>
              </w:rPr>
              <w:t>Summa (EUR)</w:t>
            </w:r>
          </w:p>
        </w:tc>
      </w:tr>
      <w:tr w:rsidR="00E752DE" w:rsidRPr="0053757E" w14:paraId="06B2918A" w14:textId="77777777" w:rsidTr="00E752DE">
        <w:tc>
          <w:tcPr>
            <w:tcW w:w="0" w:type="auto"/>
            <w:vMerge/>
            <w:tcBorders>
              <w:top w:val="single" w:sz="4" w:space="0" w:color="auto"/>
              <w:left w:val="single" w:sz="4" w:space="0" w:color="auto"/>
              <w:bottom w:val="single" w:sz="4" w:space="0" w:color="auto"/>
              <w:right w:val="single" w:sz="4" w:space="0" w:color="auto"/>
            </w:tcBorders>
            <w:vAlign w:val="center"/>
            <w:hideMark/>
          </w:tcPr>
          <w:p w14:paraId="60E333D4" w14:textId="77777777" w:rsidR="00E752DE" w:rsidRPr="0053757E" w:rsidRDefault="00E752DE" w:rsidP="00E752D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84375" w14:textId="77777777" w:rsidR="00E752DE" w:rsidRPr="0053757E" w:rsidRDefault="00E752DE" w:rsidP="00E752DE">
            <w:pPr>
              <w:rPr>
                <w:b/>
                <w:sz w:val="19"/>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508125" w14:textId="77777777" w:rsidR="00E752DE" w:rsidRPr="0053757E" w:rsidRDefault="00E752DE" w:rsidP="00E752DE">
            <w:pPr>
              <w:jc w:val="center"/>
              <w:rPr>
                <w:b/>
                <w:sz w:val="19"/>
                <w:szCs w:val="20"/>
              </w:rPr>
            </w:pPr>
            <w:r w:rsidRPr="0053757E">
              <w:rPr>
                <w:b/>
                <w:sz w:val="19"/>
                <w:szCs w:val="20"/>
              </w:rPr>
              <w:t>no plkst.</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7757A2" w14:textId="77777777" w:rsidR="00E752DE" w:rsidRPr="0053757E" w:rsidRDefault="00E752DE" w:rsidP="00E752DE">
            <w:pPr>
              <w:jc w:val="center"/>
              <w:rPr>
                <w:b/>
                <w:sz w:val="19"/>
                <w:szCs w:val="20"/>
              </w:rPr>
            </w:pPr>
            <w:r w:rsidRPr="0053757E">
              <w:rPr>
                <w:b/>
                <w:sz w:val="19"/>
                <w:szCs w:val="20"/>
              </w:rPr>
              <w:t>līdz plkst.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D0F8"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2A253"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F0AB" w14:textId="77777777" w:rsidR="00E752DE" w:rsidRPr="0053757E" w:rsidRDefault="00E752DE" w:rsidP="00E752DE">
            <w:pPr>
              <w:rPr>
                <w:b/>
                <w:sz w:val="19"/>
                <w:szCs w:val="20"/>
              </w:rPr>
            </w:pPr>
          </w:p>
        </w:tc>
      </w:tr>
      <w:tr w:rsidR="00E752DE" w:rsidRPr="0053757E" w14:paraId="4154E63F" w14:textId="77777777" w:rsidTr="00890930">
        <w:tc>
          <w:tcPr>
            <w:tcW w:w="4551" w:type="dxa"/>
            <w:vMerge w:val="restart"/>
            <w:tcBorders>
              <w:top w:val="single" w:sz="4" w:space="0" w:color="auto"/>
              <w:left w:val="single" w:sz="4" w:space="0" w:color="auto"/>
              <w:bottom w:val="single" w:sz="4" w:space="0" w:color="auto"/>
              <w:right w:val="single" w:sz="4" w:space="0" w:color="auto"/>
            </w:tcBorders>
            <w:noWrap/>
            <w:hideMark/>
          </w:tcPr>
          <w:p w14:paraId="0B85FE34" w14:textId="77777777" w:rsidR="000244CF" w:rsidRPr="000244CF" w:rsidRDefault="00E752DE" w:rsidP="00E752DE">
            <w:pPr>
              <w:rPr>
                <w:sz w:val="19"/>
                <w:szCs w:val="20"/>
                <w:vertAlign w:val="superscript"/>
              </w:rPr>
            </w:pPr>
            <w:r w:rsidRPr="0053757E">
              <w:rPr>
                <w:sz w:val="19"/>
                <w:szCs w:val="20"/>
              </w:rPr>
              <w:t>Juridiskā konsultācija</w:t>
            </w:r>
            <w:r w:rsidRPr="0053757E">
              <w:rPr>
                <w:sz w:val="19"/>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Pr>
          <w:p w14:paraId="2E75C4AB"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77069B4D"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380C83E" w14:textId="77777777" w:rsidR="00E752DE" w:rsidRPr="0053757E" w:rsidRDefault="00E752DE" w:rsidP="00E752DE">
            <w:pPr>
              <w:jc w:val="center"/>
              <w:rPr>
                <w:color w:val="000000"/>
                <w:sz w:val="19"/>
                <w:szCs w:val="19"/>
              </w:rPr>
            </w:pP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0E8EC253" w14:textId="77777777" w:rsidR="00E752DE" w:rsidRPr="0053757E" w:rsidRDefault="007C47C6" w:rsidP="00E752DE">
            <w:pPr>
              <w:tabs>
                <w:tab w:val="decimal" w:pos="-59"/>
              </w:tabs>
              <w:jc w:val="center"/>
              <w:rPr>
                <w:b/>
                <w:color w:val="000000"/>
                <w:sz w:val="19"/>
                <w:szCs w:val="20"/>
              </w:rPr>
            </w:pPr>
            <w:r>
              <w:rPr>
                <w:b/>
                <w:color w:val="000000"/>
                <w:sz w:val="19"/>
                <w:szCs w:val="20"/>
              </w:rPr>
              <w:t>40</w:t>
            </w:r>
          </w:p>
        </w:tc>
        <w:tc>
          <w:tcPr>
            <w:tcW w:w="2212" w:type="dxa"/>
            <w:tcBorders>
              <w:top w:val="single" w:sz="4" w:space="0" w:color="auto"/>
              <w:left w:val="single" w:sz="4" w:space="0" w:color="auto"/>
              <w:bottom w:val="single" w:sz="4" w:space="0" w:color="auto"/>
              <w:right w:val="single" w:sz="4" w:space="0" w:color="auto"/>
            </w:tcBorders>
          </w:tcPr>
          <w:p w14:paraId="15C1AECA"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425B3D8B" w14:textId="77777777" w:rsidR="00E752DE" w:rsidRPr="0053757E" w:rsidRDefault="00E752DE" w:rsidP="00E752DE">
            <w:pPr>
              <w:jc w:val="center"/>
              <w:rPr>
                <w:sz w:val="19"/>
                <w:szCs w:val="19"/>
              </w:rPr>
            </w:pPr>
          </w:p>
        </w:tc>
      </w:tr>
      <w:tr w:rsidR="00E752DE" w:rsidRPr="0053757E" w14:paraId="57CC03AF" w14:textId="77777777" w:rsidTr="00890930">
        <w:tc>
          <w:tcPr>
            <w:tcW w:w="0" w:type="auto"/>
            <w:vMerge/>
            <w:tcBorders>
              <w:top w:val="single" w:sz="4" w:space="0" w:color="auto"/>
              <w:left w:val="single" w:sz="4" w:space="0" w:color="auto"/>
              <w:bottom w:val="single" w:sz="4" w:space="0" w:color="auto"/>
              <w:right w:val="single" w:sz="4" w:space="0" w:color="auto"/>
            </w:tcBorders>
            <w:vAlign w:val="center"/>
            <w:hideMark/>
          </w:tcPr>
          <w:p w14:paraId="7111D62D" w14:textId="77777777" w:rsidR="00E752DE" w:rsidRPr="0053757E" w:rsidRDefault="00E752DE" w:rsidP="00E752DE">
            <w:pPr>
              <w:rPr>
                <w:sz w:val="19"/>
                <w:szCs w:val="20"/>
              </w:rPr>
            </w:pPr>
          </w:p>
        </w:tc>
        <w:tc>
          <w:tcPr>
            <w:tcW w:w="1276" w:type="dxa"/>
            <w:tcBorders>
              <w:top w:val="single" w:sz="4" w:space="0" w:color="auto"/>
              <w:left w:val="single" w:sz="4" w:space="0" w:color="auto"/>
              <w:bottom w:val="single" w:sz="4" w:space="0" w:color="auto"/>
              <w:right w:val="single" w:sz="4" w:space="0" w:color="auto"/>
            </w:tcBorders>
          </w:tcPr>
          <w:p w14:paraId="54526DA3"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7944F8A1"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66032056" w14:textId="77777777" w:rsidR="00E752DE" w:rsidRPr="0053757E" w:rsidRDefault="00E752DE" w:rsidP="00E752D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C7A28" w14:textId="77777777" w:rsidR="00E752DE" w:rsidRPr="0053757E" w:rsidRDefault="00E752DE" w:rsidP="00E752DE">
            <w:pPr>
              <w:rPr>
                <w:b/>
                <w:color w:val="000000"/>
                <w:sz w:val="19"/>
                <w:szCs w:val="20"/>
              </w:rPr>
            </w:pPr>
          </w:p>
        </w:tc>
        <w:tc>
          <w:tcPr>
            <w:tcW w:w="2212" w:type="dxa"/>
            <w:tcBorders>
              <w:top w:val="single" w:sz="4" w:space="0" w:color="auto"/>
              <w:left w:val="single" w:sz="4" w:space="0" w:color="auto"/>
              <w:bottom w:val="single" w:sz="4" w:space="0" w:color="auto"/>
              <w:right w:val="single" w:sz="4" w:space="0" w:color="auto"/>
            </w:tcBorders>
          </w:tcPr>
          <w:p w14:paraId="10E70E20"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0B15A0F1" w14:textId="77777777" w:rsidR="00E752DE" w:rsidRPr="0053757E" w:rsidRDefault="00E752DE" w:rsidP="00E752DE">
            <w:pPr>
              <w:jc w:val="center"/>
              <w:rPr>
                <w:sz w:val="19"/>
                <w:szCs w:val="19"/>
              </w:rPr>
            </w:pPr>
          </w:p>
        </w:tc>
      </w:tr>
      <w:tr w:rsidR="00E752DE" w:rsidRPr="0053757E" w14:paraId="0F7B854E" w14:textId="77777777" w:rsidTr="00890930">
        <w:tc>
          <w:tcPr>
            <w:tcW w:w="0" w:type="auto"/>
            <w:vMerge/>
            <w:tcBorders>
              <w:top w:val="single" w:sz="4" w:space="0" w:color="auto"/>
              <w:left w:val="single" w:sz="4" w:space="0" w:color="auto"/>
              <w:bottom w:val="single" w:sz="4" w:space="0" w:color="auto"/>
              <w:right w:val="single" w:sz="4" w:space="0" w:color="auto"/>
            </w:tcBorders>
            <w:vAlign w:val="center"/>
            <w:hideMark/>
          </w:tcPr>
          <w:p w14:paraId="48B62B03" w14:textId="77777777" w:rsidR="00E752DE" w:rsidRPr="0053757E" w:rsidRDefault="00E752DE" w:rsidP="00E752DE">
            <w:pPr>
              <w:rPr>
                <w:sz w:val="19"/>
                <w:szCs w:val="20"/>
              </w:rPr>
            </w:pPr>
          </w:p>
        </w:tc>
        <w:tc>
          <w:tcPr>
            <w:tcW w:w="1276" w:type="dxa"/>
            <w:tcBorders>
              <w:top w:val="single" w:sz="4" w:space="0" w:color="auto"/>
              <w:left w:val="single" w:sz="4" w:space="0" w:color="auto"/>
              <w:bottom w:val="single" w:sz="4" w:space="0" w:color="auto"/>
              <w:right w:val="single" w:sz="4" w:space="0" w:color="auto"/>
            </w:tcBorders>
          </w:tcPr>
          <w:p w14:paraId="0F9CF526"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3756B3B"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A9F614C" w14:textId="77777777" w:rsidR="00E752DE" w:rsidRPr="0053757E" w:rsidRDefault="00E752DE" w:rsidP="00E752D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45030" w14:textId="77777777" w:rsidR="00E752DE" w:rsidRPr="0053757E" w:rsidRDefault="00E752DE" w:rsidP="00E752DE">
            <w:pPr>
              <w:rPr>
                <w:b/>
                <w:color w:val="000000"/>
                <w:sz w:val="19"/>
                <w:szCs w:val="20"/>
              </w:rPr>
            </w:pPr>
          </w:p>
        </w:tc>
        <w:tc>
          <w:tcPr>
            <w:tcW w:w="2212" w:type="dxa"/>
            <w:tcBorders>
              <w:top w:val="single" w:sz="4" w:space="0" w:color="auto"/>
              <w:left w:val="single" w:sz="4" w:space="0" w:color="auto"/>
              <w:bottom w:val="single" w:sz="4" w:space="0" w:color="auto"/>
              <w:right w:val="single" w:sz="4" w:space="0" w:color="auto"/>
            </w:tcBorders>
          </w:tcPr>
          <w:p w14:paraId="76652863"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21CB4DFC" w14:textId="77777777" w:rsidR="00E752DE" w:rsidRPr="0053757E" w:rsidRDefault="00E752DE" w:rsidP="00E752DE">
            <w:pPr>
              <w:jc w:val="center"/>
              <w:rPr>
                <w:sz w:val="19"/>
                <w:szCs w:val="19"/>
              </w:rPr>
            </w:pPr>
          </w:p>
        </w:tc>
      </w:tr>
      <w:tr w:rsidR="00890930" w:rsidRPr="0053757E" w14:paraId="2E2EB560" w14:textId="77777777" w:rsidTr="00DD401F">
        <w:trPr>
          <w:trHeight w:val="874"/>
        </w:trPr>
        <w:tc>
          <w:tcPr>
            <w:tcW w:w="4551" w:type="dxa"/>
            <w:tcBorders>
              <w:top w:val="single" w:sz="4" w:space="0" w:color="auto"/>
              <w:left w:val="single" w:sz="4" w:space="0" w:color="auto"/>
              <w:bottom w:val="single" w:sz="4" w:space="0" w:color="auto"/>
              <w:right w:val="single" w:sz="4" w:space="0" w:color="auto"/>
            </w:tcBorders>
            <w:hideMark/>
          </w:tcPr>
          <w:p w14:paraId="10B5C320" w14:textId="77777777" w:rsidR="00890930" w:rsidRPr="0053757E" w:rsidRDefault="00890930" w:rsidP="008F32D0">
            <w:pPr>
              <w:jc w:val="both"/>
              <w:rPr>
                <w:sz w:val="19"/>
                <w:szCs w:val="20"/>
              </w:rPr>
            </w:pPr>
            <w:r>
              <w:rPr>
                <w:sz w:val="19"/>
                <w:szCs w:val="20"/>
              </w:rPr>
              <w:t>I</w:t>
            </w:r>
            <w:r w:rsidRPr="007C47C6">
              <w:rPr>
                <w:sz w:val="19"/>
                <w:szCs w:val="20"/>
              </w:rPr>
              <w:t>epazīšan</w:t>
            </w:r>
            <w:r>
              <w:rPr>
                <w:sz w:val="19"/>
                <w:szCs w:val="20"/>
              </w:rPr>
              <w:t>ā</w:t>
            </w:r>
            <w:r w:rsidRPr="007C47C6">
              <w:rPr>
                <w:sz w:val="19"/>
                <w:szCs w:val="20"/>
              </w:rPr>
              <w:t xml:space="preserve">s ar sākotnējo pieteikumu un materiāliem (piemēram, tiesu praksi, starptautisko organizāciju materiāliem), </w:t>
            </w:r>
            <w:r>
              <w:rPr>
                <w:sz w:val="19"/>
                <w:szCs w:val="20"/>
              </w:rPr>
              <w:t xml:space="preserve">un </w:t>
            </w:r>
            <w:r w:rsidRPr="007C47C6">
              <w:rPr>
                <w:sz w:val="19"/>
                <w:szCs w:val="20"/>
              </w:rPr>
              <w:t>atzinum</w:t>
            </w:r>
            <w:r>
              <w:rPr>
                <w:sz w:val="19"/>
                <w:szCs w:val="20"/>
              </w:rPr>
              <w:t>a</w:t>
            </w:r>
            <w:r w:rsidRPr="007C47C6">
              <w:rPr>
                <w:sz w:val="19"/>
                <w:szCs w:val="20"/>
              </w:rPr>
              <w:t xml:space="preserve"> par juridiskās palīdzības nelietderību</w:t>
            </w:r>
            <w:r>
              <w:rPr>
                <w:sz w:val="19"/>
                <w:szCs w:val="20"/>
              </w:rPr>
              <w:t xml:space="preserve"> sagatavošana</w:t>
            </w:r>
          </w:p>
        </w:tc>
        <w:tc>
          <w:tcPr>
            <w:tcW w:w="1276" w:type="dxa"/>
            <w:tcBorders>
              <w:top w:val="single" w:sz="4" w:space="0" w:color="auto"/>
              <w:left w:val="single" w:sz="4" w:space="0" w:color="auto"/>
              <w:right w:val="single" w:sz="4" w:space="0" w:color="auto"/>
            </w:tcBorders>
          </w:tcPr>
          <w:p w14:paraId="280B6889" w14:textId="77777777" w:rsidR="00890930" w:rsidRPr="0053757E" w:rsidRDefault="00890930" w:rsidP="00E752DE">
            <w:pPr>
              <w:jc w:val="center"/>
              <w:rPr>
                <w:sz w:val="19"/>
                <w:szCs w:val="19"/>
              </w:rPr>
            </w:pPr>
          </w:p>
        </w:tc>
        <w:tc>
          <w:tcPr>
            <w:tcW w:w="1134" w:type="dxa"/>
            <w:tcBorders>
              <w:top w:val="single" w:sz="4" w:space="0" w:color="auto"/>
              <w:left w:val="single" w:sz="4" w:space="0" w:color="auto"/>
              <w:right w:val="single" w:sz="4" w:space="0" w:color="auto"/>
            </w:tcBorders>
            <w:vAlign w:val="center"/>
            <w:hideMark/>
          </w:tcPr>
          <w:p w14:paraId="58B6154D" w14:textId="77777777" w:rsidR="00890930" w:rsidRPr="0053757E" w:rsidRDefault="00890930" w:rsidP="00E752DE">
            <w:pPr>
              <w:jc w:val="center"/>
              <w:rPr>
                <w:sz w:val="19"/>
                <w:szCs w:val="19"/>
              </w:rPr>
            </w:pPr>
            <w:r w:rsidRPr="0053757E">
              <w:rPr>
                <w:sz w:val="19"/>
                <w:szCs w:val="19"/>
              </w:rPr>
              <w:t>x</w:t>
            </w:r>
          </w:p>
          <w:p w14:paraId="5C5C1A64" w14:textId="77777777" w:rsidR="00890930" w:rsidRPr="0053757E" w:rsidRDefault="00890930" w:rsidP="00E752DE">
            <w:pPr>
              <w:jc w:val="center"/>
              <w:rPr>
                <w:sz w:val="19"/>
                <w:szCs w:val="19"/>
              </w:rPr>
            </w:pPr>
          </w:p>
        </w:tc>
        <w:tc>
          <w:tcPr>
            <w:tcW w:w="1134" w:type="dxa"/>
            <w:tcBorders>
              <w:top w:val="single" w:sz="4" w:space="0" w:color="auto"/>
              <w:left w:val="single" w:sz="4" w:space="0" w:color="auto"/>
              <w:right w:val="single" w:sz="4" w:space="0" w:color="auto"/>
            </w:tcBorders>
            <w:vAlign w:val="center"/>
            <w:hideMark/>
          </w:tcPr>
          <w:p w14:paraId="546D4BFD" w14:textId="77777777" w:rsidR="00890930" w:rsidRPr="0053757E" w:rsidRDefault="00890930" w:rsidP="00E752DE">
            <w:pPr>
              <w:jc w:val="center"/>
              <w:rPr>
                <w:color w:val="000000"/>
                <w:sz w:val="19"/>
                <w:szCs w:val="19"/>
              </w:rPr>
            </w:pPr>
            <w:r w:rsidRPr="0053757E">
              <w:rPr>
                <w:color w:val="000000"/>
                <w:sz w:val="19"/>
                <w:szCs w:val="19"/>
              </w:rPr>
              <w:t>x</w:t>
            </w:r>
          </w:p>
          <w:p w14:paraId="000904B4" w14:textId="77777777" w:rsidR="00890930" w:rsidRPr="0053757E" w:rsidRDefault="00890930" w:rsidP="00E752DE">
            <w:pPr>
              <w:jc w:val="center"/>
              <w:rPr>
                <w:color w:val="000000"/>
                <w:sz w:val="19"/>
                <w:szCs w:val="19"/>
              </w:rPr>
            </w:pP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5060E0E" w14:textId="77777777" w:rsidR="00890930" w:rsidRPr="0053757E" w:rsidRDefault="00890930" w:rsidP="00E752DE">
            <w:pPr>
              <w:tabs>
                <w:tab w:val="decimal" w:pos="-59"/>
              </w:tabs>
              <w:jc w:val="center"/>
              <w:rPr>
                <w:b/>
                <w:color w:val="000000"/>
                <w:sz w:val="19"/>
                <w:szCs w:val="20"/>
              </w:rPr>
            </w:pPr>
            <w:r>
              <w:rPr>
                <w:b/>
                <w:color w:val="000000"/>
                <w:sz w:val="19"/>
                <w:szCs w:val="20"/>
              </w:rPr>
              <w:t>140</w:t>
            </w:r>
          </w:p>
        </w:tc>
        <w:tc>
          <w:tcPr>
            <w:tcW w:w="2212" w:type="dxa"/>
            <w:tcBorders>
              <w:top w:val="single" w:sz="4" w:space="0" w:color="auto"/>
              <w:left w:val="single" w:sz="4" w:space="0" w:color="auto"/>
              <w:right w:val="single" w:sz="4" w:space="0" w:color="auto"/>
            </w:tcBorders>
          </w:tcPr>
          <w:p w14:paraId="045636C9" w14:textId="77777777" w:rsidR="00890930" w:rsidRPr="0053757E" w:rsidRDefault="00890930" w:rsidP="00E752DE">
            <w:pPr>
              <w:jc w:val="center"/>
              <w:rPr>
                <w:sz w:val="19"/>
                <w:szCs w:val="19"/>
              </w:rPr>
            </w:pPr>
          </w:p>
        </w:tc>
        <w:tc>
          <w:tcPr>
            <w:tcW w:w="1559" w:type="dxa"/>
            <w:tcBorders>
              <w:top w:val="single" w:sz="4" w:space="0" w:color="auto"/>
              <w:left w:val="single" w:sz="4" w:space="0" w:color="auto"/>
              <w:right w:val="single" w:sz="4" w:space="0" w:color="auto"/>
            </w:tcBorders>
            <w:noWrap/>
          </w:tcPr>
          <w:p w14:paraId="7A807C55" w14:textId="77777777" w:rsidR="00890930" w:rsidRPr="0053757E" w:rsidRDefault="00890930" w:rsidP="00E752DE">
            <w:pPr>
              <w:jc w:val="center"/>
              <w:rPr>
                <w:sz w:val="19"/>
                <w:szCs w:val="19"/>
              </w:rPr>
            </w:pPr>
          </w:p>
        </w:tc>
      </w:tr>
      <w:tr w:rsidR="00E752DE" w:rsidRPr="0053757E" w14:paraId="4D4447D8" w14:textId="77777777" w:rsidTr="00890930">
        <w:tc>
          <w:tcPr>
            <w:tcW w:w="4551" w:type="dxa"/>
            <w:tcBorders>
              <w:top w:val="single" w:sz="4" w:space="0" w:color="auto"/>
              <w:left w:val="single" w:sz="4" w:space="0" w:color="auto"/>
              <w:bottom w:val="single" w:sz="4" w:space="0" w:color="auto"/>
              <w:right w:val="single" w:sz="4" w:space="0" w:color="auto"/>
            </w:tcBorders>
            <w:noWrap/>
            <w:hideMark/>
          </w:tcPr>
          <w:p w14:paraId="50F0FE50" w14:textId="77777777" w:rsidR="00E752DE" w:rsidRPr="0053757E" w:rsidRDefault="00F04C42" w:rsidP="00E752DE">
            <w:pPr>
              <w:rPr>
                <w:sz w:val="19"/>
                <w:szCs w:val="20"/>
              </w:rPr>
            </w:pPr>
            <w:r>
              <w:rPr>
                <w:sz w:val="19"/>
                <w:szCs w:val="20"/>
              </w:rPr>
              <w:t>K</w:t>
            </w:r>
            <w:r w:rsidRPr="00F04C42">
              <w:rPr>
                <w:sz w:val="19"/>
                <w:szCs w:val="20"/>
              </w:rPr>
              <w:t>onstitucionālās sūdzības (pieteikuma) sagatavošan</w:t>
            </w:r>
            <w:r>
              <w:rPr>
                <w:sz w:val="19"/>
                <w:szCs w:val="20"/>
              </w:rPr>
              <w:t>a</w:t>
            </w:r>
            <w:r w:rsidRPr="00F04C42">
              <w:rPr>
                <w:sz w:val="19"/>
                <w:szCs w:val="20"/>
              </w:rPr>
              <w:t>, t.sk., iepazīšanās ar sākotnējo pieteikumu un materiāliem (piemēram, tiesu praksi, starptautisko organizāciju materiāliem)</w:t>
            </w:r>
            <w:r w:rsidR="00A7106B" w:rsidRPr="00A7106B">
              <w:rPr>
                <w:sz w:val="19"/>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Pr>
          <w:p w14:paraId="4859261E"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182BAF" w14:textId="77777777" w:rsidR="00E752DE" w:rsidRPr="0053757E" w:rsidRDefault="00E752DE" w:rsidP="00E752DE">
            <w:pPr>
              <w:jc w:val="center"/>
              <w:rPr>
                <w:sz w:val="19"/>
                <w:szCs w:val="19"/>
              </w:rPr>
            </w:pPr>
            <w:r w:rsidRPr="0053757E">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0A9CB" w14:textId="77777777" w:rsidR="00E752DE" w:rsidRPr="0053757E" w:rsidRDefault="00E752DE" w:rsidP="00E752DE">
            <w:pPr>
              <w:jc w:val="center"/>
              <w:rPr>
                <w:color w:val="000000"/>
                <w:sz w:val="19"/>
                <w:szCs w:val="19"/>
              </w:rPr>
            </w:pPr>
            <w:r w:rsidRPr="0053757E">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A8ECD0E" w14:textId="77777777" w:rsidR="00E752DE" w:rsidRPr="0053757E" w:rsidRDefault="00F04C42" w:rsidP="00E752DE">
            <w:pPr>
              <w:tabs>
                <w:tab w:val="decimal" w:pos="-59"/>
              </w:tabs>
              <w:jc w:val="center"/>
              <w:rPr>
                <w:b/>
                <w:color w:val="000000"/>
                <w:sz w:val="19"/>
                <w:szCs w:val="20"/>
              </w:rPr>
            </w:pPr>
            <w:r>
              <w:rPr>
                <w:b/>
                <w:color w:val="000000"/>
                <w:sz w:val="19"/>
                <w:szCs w:val="20"/>
              </w:rPr>
              <w:t>400</w:t>
            </w:r>
          </w:p>
        </w:tc>
        <w:tc>
          <w:tcPr>
            <w:tcW w:w="2212" w:type="dxa"/>
            <w:tcBorders>
              <w:top w:val="single" w:sz="4" w:space="0" w:color="auto"/>
              <w:left w:val="single" w:sz="4" w:space="0" w:color="auto"/>
              <w:bottom w:val="single" w:sz="4" w:space="0" w:color="auto"/>
              <w:right w:val="single" w:sz="4" w:space="0" w:color="auto"/>
            </w:tcBorders>
          </w:tcPr>
          <w:p w14:paraId="735D52BF"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5E3C6039" w14:textId="77777777" w:rsidR="00E752DE" w:rsidRPr="0053757E" w:rsidRDefault="00E752DE" w:rsidP="00E752DE">
            <w:pPr>
              <w:jc w:val="center"/>
              <w:rPr>
                <w:sz w:val="19"/>
                <w:szCs w:val="19"/>
              </w:rPr>
            </w:pPr>
          </w:p>
        </w:tc>
      </w:tr>
      <w:tr w:rsidR="00E752DE" w:rsidRPr="0053757E" w14:paraId="18737F94" w14:textId="77777777" w:rsidTr="00890930">
        <w:tc>
          <w:tcPr>
            <w:tcW w:w="4551" w:type="dxa"/>
            <w:tcBorders>
              <w:top w:val="single" w:sz="4" w:space="0" w:color="auto"/>
              <w:left w:val="single" w:sz="4" w:space="0" w:color="auto"/>
              <w:bottom w:val="single" w:sz="4" w:space="0" w:color="auto"/>
              <w:right w:val="single" w:sz="4" w:space="0" w:color="auto"/>
            </w:tcBorders>
            <w:noWrap/>
            <w:hideMark/>
          </w:tcPr>
          <w:p w14:paraId="4F84FAD7" w14:textId="77777777" w:rsidR="00E752DE" w:rsidRPr="0053757E" w:rsidRDefault="00F04C42" w:rsidP="00E752DE">
            <w:pPr>
              <w:rPr>
                <w:sz w:val="19"/>
                <w:szCs w:val="20"/>
              </w:rPr>
            </w:pPr>
            <w:r>
              <w:rPr>
                <w:sz w:val="19"/>
                <w:szCs w:val="20"/>
              </w:rPr>
              <w:lastRenderedPageBreak/>
              <w:t>P</w:t>
            </w:r>
            <w:r w:rsidRPr="00F04C42">
              <w:rPr>
                <w:sz w:val="19"/>
                <w:szCs w:val="20"/>
              </w:rPr>
              <w:t>apildinājumu konstitucionālajai sūdzībai (pieteikumam) sagatavošan</w:t>
            </w:r>
            <w:r>
              <w:rPr>
                <w:sz w:val="19"/>
                <w:szCs w:val="20"/>
              </w:rPr>
              <w:t>a</w:t>
            </w:r>
            <w:r w:rsidR="00A7106B" w:rsidRPr="00A7106B">
              <w:rPr>
                <w:sz w:val="19"/>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tcPr>
          <w:p w14:paraId="3B97EDFC"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91BB41" w14:textId="77777777" w:rsidR="00E752DE" w:rsidRPr="0053757E" w:rsidRDefault="00E752DE" w:rsidP="00E752DE">
            <w:pPr>
              <w:jc w:val="center"/>
              <w:rPr>
                <w:sz w:val="19"/>
                <w:szCs w:val="19"/>
              </w:rPr>
            </w:pPr>
            <w:r w:rsidRPr="0053757E">
              <w:rPr>
                <w:sz w:val="19"/>
                <w:szCs w:val="19"/>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C99D3B" w14:textId="77777777" w:rsidR="00E752DE" w:rsidRPr="0053757E" w:rsidRDefault="00E752DE" w:rsidP="00E752DE">
            <w:pPr>
              <w:jc w:val="center"/>
              <w:rPr>
                <w:color w:val="000000"/>
                <w:sz w:val="19"/>
                <w:szCs w:val="19"/>
              </w:rPr>
            </w:pPr>
            <w:r w:rsidRPr="0053757E">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CA1BA80" w14:textId="77777777" w:rsidR="00E752DE" w:rsidRPr="0053757E" w:rsidRDefault="0053757E" w:rsidP="00E752DE">
            <w:pPr>
              <w:tabs>
                <w:tab w:val="decimal" w:pos="-59"/>
              </w:tabs>
              <w:jc w:val="center"/>
              <w:rPr>
                <w:b/>
                <w:color w:val="000000"/>
                <w:sz w:val="19"/>
                <w:szCs w:val="20"/>
              </w:rPr>
            </w:pPr>
            <w:r>
              <w:rPr>
                <w:b/>
                <w:color w:val="000000"/>
                <w:sz w:val="19"/>
                <w:szCs w:val="20"/>
              </w:rPr>
              <w:t>80</w:t>
            </w:r>
          </w:p>
        </w:tc>
        <w:tc>
          <w:tcPr>
            <w:tcW w:w="2212" w:type="dxa"/>
            <w:tcBorders>
              <w:top w:val="single" w:sz="4" w:space="0" w:color="auto"/>
              <w:left w:val="single" w:sz="4" w:space="0" w:color="auto"/>
              <w:bottom w:val="single" w:sz="4" w:space="0" w:color="auto"/>
              <w:right w:val="single" w:sz="4" w:space="0" w:color="auto"/>
            </w:tcBorders>
          </w:tcPr>
          <w:p w14:paraId="037C80B8"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5A62B981" w14:textId="77777777" w:rsidR="00E752DE" w:rsidRPr="0053757E" w:rsidRDefault="00E752DE" w:rsidP="00E752DE">
            <w:pPr>
              <w:jc w:val="center"/>
              <w:rPr>
                <w:sz w:val="19"/>
                <w:szCs w:val="19"/>
              </w:rPr>
            </w:pPr>
          </w:p>
        </w:tc>
      </w:tr>
      <w:tr w:rsidR="00F04C42" w:rsidRPr="0053757E" w14:paraId="074E456C" w14:textId="77777777" w:rsidTr="00F04C42">
        <w:trPr>
          <w:trHeight w:val="172"/>
        </w:trPr>
        <w:tc>
          <w:tcPr>
            <w:tcW w:w="4551" w:type="dxa"/>
            <w:tcBorders>
              <w:top w:val="single" w:sz="4" w:space="0" w:color="auto"/>
              <w:left w:val="single" w:sz="4" w:space="0" w:color="auto"/>
              <w:bottom w:val="single" w:sz="4" w:space="0" w:color="auto"/>
              <w:right w:val="single" w:sz="4" w:space="0" w:color="auto"/>
            </w:tcBorders>
            <w:noWrap/>
          </w:tcPr>
          <w:p w14:paraId="21F211F5" w14:textId="77777777" w:rsidR="00F04C42" w:rsidRPr="004A0B61" w:rsidRDefault="00F04C42" w:rsidP="004A0B61">
            <w:pPr>
              <w:jc w:val="both"/>
              <w:rPr>
                <w:sz w:val="18"/>
                <w:szCs w:val="18"/>
              </w:rPr>
            </w:pPr>
            <w:r w:rsidRPr="0053757E">
              <w:rPr>
                <w:sz w:val="19"/>
              </w:rPr>
              <w:br w:type="page"/>
            </w:r>
            <w:r>
              <w:rPr>
                <w:sz w:val="19"/>
              </w:rPr>
              <w:t>V</w:t>
            </w:r>
            <w:r w:rsidRPr="00F04C42">
              <w:rPr>
                <w:sz w:val="19"/>
              </w:rPr>
              <w:t>iedokļa sagatavošan</w:t>
            </w:r>
            <w:r w:rsidR="00820EAA">
              <w:rPr>
                <w:sz w:val="19"/>
              </w:rPr>
              <w:t>a</w:t>
            </w:r>
            <w:r w:rsidRPr="00F04C42">
              <w:rPr>
                <w:sz w:val="19"/>
              </w:rPr>
              <w:t xml:space="preserve"> rakstveida procesā</w:t>
            </w:r>
            <w:r w:rsidR="00A7106B" w:rsidRPr="00A7106B">
              <w:rPr>
                <w:sz w:val="19"/>
                <w:vertAlign w:val="superscript"/>
              </w:rPr>
              <w:t>4</w:t>
            </w:r>
          </w:p>
        </w:tc>
        <w:tc>
          <w:tcPr>
            <w:tcW w:w="1276" w:type="dxa"/>
            <w:tcBorders>
              <w:top w:val="single" w:sz="4" w:space="0" w:color="auto"/>
              <w:left w:val="single" w:sz="4" w:space="0" w:color="auto"/>
              <w:right w:val="single" w:sz="4" w:space="0" w:color="auto"/>
            </w:tcBorders>
          </w:tcPr>
          <w:p w14:paraId="5EA79887" w14:textId="77777777" w:rsidR="00F04C42" w:rsidRPr="0053757E" w:rsidRDefault="00F04C42" w:rsidP="00E752DE">
            <w:pPr>
              <w:jc w:val="center"/>
              <w:rPr>
                <w:sz w:val="19"/>
                <w:szCs w:val="19"/>
              </w:rPr>
            </w:pPr>
          </w:p>
        </w:tc>
        <w:tc>
          <w:tcPr>
            <w:tcW w:w="1134" w:type="dxa"/>
            <w:tcBorders>
              <w:top w:val="single" w:sz="4" w:space="0" w:color="auto"/>
              <w:left w:val="single" w:sz="4" w:space="0" w:color="auto"/>
              <w:right w:val="single" w:sz="4" w:space="0" w:color="auto"/>
            </w:tcBorders>
            <w:vAlign w:val="center"/>
            <w:hideMark/>
          </w:tcPr>
          <w:p w14:paraId="5E93598B" w14:textId="77777777" w:rsidR="00F04C42" w:rsidRPr="0053757E" w:rsidRDefault="00F04C42" w:rsidP="00F04C42">
            <w:pPr>
              <w:jc w:val="center"/>
              <w:rPr>
                <w:sz w:val="19"/>
                <w:szCs w:val="19"/>
              </w:rPr>
            </w:pPr>
            <w:r w:rsidRPr="0053757E">
              <w:rPr>
                <w:sz w:val="19"/>
                <w:szCs w:val="19"/>
              </w:rPr>
              <w:t>x</w:t>
            </w:r>
          </w:p>
        </w:tc>
        <w:tc>
          <w:tcPr>
            <w:tcW w:w="1134" w:type="dxa"/>
            <w:tcBorders>
              <w:top w:val="single" w:sz="4" w:space="0" w:color="auto"/>
              <w:left w:val="single" w:sz="4" w:space="0" w:color="auto"/>
              <w:right w:val="single" w:sz="4" w:space="0" w:color="auto"/>
            </w:tcBorders>
            <w:vAlign w:val="center"/>
            <w:hideMark/>
          </w:tcPr>
          <w:p w14:paraId="55DF15EB" w14:textId="77777777" w:rsidR="00F04C42" w:rsidRPr="0053757E" w:rsidRDefault="00F04C42" w:rsidP="00F04C42">
            <w:pPr>
              <w:jc w:val="center"/>
              <w:rPr>
                <w:color w:val="000000"/>
                <w:sz w:val="19"/>
                <w:szCs w:val="19"/>
              </w:rPr>
            </w:pPr>
            <w:r w:rsidRPr="0053757E">
              <w:rPr>
                <w:color w:val="000000"/>
                <w:sz w:val="19"/>
                <w:szCs w:val="19"/>
              </w:rPr>
              <w:t>x</w:t>
            </w:r>
          </w:p>
        </w:tc>
        <w:tc>
          <w:tcPr>
            <w:tcW w:w="2410" w:type="dxa"/>
            <w:tcBorders>
              <w:top w:val="single" w:sz="4" w:space="0" w:color="auto"/>
              <w:left w:val="single" w:sz="4" w:space="0" w:color="auto"/>
              <w:right w:val="single" w:sz="4" w:space="0" w:color="auto"/>
            </w:tcBorders>
            <w:noWrap/>
            <w:vAlign w:val="center"/>
            <w:hideMark/>
          </w:tcPr>
          <w:p w14:paraId="6A58ABD7" w14:textId="77777777" w:rsidR="00F04C42" w:rsidRPr="0053757E" w:rsidRDefault="00F04C42" w:rsidP="00E752DE">
            <w:pPr>
              <w:tabs>
                <w:tab w:val="decimal" w:pos="-108"/>
              </w:tabs>
              <w:jc w:val="center"/>
              <w:rPr>
                <w:b/>
                <w:color w:val="000000"/>
                <w:sz w:val="19"/>
                <w:szCs w:val="20"/>
              </w:rPr>
            </w:pPr>
            <w:r>
              <w:rPr>
                <w:b/>
                <w:color w:val="000000"/>
                <w:sz w:val="19"/>
                <w:szCs w:val="20"/>
              </w:rPr>
              <w:t>200</w:t>
            </w:r>
          </w:p>
        </w:tc>
        <w:tc>
          <w:tcPr>
            <w:tcW w:w="2212" w:type="dxa"/>
            <w:tcBorders>
              <w:top w:val="single" w:sz="4" w:space="0" w:color="auto"/>
              <w:left w:val="single" w:sz="4" w:space="0" w:color="auto"/>
              <w:right w:val="single" w:sz="4" w:space="0" w:color="auto"/>
            </w:tcBorders>
          </w:tcPr>
          <w:p w14:paraId="66C53E48" w14:textId="77777777" w:rsidR="00F04C42" w:rsidRPr="0053757E" w:rsidRDefault="00F04C42" w:rsidP="00E752DE">
            <w:pPr>
              <w:jc w:val="center"/>
              <w:rPr>
                <w:sz w:val="19"/>
                <w:szCs w:val="19"/>
              </w:rPr>
            </w:pPr>
          </w:p>
        </w:tc>
        <w:tc>
          <w:tcPr>
            <w:tcW w:w="1559" w:type="dxa"/>
            <w:tcBorders>
              <w:top w:val="single" w:sz="4" w:space="0" w:color="auto"/>
              <w:left w:val="single" w:sz="4" w:space="0" w:color="auto"/>
              <w:right w:val="single" w:sz="4" w:space="0" w:color="auto"/>
            </w:tcBorders>
            <w:noWrap/>
          </w:tcPr>
          <w:p w14:paraId="37F32E91" w14:textId="77777777" w:rsidR="00F04C42" w:rsidRPr="0053757E" w:rsidRDefault="00F04C42" w:rsidP="00E752DE">
            <w:pPr>
              <w:jc w:val="center"/>
              <w:rPr>
                <w:sz w:val="19"/>
                <w:szCs w:val="19"/>
              </w:rPr>
            </w:pPr>
          </w:p>
        </w:tc>
      </w:tr>
      <w:tr w:rsidR="00E752DE" w:rsidRPr="0053757E" w14:paraId="005DF731" w14:textId="77777777" w:rsidTr="00890930">
        <w:tc>
          <w:tcPr>
            <w:tcW w:w="4551" w:type="dxa"/>
            <w:vMerge w:val="restart"/>
            <w:tcBorders>
              <w:top w:val="single" w:sz="4" w:space="0" w:color="auto"/>
              <w:left w:val="single" w:sz="4" w:space="0" w:color="auto"/>
              <w:bottom w:val="single" w:sz="4" w:space="0" w:color="auto"/>
              <w:right w:val="single" w:sz="4" w:space="0" w:color="auto"/>
            </w:tcBorders>
            <w:noWrap/>
          </w:tcPr>
          <w:p w14:paraId="60CA046B" w14:textId="77777777" w:rsidR="00E752DE" w:rsidRPr="0053757E" w:rsidRDefault="00FE2F32" w:rsidP="00FE2F32">
            <w:pPr>
              <w:rPr>
                <w:sz w:val="19"/>
                <w:szCs w:val="20"/>
              </w:rPr>
            </w:pPr>
            <w:r>
              <w:rPr>
                <w:sz w:val="19"/>
                <w:szCs w:val="20"/>
              </w:rPr>
              <w:t>J</w:t>
            </w:r>
            <w:r w:rsidRPr="00FE2F32">
              <w:rPr>
                <w:sz w:val="19"/>
                <w:szCs w:val="20"/>
              </w:rPr>
              <w:t>uridiskās palīdzības sniegšan</w:t>
            </w:r>
            <w:r>
              <w:rPr>
                <w:sz w:val="19"/>
                <w:szCs w:val="20"/>
              </w:rPr>
              <w:t>a</w:t>
            </w:r>
            <w:r w:rsidRPr="00FE2F32">
              <w:rPr>
                <w:sz w:val="19"/>
                <w:szCs w:val="20"/>
              </w:rPr>
              <w:t xml:space="preserve"> tiesas sēdē</w:t>
            </w:r>
            <w:r w:rsidR="00A7106B">
              <w:rPr>
                <w:sz w:val="19"/>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tcPr>
          <w:p w14:paraId="411861F3"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5F728263"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47010B5F" w14:textId="77777777" w:rsidR="00E752DE" w:rsidRPr="0053757E" w:rsidRDefault="00E752DE" w:rsidP="00E752DE">
            <w:pPr>
              <w:jc w:val="center"/>
              <w:rPr>
                <w:color w:val="000000"/>
                <w:sz w:val="19"/>
                <w:szCs w:val="19"/>
              </w:rPr>
            </w:pP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0E1E1B93" w14:textId="77777777" w:rsidR="00E752DE" w:rsidRPr="0053757E" w:rsidRDefault="00FE2F32" w:rsidP="00E752DE">
            <w:pPr>
              <w:tabs>
                <w:tab w:val="decimal" w:pos="-59"/>
              </w:tabs>
              <w:jc w:val="center"/>
              <w:rPr>
                <w:b/>
                <w:color w:val="000000"/>
                <w:sz w:val="19"/>
                <w:szCs w:val="20"/>
              </w:rPr>
            </w:pPr>
            <w:r>
              <w:rPr>
                <w:b/>
                <w:color w:val="000000"/>
                <w:sz w:val="19"/>
                <w:szCs w:val="20"/>
              </w:rPr>
              <w:t>80</w:t>
            </w:r>
          </w:p>
        </w:tc>
        <w:tc>
          <w:tcPr>
            <w:tcW w:w="2212" w:type="dxa"/>
            <w:tcBorders>
              <w:top w:val="single" w:sz="4" w:space="0" w:color="auto"/>
              <w:left w:val="single" w:sz="4" w:space="0" w:color="auto"/>
              <w:bottom w:val="single" w:sz="4" w:space="0" w:color="auto"/>
              <w:right w:val="single" w:sz="4" w:space="0" w:color="auto"/>
            </w:tcBorders>
          </w:tcPr>
          <w:p w14:paraId="341484A2"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12311777" w14:textId="77777777" w:rsidR="00E752DE" w:rsidRPr="0053757E" w:rsidRDefault="00E752DE" w:rsidP="00E752DE">
            <w:pPr>
              <w:jc w:val="center"/>
              <w:rPr>
                <w:sz w:val="19"/>
                <w:szCs w:val="19"/>
              </w:rPr>
            </w:pPr>
          </w:p>
        </w:tc>
      </w:tr>
      <w:tr w:rsidR="00E752DE" w:rsidRPr="0053757E" w14:paraId="013042BC" w14:textId="77777777" w:rsidTr="00890930">
        <w:tc>
          <w:tcPr>
            <w:tcW w:w="0" w:type="auto"/>
            <w:vMerge/>
            <w:tcBorders>
              <w:top w:val="single" w:sz="4" w:space="0" w:color="auto"/>
              <w:left w:val="single" w:sz="4" w:space="0" w:color="auto"/>
              <w:bottom w:val="single" w:sz="4" w:space="0" w:color="auto"/>
              <w:right w:val="single" w:sz="4" w:space="0" w:color="auto"/>
            </w:tcBorders>
            <w:vAlign w:val="center"/>
            <w:hideMark/>
          </w:tcPr>
          <w:p w14:paraId="2FE0C6CD" w14:textId="77777777" w:rsidR="00E752DE" w:rsidRPr="0053757E" w:rsidRDefault="00E752DE" w:rsidP="00E752DE">
            <w:pPr>
              <w:rPr>
                <w:sz w:val="19"/>
                <w:szCs w:val="20"/>
              </w:rPr>
            </w:pPr>
          </w:p>
        </w:tc>
        <w:tc>
          <w:tcPr>
            <w:tcW w:w="1276" w:type="dxa"/>
            <w:tcBorders>
              <w:top w:val="single" w:sz="4" w:space="0" w:color="auto"/>
              <w:left w:val="single" w:sz="4" w:space="0" w:color="auto"/>
              <w:bottom w:val="single" w:sz="4" w:space="0" w:color="auto"/>
              <w:right w:val="single" w:sz="4" w:space="0" w:color="auto"/>
            </w:tcBorders>
          </w:tcPr>
          <w:p w14:paraId="5D37828F"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3598993E"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3A3BAB94" w14:textId="77777777" w:rsidR="00E752DE" w:rsidRPr="0053757E" w:rsidRDefault="00E752DE" w:rsidP="00E752D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20E41" w14:textId="77777777" w:rsidR="00E752DE" w:rsidRPr="0053757E" w:rsidRDefault="00E752DE" w:rsidP="00E752DE">
            <w:pPr>
              <w:rPr>
                <w:b/>
                <w:color w:val="000000"/>
                <w:sz w:val="19"/>
                <w:szCs w:val="20"/>
              </w:rPr>
            </w:pPr>
          </w:p>
        </w:tc>
        <w:tc>
          <w:tcPr>
            <w:tcW w:w="2212" w:type="dxa"/>
            <w:tcBorders>
              <w:top w:val="single" w:sz="4" w:space="0" w:color="auto"/>
              <w:left w:val="single" w:sz="4" w:space="0" w:color="auto"/>
              <w:bottom w:val="single" w:sz="4" w:space="0" w:color="auto"/>
              <w:right w:val="single" w:sz="4" w:space="0" w:color="auto"/>
            </w:tcBorders>
          </w:tcPr>
          <w:p w14:paraId="0159A404"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66F5DD1B" w14:textId="77777777" w:rsidR="00E752DE" w:rsidRPr="0053757E" w:rsidRDefault="00E752DE" w:rsidP="00E752DE">
            <w:pPr>
              <w:jc w:val="center"/>
              <w:rPr>
                <w:sz w:val="19"/>
                <w:szCs w:val="19"/>
              </w:rPr>
            </w:pPr>
          </w:p>
        </w:tc>
      </w:tr>
      <w:tr w:rsidR="00E752DE" w:rsidRPr="0053757E" w14:paraId="70AA9FB2" w14:textId="77777777" w:rsidTr="00890930">
        <w:tc>
          <w:tcPr>
            <w:tcW w:w="0" w:type="auto"/>
            <w:vMerge/>
            <w:tcBorders>
              <w:top w:val="single" w:sz="4" w:space="0" w:color="auto"/>
              <w:left w:val="single" w:sz="4" w:space="0" w:color="auto"/>
              <w:bottom w:val="single" w:sz="4" w:space="0" w:color="auto"/>
              <w:right w:val="single" w:sz="4" w:space="0" w:color="auto"/>
            </w:tcBorders>
            <w:vAlign w:val="center"/>
            <w:hideMark/>
          </w:tcPr>
          <w:p w14:paraId="337CD0C8" w14:textId="77777777" w:rsidR="00E752DE" w:rsidRPr="0053757E" w:rsidRDefault="00E752DE" w:rsidP="00E752DE">
            <w:pPr>
              <w:rPr>
                <w:sz w:val="19"/>
                <w:szCs w:val="20"/>
              </w:rPr>
            </w:pPr>
          </w:p>
        </w:tc>
        <w:tc>
          <w:tcPr>
            <w:tcW w:w="1276" w:type="dxa"/>
            <w:tcBorders>
              <w:top w:val="single" w:sz="4" w:space="0" w:color="auto"/>
              <w:left w:val="single" w:sz="4" w:space="0" w:color="auto"/>
              <w:bottom w:val="single" w:sz="4" w:space="0" w:color="auto"/>
              <w:right w:val="single" w:sz="4" w:space="0" w:color="auto"/>
            </w:tcBorders>
          </w:tcPr>
          <w:p w14:paraId="5662621F"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75B1FF6"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14:paraId="1DE5D053" w14:textId="77777777" w:rsidR="00E752DE" w:rsidRPr="0053757E" w:rsidRDefault="00E752DE" w:rsidP="00E752D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BD39" w14:textId="77777777" w:rsidR="00E752DE" w:rsidRPr="0053757E" w:rsidRDefault="00E752DE" w:rsidP="00E752DE">
            <w:pPr>
              <w:rPr>
                <w:b/>
                <w:color w:val="000000"/>
                <w:sz w:val="19"/>
                <w:szCs w:val="20"/>
              </w:rPr>
            </w:pPr>
          </w:p>
        </w:tc>
        <w:tc>
          <w:tcPr>
            <w:tcW w:w="2212" w:type="dxa"/>
            <w:tcBorders>
              <w:top w:val="single" w:sz="4" w:space="0" w:color="auto"/>
              <w:left w:val="single" w:sz="4" w:space="0" w:color="auto"/>
              <w:bottom w:val="single" w:sz="4" w:space="0" w:color="auto"/>
              <w:right w:val="single" w:sz="4" w:space="0" w:color="auto"/>
            </w:tcBorders>
          </w:tcPr>
          <w:p w14:paraId="03E8E89C"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1930654B" w14:textId="77777777" w:rsidR="00E752DE" w:rsidRPr="0053757E" w:rsidRDefault="00E752DE" w:rsidP="00E752DE">
            <w:pPr>
              <w:jc w:val="center"/>
              <w:rPr>
                <w:sz w:val="19"/>
                <w:szCs w:val="19"/>
              </w:rPr>
            </w:pPr>
          </w:p>
        </w:tc>
      </w:tr>
      <w:tr w:rsidR="00E752DE" w:rsidRPr="0053757E" w14:paraId="4EB46596" w14:textId="77777777" w:rsidTr="00890930">
        <w:tc>
          <w:tcPr>
            <w:tcW w:w="4551" w:type="dxa"/>
            <w:tcBorders>
              <w:top w:val="single" w:sz="4" w:space="0" w:color="auto"/>
              <w:left w:val="single" w:sz="4" w:space="0" w:color="auto"/>
              <w:bottom w:val="single" w:sz="4" w:space="0" w:color="auto"/>
              <w:right w:val="single" w:sz="4" w:space="0" w:color="auto"/>
            </w:tcBorders>
            <w:noWrap/>
            <w:hideMark/>
          </w:tcPr>
          <w:p w14:paraId="5CBD6B5F" w14:textId="77777777" w:rsidR="00E752DE" w:rsidRPr="0053757E" w:rsidRDefault="00E752DE" w:rsidP="00E752DE">
            <w:pPr>
              <w:rPr>
                <w:sz w:val="19"/>
                <w:szCs w:val="20"/>
              </w:rPr>
            </w:pPr>
            <w:r w:rsidRPr="0053757E">
              <w:rPr>
                <w:sz w:val="19"/>
                <w:szCs w:val="20"/>
              </w:rPr>
              <w:t>Iepazīšanās ar lietas materiāl</w:t>
            </w:r>
            <w:r w:rsidR="00FE2F32">
              <w:rPr>
                <w:sz w:val="19"/>
                <w:szCs w:val="20"/>
              </w:rPr>
              <w:t>u sējumu</w:t>
            </w:r>
            <w:r w:rsidRPr="0053757E">
              <w:rPr>
                <w:sz w:val="19"/>
                <w:szCs w:val="20"/>
              </w:rPr>
              <w:t xml:space="preserve"> tiesā</w:t>
            </w:r>
          </w:p>
        </w:tc>
        <w:tc>
          <w:tcPr>
            <w:tcW w:w="1276" w:type="dxa"/>
            <w:tcBorders>
              <w:top w:val="single" w:sz="4" w:space="0" w:color="auto"/>
              <w:left w:val="single" w:sz="4" w:space="0" w:color="auto"/>
              <w:bottom w:val="single" w:sz="4" w:space="0" w:color="auto"/>
              <w:right w:val="single" w:sz="4" w:space="0" w:color="auto"/>
            </w:tcBorders>
          </w:tcPr>
          <w:p w14:paraId="69CCF127" w14:textId="77777777" w:rsidR="00E752DE" w:rsidRPr="0053757E" w:rsidRDefault="00E752DE" w:rsidP="00E752DE">
            <w:pPr>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14:paraId="764C569B" w14:textId="77777777" w:rsidR="00E752DE" w:rsidRPr="0053757E" w:rsidRDefault="00E752DE" w:rsidP="00E752DE">
            <w:pPr>
              <w:jc w:val="center"/>
              <w:rPr>
                <w:sz w:val="19"/>
                <w:szCs w:val="19"/>
              </w:rPr>
            </w:pPr>
            <w:r w:rsidRPr="0053757E">
              <w:rPr>
                <w:sz w:val="19"/>
                <w:szCs w:val="19"/>
              </w:rPr>
              <w:t>x</w:t>
            </w:r>
          </w:p>
        </w:tc>
        <w:tc>
          <w:tcPr>
            <w:tcW w:w="1134" w:type="dxa"/>
            <w:tcBorders>
              <w:top w:val="single" w:sz="4" w:space="0" w:color="auto"/>
              <w:left w:val="single" w:sz="4" w:space="0" w:color="auto"/>
              <w:bottom w:val="single" w:sz="4" w:space="0" w:color="auto"/>
              <w:right w:val="single" w:sz="4" w:space="0" w:color="auto"/>
            </w:tcBorders>
            <w:hideMark/>
          </w:tcPr>
          <w:p w14:paraId="69A378A9" w14:textId="77777777" w:rsidR="00E752DE" w:rsidRPr="0053757E" w:rsidRDefault="00E752DE" w:rsidP="00E752DE">
            <w:pPr>
              <w:jc w:val="center"/>
              <w:rPr>
                <w:color w:val="000000"/>
                <w:sz w:val="19"/>
                <w:szCs w:val="19"/>
              </w:rPr>
            </w:pPr>
            <w:r w:rsidRPr="0053757E">
              <w:rPr>
                <w:color w:val="000000"/>
                <w:sz w:val="19"/>
                <w:szCs w:val="19"/>
              </w:rPr>
              <w:t>x</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F58CB14" w14:textId="77777777" w:rsidR="00E752DE" w:rsidRPr="0053757E" w:rsidRDefault="00FE2F32" w:rsidP="00E752DE">
            <w:pPr>
              <w:tabs>
                <w:tab w:val="decimal" w:pos="-59"/>
              </w:tabs>
              <w:jc w:val="center"/>
              <w:rPr>
                <w:b/>
                <w:color w:val="000000"/>
                <w:sz w:val="19"/>
                <w:szCs w:val="20"/>
              </w:rPr>
            </w:pPr>
            <w:r>
              <w:rPr>
                <w:b/>
                <w:color w:val="000000"/>
                <w:sz w:val="19"/>
                <w:szCs w:val="20"/>
              </w:rPr>
              <w:t>4</w:t>
            </w:r>
            <w:r w:rsidR="00E752DE" w:rsidRPr="0053757E">
              <w:rPr>
                <w:b/>
                <w:color w:val="000000"/>
                <w:sz w:val="19"/>
                <w:szCs w:val="20"/>
              </w:rPr>
              <w:t>0</w:t>
            </w:r>
          </w:p>
        </w:tc>
        <w:tc>
          <w:tcPr>
            <w:tcW w:w="2212" w:type="dxa"/>
            <w:tcBorders>
              <w:top w:val="single" w:sz="4" w:space="0" w:color="auto"/>
              <w:left w:val="single" w:sz="4" w:space="0" w:color="auto"/>
              <w:bottom w:val="single" w:sz="4" w:space="0" w:color="auto"/>
              <w:right w:val="single" w:sz="4" w:space="0" w:color="auto"/>
            </w:tcBorders>
          </w:tcPr>
          <w:p w14:paraId="4C739662" w14:textId="77777777" w:rsidR="00E752DE" w:rsidRPr="0053757E" w:rsidRDefault="00E752DE" w:rsidP="00E752DE">
            <w:pPr>
              <w:jc w:val="center"/>
              <w:rPr>
                <w:sz w:val="19"/>
                <w:szCs w:val="19"/>
              </w:rPr>
            </w:pPr>
          </w:p>
        </w:tc>
        <w:tc>
          <w:tcPr>
            <w:tcW w:w="1559" w:type="dxa"/>
            <w:tcBorders>
              <w:top w:val="single" w:sz="4" w:space="0" w:color="auto"/>
              <w:left w:val="single" w:sz="4" w:space="0" w:color="auto"/>
              <w:bottom w:val="single" w:sz="4" w:space="0" w:color="auto"/>
              <w:right w:val="single" w:sz="4" w:space="0" w:color="auto"/>
            </w:tcBorders>
            <w:noWrap/>
          </w:tcPr>
          <w:p w14:paraId="095CF875" w14:textId="77777777" w:rsidR="00E752DE" w:rsidRPr="0053757E" w:rsidRDefault="00E752DE" w:rsidP="00E752DE">
            <w:pPr>
              <w:jc w:val="center"/>
              <w:rPr>
                <w:sz w:val="19"/>
                <w:szCs w:val="19"/>
              </w:rPr>
            </w:pPr>
          </w:p>
        </w:tc>
      </w:tr>
      <w:tr w:rsidR="00E752DE" w:rsidRPr="0053757E" w14:paraId="08D94FC6" w14:textId="77777777" w:rsidTr="000244CF">
        <w:trPr>
          <w:trHeight w:val="305"/>
        </w:trPr>
        <w:tc>
          <w:tcPr>
            <w:tcW w:w="10505" w:type="dxa"/>
            <w:gridSpan w:val="5"/>
            <w:vMerge w:val="restart"/>
            <w:tcBorders>
              <w:top w:val="single" w:sz="4" w:space="0" w:color="auto"/>
              <w:left w:val="nil"/>
              <w:bottom w:val="nil"/>
              <w:right w:val="nil"/>
            </w:tcBorders>
            <w:noWrap/>
            <w:vAlign w:val="center"/>
            <w:hideMark/>
          </w:tcPr>
          <w:p w14:paraId="79AA1776" w14:textId="77777777" w:rsidR="00E752DE" w:rsidRDefault="00E752DE" w:rsidP="00E752DE">
            <w:pPr>
              <w:jc w:val="both"/>
              <w:rPr>
                <w:sz w:val="17"/>
                <w:szCs w:val="17"/>
              </w:rPr>
            </w:pPr>
            <w:r w:rsidRPr="0053757E">
              <w:rPr>
                <w:sz w:val="17"/>
                <w:szCs w:val="17"/>
              </w:rPr>
              <w:t xml:space="preserve">Piezīmes. </w:t>
            </w:r>
          </w:p>
          <w:p w14:paraId="0D530042" w14:textId="77777777" w:rsidR="000244CF" w:rsidRDefault="000244CF" w:rsidP="000244CF">
            <w:pPr>
              <w:jc w:val="both"/>
              <w:rPr>
                <w:sz w:val="17"/>
                <w:szCs w:val="17"/>
              </w:rPr>
            </w:pPr>
            <w:r w:rsidRPr="000244CF">
              <w:rPr>
                <w:sz w:val="17"/>
                <w:szCs w:val="17"/>
                <w:vertAlign w:val="superscript"/>
              </w:rPr>
              <w:t>1</w:t>
            </w:r>
            <w:r>
              <w:rPr>
                <w:sz w:val="17"/>
                <w:szCs w:val="17"/>
                <w:vertAlign w:val="superscript"/>
              </w:rPr>
              <w:t xml:space="preserve"> </w:t>
            </w:r>
            <w:r>
              <w:rPr>
                <w:sz w:val="17"/>
                <w:szCs w:val="17"/>
              </w:rPr>
              <w:t>N</w:t>
            </w:r>
            <w:r w:rsidRPr="000244CF">
              <w:rPr>
                <w:sz w:val="17"/>
                <w:szCs w:val="17"/>
              </w:rPr>
              <w:t xml:space="preserve">e vairāk par piecām stundām vienas lietas ietvaros </w:t>
            </w:r>
            <w:r>
              <w:rPr>
                <w:sz w:val="17"/>
                <w:szCs w:val="17"/>
              </w:rPr>
              <w:t xml:space="preserve">saskaņā ar šo noteikumu </w:t>
            </w:r>
            <w:r w:rsidRPr="000244CF">
              <w:rPr>
                <w:sz w:val="17"/>
                <w:szCs w:val="17"/>
              </w:rPr>
              <w:t>8.</w:t>
            </w:r>
            <w:r w:rsidRPr="000244CF">
              <w:rPr>
                <w:sz w:val="17"/>
                <w:szCs w:val="17"/>
                <w:vertAlign w:val="superscript"/>
              </w:rPr>
              <w:t>2</w:t>
            </w:r>
            <w:r>
              <w:rPr>
                <w:sz w:val="17"/>
                <w:szCs w:val="17"/>
              </w:rPr>
              <w:t>.punktu.</w:t>
            </w:r>
          </w:p>
          <w:p w14:paraId="443D9727" w14:textId="77777777" w:rsidR="000422A5" w:rsidRPr="000244CF" w:rsidRDefault="00A7106B" w:rsidP="000244CF">
            <w:pPr>
              <w:jc w:val="both"/>
              <w:rPr>
                <w:sz w:val="17"/>
                <w:szCs w:val="17"/>
              </w:rPr>
            </w:pPr>
            <w:r w:rsidRPr="00A7106B">
              <w:rPr>
                <w:sz w:val="17"/>
                <w:szCs w:val="17"/>
                <w:vertAlign w:val="superscript"/>
              </w:rPr>
              <w:t>2, 3, 4,</w:t>
            </w:r>
            <w:r w:rsidRPr="00A7106B">
              <w:rPr>
                <w:sz w:val="17"/>
                <w:szCs w:val="17"/>
              </w:rPr>
              <w:t xml:space="preserve"> </w:t>
            </w:r>
            <w:r w:rsidR="000422A5" w:rsidRPr="00A7106B">
              <w:rPr>
                <w:sz w:val="17"/>
                <w:szCs w:val="17"/>
              </w:rPr>
              <w:t>Ne vairāk par trim procesuālajiem dokumentiem</w:t>
            </w:r>
          </w:p>
          <w:p w14:paraId="09DC8F55" w14:textId="77777777" w:rsidR="000244CF" w:rsidRPr="009758FA" w:rsidRDefault="00A7106B" w:rsidP="00E752DE">
            <w:pPr>
              <w:jc w:val="both"/>
              <w:rPr>
                <w:sz w:val="17"/>
                <w:szCs w:val="17"/>
              </w:rPr>
            </w:pPr>
            <w:r>
              <w:rPr>
                <w:sz w:val="17"/>
                <w:szCs w:val="17"/>
                <w:vertAlign w:val="superscript"/>
              </w:rPr>
              <w:t>5</w:t>
            </w:r>
            <w:r w:rsidR="000244CF" w:rsidRPr="000244CF">
              <w:rPr>
                <w:sz w:val="17"/>
                <w:szCs w:val="17"/>
                <w:vertAlign w:val="superscript"/>
              </w:rPr>
              <w:t xml:space="preserve"> </w:t>
            </w:r>
            <w:r w:rsidR="009758FA" w:rsidRPr="009758FA">
              <w:rPr>
                <w:sz w:val="17"/>
                <w:szCs w:val="17"/>
              </w:rPr>
              <w:t>Ne vairāk par 40 stundām vienas lietas ietvaros</w:t>
            </w:r>
            <w:r w:rsidR="009758FA">
              <w:rPr>
                <w:sz w:val="17"/>
                <w:szCs w:val="17"/>
              </w:rPr>
              <w:t xml:space="preserve"> saskaņā ar šo noteikumu 8.</w:t>
            </w:r>
            <w:r w:rsidR="009758FA" w:rsidRPr="009758FA">
              <w:rPr>
                <w:sz w:val="17"/>
                <w:szCs w:val="17"/>
                <w:vertAlign w:val="superscript"/>
              </w:rPr>
              <w:t>3</w:t>
            </w:r>
            <w:r w:rsidR="009758FA">
              <w:rPr>
                <w:sz w:val="17"/>
                <w:szCs w:val="17"/>
              </w:rPr>
              <w:t xml:space="preserve"> punktu.</w:t>
            </w:r>
          </w:p>
          <w:p w14:paraId="6D737363" w14:textId="77777777" w:rsidR="00E752DE" w:rsidRPr="0053757E" w:rsidRDefault="00A7106B" w:rsidP="00E752DE">
            <w:pPr>
              <w:rPr>
                <w:sz w:val="19"/>
                <w:szCs w:val="19"/>
              </w:rPr>
            </w:pPr>
            <w:r>
              <w:rPr>
                <w:sz w:val="17"/>
                <w:szCs w:val="17"/>
                <w:vertAlign w:val="superscript"/>
              </w:rPr>
              <w:t>6</w:t>
            </w:r>
            <w:r w:rsidR="00CC4A4C">
              <w:rPr>
                <w:sz w:val="17"/>
                <w:szCs w:val="17"/>
              </w:rPr>
              <w:t> </w:t>
            </w:r>
            <w:r w:rsidR="00E752DE" w:rsidRPr="0053757E">
              <w:rPr>
                <w:sz w:val="17"/>
                <w:szCs w:val="17"/>
              </w:rPr>
              <w:t>PVN likme atbilstoši Pievienotās vērtības nodokļa likumam.</w:t>
            </w:r>
          </w:p>
        </w:tc>
        <w:tc>
          <w:tcPr>
            <w:tcW w:w="2212" w:type="dxa"/>
            <w:tcBorders>
              <w:top w:val="single" w:sz="4" w:space="0" w:color="auto"/>
              <w:left w:val="nil"/>
              <w:bottom w:val="nil"/>
              <w:right w:val="single" w:sz="4" w:space="0" w:color="auto"/>
            </w:tcBorders>
            <w:vAlign w:val="center"/>
            <w:hideMark/>
          </w:tcPr>
          <w:p w14:paraId="011E900F" w14:textId="77777777" w:rsidR="00E752DE" w:rsidRPr="0053757E" w:rsidRDefault="00E752DE" w:rsidP="00E752DE">
            <w:pPr>
              <w:jc w:val="right"/>
              <w:rPr>
                <w:b/>
                <w:sz w:val="19"/>
                <w:szCs w:val="19"/>
              </w:rPr>
            </w:pPr>
            <w:r w:rsidRPr="0053757E">
              <w:rPr>
                <w:b/>
                <w:sz w:val="19"/>
                <w:szCs w:val="19"/>
              </w:rPr>
              <w:t>Kopā (bez PVN)</w:t>
            </w:r>
          </w:p>
        </w:tc>
        <w:tc>
          <w:tcPr>
            <w:tcW w:w="1559" w:type="dxa"/>
            <w:tcBorders>
              <w:top w:val="single" w:sz="4" w:space="0" w:color="auto"/>
              <w:left w:val="single" w:sz="4" w:space="0" w:color="auto"/>
              <w:bottom w:val="single" w:sz="4" w:space="0" w:color="auto"/>
              <w:right w:val="single" w:sz="4" w:space="0" w:color="auto"/>
            </w:tcBorders>
            <w:noWrap/>
          </w:tcPr>
          <w:p w14:paraId="0C8942EE" w14:textId="77777777" w:rsidR="00E752DE" w:rsidRPr="0053757E" w:rsidRDefault="00E752DE" w:rsidP="00E752DE">
            <w:pPr>
              <w:jc w:val="center"/>
              <w:rPr>
                <w:sz w:val="19"/>
                <w:szCs w:val="19"/>
              </w:rPr>
            </w:pPr>
          </w:p>
        </w:tc>
      </w:tr>
      <w:tr w:rsidR="00E752DE" w:rsidRPr="0053757E" w14:paraId="29ED0D8B" w14:textId="77777777" w:rsidTr="00890930">
        <w:tc>
          <w:tcPr>
            <w:tcW w:w="0" w:type="auto"/>
            <w:gridSpan w:val="5"/>
            <w:vMerge/>
            <w:tcBorders>
              <w:top w:val="single" w:sz="4" w:space="0" w:color="auto"/>
              <w:left w:val="nil"/>
              <w:bottom w:val="nil"/>
              <w:right w:val="nil"/>
            </w:tcBorders>
            <w:vAlign w:val="center"/>
            <w:hideMark/>
          </w:tcPr>
          <w:p w14:paraId="13D61D76" w14:textId="77777777" w:rsidR="00E752DE" w:rsidRPr="0053757E" w:rsidRDefault="00E752DE" w:rsidP="00E752DE">
            <w:pPr>
              <w:rPr>
                <w:sz w:val="19"/>
                <w:szCs w:val="19"/>
              </w:rPr>
            </w:pPr>
          </w:p>
        </w:tc>
        <w:tc>
          <w:tcPr>
            <w:tcW w:w="2212" w:type="dxa"/>
            <w:tcBorders>
              <w:top w:val="nil"/>
              <w:left w:val="nil"/>
              <w:bottom w:val="nil"/>
              <w:right w:val="single" w:sz="4" w:space="0" w:color="auto"/>
            </w:tcBorders>
            <w:vAlign w:val="center"/>
            <w:hideMark/>
          </w:tcPr>
          <w:p w14:paraId="1834EE61" w14:textId="77777777" w:rsidR="00E752DE" w:rsidRPr="0053757E" w:rsidRDefault="00E752DE" w:rsidP="00E752DE">
            <w:pPr>
              <w:jc w:val="right"/>
              <w:rPr>
                <w:b/>
                <w:sz w:val="19"/>
                <w:szCs w:val="19"/>
                <w:vertAlign w:val="superscript"/>
              </w:rPr>
            </w:pPr>
            <w:r w:rsidRPr="0053757E">
              <w:rPr>
                <w:b/>
                <w:sz w:val="19"/>
                <w:szCs w:val="19"/>
              </w:rPr>
              <w:t xml:space="preserve">PVN </w:t>
            </w:r>
            <w:r w:rsidR="00A7106B" w:rsidRPr="00A7106B">
              <w:rPr>
                <w:b/>
                <w:sz w:val="19"/>
                <w:szCs w:val="19"/>
                <w:vertAlign w:val="superscript"/>
              </w:rPr>
              <w:t>6</w:t>
            </w:r>
          </w:p>
        </w:tc>
        <w:tc>
          <w:tcPr>
            <w:tcW w:w="1559" w:type="dxa"/>
            <w:tcBorders>
              <w:top w:val="single" w:sz="4" w:space="0" w:color="auto"/>
              <w:left w:val="single" w:sz="4" w:space="0" w:color="auto"/>
              <w:bottom w:val="single" w:sz="4" w:space="0" w:color="auto"/>
              <w:right w:val="single" w:sz="4" w:space="0" w:color="auto"/>
            </w:tcBorders>
            <w:noWrap/>
          </w:tcPr>
          <w:p w14:paraId="41A9CB67" w14:textId="77777777" w:rsidR="00E752DE" w:rsidRPr="0053757E" w:rsidRDefault="00E752DE" w:rsidP="00E752DE">
            <w:pPr>
              <w:jc w:val="center"/>
              <w:rPr>
                <w:sz w:val="19"/>
                <w:szCs w:val="19"/>
              </w:rPr>
            </w:pPr>
          </w:p>
        </w:tc>
      </w:tr>
      <w:tr w:rsidR="00E752DE" w:rsidRPr="0053757E" w14:paraId="240FC1FF" w14:textId="77777777" w:rsidTr="00890930">
        <w:tc>
          <w:tcPr>
            <w:tcW w:w="0" w:type="auto"/>
            <w:gridSpan w:val="5"/>
            <w:vMerge/>
            <w:tcBorders>
              <w:top w:val="single" w:sz="4" w:space="0" w:color="auto"/>
              <w:left w:val="nil"/>
              <w:bottom w:val="nil"/>
              <w:right w:val="nil"/>
            </w:tcBorders>
            <w:vAlign w:val="center"/>
            <w:hideMark/>
          </w:tcPr>
          <w:p w14:paraId="062D447F" w14:textId="77777777" w:rsidR="00E752DE" w:rsidRPr="0053757E" w:rsidRDefault="00E752DE" w:rsidP="00E752DE">
            <w:pPr>
              <w:rPr>
                <w:sz w:val="19"/>
                <w:szCs w:val="19"/>
              </w:rPr>
            </w:pPr>
          </w:p>
        </w:tc>
        <w:tc>
          <w:tcPr>
            <w:tcW w:w="2212" w:type="dxa"/>
            <w:tcBorders>
              <w:top w:val="nil"/>
              <w:left w:val="nil"/>
              <w:bottom w:val="nil"/>
              <w:right w:val="single" w:sz="4" w:space="0" w:color="auto"/>
            </w:tcBorders>
            <w:vAlign w:val="center"/>
            <w:hideMark/>
          </w:tcPr>
          <w:p w14:paraId="11A97C0E" w14:textId="77777777" w:rsidR="00E752DE" w:rsidRPr="0053757E" w:rsidRDefault="00E752DE" w:rsidP="00E752DE">
            <w:pPr>
              <w:jc w:val="right"/>
              <w:rPr>
                <w:sz w:val="19"/>
                <w:szCs w:val="19"/>
              </w:rPr>
            </w:pPr>
            <w:r w:rsidRPr="0053757E">
              <w:rPr>
                <w:b/>
                <w:sz w:val="19"/>
                <w:szCs w:val="19"/>
              </w:rPr>
              <w:t>Kopsumma (1)</w:t>
            </w:r>
          </w:p>
        </w:tc>
        <w:tc>
          <w:tcPr>
            <w:tcW w:w="1559" w:type="dxa"/>
            <w:tcBorders>
              <w:top w:val="single" w:sz="4" w:space="0" w:color="auto"/>
              <w:left w:val="single" w:sz="4" w:space="0" w:color="auto"/>
              <w:bottom w:val="single" w:sz="4" w:space="0" w:color="auto"/>
              <w:right w:val="single" w:sz="4" w:space="0" w:color="auto"/>
            </w:tcBorders>
            <w:shd w:val="clear" w:color="auto" w:fill="BFBFBF"/>
            <w:noWrap/>
          </w:tcPr>
          <w:p w14:paraId="2E08D63E" w14:textId="77777777" w:rsidR="00E752DE" w:rsidRPr="0053757E" w:rsidRDefault="00E752DE" w:rsidP="00E752DE">
            <w:pPr>
              <w:jc w:val="center"/>
              <w:rPr>
                <w:sz w:val="19"/>
                <w:szCs w:val="19"/>
              </w:rPr>
            </w:pPr>
          </w:p>
        </w:tc>
      </w:tr>
    </w:tbl>
    <w:p w14:paraId="0B921354" w14:textId="77777777" w:rsidR="00E752DE" w:rsidRPr="0053757E" w:rsidRDefault="00E752DE" w:rsidP="00E752DE">
      <w:pPr>
        <w:spacing w:before="130" w:line="260" w:lineRule="exact"/>
        <w:ind w:firstLine="539"/>
        <w:rPr>
          <w:sz w:val="19"/>
        </w:rPr>
      </w:pPr>
    </w:p>
    <w:p w14:paraId="7DFC4020" w14:textId="77777777" w:rsidR="00E752DE" w:rsidRPr="0053757E" w:rsidRDefault="00E752DE" w:rsidP="00E752DE">
      <w:pPr>
        <w:spacing w:before="130" w:line="40" w:lineRule="atLeast"/>
        <w:ind w:firstLine="53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6"/>
        <w:gridCol w:w="6107"/>
        <w:gridCol w:w="2226"/>
        <w:gridCol w:w="2367"/>
      </w:tblGrid>
      <w:tr w:rsidR="00E752DE" w:rsidRPr="0053757E" w14:paraId="78141837" w14:textId="77777777" w:rsidTr="00E752DE">
        <w:tc>
          <w:tcPr>
            <w:tcW w:w="145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134F7D2" w14:textId="77777777" w:rsidR="00E752DE" w:rsidRPr="0053757E" w:rsidRDefault="00E752DE" w:rsidP="00E752DE">
            <w:pPr>
              <w:jc w:val="center"/>
              <w:rPr>
                <w:b/>
                <w:sz w:val="19"/>
              </w:rPr>
            </w:pPr>
            <w:r w:rsidRPr="0053757E">
              <w:rPr>
                <w:b/>
                <w:sz w:val="19"/>
              </w:rPr>
              <w:t xml:space="preserve">Ziņas par </w:t>
            </w:r>
            <w:r w:rsidRPr="0053757E">
              <w:rPr>
                <w:b/>
                <w:bCs/>
                <w:sz w:val="19"/>
              </w:rPr>
              <w:t>paziņojuma apstiprinātāju</w:t>
            </w:r>
          </w:p>
        </w:tc>
      </w:tr>
      <w:tr w:rsidR="00E752DE" w:rsidRPr="0053757E" w14:paraId="70B5A71D" w14:textId="77777777" w:rsidTr="00E752DE">
        <w:tc>
          <w:tcPr>
            <w:tcW w:w="3629" w:type="dxa"/>
            <w:tcBorders>
              <w:top w:val="single" w:sz="4" w:space="0" w:color="auto"/>
              <w:left w:val="single" w:sz="4" w:space="0" w:color="auto"/>
              <w:bottom w:val="single" w:sz="4" w:space="0" w:color="auto"/>
              <w:right w:val="single" w:sz="4" w:space="0" w:color="auto"/>
            </w:tcBorders>
            <w:shd w:val="clear" w:color="auto" w:fill="BFBFBF"/>
            <w:hideMark/>
          </w:tcPr>
          <w:p w14:paraId="35F1E985" w14:textId="77777777" w:rsidR="00E752DE" w:rsidRPr="0053757E" w:rsidRDefault="00063F3D" w:rsidP="00E752DE">
            <w:pPr>
              <w:jc w:val="center"/>
              <w:rPr>
                <w:b/>
                <w:sz w:val="19"/>
                <w:szCs w:val="20"/>
              </w:rPr>
            </w:pPr>
            <w:r>
              <w:rPr>
                <w:b/>
                <w:sz w:val="19"/>
                <w:szCs w:val="20"/>
              </w:rPr>
              <w:t>T</w:t>
            </w:r>
            <w:r w:rsidR="00E752DE" w:rsidRPr="0053757E">
              <w:rPr>
                <w:b/>
                <w:sz w:val="19"/>
                <w:szCs w:val="20"/>
              </w:rPr>
              <w:t>iesas</w:t>
            </w:r>
            <w:r>
              <w:rPr>
                <w:b/>
                <w:sz w:val="19"/>
                <w:szCs w:val="20"/>
              </w:rPr>
              <w:t>/</w:t>
            </w:r>
            <w:r w:rsidR="00E752DE" w:rsidRPr="0053757E">
              <w:rPr>
                <w:b/>
                <w:sz w:val="19"/>
                <w:szCs w:val="20"/>
              </w:rPr>
              <w:t>iestādes nosaukums</w:t>
            </w:r>
          </w:p>
        </w:tc>
        <w:tc>
          <w:tcPr>
            <w:tcW w:w="6220" w:type="dxa"/>
            <w:tcBorders>
              <w:top w:val="single" w:sz="4" w:space="0" w:color="auto"/>
              <w:left w:val="single" w:sz="4" w:space="0" w:color="auto"/>
              <w:bottom w:val="single" w:sz="4" w:space="0" w:color="auto"/>
              <w:right w:val="single" w:sz="4" w:space="0" w:color="auto"/>
            </w:tcBorders>
            <w:shd w:val="clear" w:color="auto" w:fill="BFBFBF"/>
            <w:hideMark/>
          </w:tcPr>
          <w:p w14:paraId="1C9870C1" w14:textId="77777777" w:rsidR="00E752DE" w:rsidRPr="0053757E" w:rsidRDefault="00063F3D" w:rsidP="00E752DE">
            <w:pPr>
              <w:jc w:val="center"/>
              <w:rPr>
                <w:b/>
                <w:sz w:val="19"/>
                <w:szCs w:val="20"/>
              </w:rPr>
            </w:pPr>
            <w:r>
              <w:rPr>
                <w:b/>
                <w:sz w:val="19"/>
                <w:szCs w:val="20"/>
              </w:rPr>
              <w:t>P</w:t>
            </w:r>
            <w:r w:rsidR="00E752DE" w:rsidRPr="0053757E">
              <w:rPr>
                <w:b/>
                <w:sz w:val="19"/>
                <w:szCs w:val="20"/>
              </w:rPr>
              <w:t>aziņojuma apstiprinātāja vārds, uzvārds un amats</w:t>
            </w:r>
          </w:p>
        </w:tc>
        <w:tc>
          <w:tcPr>
            <w:tcW w:w="2260" w:type="dxa"/>
            <w:tcBorders>
              <w:top w:val="single" w:sz="4" w:space="0" w:color="auto"/>
              <w:left w:val="single" w:sz="4" w:space="0" w:color="auto"/>
              <w:bottom w:val="single" w:sz="4" w:space="0" w:color="auto"/>
              <w:right w:val="single" w:sz="4" w:space="0" w:color="auto"/>
            </w:tcBorders>
            <w:shd w:val="clear" w:color="auto" w:fill="BFBFBF"/>
            <w:hideMark/>
          </w:tcPr>
          <w:p w14:paraId="1F2A62FF" w14:textId="77777777" w:rsidR="00E752DE" w:rsidRPr="0053757E" w:rsidRDefault="00063F3D" w:rsidP="00E752DE">
            <w:pPr>
              <w:jc w:val="center"/>
              <w:rPr>
                <w:b/>
                <w:sz w:val="19"/>
                <w:szCs w:val="20"/>
              </w:rPr>
            </w:pPr>
            <w:r>
              <w:rPr>
                <w:b/>
                <w:sz w:val="19"/>
                <w:szCs w:val="20"/>
              </w:rPr>
              <w:t>T</w:t>
            </w:r>
            <w:r w:rsidR="00E752DE" w:rsidRPr="0053757E">
              <w:rPr>
                <w:b/>
                <w:sz w:val="19"/>
                <w:szCs w:val="20"/>
              </w:rPr>
              <w:t>ālrunis</w:t>
            </w:r>
          </w:p>
        </w:tc>
        <w:tc>
          <w:tcPr>
            <w:tcW w:w="2404" w:type="dxa"/>
            <w:tcBorders>
              <w:top w:val="single" w:sz="4" w:space="0" w:color="auto"/>
              <w:left w:val="single" w:sz="4" w:space="0" w:color="auto"/>
              <w:bottom w:val="single" w:sz="4" w:space="0" w:color="auto"/>
              <w:right w:val="single" w:sz="4" w:space="0" w:color="auto"/>
            </w:tcBorders>
            <w:shd w:val="clear" w:color="auto" w:fill="BFBFBF"/>
            <w:hideMark/>
          </w:tcPr>
          <w:p w14:paraId="3824A408" w14:textId="77777777" w:rsidR="00E752DE" w:rsidRPr="0053757E" w:rsidRDefault="00063F3D" w:rsidP="00E752DE">
            <w:pPr>
              <w:jc w:val="center"/>
              <w:rPr>
                <w:b/>
                <w:sz w:val="19"/>
                <w:szCs w:val="20"/>
              </w:rPr>
            </w:pPr>
            <w:r>
              <w:rPr>
                <w:b/>
                <w:sz w:val="19"/>
                <w:szCs w:val="20"/>
              </w:rPr>
              <w:t>P</w:t>
            </w:r>
            <w:r w:rsidR="00E752DE" w:rsidRPr="0053757E">
              <w:rPr>
                <w:b/>
                <w:sz w:val="19"/>
                <w:szCs w:val="20"/>
              </w:rPr>
              <w:t>araksts</w:t>
            </w:r>
          </w:p>
        </w:tc>
      </w:tr>
      <w:tr w:rsidR="00E752DE" w:rsidRPr="0053757E" w14:paraId="5BED6F44" w14:textId="77777777" w:rsidTr="00E752DE">
        <w:tc>
          <w:tcPr>
            <w:tcW w:w="3629" w:type="dxa"/>
            <w:tcBorders>
              <w:top w:val="single" w:sz="4" w:space="0" w:color="auto"/>
              <w:left w:val="single" w:sz="4" w:space="0" w:color="auto"/>
              <w:bottom w:val="single" w:sz="4" w:space="0" w:color="auto"/>
              <w:right w:val="single" w:sz="4" w:space="0" w:color="auto"/>
            </w:tcBorders>
          </w:tcPr>
          <w:p w14:paraId="03D8E612" w14:textId="77777777" w:rsidR="00E752DE" w:rsidRPr="0053757E" w:rsidRDefault="00E752DE" w:rsidP="00E752DE">
            <w:pPr>
              <w:rPr>
                <w:b/>
                <w:sz w:val="19"/>
                <w:szCs w:val="20"/>
              </w:rPr>
            </w:pPr>
          </w:p>
        </w:tc>
        <w:tc>
          <w:tcPr>
            <w:tcW w:w="6220" w:type="dxa"/>
            <w:tcBorders>
              <w:top w:val="single" w:sz="4" w:space="0" w:color="auto"/>
              <w:left w:val="single" w:sz="4" w:space="0" w:color="auto"/>
              <w:bottom w:val="single" w:sz="4" w:space="0" w:color="auto"/>
              <w:right w:val="single" w:sz="4" w:space="0" w:color="auto"/>
            </w:tcBorders>
          </w:tcPr>
          <w:p w14:paraId="32FEEE9F" w14:textId="77777777" w:rsidR="00E752DE" w:rsidRPr="0053757E" w:rsidRDefault="00E752DE" w:rsidP="00E752DE">
            <w:pPr>
              <w:rPr>
                <w:b/>
                <w:sz w:val="19"/>
                <w:szCs w:val="20"/>
              </w:rPr>
            </w:pPr>
          </w:p>
        </w:tc>
        <w:tc>
          <w:tcPr>
            <w:tcW w:w="2260" w:type="dxa"/>
            <w:tcBorders>
              <w:top w:val="single" w:sz="4" w:space="0" w:color="auto"/>
              <w:left w:val="single" w:sz="4" w:space="0" w:color="auto"/>
              <w:bottom w:val="single" w:sz="4" w:space="0" w:color="auto"/>
              <w:right w:val="single" w:sz="4" w:space="0" w:color="auto"/>
            </w:tcBorders>
          </w:tcPr>
          <w:p w14:paraId="7915186F" w14:textId="77777777" w:rsidR="00E752DE" w:rsidRPr="0053757E" w:rsidRDefault="00E752DE" w:rsidP="00E752DE">
            <w:pPr>
              <w:rPr>
                <w:b/>
                <w:sz w:val="19"/>
                <w:szCs w:val="20"/>
              </w:rPr>
            </w:pPr>
          </w:p>
          <w:p w14:paraId="39574FE3" w14:textId="77777777" w:rsidR="00E752DE" w:rsidRPr="0053757E" w:rsidRDefault="00E752DE" w:rsidP="00E752DE">
            <w:pPr>
              <w:rPr>
                <w:b/>
                <w:sz w:val="19"/>
                <w:szCs w:val="20"/>
              </w:rPr>
            </w:pPr>
          </w:p>
        </w:tc>
        <w:tc>
          <w:tcPr>
            <w:tcW w:w="2404" w:type="dxa"/>
            <w:tcBorders>
              <w:top w:val="single" w:sz="4" w:space="0" w:color="auto"/>
              <w:left w:val="single" w:sz="4" w:space="0" w:color="auto"/>
              <w:bottom w:val="single" w:sz="4" w:space="0" w:color="auto"/>
              <w:right w:val="single" w:sz="4" w:space="0" w:color="auto"/>
            </w:tcBorders>
          </w:tcPr>
          <w:p w14:paraId="65A09127" w14:textId="77777777" w:rsidR="00E752DE" w:rsidRPr="0053757E" w:rsidRDefault="00E752DE" w:rsidP="00E752DE">
            <w:pPr>
              <w:rPr>
                <w:b/>
                <w:sz w:val="19"/>
                <w:szCs w:val="20"/>
              </w:rPr>
            </w:pPr>
          </w:p>
        </w:tc>
      </w:tr>
    </w:tbl>
    <w:p w14:paraId="3ED26556" w14:textId="77777777" w:rsidR="00E752DE" w:rsidRPr="0053757E" w:rsidRDefault="00E752DE" w:rsidP="000E0132">
      <w:pPr>
        <w:spacing w:line="260" w:lineRule="exact"/>
        <w:ind w:firstLine="539"/>
        <w:rPr>
          <w:sz w:val="19"/>
          <w:szCs w:val="16"/>
        </w:rPr>
      </w:pPr>
    </w:p>
    <w:tbl>
      <w:tblPr>
        <w:tblpPr w:leftFromText="180" w:rightFromText="180"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3"/>
        <w:gridCol w:w="3977"/>
        <w:gridCol w:w="279"/>
        <w:gridCol w:w="1534"/>
        <w:gridCol w:w="1394"/>
        <w:gridCol w:w="1395"/>
        <w:gridCol w:w="1812"/>
        <w:gridCol w:w="1673"/>
        <w:gridCol w:w="977"/>
        <w:gridCol w:w="1002"/>
      </w:tblGrid>
      <w:tr w:rsidR="00E752DE" w:rsidRPr="0053757E" w14:paraId="73E49B10" w14:textId="77777777" w:rsidTr="008F32D0">
        <w:tc>
          <w:tcPr>
            <w:tcW w:w="4564" w:type="dxa"/>
            <w:gridSpan w:val="3"/>
            <w:vMerge w:val="restart"/>
            <w:tcBorders>
              <w:top w:val="single" w:sz="4" w:space="0" w:color="auto"/>
              <w:left w:val="single" w:sz="4" w:space="0" w:color="auto"/>
              <w:bottom w:val="single" w:sz="4" w:space="0" w:color="auto"/>
              <w:right w:val="single" w:sz="4" w:space="0" w:color="auto"/>
            </w:tcBorders>
            <w:hideMark/>
          </w:tcPr>
          <w:p w14:paraId="288661B8" w14:textId="77777777" w:rsidR="00E752DE" w:rsidRPr="0053757E" w:rsidRDefault="00E752DE" w:rsidP="008F32D0">
            <w:pPr>
              <w:jc w:val="center"/>
              <w:rPr>
                <w:b/>
                <w:sz w:val="19"/>
                <w:szCs w:val="20"/>
              </w:rPr>
            </w:pPr>
            <w:r w:rsidRPr="0053757E">
              <w:rPr>
                <w:b/>
                <w:sz w:val="19"/>
                <w:szCs w:val="20"/>
              </w:rPr>
              <w:t>Ceļa (transporta) izdevumi un izdevumi par viesnīcu (naktsmītni) saskaņā ar izdevumus apliecinošiem dokumentiem (kvītis, čeki, biļešu oriģināli)</w:t>
            </w:r>
          </w:p>
        </w:tc>
        <w:tc>
          <w:tcPr>
            <w:tcW w:w="1560" w:type="dxa"/>
            <w:vMerge w:val="restart"/>
            <w:tcBorders>
              <w:top w:val="single" w:sz="4" w:space="0" w:color="auto"/>
              <w:left w:val="single" w:sz="4" w:space="0" w:color="auto"/>
              <w:bottom w:val="single" w:sz="4" w:space="0" w:color="auto"/>
              <w:right w:val="single" w:sz="4" w:space="0" w:color="auto"/>
            </w:tcBorders>
            <w:noWrap/>
            <w:vAlign w:val="center"/>
            <w:hideMark/>
          </w:tcPr>
          <w:p w14:paraId="465FA2A4" w14:textId="77777777" w:rsidR="00E752DE" w:rsidRPr="0053757E" w:rsidRDefault="00E752DE" w:rsidP="00E752DE">
            <w:pPr>
              <w:jc w:val="center"/>
              <w:rPr>
                <w:b/>
                <w:sz w:val="19"/>
                <w:szCs w:val="20"/>
              </w:rPr>
            </w:pPr>
            <w:r w:rsidRPr="0053757E">
              <w:rPr>
                <w:b/>
                <w:sz w:val="19"/>
                <w:szCs w:val="20"/>
              </w:rPr>
              <w:t>Datums</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5DEF3C67" w14:textId="77777777" w:rsidR="00E752DE" w:rsidRPr="0053757E" w:rsidRDefault="00E752DE" w:rsidP="00E752DE">
            <w:pPr>
              <w:jc w:val="center"/>
              <w:rPr>
                <w:b/>
                <w:sz w:val="19"/>
                <w:szCs w:val="20"/>
              </w:rPr>
            </w:pPr>
            <w:r w:rsidRPr="0053757E">
              <w:rPr>
                <w:b/>
                <w:sz w:val="19"/>
                <w:szCs w:val="20"/>
              </w:rPr>
              <w:t>Maršruts</w:t>
            </w:r>
          </w:p>
        </w:tc>
        <w:tc>
          <w:tcPr>
            <w:tcW w:w="1842" w:type="dxa"/>
            <w:vMerge w:val="restart"/>
            <w:tcBorders>
              <w:top w:val="single" w:sz="4" w:space="0" w:color="auto"/>
              <w:left w:val="single" w:sz="4" w:space="0" w:color="auto"/>
              <w:bottom w:val="single" w:sz="4" w:space="0" w:color="auto"/>
              <w:right w:val="single" w:sz="4" w:space="0" w:color="auto"/>
            </w:tcBorders>
            <w:noWrap/>
            <w:hideMark/>
          </w:tcPr>
          <w:p w14:paraId="3DED188E" w14:textId="77777777" w:rsidR="00E752DE" w:rsidRPr="0053757E" w:rsidRDefault="00E752DE" w:rsidP="00063F3D">
            <w:pPr>
              <w:jc w:val="center"/>
              <w:rPr>
                <w:b/>
                <w:sz w:val="19"/>
                <w:szCs w:val="20"/>
              </w:rPr>
            </w:pPr>
            <w:r w:rsidRPr="0053757E">
              <w:rPr>
                <w:b/>
                <w:sz w:val="19"/>
                <w:szCs w:val="20"/>
              </w:rPr>
              <w:t>Nobraukums (km)</w:t>
            </w:r>
            <w:r w:rsidRPr="0053757E">
              <w:rPr>
                <w:b/>
                <w:sz w:val="19"/>
                <w:szCs w:val="20"/>
                <w:vertAlign w:val="superscript"/>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BD3D0F5" w14:textId="77777777" w:rsidR="00E752DE" w:rsidRPr="0053757E" w:rsidRDefault="00E752DE" w:rsidP="00790F54">
            <w:pPr>
              <w:jc w:val="center"/>
              <w:rPr>
                <w:b/>
                <w:sz w:val="19"/>
                <w:szCs w:val="20"/>
              </w:rPr>
            </w:pPr>
            <w:r w:rsidRPr="0053757E">
              <w:rPr>
                <w:b/>
                <w:sz w:val="19"/>
                <w:szCs w:val="20"/>
              </w:rPr>
              <w:t>Degvielas patēriņš (litri)</w:t>
            </w:r>
          </w:p>
        </w:tc>
        <w:tc>
          <w:tcPr>
            <w:tcW w:w="993" w:type="dxa"/>
            <w:vMerge w:val="restart"/>
            <w:tcBorders>
              <w:top w:val="single" w:sz="4" w:space="0" w:color="auto"/>
              <w:left w:val="single" w:sz="4" w:space="0" w:color="auto"/>
              <w:bottom w:val="single" w:sz="4" w:space="0" w:color="auto"/>
              <w:right w:val="single" w:sz="4" w:space="0" w:color="auto"/>
            </w:tcBorders>
            <w:noWrap/>
            <w:hideMark/>
          </w:tcPr>
          <w:p w14:paraId="18042AE3" w14:textId="77777777" w:rsidR="00E752DE" w:rsidRPr="0053757E" w:rsidRDefault="00E752DE" w:rsidP="008F32D0">
            <w:pPr>
              <w:jc w:val="center"/>
              <w:rPr>
                <w:b/>
                <w:sz w:val="19"/>
                <w:szCs w:val="20"/>
              </w:rPr>
            </w:pPr>
            <w:r w:rsidRPr="0053757E">
              <w:rPr>
                <w:b/>
                <w:sz w:val="19"/>
                <w:szCs w:val="20"/>
              </w:rPr>
              <w:t>Cena</w:t>
            </w:r>
          </w:p>
          <w:p w14:paraId="72EDFECF" w14:textId="77777777" w:rsidR="00E752DE" w:rsidRPr="0053757E" w:rsidRDefault="00E752DE" w:rsidP="008F32D0">
            <w:pPr>
              <w:jc w:val="center"/>
              <w:rPr>
                <w:b/>
                <w:sz w:val="19"/>
                <w:szCs w:val="20"/>
              </w:rPr>
            </w:pPr>
            <w:r w:rsidRPr="0053757E">
              <w:rPr>
                <w:b/>
                <w:sz w:val="19"/>
                <w:szCs w:val="20"/>
              </w:rPr>
              <w:t>(1 litrs)</w:t>
            </w:r>
          </w:p>
        </w:tc>
        <w:tc>
          <w:tcPr>
            <w:tcW w:w="1018" w:type="dxa"/>
            <w:vMerge w:val="restart"/>
            <w:tcBorders>
              <w:top w:val="single" w:sz="4" w:space="0" w:color="auto"/>
              <w:left w:val="single" w:sz="4" w:space="0" w:color="auto"/>
              <w:bottom w:val="single" w:sz="4" w:space="0" w:color="auto"/>
              <w:right w:val="single" w:sz="4" w:space="0" w:color="auto"/>
            </w:tcBorders>
            <w:noWrap/>
            <w:hideMark/>
          </w:tcPr>
          <w:p w14:paraId="2F553BD1" w14:textId="77777777" w:rsidR="00E752DE" w:rsidRPr="0053757E" w:rsidRDefault="00E752DE" w:rsidP="008F32D0">
            <w:pPr>
              <w:jc w:val="center"/>
              <w:rPr>
                <w:b/>
                <w:sz w:val="19"/>
                <w:szCs w:val="20"/>
              </w:rPr>
            </w:pPr>
            <w:r w:rsidRPr="0053757E">
              <w:rPr>
                <w:b/>
                <w:sz w:val="19"/>
                <w:szCs w:val="20"/>
              </w:rPr>
              <w:t>Summa (EUR)</w:t>
            </w:r>
          </w:p>
        </w:tc>
      </w:tr>
      <w:tr w:rsidR="00E752DE" w:rsidRPr="0053757E" w14:paraId="0A3DA980" w14:textId="77777777" w:rsidTr="00E752D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1DA25C" w14:textId="77777777" w:rsidR="00E752DE" w:rsidRPr="0053757E" w:rsidRDefault="00E752DE" w:rsidP="00E752D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A6C7B" w14:textId="77777777" w:rsidR="00E752DE" w:rsidRPr="0053757E" w:rsidRDefault="00E752DE" w:rsidP="00E752DE">
            <w:pPr>
              <w:rPr>
                <w:b/>
                <w:sz w:val="19"/>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5061FA" w14:textId="77777777" w:rsidR="00E752DE" w:rsidRPr="0053757E" w:rsidRDefault="00E752DE" w:rsidP="00E752DE">
            <w:pPr>
              <w:jc w:val="center"/>
              <w:rPr>
                <w:b/>
                <w:sz w:val="19"/>
                <w:szCs w:val="20"/>
              </w:rPr>
            </w:pPr>
            <w:r w:rsidRPr="0053757E">
              <w:rPr>
                <w:b/>
                <w:sz w:val="19"/>
                <w:szCs w:val="20"/>
              </w:rPr>
              <w:t>no kurienes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CBB5F8" w14:textId="77777777" w:rsidR="00E752DE" w:rsidRPr="0053757E" w:rsidRDefault="00E752DE" w:rsidP="00E752DE">
            <w:pPr>
              <w:jc w:val="center"/>
              <w:rPr>
                <w:b/>
                <w:sz w:val="19"/>
                <w:szCs w:val="20"/>
              </w:rPr>
            </w:pPr>
            <w:r w:rsidRPr="0053757E">
              <w:rPr>
                <w:b/>
                <w:sz w:val="19"/>
                <w:szCs w:val="20"/>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0D891" w14:textId="77777777" w:rsidR="00E752DE" w:rsidRPr="0053757E" w:rsidRDefault="00E752DE" w:rsidP="00E752D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F49D" w14:textId="77777777" w:rsidR="00E752DE" w:rsidRPr="0053757E" w:rsidRDefault="00E752DE" w:rsidP="00E752D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4FEE1" w14:textId="77777777" w:rsidR="00E752DE" w:rsidRPr="0053757E" w:rsidRDefault="00E752DE" w:rsidP="00E752D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2E165" w14:textId="77777777" w:rsidR="00E752DE" w:rsidRPr="0053757E" w:rsidRDefault="00E752DE" w:rsidP="00E752DE">
            <w:pPr>
              <w:rPr>
                <w:b/>
                <w:sz w:val="19"/>
                <w:szCs w:val="20"/>
              </w:rPr>
            </w:pPr>
          </w:p>
        </w:tc>
      </w:tr>
      <w:tr w:rsidR="00E752DE" w:rsidRPr="0053757E" w14:paraId="14949899" w14:textId="77777777" w:rsidTr="00E752DE">
        <w:trPr>
          <w:trHeight w:val="282"/>
        </w:trPr>
        <w:tc>
          <w:tcPr>
            <w:tcW w:w="4564" w:type="dxa"/>
            <w:gridSpan w:val="3"/>
            <w:tcBorders>
              <w:top w:val="single" w:sz="4" w:space="0" w:color="auto"/>
              <w:left w:val="single" w:sz="4" w:space="0" w:color="auto"/>
              <w:bottom w:val="nil"/>
              <w:right w:val="single" w:sz="4" w:space="0" w:color="auto"/>
            </w:tcBorders>
          </w:tcPr>
          <w:p w14:paraId="7A9C43C0" w14:textId="77777777" w:rsidR="00E752DE" w:rsidRPr="0053757E" w:rsidRDefault="00E752DE" w:rsidP="008F32D0">
            <w:pPr>
              <w:jc w:val="both"/>
              <w:rPr>
                <w:sz w:val="19"/>
                <w:szCs w:val="20"/>
              </w:rPr>
            </w:pPr>
            <w:r w:rsidRPr="0053757E">
              <w:rPr>
                <w:sz w:val="19"/>
                <w:szCs w:val="20"/>
              </w:rPr>
              <w:t>Personiskā transportlīdzekļa marka, modelis un izlaiduma gads</w:t>
            </w:r>
          </w:p>
          <w:p w14:paraId="57E01C0D" w14:textId="77777777" w:rsidR="00E752DE" w:rsidRPr="0053757E" w:rsidRDefault="00E752DE" w:rsidP="00E752DE">
            <w:pPr>
              <w:rPr>
                <w:sz w:val="19"/>
                <w:szCs w:val="20"/>
              </w:rPr>
            </w:pPr>
          </w:p>
        </w:tc>
        <w:tc>
          <w:tcPr>
            <w:tcW w:w="1560" w:type="dxa"/>
            <w:vMerge w:val="restart"/>
            <w:tcBorders>
              <w:top w:val="single" w:sz="4" w:space="0" w:color="auto"/>
              <w:left w:val="single" w:sz="4" w:space="0" w:color="auto"/>
              <w:bottom w:val="single" w:sz="4" w:space="0" w:color="auto"/>
              <w:right w:val="single" w:sz="4" w:space="0" w:color="auto"/>
            </w:tcBorders>
            <w:noWrap/>
            <w:vAlign w:val="center"/>
          </w:tcPr>
          <w:p w14:paraId="4BA10FF0" w14:textId="77777777" w:rsidR="00E752DE" w:rsidRPr="0053757E" w:rsidRDefault="00E752DE" w:rsidP="00E752DE">
            <w:pPr>
              <w:jc w:val="center"/>
              <w:rPr>
                <w:sz w:val="19"/>
                <w:szCs w:val="20"/>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14:paraId="7CED55A2" w14:textId="77777777" w:rsidR="00E752DE" w:rsidRPr="0053757E" w:rsidRDefault="00E752DE" w:rsidP="00E752DE">
            <w:pPr>
              <w:jc w:val="center"/>
              <w:rPr>
                <w:sz w:val="19"/>
                <w:szCs w:val="20"/>
              </w:rPr>
            </w:pP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14:paraId="37FB13D3" w14:textId="77777777" w:rsidR="00E752DE" w:rsidRPr="0053757E" w:rsidRDefault="00E752DE" w:rsidP="00E752DE">
            <w:pPr>
              <w:jc w:val="center"/>
              <w:rPr>
                <w:sz w:val="19"/>
                <w:szCs w:val="20"/>
              </w:rPr>
            </w:pP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14:paraId="363455C0" w14:textId="77777777" w:rsidR="00E752DE" w:rsidRPr="0053757E" w:rsidRDefault="00E752DE" w:rsidP="00E752DE">
            <w:pPr>
              <w:jc w:val="center"/>
              <w:rPr>
                <w:sz w:val="19"/>
                <w:szCs w:val="20"/>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14:paraId="10CA8743" w14:textId="77777777" w:rsidR="00E752DE" w:rsidRPr="0053757E" w:rsidRDefault="00E752DE" w:rsidP="00E752DE">
            <w:pPr>
              <w:jc w:val="center"/>
              <w:rPr>
                <w:sz w:val="19"/>
                <w:szCs w:val="20"/>
              </w:rPr>
            </w:pP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44B3C704" w14:textId="77777777" w:rsidR="00E752DE" w:rsidRPr="0053757E" w:rsidRDefault="00E752DE" w:rsidP="00E752DE">
            <w:pPr>
              <w:jc w:val="center"/>
              <w:rPr>
                <w:sz w:val="19"/>
                <w:szCs w:val="20"/>
              </w:rPr>
            </w:pPr>
          </w:p>
        </w:tc>
        <w:tc>
          <w:tcPr>
            <w:tcW w:w="1018" w:type="dxa"/>
            <w:vMerge w:val="restart"/>
            <w:tcBorders>
              <w:top w:val="single" w:sz="4" w:space="0" w:color="auto"/>
              <w:left w:val="single" w:sz="4" w:space="0" w:color="auto"/>
              <w:bottom w:val="single" w:sz="4" w:space="0" w:color="auto"/>
              <w:right w:val="single" w:sz="4" w:space="0" w:color="auto"/>
            </w:tcBorders>
            <w:noWrap/>
            <w:vAlign w:val="bottom"/>
            <w:hideMark/>
          </w:tcPr>
          <w:p w14:paraId="3FE6CEB4" w14:textId="77777777" w:rsidR="00E752DE" w:rsidRPr="0053757E" w:rsidRDefault="00E752DE" w:rsidP="00E752DE">
            <w:pPr>
              <w:jc w:val="center"/>
              <w:rPr>
                <w:sz w:val="19"/>
                <w:szCs w:val="20"/>
              </w:rPr>
            </w:pPr>
            <w:r w:rsidRPr="0053757E">
              <w:rPr>
                <w:sz w:val="19"/>
                <w:szCs w:val="20"/>
              </w:rPr>
              <w:t> </w:t>
            </w:r>
          </w:p>
        </w:tc>
      </w:tr>
      <w:tr w:rsidR="00E752DE" w:rsidRPr="0053757E" w14:paraId="5BD4F571" w14:textId="77777777" w:rsidTr="00E752DE">
        <w:trPr>
          <w:trHeight w:val="281"/>
        </w:trPr>
        <w:tc>
          <w:tcPr>
            <w:tcW w:w="236" w:type="dxa"/>
            <w:tcBorders>
              <w:top w:val="nil"/>
              <w:left w:val="single" w:sz="4" w:space="0" w:color="auto"/>
              <w:bottom w:val="single" w:sz="4" w:space="0" w:color="auto"/>
              <w:right w:val="nil"/>
            </w:tcBorders>
          </w:tcPr>
          <w:p w14:paraId="23AEEAD1" w14:textId="77777777" w:rsidR="00E752DE" w:rsidRPr="0053757E" w:rsidRDefault="00E752DE" w:rsidP="00E752DE">
            <w:pPr>
              <w:rPr>
                <w:sz w:val="19"/>
                <w:szCs w:val="20"/>
              </w:rPr>
            </w:pPr>
          </w:p>
        </w:tc>
        <w:tc>
          <w:tcPr>
            <w:tcW w:w="4045" w:type="dxa"/>
            <w:tcBorders>
              <w:top w:val="single" w:sz="4" w:space="0" w:color="auto"/>
              <w:left w:val="nil"/>
              <w:bottom w:val="single" w:sz="4" w:space="0" w:color="auto"/>
              <w:right w:val="nil"/>
            </w:tcBorders>
          </w:tcPr>
          <w:p w14:paraId="08732779" w14:textId="77777777" w:rsidR="00E752DE" w:rsidRPr="0053757E" w:rsidRDefault="00E752DE" w:rsidP="00E752DE">
            <w:pPr>
              <w:rPr>
                <w:sz w:val="19"/>
                <w:szCs w:val="20"/>
              </w:rPr>
            </w:pPr>
          </w:p>
        </w:tc>
        <w:tc>
          <w:tcPr>
            <w:tcW w:w="283" w:type="dxa"/>
            <w:tcBorders>
              <w:top w:val="nil"/>
              <w:left w:val="nil"/>
              <w:bottom w:val="single" w:sz="4" w:space="0" w:color="auto"/>
              <w:right w:val="single" w:sz="4" w:space="0" w:color="auto"/>
            </w:tcBorders>
          </w:tcPr>
          <w:p w14:paraId="44BE14BD"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E70F3"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FEF65"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FDCB8"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34F51"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6B36A"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DACF2" w14:textId="77777777" w:rsidR="00E752DE" w:rsidRPr="0053757E" w:rsidRDefault="00E752DE" w:rsidP="00E752D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085AD" w14:textId="77777777" w:rsidR="00E752DE" w:rsidRPr="0053757E" w:rsidRDefault="00E752DE" w:rsidP="00E752DE">
            <w:pPr>
              <w:rPr>
                <w:sz w:val="19"/>
                <w:szCs w:val="20"/>
              </w:rPr>
            </w:pPr>
          </w:p>
        </w:tc>
      </w:tr>
      <w:tr w:rsidR="00E752DE" w:rsidRPr="0053757E" w14:paraId="79EE7E00" w14:textId="77777777" w:rsidTr="00E752DE">
        <w:tc>
          <w:tcPr>
            <w:tcW w:w="4564" w:type="dxa"/>
            <w:gridSpan w:val="3"/>
            <w:tcBorders>
              <w:top w:val="single" w:sz="4" w:space="0" w:color="auto"/>
              <w:left w:val="single" w:sz="4" w:space="0" w:color="auto"/>
              <w:bottom w:val="single" w:sz="4" w:space="0" w:color="auto"/>
              <w:right w:val="single" w:sz="4" w:space="0" w:color="auto"/>
            </w:tcBorders>
            <w:noWrap/>
            <w:hideMark/>
          </w:tcPr>
          <w:p w14:paraId="13D8E7B7" w14:textId="77777777" w:rsidR="00E752DE" w:rsidRPr="0053757E" w:rsidRDefault="00E752DE" w:rsidP="00E752DE">
            <w:pPr>
              <w:rPr>
                <w:sz w:val="19"/>
                <w:szCs w:val="20"/>
              </w:rPr>
            </w:pPr>
            <w:r w:rsidRPr="0053757E">
              <w:rPr>
                <w:sz w:val="19"/>
                <w:szCs w:val="20"/>
              </w:rPr>
              <w:t>Sabiedriskais transportlīdzeklis</w:t>
            </w:r>
          </w:p>
        </w:tc>
        <w:tc>
          <w:tcPr>
            <w:tcW w:w="1560" w:type="dxa"/>
            <w:tcBorders>
              <w:top w:val="single" w:sz="4" w:space="0" w:color="auto"/>
              <w:left w:val="single" w:sz="4" w:space="0" w:color="auto"/>
              <w:bottom w:val="single" w:sz="4" w:space="0" w:color="auto"/>
              <w:right w:val="single" w:sz="4" w:space="0" w:color="auto"/>
            </w:tcBorders>
            <w:noWrap/>
            <w:vAlign w:val="center"/>
          </w:tcPr>
          <w:p w14:paraId="033E0E08" w14:textId="77777777" w:rsidR="00E752DE" w:rsidRPr="0053757E" w:rsidRDefault="00E752DE" w:rsidP="00E752DE">
            <w:pPr>
              <w:jc w:val="center"/>
              <w:rPr>
                <w:sz w:val="19"/>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7EAD055F" w14:textId="77777777" w:rsidR="00E752DE" w:rsidRPr="0053757E" w:rsidRDefault="00E752DE" w:rsidP="00E752DE">
            <w:pPr>
              <w:jc w:val="center"/>
              <w:rPr>
                <w:sz w:val="19"/>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EB3FDC2" w14:textId="77777777" w:rsidR="00E752DE" w:rsidRPr="0053757E" w:rsidRDefault="00E752DE" w:rsidP="00E752DE">
            <w:pPr>
              <w:jc w:val="center"/>
              <w:rPr>
                <w:sz w:val="19"/>
                <w:szCs w:val="20"/>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A1AC9C6" w14:textId="77777777" w:rsidR="00E752DE" w:rsidRPr="0053757E" w:rsidRDefault="00E752DE" w:rsidP="00E752DE">
            <w:pPr>
              <w:jc w:val="center"/>
              <w:rPr>
                <w:sz w:val="19"/>
                <w:szCs w:val="20"/>
              </w:rPr>
            </w:pPr>
            <w:r w:rsidRPr="0053757E">
              <w:rPr>
                <w:sz w:val="19"/>
                <w:szCs w:val="20"/>
              </w:rPr>
              <w:t>x</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BBAA04" w14:textId="77777777" w:rsidR="00E752DE" w:rsidRPr="0053757E" w:rsidRDefault="00E752DE" w:rsidP="00E752DE">
            <w:pPr>
              <w:jc w:val="center"/>
              <w:rPr>
                <w:sz w:val="19"/>
                <w:szCs w:val="20"/>
              </w:rPr>
            </w:pPr>
            <w:r w:rsidRPr="0053757E">
              <w:rPr>
                <w:sz w:val="19"/>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76234F" w14:textId="77777777" w:rsidR="00E752DE" w:rsidRPr="0053757E" w:rsidRDefault="00E752DE" w:rsidP="00E752DE">
            <w:pPr>
              <w:jc w:val="center"/>
              <w:rPr>
                <w:sz w:val="19"/>
                <w:szCs w:val="20"/>
              </w:rPr>
            </w:pPr>
            <w:r w:rsidRPr="0053757E">
              <w:rPr>
                <w:sz w:val="19"/>
                <w:szCs w:val="20"/>
              </w:rPr>
              <w:t>x</w:t>
            </w: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01356EF6" w14:textId="77777777" w:rsidR="00E752DE" w:rsidRPr="0053757E" w:rsidRDefault="00E752DE" w:rsidP="00E752DE">
            <w:pPr>
              <w:jc w:val="center"/>
              <w:rPr>
                <w:sz w:val="19"/>
                <w:szCs w:val="20"/>
              </w:rPr>
            </w:pPr>
            <w:r w:rsidRPr="0053757E">
              <w:rPr>
                <w:sz w:val="19"/>
                <w:szCs w:val="20"/>
              </w:rPr>
              <w:t> </w:t>
            </w:r>
          </w:p>
        </w:tc>
      </w:tr>
      <w:tr w:rsidR="00E752DE" w:rsidRPr="0053757E" w14:paraId="03A4D2B0" w14:textId="77777777" w:rsidTr="00E752DE">
        <w:tc>
          <w:tcPr>
            <w:tcW w:w="4564" w:type="dxa"/>
            <w:gridSpan w:val="3"/>
            <w:tcBorders>
              <w:top w:val="single" w:sz="4" w:space="0" w:color="auto"/>
              <w:left w:val="single" w:sz="4" w:space="0" w:color="auto"/>
              <w:bottom w:val="single" w:sz="4" w:space="0" w:color="auto"/>
              <w:right w:val="single" w:sz="4" w:space="0" w:color="auto"/>
            </w:tcBorders>
            <w:noWrap/>
            <w:hideMark/>
          </w:tcPr>
          <w:p w14:paraId="4D64AD67" w14:textId="77777777" w:rsidR="00E752DE" w:rsidRPr="0053757E" w:rsidRDefault="00E752DE" w:rsidP="00E752DE">
            <w:pPr>
              <w:rPr>
                <w:sz w:val="19"/>
                <w:szCs w:val="20"/>
              </w:rPr>
            </w:pPr>
            <w:r w:rsidRPr="0053757E">
              <w:rPr>
                <w:sz w:val="19"/>
                <w:szCs w:val="20"/>
              </w:rPr>
              <w:t>Viesnīca (naktsmītne)</w:t>
            </w:r>
          </w:p>
        </w:tc>
        <w:tc>
          <w:tcPr>
            <w:tcW w:w="1560" w:type="dxa"/>
            <w:tcBorders>
              <w:top w:val="single" w:sz="4" w:space="0" w:color="auto"/>
              <w:left w:val="single" w:sz="4" w:space="0" w:color="auto"/>
              <w:bottom w:val="single" w:sz="4" w:space="0" w:color="auto"/>
              <w:right w:val="single" w:sz="4" w:space="0" w:color="auto"/>
            </w:tcBorders>
            <w:noWrap/>
            <w:vAlign w:val="center"/>
          </w:tcPr>
          <w:p w14:paraId="2A5D20E9" w14:textId="77777777" w:rsidR="00E752DE" w:rsidRPr="0053757E" w:rsidRDefault="00E752DE" w:rsidP="00E752DE">
            <w:pPr>
              <w:jc w:val="center"/>
              <w:rPr>
                <w:sz w:val="19"/>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C451FA" w14:textId="77777777" w:rsidR="00E752DE" w:rsidRPr="0053757E" w:rsidRDefault="00E752DE" w:rsidP="00E752DE">
            <w:pPr>
              <w:jc w:val="center"/>
              <w:rPr>
                <w:sz w:val="19"/>
                <w:szCs w:val="20"/>
              </w:rPr>
            </w:pPr>
            <w:r w:rsidRPr="0053757E">
              <w:rPr>
                <w:sz w:val="19"/>
                <w:szCs w:val="20"/>
              </w:rPr>
              <w:t>x</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89BAA9" w14:textId="77777777" w:rsidR="00E752DE" w:rsidRPr="0053757E" w:rsidRDefault="00E752DE" w:rsidP="00E752DE">
            <w:pPr>
              <w:jc w:val="center"/>
              <w:rPr>
                <w:sz w:val="19"/>
                <w:szCs w:val="20"/>
              </w:rPr>
            </w:pPr>
            <w:r w:rsidRPr="0053757E">
              <w:rPr>
                <w:sz w:val="19"/>
                <w:szCs w:val="20"/>
              </w:rPr>
              <w:t>x</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CAD33E" w14:textId="77777777" w:rsidR="00E752DE" w:rsidRPr="0053757E" w:rsidRDefault="00E752DE" w:rsidP="00E752DE">
            <w:pPr>
              <w:jc w:val="center"/>
              <w:rPr>
                <w:sz w:val="19"/>
                <w:szCs w:val="20"/>
              </w:rPr>
            </w:pPr>
            <w:r w:rsidRPr="0053757E">
              <w:rPr>
                <w:sz w:val="19"/>
                <w:szCs w:val="20"/>
              </w:rPr>
              <w:t>x</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16B016" w14:textId="77777777" w:rsidR="00E752DE" w:rsidRPr="0053757E" w:rsidRDefault="00E752DE" w:rsidP="00E752DE">
            <w:pPr>
              <w:jc w:val="center"/>
              <w:rPr>
                <w:sz w:val="19"/>
                <w:szCs w:val="20"/>
              </w:rPr>
            </w:pPr>
            <w:r w:rsidRPr="0053757E">
              <w:rPr>
                <w:sz w:val="19"/>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E6E2F87" w14:textId="77777777" w:rsidR="00E752DE" w:rsidRPr="0053757E" w:rsidRDefault="00E752DE" w:rsidP="00E752DE">
            <w:pPr>
              <w:jc w:val="center"/>
              <w:rPr>
                <w:sz w:val="19"/>
                <w:szCs w:val="20"/>
              </w:rPr>
            </w:pPr>
            <w:r w:rsidRPr="0053757E">
              <w:rPr>
                <w:sz w:val="19"/>
                <w:szCs w:val="20"/>
              </w:rPr>
              <w:t>x</w:t>
            </w:r>
          </w:p>
        </w:tc>
        <w:tc>
          <w:tcPr>
            <w:tcW w:w="1018" w:type="dxa"/>
            <w:tcBorders>
              <w:top w:val="single" w:sz="4" w:space="0" w:color="auto"/>
              <w:left w:val="single" w:sz="4" w:space="0" w:color="auto"/>
              <w:bottom w:val="single" w:sz="4" w:space="0" w:color="auto"/>
              <w:right w:val="single" w:sz="4" w:space="0" w:color="auto"/>
            </w:tcBorders>
            <w:noWrap/>
            <w:vAlign w:val="bottom"/>
            <w:hideMark/>
          </w:tcPr>
          <w:p w14:paraId="142251B2" w14:textId="77777777" w:rsidR="00E752DE" w:rsidRPr="0053757E" w:rsidRDefault="00E752DE" w:rsidP="00E752DE">
            <w:pPr>
              <w:jc w:val="center"/>
              <w:rPr>
                <w:sz w:val="19"/>
                <w:szCs w:val="20"/>
              </w:rPr>
            </w:pPr>
            <w:r w:rsidRPr="0053757E">
              <w:rPr>
                <w:sz w:val="19"/>
                <w:szCs w:val="20"/>
              </w:rPr>
              <w:t> </w:t>
            </w:r>
          </w:p>
        </w:tc>
      </w:tr>
      <w:tr w:rsidR="00E752DE" w:rsidRPr="0053757E" w14:paraId="6D45803F" w14:textId="77777777" w:rsidTr="00E752DE">
        <w:tc>
          <w:tcPr>
            <w:tcW w:w="4564" w:type="dxa"/>
            <w:gridSpan w:val="3"/>
            <w:tcBorders>
              <w:top w:val="single" w:sz="4" w:space="0" w:color="auto"/>
              <w:left w:val="single" w:sz="4" w:space="0" w:color="auto"/>
              <w:bottom w:val="single" w:sz="4" w:space="0" w:color="auto"/>
              <w:right w:val="single" w:sz="4" w:space="0" w:color="auto"/>
            </w:tcBorders>
            <w:noWrap/>
            <w:hideMark/>
          </w:tcPr>
          <w:p w14:paraId="6533662E" w14:textId="77777777" w:rsidR="00E752DE" w:rsidRPr="0053757E" w:rsidRDefault="00E752DE" w:rsidP="00E752DE">
            <w:pPr>
              <w:rPr>
                <w:sz w:val="19"/>
                <w:szCs w:val="20"/>
              </w:rPr>
            </w:pPr>
            <w:r w:rsidRPr="0053757E">
              <w:rPr>
                <w:sz w:val="19"/>
                <w:szCs w:val="20"/>
              </w:rPr>
              <w:t>Ceļā patērētais laiks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E3CE0C" w14:textId="77777777" w:rsidR="00E752DE" w:rsidRPr="0053757E" w:rsidRDefault="00E752DE" w:rsidP="00E752DE">
            <w:pPr>
              <w:jc w:val="center"/>
              <w:rPr>
                <w:sz w:val="19"/>
                <w:szCs w:val="20"/>
              </w:rPr>
            </w:pPr>
            <w:r w:rsidRPr="0053757E">
              <w:rPr>
                <w:sz w:val="19"/>
                <w:szCs w:val="20"/>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1648C4E" w14:textId="77777777" w:rsidR="00E752DE" w:rsidRPr="0053757E" w:rsidRDefault="00E752DE" w:rsidP="00E752DE">
            <w:pPr>
              <w:jc w:val="center"/>
              <w:rPr>
                <w:sz w:val="19"/>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967868B" w14:textId="77777777" w:rsidR="00E752DE" w:rsidRPr="0053757E" w:rsidRDefault="00E752DE" w:rsidP="00E752DE">
            <w:pPr>
              <w:jc w:val="center"/>
              <w:rPr>
                <w:sz w:val="19"/>
                <w:szCs w:val="20"/>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43A16627" w14:textId="77777777" w:rsidR="00E752DE" w:rsidRPr="0053757E" w:rsidRDefault="00E752DE" w:rsidP="00E752DE">
            <w:pPr>
              <w:jc w:val="center"/>
              <w:rPr>
                <w:sz w:val="19"/>
                <w:szCs w:val="20"/>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D8AFF9" w14:textId="77777777" w:rsidR="00E752DE" w:rsidRPr="0053757E" w:rsidRDefault="00E752DE" w:rsidP="00E752DE">
            <w:pPr>
              <w:jc w:val="center"/>
              <w:rPr>
                <w:sz w:val="19"/>
                <w:szCs w:val="20"/>
              </w:rPr>
            </w:pPr>
            <w:r w:rsidRPr="0053757E">
              <w:rPr>
                <w:sz w:val="19"/>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0E3BA14" w14:textId="77777777" w:rsidR="00E752DE" w:rsidRPr="0053757E" w:rsidRDefault="00E752DE" w:rsidP="00E752DE">
            <w:pPr>
              <w:jc w:val="center"/>
              <w:rPr>
                <w:sz w:val="19"/>
                <w:szCs w:val="20"/>
              </w:rPr>
            </w:pPr>
            <w:r w:rsidRPr="0053757E">
              <w:rPr>
                <w:sz w:val="19"/>
                <w:szCs w:val="20"/>
              </w:rPr>
              <w:t>x</w:t>
            </w:r>
          </w:p>
        </w:tc>
        <w:tc>
          <w:tcPr>
            <w:tcW w:w="1018" w:type="dxa"/>
            <w:tcBorders>
              <w:top w:val="single" w:sz="4" w:space="0" w:color="auto"/>
              <w:left w:val="single" w:sz="4" w:space="0" w:color="auto"/>
              <w:bottom w:val="single" w:sz="4" w:space="0" w:color="auto"/>
              <w:right w:val="single" w:sz="4" w:space="0" w:color="auto"/>
            </w:tcBorders>
            <w:noWrap/>
            <w:vAlign w:val="bottom"/>
          </w:tcPr>
          <w:p w14:paraId="0B6643D9" w14:textId="77777777" w:rsidR="00E752DE" w:rsidRPr="0053757E" w:rsidRDefault="00E752DE" w:rsidP="00E752DE">
            <w:pPr>
              <w:jc w:val="center"/>
              <w:rPr>
                <w:sz w:val="19"/>
                <w:szCs w:val="20"/>
              </w:rPr>
            </w:pPr>
          </w:p>
        </w:tc>
      </w:tr>
      <w:tr w:rsidR="00E752DE" w:rsidRPr="0053757E" w14:paraId="3DB36D26" w14:textId="77777777" w:rsidTr="00E752DE">
        <w:trPr>
          <w:trHeight w:val="458"/>
        </w:trPr>
        <w:tc>
          <w:tcPr>
            <w:tcW w:w="10801" w:type="dxa"/>
            <w:gridSpan w:val="7"/>
            <w:vMerge w:val="restart"/>
            <w:tcBorders>
              <w:top w:val="single" w:sz="4" w:space="0" w:color="auto"/>
              <w:left w:val="nil"/>
              <w:bottom w:val="nil"/>
              <w:right w:val="nil"/>
            </w:tcBorders>
            <w:noWrap/>
            <w:vAlign w:val="bottom"/>
            <w:hideMark/>
          </w:tcPr>
          <w:p w14:paraId="1E55D55E" w14:textId="77777777" w:rsidR="00E752DE" w:rsidRPr="0053757E" w:rsidRDefault="00E752DE" w:rsidP="00E752DE">
            <w:pPr>
              <w:jc w:val="both"/>
              <w:rPr>
                <w:sz w:val="17"/>
                <w:szCs w:val="17"/>
              </w:rPr>
            </w:pPr>
            <w:r w:rsidRPr="0053757E">
              <w:rPr>
                <w:sz w:val="17"/>
                <w:szCs w:val="17"/>
              </w:rPr>
              <w:t xml:space="preserve">Piezīme. </w:t>
            </w:r>
          </w:p>
          <w:p w14:paraId="5DE740F4" w14:textId="77777777" w:rsidR="00E752DE" w:rsidRPr="0053757E" w:rsidRDefault="00E752DE" w:rsidP="00E752DE">
            <w:pPr>
              <w:jc w:val="both"/>
              <w:rPr>
                <w:sz w:val="19"/>
                <w:szCs w:val="22"/>
              </w:rPr>
            </w:pPr>
            <w:r w:rsidRPr="0053757E">
              <w:rPr>
                <w:b/>
                <w:sz w:val="17"/>
                <w:szCs w:val="17"/>
                <w:vertAlign w:val="superscript"/>
              </w:rPr>
              <w:t>6</w:t>
            </w:r>
            <w:r w:rsidRPr="0053757E">
              <w:rPr>
                <w:sz w:val="17"/>
                <w:szCs w:val="17"/>
              </w:rPr>
              <w:t> Aizpildīt saskaņā ar Ministru kabineta noteikumu 3.</w:t>
            </w:r>
            <w:r w:rsidR="00C9151E" w:rsidRPr="0053757E">
              <w:rPr>
                <w:sz w:val="17"/>
                <w:szCs w:val="17"/>
              </w:rPr>
              <w:t> </w:t>
            </w:r>
            <w:r w:rsidRPr="0053757E">
              <w:rPr>
                <w:sz w:val="17"/>
                <w:szCs w:val="17"/>
              </w:rPr>
              <w:t>pielikumu vai pēc transportlīdzeklī ierīkotās nobraukto kilometru kontrolierīces (mērierīces), ja juridiskā palīdzība ir sniegta ārpus juridiskās palīdzības prakses vietas (Ministru kabineta noteikumu 48. un 49.</w:t>
            </w:r>
            <w:r w:rsidR="004C57B4">
              <w:rPr>
                <w:sz w:val="17"/>
                <w:szCs w:val="17"/>
              </w:rPr>
              <w:t>un 55.</w:t>
            </w:r>
            <w:r w:rsidR="004C57B4" w:rsidRPr="004C57B4">
              <w:rPr>
                <w:sz w:val="17"/>
                <w:szCs w:val="17"/>
                <w:vertAlign w:val="superscript"/>
              </w:rPr>
              <w:t>2</w:t>
            </w:r>
            <w:r w:rsidR="004C57B4">
              <w:rPr>
                <w:sz w:val="17"/>
                <w:szCs w:val="17"/>
              </w:rPr>
              <w:t> </w:t>
            </w:r>
            <w:r w:rsidRPr="0053757E">
              <w:rPr>
                <w:sz w:val="17"/>
                <w:szCs w:val="17"/>
              </w:rPr>
              <w:t>punkts).</w:t>
            </w:r>
          </w:p>
        </w:tc>
        <w:tc>
          <w:tcPr>
            <w:tcW w:w="2694" w:type="dxa"/>
            <w:gridSpan w:val="2"/>
            <w:tcBorders>
              <w:top w:val="single" w:sz="4" w:space="0" w:color="auto"/>
              <w:left w:val="nil"/>
              <w:bottom w:val="nil"/>
              <w:right w:val="single" w:sz="4" w:space="0" w:color="auto"/>
            </w:tcBorders>
            <w:noWrap/>
            <w:vAlign w:val="center"/>
            <w:hideMark/>
          </w:tcPr>
          <w:p w14:paraId="0BB3A743" w14:textId="77777777" w:rsidR="00E752DE" w:rsidRPr="0053757E" w:rsidRDefault="00E752DE" w:rsidP="00E752DE">
            <w:pPr>
              <w:rPr>
                <w:b/>
                <w:bCs/>
                <w:sz w:val="19"/>
                <w:szCs w:val="20"/>
              </w:rPr>
            </w:pPr>
            <w:r w:rsidRPr="0053757E">
              <w:rPr>
                <w:b/>
                <w:bCs/>
                <w:sz w:val="19"/>
                <w:szCs w:val="20"/>
              </w:rPr>
              <w:t>Kopsumma (2)</w:t>
            </w:r>
          </w:p>
        </w:tc>
        <w:tc>
          <w:tcPr>
            <w:tcW w:w="10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62467EC" w14:textId="77777777" w:rsidR="00E752DE" w:rsidRPr="0053757E" w:rsidRDefault="00E752DE" w:rsidP="00E752DE">
            <w:pPr>
              <w:rPr>
                <w:sz w:val="19"/>
                <w:szCs w:val="19"/>
              </w:rPr>
            </w:pPr>
            <w:r w:rsidRPr="0053757E">
              <w:rPr>
                <w:sz w:val="19"/>
                <w:szCs w:val="19"/>
              </w:rPr>
              <w:t> </w:t>
            </w:r>
          </w:p>
        </w:tc>
      </w:tr>
      <w:tr w:rsidR="00E752DE" w:rsidRPr="0053757E" w14:paraId="344D57B1" w14:textId="77777777" w:rsidTr="00E752DE">
        <w:tc>
          <w:tcPr>
            <w:tcW w:w="0" w:type="auto"/>
            <w:gridSpan w:val="7"/>
            <w:vMerge/>
            <w:tcBorders>
              <w:top w:val="single" w:sz="4" w:space="0" w:color="auto"/>
              <w:left w:val="nil"/>
              <w:bottom w:val="nil"/>
              <w:right w:val="nil"/>
            </w:tcBorders>
            <w:vAlign w:val="center"/>
            <w:hideMark/>
          </w:tcPr>
          <w:p w14:paraId="276F2F49" w14:textId="77777777" w:rsidR="00E752DE" w:rsidRPr="0053757E" w:rsidRDefault="00E752DE" w:rsidP="00E752DE">
            <w:pPr>
              <w:rPr>
                <w:sz w:val="19"/>
                <w:szCs w:val="22"/>
              </w:rPr>
            </w:pPr>
          </w:p>
        </w:tc>
        <w:tc>
          <w:tcPr>
            <w:tcW w:w="2694" w:type="dxa"/>
            <w:gridSpan w:val="2"/>
            <w:tcBorders>
              <w:top w:val="nil"/>
              <w:left w:val="nil"/>
              <w:bottom w:val="nil"/>
              <w:right w:val="single" w:sz="4" w:space="0" w:color="auto"/>
            </w:tcBorders>
            <w:vAlign w:val="center"/>
            <w:hideMark/>
          </w:tcPr>
          <w:p w14:paraId="6F75CD3F" w14:textId="77777777" w:rsidR="00E752DE" w:rsidRPr="0053757E" w:rsidRDefault="00E752DE" w:rsidP="00E752DE">
            <w:pPr>
              <w:rPr>
                <w:b/>
                <w:bCs/>
                <w:sz w:val="19"/>
                <w:szCs w:val="20"/>
              </w:rPr>
            </w:pPr>
            <w:r w:rsidRPr="0053757E">
              <w:rPr>
                <w:b/>
                <w:bCs/>
                <w:sz w:val="19"/>
                <w:szCs w:val="20"/>
              </w:rPr>
              <w:t>Pavisam samaksai (1 + 2)</w:t>
            </w:r>
          </w:p>
        </w:tc>
        <w:tc>
          <w:tcPr>
            <w:tcW w:w="1018" w:type="dxa"/>
            <w:tcBorders>
              <w:top w:val="single" w:sz="4" w:space="0" w:color="auto"/>
              <w:left w:val="single" w:sz="4" w:space="0" w:color="auto"/>
              <w:bottom w:val="single" w:sz="4" w:space="0" w:color="auto"/>
              <w:right w:val="single" w:sz="4" w:space="0" w:color="auto"/>
            </w:tcBorders>
            <w:noWrap/>
            <w:vAlign w:val="bottom"/>
          </w:tcPr>
          <w:p w14:paraId="154FDFE7" w14:textId="77777777" w:rsidR="00E752DE" w:rsidRPr="0053757E" w:rsidRDefault="00E752DE" w:rsidP="00E752DE">
            <w:pPr>
              <w:rPr>
                <w:sz w:val="19"/>
              </w:rPr>
            </w:pPr>
          </w:p>
        </w:tc>
      </w:tr>
    </w:tbl>
    <w:p w14:paraId="1629F2AD" w14:textId="77777777" w:rsidR="00E752DE" w:rsidRPr="0053757E" w:rsidRDefault="00E752DE" w:rsidP="00E752DE">
      <w:pPr>
        <w:spacing w:before="130" w:line="260" w:lineRule="exact"/>
        <w:ind w:firstLine="539"/>
        <w:rPr>
          <w:sz w:val="19"/>
          <w:szCs w:val="16"/>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286"/>
      </w:tblGrid>
      <w:tr w:rsidR="00E752DE" w:rsidRPr="0053757E" w14:paraId="21FB927F" w14:textId="77777777" w:rsidTr="00E752DE">
        <w:trPr>
          <w:trHeight w:val="227"/>
        </w:trPr>
        <w:tc>
          <w:tcPr>
            <w:tcW w:w="14513" w:type="dxa"/>
            <w:hideMark/>
          </w:tcPr>
          <w:p w14:paraId="624F945D" w14:textId="77777777" w:rsidR="00E752DE" w:rsidRPr="0053757E" w:rsidRDefault="00E752DE" w:rsidP="00E752DE">
            <w:pPr>
              <w:rPr>
                <w:sz w:val="19"/>
                <w:szCs w:val="16"/>
              </w:rPr>
            </w:pPr>
            <w:r w:rsidRPr="0053757E">
              <w:rPr>
                <w:b/>
                <w:sz w:val="19"/>
                <w:szCs w:val="20"/>
              </w:rPr>
              <w:lastRenderedPageBreak/>
              <w:t>Dokumenta nosaukums, iestāde vai amatpersona, kurai dokuments iesniedzams vai ir iesniegts</w:t>
            </w:r>
            <w:r w:rsidR="00063F3D">
              <w:rPr>
                <w:b/>
                <w:sz w:val="19"/>
                <w:szCs w:val="20"/>
              </w:rPr>
              <w:t>:</w:t>
            </w:r>
          </w:p>
        </w:tc>
      </w:tr>
      <w:tr w:rsidR="00E752DE" w:rsidRPr="0053757E" w14:paraId="0626C265" w14:textId="77777777" w:rsidTr="00E752DE">
        <w:trPr>
          <w:trHeight w:val="227"/>
        </w:trPr>
        <w:tc>
          <w:tcPr>
            <w:tcW w:w="14513" w:type="dxa"/>
            <w:tcBorders>
              <w:top w:val="nil"/>
              <w:left w:val="nil"/>
              <w:bottom w:val="single" w:sz="4" w:space="0" w:color="auto"/>
              <w:right w:val="nil"/>
            </w:tcBorders>
          </w:tcPr>
          <w:p w14:paraId="4B2FDC64" w14:textId="77777777" w:rsidR="00E752DE" w:rsidRPr="0053757E" w:rsidRDefault="00E752DE" w:rsidP="00E752DE">
            <w:pPr>
              <w:rPr>
                <w:sz w:val="19"/>
                <w:szCs w:val="16"/>
              </w:rPr>
            </w:pPr>
          </w:p>
        </w:tc>
      </w:tr>
      <w:tr w:rsidR="00E752DE" w:rsidRPr="0053757E" w14:paraId="4784FD4F" w14:textId="77777777" w:rsidTr="00E752DE">
        <w:trPr>
          <w:trHeight w:val="227"/>
        </w:trPr>
        <w:tc>
          <w:tcPr>
            <w:tcW w:w="14513" w:type="dxa"/>
            <w:tcBorders>
              <w:top w:val="single" w:sz="4" w:space="0" w:color="auto"/>
              <w:left w:val="nil"/>
              <w:bottom w:val="single" w:sz="4" w:space="0" w:color="auto"/>
              <w:right w:val="nil"/>
            </w:tcBorders>
          </w:tcPr>
          <w:p w14:paraId="17FC5CE8" w14:textId="77777777" w:rsidR="00E752DE" w:rsidRPr="0053757E" w:rsidRDefault="00E752DE" w:rsidP="00E752DE">
            <w:pPr>
              <w:rPr>
                <w:sz w:val="19"/>
                <w:szCs w:val="16"/>
              </w:rPr>
            </w:pPr>
          </w:p>
        </w:tc>
      </w:tr>
      <w:tr w:rsidR="00E752DE" w:rsidRPr="0053757E" w14:paraId="34DAA6E9" w14:textId="77777777" w:rsidTr="00E752DE">
        <w:trPr>
          <w:trHeight w:val="227"/>
        </w:trPr>
        <w:tc>
          <w:tcPr>
            <w:tcW w:w="14513" w:type="dxa"/>
            <w:tcBorders>
              <w:top w:val="single" w:sz="4" w:space="0" w:color="auto"/>
              <w:left w:val="nil"/>
              <w:bottom w:val="nil"/>
              <w:right w:val="nil"/>
            </w:tcBorders>
          </w:tcPr>
          <w:p w14:paraId="53F68F0C" w14:textId="77777777" w:rsidR="00E752DE" w:rsidRPr="0053757E" w:rsidRDefault="00E752DE" w:rsidP="00E752DE">
            <w:pPr>
              <w:rPr>
                <w:sz w:val="19"/>
                <w:szCs w:val="16"/>
              </w:rPr>
            </w:pPr>
          </w:p>
        </w:tc>
      </w:tr>
      <w:tr w:rsidR="00E752DE" w:rsidRPr="0053757E" w14:paraId="2AB866B4" w14:textId="77777777" w:rsidTr="00E752DE">
        <w:trPr>
          <w:trHeight w:val="227"/>
        </w:trPr>
        <w:tc>
          <w:tcPr>
            <w:tcW w:w="14513" w:type="dxa"/>
            <w:hideMark/>
          </w:tcPr>
          <w:p w14:paraId="43421388" w14:textId="77777777" w:rsidR="00E752DE" w:rsidRPr="0053757E" w:rsidRDefault="00E752DE" w:rsidP="00E752DE">
            <w:pPr>
              <w:rPr>
                <w:b/>
                <w:sz w:val="19"/>
                <w:szCs w:val="8"/>
              </w:rPr>
            </w:pPr>
            <w:r w:rsidRPr="0053757E">
              <w:rPr>
                <w:b/>
                <w:sz w:val="19"/>
                <w:szCs w:val="20"/>
              </w:rPr>
              <w:t xml:space="preserve">Juridiskās palīdzības sniedzēja lietas/jautājuma novērtējums: </w:t>
            </w:r>
          </w:p>
          <w:p w14:paraId="58F42EE8" w14:textId="77777777" w:rsidR="00E752DE" w:rsidRPr="0053757E" w:rsidRDefault="00E752DE" w:rsidP="00E752DE">
            <w:pPr>
              <w:rPr>
                <w:sz w:val="19"/>
                <w:szCs w:val="16"/>
              </w:rPr>
            </w:pPr>
            <w:r w:rsidRPr="0053757E">
              <w:rPr>
                <w:b/>
                <w:sz w:val="19"/>
                <w:szCs w:val="20"/>
              </w:rPr>
              <w:t>Informācija par sniegto juridisko palīdzību un turpmāk nepieciešamās juridiskās palīdzības apjoms:</w:t>
            </w:r>
          </w:p>
        </w:tc>
      </w:tr>
      <w:tr w:rsidR="00E752DE" w:rsidRPr="0053757E" w14:paraId="2901111A" w14:textId="77777777" w:rsidTr="00E752DE">
        <w:trPr>
          <w:trHeight w:val="227"/>
        </w:trPr>
        <w:tc>
          <w:tcPr>
            <w:tcW w:w="14513" w:type="dxa"/>
            <w:tcBorders>
              <w:top w:val="nil"/>
              <w:left w:val="nil"/>
              <w:bottom w:val="single" w:sz="4" w:space="0" w:color="auto"/>
              <w:right w:val="nil"/>
            </w:tcBorders>
          </w:tcPr>
          <w:p w14:paraId="7F48DADB" w14:textId="77777777" w:rsidR="00E752DE" w:rsidRPr="0053757E" w:rsidRDefault="00E752DE" w:rsidP="00E752DE">
            <w:pPr>
              <w:rPr>
                <w:sz w:val="19"/>
                <w:szCs w:val="16"/>
              </w:rPr>
            </w:pPr>
          </w:p>
        </w:tc>
      </w:tr>
      <w:tr w:rsidR="00E752DE" w:rsidRPr="0053757E" w14:paraId="11DCF864" w14:textId="77777777" w:rsidTr="00E752DE">
        <w:trPr>
          <w:trHeight w:val="227"/>
        </w:trPr>
        <w:tc>
          <w:tcPr>
            <w:tcW w:w="14513" w:type="dxa"/>
            <w:tcBorders>
              <w:top w:val="single" w:sz="4" w:space="0" w:color="auto"/>
              <w:left w:val="nil"/>
              <w:bottom w:val="single" w:sz="4" w:space="0" w:color="auto"/>
              <w:right w:val="nil"/>
            </w:tcBorders>
          </w:tcPr>
          <w:p w14:paraId="28F9CA91" w14:textId="77777777" w:rsidR="00E752DE" w:rsidRPr="0053757E" w:rsidRDefault="00E752DE" w:rsidP="00E752DE">
            <w:pPr>
              <w:rPr>
                <w:sz w:val="19"/>
                <w:szCs w:val="16"/>
              </w:rPr>
            </w:pPr>
          </w:p>
        </w:tc>
      </w:tr>
      <w:tr w:rsidR="00E752DE" w:rsidRPr="0053757E" w14:paraId="43ADE5C8" w14:textId="77777777" w:rsidTr="00E752DE">
        <w:trPr>
          <w:trHeight w:val="227"/>
        </w:trPr>
        <w:tc>
          <w:tcPr>
            <w:tcW w:w="14513" w:type="dxa"/>
            <w:tcBorders>
              <w:top w:val="single" w:sz="4" w:space="0" w:color="auto"/>
              <w:left w:val="nil"/>
              <w:bottom w:val="nil"/>
              <w:right w:val="nil"/>
            </w:tcBorders>
          </w:tcPr>
          <w:p w14:paraId="6531D464" w14:textId="77777777" w:rsidR="00E752DE" w:rsidRPr="0053757E" w:rsidRDefault="00E752DE" w:rsidP="00E752DE">
            <w:pPr>
              <w:tabs>
                <w:tab w:val="left" w:pos="3794"/>
              </w:tabs>
              <w:rPr>
                <w:sz w:val="19"/>
                <w:szCs w:val="16"/>
              </w:rPr>
            </w:pPr>
          </w:p>
        </w:tc>
      </w:tr>
      <w:tr w:rsidR="00E752DE" w:rsidRPr="0053757E" w14:paraId="351DB4B0" w14:textId="77777777" w:rsidTr="00E752DE">
        <w:trPr>
          <w:trHeight w:val="227"/>
        </w:trPr>
        <w:tc>
          <w:tcPr>
            <w:tcW w:w="14513" w:type="dxa"/>
            <w:hideMark/>
          </w:tcPr>
          <w:p w14:paraId="01550140" w14:textId="77777777" w:rsidR="00E752DE" w:rsidRPr="0053757E" w:rsidRDefault="00E752DE" w:rsidP="00E752DE">
            <w:pPr>
              <w:pageBreakBefore/>
              <w:jc w:val="both"/>
              <w:rPr>
                <w:b/>
                <w:sz w:val="19"/>
                <w:szCs w:val="20"/>
              </w:rPr>
            </w:pPr>
            <w:r w:rsidRPr="0053757E">
              <w:rPr>
                <w:b/>
                <w:sz w:val="19"/>
                <w:szCs w:val="20"/>
              </w:rPr>
              <w:lastRenderedPageBreak/>
              <w:t>Lietas novērtējums, iekļaujot konkrētu faktu analīzi un juridisku vērtējumu par lietas turpmāko virzību:</w:t>
            </w:r>
          </w:p>
        </w:tc>
      </w:tr>
      <w:tr w:rsidR="00E752DE" w:rsidRPr="0053757E" w14:paraId="3A4D2A80" w14:textId="77777777" w:rsidTr="00E752DE">
        <w:trPr>
          <w:trHeight w:val="227"/>
        </w:trPr>
        <w:tc>
          <w:tcPr>
            <w:tcW w:w="14513" w:type="dxa"/>
            <w:tcBorders>
              <w:top w:val="nil"/>
              <w:left w:val="nil"/>
              <w:bottom w:val="single" w:sz="4" w:space="0" w:color="auto"/>
              <w:right w:val="nil"/>
            </w:tcBorders>
          </w:tcPr>
          <w:p w14:paraId="4FA9A5DF" w14:textId="77777777" w:rsidR="00E752DE" w:rsidRPr="0053757E" w:rsidRDefault="00E752DE" w:rsidP="00E752DE">
            <w:pPr>
              <w:rPr>
                <w:sz w:val="19"/>
                <w:szCs w:val="16"/>
              </w:rPr>
            </w:pPr>
          </w:p>
        </w:tc>
      </w:tr>
      <w:tr w:rsidR="00E752DE" w:rsidRPr="0053757E" w14:paraId="4A2EACAB" w14:textId="77777777" w:rsidTr="00E752DE">
        <w:trPr>
          <w:trHeight w:val="227"/>
        </w:trPr>
        <w:tc>
          <w:tcPr>
            <w:tcW w:w="14513" w:type="dxa"/>
            <w:tcBorders>
              <w:top w:val="single" w:sz="4" w:space="0" w:color="auto"/>
              <w:left w:val="nil"/>
              <w:bottom w:val="single" w:sz="4" w:space="0" w:color="auto"/>
              <w:right w:val="nil"/>
            </w:tcBorders>
          </w:tcPr>
          <w:p w14:paraId="3D64416C" w14:textId="77777777" w:rsidR="00E752DE" w:rsidRPr="0053757E" w:rsidRDefault="00E752DE" w:rsidP="00E752DE">
            <w:pPr>
              <w:rPr>
                <w:sz w:val="19"/>
                <w:szCs w:val="16"/>
              </w:rPr>
            </w:pPr>
          </w:p>
        </w:tc>
      </w:tr>
      <w:tr w:rsidR="00E752DE" w:rsidRPr="0053757E" w14:paraId="34725F2C" w14:textId="77777777" w:rsidTr="00E752DE">
        <w:trPr>
          <w:trHeight w:val="227"/>
        </w:trPr>
        <w:tc>
          <w:tcPr>
            <w:tcW w:w="14513" w:type="dxa"/>
            <w:tcBorders>
              <w:top w:val="single" w:sz="4" w:space="0" w:color="auto"/>
              <w:left w:val="nil"/>
              <w:bottom w:val="single" w:sz="4" w:space="0" w:color="auto"/>
              <w:right w:val="nil"/>
            </w:tcBorders>
          </w:tcPr>
          <w:p w14:paraId="7BA2ED31" w14:textId="77777777" w:rsidR="00E752DE" w:rsidRPr="0053757E" w:rsidRDefault="00E752DE" w:rsidP="00E752DE">
            <w:pPr>
              <w:rPr>
                <w:sz w:val="19"/>
                <w:szCs w:val="16"/>
              </w:rPr>
            </w:pPr>
          </w:p>
        </w:tc>
      </w:tr>
      <w:tr w:rsidR="00E752DE" w:rsidRPr="0053757E" w14:paraId="5068718D" w14:textId="77777777" w:rsidTr="00E752DE">
        <w:trPr>
          <w:trHeight w:val="227"/>
        </w:trPr>
        <w:tc>
          <w:tcPr>
            <w:tcW w:w="14513" w:type="dxa"/>
            <w:tcBorders>
              <w:top w:val="single" w:sz="4" w:space="0" w:color="auto"/>
              <w:left w:val="nil"/>
              <w:bottom w:val="single" w:sz="4" w:space="0" w:color="auto"/>
              <w:right w:val="nil"/>
            </w:tcBorders>
          </w:tcPr>
          <w:p w14:paraId="22B9E3E4" w14:textId="77777777" w:rsidR="00E752DE" w:rsidRPr="0053757E" w:rsidRDefault="00E752DE" w:rsidP="00E752DE">
            <w:pPr>
              <w:rPr>
                <w:sz w:val="19"/>
                <w:szCs w:val="16"/>
              </w:rPr>
            </w:pPr>
          </w:p>
        </w:tc>
      </w:tr>
      <w:tr w:rsidR="00E752DE" w:rsidRPr="0053757E" w14:paraId="0F9E0DE6" w14:textId="77777777" w:rsidTr="00E752DE">
        <w:trPr>
          <w:trHeight w:val="227"/>
        </w:trPr>
        <w:tc>
          <w:tcPr>
            <w:tcW w:w="14513" w:type="dxa"/>
            <w:tcBorders>
              <w:top w:val="single" w:sz="4" w:space="0" w:color="auto"/>
              <w:left w:val="nil"/>
              <w:bottom w:val="single" w:sz="4" w:space="0" w:color="auto"/>
              <w:right w:val="nil"/>
            </w:tcBorders>
          </w:tcPr>
          <w:p w14:paraId="51D91240" w14:textId="77777777" w:rsidR="00E752DE" w:rsidRPr="0053757E" w:rsidRDefault="00E752DE" w:rsidP="00E752DE">
            <w:pPr>
              <w:rPr>
                <w:sz w:val="19"/>
                <w:szCs w:val="16"/>
              </w:rPr>
            </w:pPr>
          </w:p>
        </w:tc>
      </w:tr>
    </w:tbl>
    <w:p w14:paraId="3D87F291" w14:textId="77777777" w:rsidR="00E752DE" w:rsidRPr="0053757E" w:rsidRDefault="00E752DE" w:rsidP="00E752DE">
      <w:pPr>
        <w:spacing w:before="130" w:line="260" w:lineRule="exact"/>
        <w:ind w:firstLine="539"/>
        <w:rPr>
          <w:sz w:val="19"/>
          <w:szCs w:val="16"/>
        </w:rPr>
      </w:pPr>
    </w:p>
    <w:tbl>
      <w:tblPr>
        <w:tblW w:w="5000" w:type="pct"/>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298"/>
        <w:gridCol w:w="12988"/>
      </w:tblGrid>
      <w:tr w:rsidR="00E752DE" w:rsidRPr="0053757E" w14:paraId="0667B719" w14:textId="77777777" w:rsidTr="00E752DE">
        <w:trPr>
          <w:trHeight w:val="227"/>
        </w:trPr>
        <w:tc>
          <w:tcPr>
            <w:tcW w:w="1304" w:type="dxa"/>
            <w:hideMark/>
          </w:tcPr>
          <w:p w14:paraId="23717F7E" w14:textId="77777777" w:rsidR="00E752DE" w:rsidRPr="0053757E" w:rsidRDefault="00E752DE" w:rsidP="00E752DE">
            <w:pPr>
              <w:rPr>
                <w:sz w:val="19"/>
                <w:szCs w:val="16"/>
              </w:rPr>
            </w:pPr>
            <w:r w:rsidRPr="0053757E">
              <w:rPr>
                <w:b/>
                <w:sz w:val="19"/>
                <w:szCs w:val="20"/>
              </w:rPr>
              <w:t>Pielikumā:</w:t>
            </w:r>
          </w:p>
        </w:tc>
        <w:tc>
          <w:tcPr>
            <w:tcW w:w="13209" w:type="dxa"/>
            <w:tcBorders>
              <w:top w:val="nil"/>
              <w:left w:val="nil"/>
              <w:bottom w:val="single" w:sz="4" w:space="0" w:color="auto"/>
              <w:right w:val="nil"/>
            </w:tcBorders>
          </w:tcPr>
          <w:p w14:paraId="5434BDF1" w14:textId="77777777" w:rsidR="00E752DE" w:rsidRPr="0053757E" w:rsidRDefault="00E752DE" w:rsidP="00E752DE">
            <w:pPr>
              <w:rPr>
                <w:sz w:val="19"/>
                <w:szCs w:val="16"/>
              </w:rPr>
            </w:pPr>
          </w:p>
        </w:tc>
      </w:tr>
      <w:tr w:rsidR="00E752DE" w:rsidRPr="0053757E" w14:paraId="35406AFE" w14:textId="77777777" w:rsidTr="00E752DE">
        <w:trPr>
          <w:trHeight w:val="227"/>
        </w:trPr>
        <w:tc>
          <w:tcPr>
            <w:tcW w:w="1304" w:type="dxa"/>
          </w:tcPr>
          <w:p w14:paraId="53E7E6D0" w14:textId="77777777" w:rsidR="00E752DE" w:rsidRPr="0053757E" w:rsidRDefault="00E752DE" w:rsidP="00E752DE">
            <w:pPr>
              <w:rPr>
                <w:sz w:val="17"/>
                <w:szCs w:val="17"/>
              </w:rPr>
            </w:pPr>
          </w:p>
        </w:tc>
        <w:tc>
          <w:tcPr>
            <w:tcW w:w="13209" w:type="dxa"/>
            <w:tcBorders>
              <w:top w:val="single" w:sz="4" w:space="0" w:color="auto"/>
              <w:left w:val="nil"/>
              <w:bottom w:val="nil"/>
              <w:right w:val="nil"/>
            </w:tcBorders>
            <w:hideMark/>
          </w:tcPr>
          <w:p w14:paraId="028EA444" w14:textId="77777777" w:rsidR="00E752DE" w:rsidRPr="0053757E" w:rsidRDefault="00E752DE" w:rsidP="00E752DE">
            <w:pPr>
              <w:jc w:val="center"/>
              <w:rPr>
                <w:sz w:val="17"/>
                <w:szCs w:val="17"/>
              </w:rPr>
            </w:pPr>
            <w:r w:rsidRPr="0053757E">
              <w:rPr>
                <w:sz w:val="17"/>
                <w:szCs w:val="17"/>
              </w:rPr>
              <w:t>(kvītis, čeki, biļešu oriģināli vai procesuālo dokumentu kopijas)</w:t>
            </w:r>
          </w:p>
        </w:tc>
      </w:tr>
      <w:tr w:rsidR="00E752DE" w:rsidRPr="0053757E" w14:paraId="3338D91D" w14:textId="77777777" w:rsidTr="00E752DE">
        <w:trPr>
          <w:trHeight w:val="227"/>
        </w:trPr>
        <w:tc>
          <w:tcPr>
            <w:tcW w:w="1304" w:type="dxa"/>
            <w:tcBorders>
              <w:top w:val="nil"/>
              <w:left w:val="nil"/>
              <w:bottom w:val="single" w:sz="4" w:space="0" w:color="auto"/>
              <w:right w:val="nil"/>
            </w:tcBorders>
          </w:tcPr>
          <w:p w14:paraId="03556527" w14:textId="77777777" w:rsidR="00E752DE" w:rsidRPr="0053757E" w:rsidRDefault="00E752DE" w:rsidP="00E752DE">
            <w:pPr>
              <w:rPr>
                <w:sz w:val="19"/>
                <w:szCs w:val="16"/>
              </w:rPr>
            </w:pPr>
          </w:p>
        </w:tc>
        <w:tc>
          <w:tcPr>
            <w:tcW w:w="13209" w:type="dxa"/>
            <w:tcBorders>
              <w:top w:val="nil"/>
              <w:left w:val="nil"/>
              <w:bottom w:val="single" w:sz="4" w:space="0" w:color="auto"/>
              <w:right w:val="nil"/>
            </w:tcBorders>
          </w:tcPr>
          <w:p w14:paraId="7E16293C" w14:textId="77777777" w:rsidR="00E752DE" w:rsidRPr="0053757E" w:rsidRDefault="00E752DE" w:rsidP="00E752DE">
            <w:pPr>
              <w:rPr>
                <w:sz w:val="19"/>
                <w:szCs w:val="16"/>
              </w:rPr>
            </w:pPr>
          </w:p>
        </w:tc>
      </w:tr>
      <w:tr w:rsidR="00E752DE" w:rsidRPr="0053757E" w14:paraId="6BB94C44" w14:textId="77777777" w:rsidTr="00E752DE">
        <w:trPr>
          <w:trHeight w:val="361"/>
        </w:trPr>
        <w:tc>
          <w:tcPr>
            <w:tcW w:w="1304" w:type="dxa"/>
            <w:tcBorders>
              <w:top w:val="single" w:sz="4" w:space="0" w:color="auto"/>
              <w:left w:val="nil"/>
              <w:bottom w:val="single" w:sz="4" w:space="0" w:color="000000"/>
              <w:right w:val="nil"/>
            </w:tcBorders>
          </w:tcPr>
          <w:p w14:paraId="26EDF0BF" w14:textId="77777777" w:rsidR="00E752DE" w:rsidRPr="0053757E" w:rsidRDefault="00E752DE" w:rsidP="00E752DE">
            <w:pPr>
              <w:rPr>
                <w:sz w:val="19"/>
                <w:szCs w:val="16"/>
              </w:rPr>
            </w:pPr>
          </w:p>
        </w:tc>
        <w:tc>
          <w:tcPr>
            <w:tcW w:w="13209" w:type="dxa"/>
            <w:tcBorders>
              <w:top w:val="single" w:sz="4" w:space="0" w:color="auto"/>
              <w:left w:val="nil"/>
              <w:bottom w:val="single" w:sz="4" w:space="0" w:color="000000"/>
              <w:right w:val="nil"/>
            </w:tcBorders>
          </w:tcPr>
          <w:p w14:paraId="1139A69B" w14:textId="77777777" w:rsidR="00E752DE" w:rsidRPr="0053757E" w:rsidRDefault="00E752DE" w:rsidP="00E752DE">
            <w:pPr>
              <w:rPr>
                <w:sz w:val="19"/>
                <w:szCs w:val="16"/>
              </w:rPr>
            </w:pPr>
          </w:p>
        </w:tc>
      </w:tr>
    </w:tbl>
    <w:p w14:paraId="3EAFC33D" w14:textId="77777777" w:rsidR="00E752DE" w:rsidRPr="0053757E" w:rsidRDefault="00E752DE" w:rsidP="00E752DE">
      <w:pPr>
        <w:spacing w:before="130" w:line="260" w:lineRule="exact"/>
        <w:ind w:firstLine="539"/>
        <w:rPr>
          <w:vanish/>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444"/>
        <w:gridCol w:w="2595"/>
        <w:gridCol w:w="4622"/>
        <w:gridCol w:w="4622"/>
      </w:tblGrid>
      <w:tr w:rsidR="00E752DE" w:rsidRPr="0053757E" w14:paraId="1C8DD360" w14:textId="77777777" w:rsidTr="00E752DE">
        <w:trPr>
          <w:trHeight w:val="284"/>
        </w:trPr>
        <w:tc>
          <w:tcPr>
            <w:tcW w:w="2491" w:type="dxa"/>
            <w:tcBorders>
              <w:top w:val="nil"/>
              <w:left w:val="nil"/>
              <w:bottom w:val="nil"/>
              <w:right w:val="single" w:sz="4" w:space="0" w:color="000000"/>
            </w:tcBorders>
          </w:tcPr>
          <w:p w14:paraId="77E1E2C8" w14:textId="77777777" w:rsidR="00E752DE" w:rsidRPr="0053757E" w:rsidRDefault="00E752DE" w:rsidP="00E752DE">
            <w:pPr>
              <w:jc w:val="center"/>
              <w:rPr>
                <w:b/>
                <w:sz w:val="19"/>
                <w:szCs w:val="20"/>
              </w:rPr>
            </w:pPr>
          </w:p>
        </w:tc>
        <w:tc>
          <w:tcPr>
            <w:tcW w:w="2632" w:type="dxa"/>
            <w:tcBorders>
              <w:top w:val="single" w:sz="4" w:space="0" w:color="000000"/>
              <w:left w:val="single" w:sz="4" w:space="0" w:color="000000"/>
              <w:bottom w:val="single" w:sz="4" w:space="0" w:color="000000"/>
              <w:right w:val="single" w:sz="4" w:space="0" w:color="000000"/>
            </w:tcBorders>
            <w:shd w:val="clear" w:color="auto" w:fill="BFBFBF"/>
            <w:hideMark/>
          </w:tcPr>
          <w:p w14:paraId="2FC61AE1" w14:textId="77777777" w:rsidR="00E752DE" w:rsidRPr="0053757E" w:rsidRDefault="00E752DE" w:rsidP="00E752DE">
            <w:pPr>
              <w:jc w:val="center"/>
              <w:rPr>
                <w:b/>
                <w:sz w:val="19"/>
                <w:szCs w:val="20"/>
              </w:rPr>
            </w:pPr>
            <w:r w:rsidRPr="0053757E">
              <w:rPr>
                <w:b/>
                <w:sz w:val="19"/>
                <w:szCs w:val="20"/>
              </w:rPr>
              <w:t>Datums</w:t>
            </w:r>
          </w:p>
        </w:tc>
        <w:tc>
          <w:tcPr>
            <w:tcW w:w="4695" w:type="dxa"/>
            <w:tcBorders>
              <w:top w:val="single" w:sz="4" w:space="0" w:color="000000"/>
              <w:left w:val="single" w:sz="4" w:space="0" w:color="000000"/>
              <w:bottom w:val="single" w:sz="4" w:space="0" w:color="000000"/>
              <w:right w:val="single" w:sz="2" w:space="0" w:color="auto"/>
            </w:tcBorders>
            <w:shd w:val="clear" w:color="auto" w:fill="BFBFBF"/>
            <w:hideMark/>
          </w:tcPr>
          <w:p w14:paraId="5E01E5E7" w14:textId="77777777" w:rsidR="00E752DE" w:rsidRPr="0053757E" w:rsidRDefault="00E752DE" w:rsidP="00E752DE">
            <w:pPr>
              <w:jc w:val="center"/>
              <w:rPr>
                <w:b/>
                <w:sz w:val="19"/>
                <w:szCs w:val="20"/>
              </w:rPr>
            </w:pPr>
            <w:r w:rsidRPr="0053757E">
              <w:rPr>
                <w:b/>
                <w:sz w:val="19"/>
                <w:szCs w:val="20"/>
              </w:rPr>
              <w:t>Juridiskās palīdzības saņēmēja paraksts</w:t>
            </w:r>
          </w:p>
        </w:tc>
        <w:tc>
          <w:tcPr>
            <w:tcW w:w="4695" w:type="dxa"/>
            <w:tcBorders>
              <w:top w:val="single" w:sz="4" w:space="0" w:color="000000"/>
              <w:left w:val="single" w:sz="4" w:space="0" w:color="000000"/>
              <w:bottom w:val="single" w:sz="4" w:space="0" w:color="000000"/>
              <w:right w:val="single" w:sz="2" w:space="0" w:color="auto"/>
            </w:tcBorders>
            <w:shd w:val="clear" w:color="auto" w:fill="BFBFBF"/>
            <w:hideMark/>
          </w:tcPr>
          <w:p w14:paraId="09DDC9A7" w14:textId="77777777" w:rsidR="00E752DE" w:rsidRPr="0053757E" w:rsidRDefault="00E752DE" w:rsidP="00E752DE">
            <w:pPr>
              <w:jc w:val="center"/>
              <w:rPr>
                <w:b/>
                <w:sz w:val="19"/>
                <w:szCs w:val="20"/>
                <w:vertAlign w:val="superscript"/>
              </w:rPr>
            </w:pPr>
            <w:r w:rsidRPr="0053757E">
              <w:rPr>
                <w:b/>
                <w:sz w:val="19"/>
                <w:szCs w:val="20"/>
              </w:rPr>
              <w:t>Juridiskās palīdzības sniedzēja paraksts</w:t>
            </w:r>
          </w:p>
        </w:tc>
      </w:tr>
      <w:tr w:rsidR="00E752DE" w:rsidRPr="0053757E" w14:paraId="10F5A700" w14:textId="77777777" w:rsidTr="00E752DE">
        <w:trPr>
          <w:trHeight w:val="284"/>
        </w:trPr>
        <w:tc>
          <w:tcPr>
            <w:tcW w:w="2491" w:type="dxa"/>
            <w:tcBorders>
              <w:top w:val="nil"/>
              <w:left w:val="nil"/>
              <w:bottom w:val="nil"/>
              <w:right w:val="single" w:sz="4" w:space="0" w:color="000000"/>
            </w:tcBorders>
          </w:tcPr>
          <w:p w14:paraId="07F2DD33" w14:textId="77777777" w:rsidR="00E752DE" w:rsidRPr="0053757E" w:rsidRDefault="00E752DE" w:rsidP="00E752DE">
            <w:pPr>
              <w:rPr>
                <w:sz w:val="19"/>
                <w:szCs w:val="20"/>
              </w:rPr>
            </w:pPr>
          </w:p>
        </w:tc>
        <w:tc>
          <w:tcPr>
            <w:tcW w:w="2632" w:type="dxa"/>
            <w:tcBorders>
              <w:top w:val="single" w:sz="4" w:space="0" w:color="000000"/>
              <w:left w:val="single" w:sz="4" w:space="0" w:color="000000"/>
              <w:bottom w:val="single" w:sz="4" w:space="0" w:color="000000"/>
              <w:right w:val="single" w:sz="4" w:space="0" w:color="000000"/>
            </w:tcBorders>
          </w:tcPr>
          <w:p w14:paraId="0B1CA068" w14:textId="77777777" w:rsidR="00E752DE" w:rsidRPr="0053757E" w:rsidRDefault="00E752DE" w:rsidP="00E752DE">
            <w:pPr>
              <w:rPr>
                <w:sz w:val="19"/>
                <w:szCs w:val="20"/>
              </w:rPr>
            </w:pPr>
          </w:p>
        </w:tc>
        <w:tc>
          <w:tcPr>
            <w:tcW w:w="4695" w:type="dxa"/>
            <w:tcBorders>
              <w:top w:val="single" w:sz="4" w:space="0" w:color="000000"/>
              <w:left w:val="single" w:sz="4" w:space="0" w:color="000000"/>
              <w:bottom w:val="single" w:sz="4" w:space="0" w:color="000000"/>
              <w:right w:val="single" w:sz="4" w:space="0" w:color="000000"/>
            </w:tcBorders>
            <w:vAlign w:val="bottom"/>
          </w:tcPr>
          <w:p w14:paraId="64427611" w14:textId="77777777" w:rsidR="00E752DE" w:rsidRPr="0053757E" w:rsidRDefault="00E752DE" w:rsidP="00E752DE">
            <w:pPr>
              <w:rPr>
                <w:sz w:val="19"/>
                <w:szCs w:val="20"/>
              </w:rPr>
            </w:pPr>
          </w:p>
        </w:tc>
        <w:tc>
          <w:tcPr>
            <w:tcW w:w="4695" w:type="dxa"/>
            <w:tcBorders>
              <w:top w:val="single" w:sz="4" w:space="0" w:color="000000"/>
              <w:left w:val="single" w:sz="4" w:space="0" w:color="000000"/>
              <w:bottom w:val="single" w:sz="4" w:space="0" w:color="000000"/>
              <w:right w:val="single" w:sz="4" w:space="0" w:color="000000"/>
            </w:tcBorders>
            <w:hideMark/>
          </w:tcPr>
          <w:p w14:paraId="64B86488" w14:textId="77777777" w:rsidR="00E752DE" w:rsidRPr="0053757E" w:rsidRDefault="00E752DE" w:rsidP="00E752DE">
            <w:pPr>
              <w:jc w:val="right"/>
              <w:rPr>
                <w:sz w:val="19"/>
                <w:szCs w:val="20"/>
              </w:rPr>
            </w:pPr>
          </w:p>
        </w:tc>
      </w:tr>
    </w:tbl>
    <w:p w14:paraId="3B146C90" w14:textId="77777777" w:rsidR="00E752DE" w:rsidRPr="0053757E" w:rsidRDefault="00E752DE" w:rsidP="00E752DE"/>
    <w:p w14:paraId="1995A7AE" w14:textId="77777777" w:rsidR="00AD286F" w:rsidRPr="0053757E" w:rsidRDefault="00AD286F" w:rsidP="00AD286F">
      <w:pPr>
        <w:jc w:val="both"/>
        <w:rPr>
          <w:bCs/>
          <w:color w:val="000000" w:themeColor="text1"/>
          <w:sz w:val="28"/>
          <w:szCs w:val="28"/>
        </w:rPr>
      </w:pPr>
    </w:p>
    <w:p w14:paraId="1D4E901C" w14:textId="77777777" w:rsidR="002A3614" w:rsidRPr="0053757E" w:rsidRDefault="001D652A" w:rsidP="008F32D0">
      <w:pPr>
        <w:pStyle w:val="naisf"/>
        <w:spacing w:before="0" w:after="0"/>
        <w:ind w:firstLine="720"/>
        <w:rPr>
          <w:sz w:val="28"/>
          <w:szCs w:val="28"/>
        </w:rPr>
      </w:pPr>
      <w:r>
        <w:rPr>
          <w:sz w:val="28"/>
          <w:szCs w:val="28"/>
        </w:rPr>
        <w:t>2.</w:t>
      </w:r>
      <w:r w:rsidR="00ED7487">
        <w:rPr>
          <w:sz w:val="28"/>
          <w:szCs w:val="28"/>
        </w:rPr>
        <w:t> </w:t>
      </w:r>
      <w:r w:rsidR="00C07D63" w:rsidRPr="0053757E">
        <w:rPr>
          <w:sz w:val="28"/>
          <w:szCs w:val="28"/>
        </w:rPr>
        <w:t>Noteikumi stājas spēkā 201</w:t>
      </w:r>
      <w:r w:rsidR="00B97445">
        <w:rPr>
          <w:sz w:val="28"/>
          <w:szCs w:val="28"/>
        </w:rPr>
        <w:t>9</w:t>
      </w:r>
      <w:r w:rsidR="00C07D63" w:rsidRPr="0053757E">
        <w:rPr>
          <w:sz w:val="28"/>
          <w:szCs w:val="28"/>
        </w:rPr>
        <w:t>.</w:t>
      </w:r>
      <w:r w:rsidR="00C9151E" w:rsidRPr="0014571F">
        <w:rPr>
          <w:sz w:val="28"/>
          <w:szCs w:val="28"/>
        </w:rPr>
        <w:t> </w:t>
      </w:r>
      <w:r w:rsidR="00C07D63" w:rsidRPr="0053757E">
        <w:rPr>
          <w:sz w:val="28"/>
          <w:szCs w:val="28"/>
        </w:rPr>
        <w:t>gada 1.</w:t>
      </w:r>
      <w:r w:rsidR="00C9151E" w:rsidRPr="0014571F">
        <w:rPr>
          <w:sz w:val="28"/>
          <w:szCs w:val="28"/>
        </w:rPr>
        <w:t> </w:t>
      </w:r>
      <w:r w:rsidR="00B97445">
        <w:rPr>
          <w:sz w:val="28"/>
          <w:szCs w:val="28"/>
        </w:rPr>
        <w:t>janvārī.</w:t>
      </w:r>
    </w:p>
    <w:p w14:paraId="69FB4A1A" w14:textId="77777777" w:rsidR="002A3614" w:rsidRDefault="002A3614" w:rsidP="002A3614">
      <w:pPr>
        <w:rPr>
          <w:sz w:val="28"/>
          <w:szCs w:val="28"/>
        </w:rPr>
      </w:pPr>
    </w:p>
    <w:p w14:paraId="6856AFAB" w14:textId="77777777" w:rsidR="002A3614" w:rsidRDefault="002A3614" w:rsidP="000E0132">
      <w:pPr>
        <w:rPr>
          <w:sz w:val="28"/>
          <w:szCs w:val="28"/>
        </w:rPr>
      </w:pPr>
      <w:r w:rsidRPr="0053757E">
        <w:rPr>
          <w:sz w:val="28"/>
          <w:szCs w:val="28"/>
        </w:rPr>
        <w:t>Ministru prezidents</w:t>
      </w:r>
      <w:r w:rsidRPr="0053757E">
        <w:rPr>
          <w:sz w:val="28"/>
          <w:szCs w:val="28"/>
        </w:rPr>
        <w:tab/>
      </w:r>
      <w:r w:rsidRPr="0053757E">
        <w:rPr>
          <w:sz w:val="28"/>
          <w:szCs w:val="28"/>
        </w:rPr>
        <w:tab/>
      </w:r>
      <w:r w:rsidRPr="0053757E">
        <w:rPr>
          <w:sz w:val="28"/>
          <w:szCs w:val="28"/>
        </w:rPr>
        <w:tab/>
      </w:r>
      <w:r w:rsidRPr="0053757E">
        <w:rPr>
          <w:sz w:val="28"/>
          <w:szCs w:val="28"/>
        </w:rPr>
        <w:tab/>
      </w:r>
      <w:r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Pr="0053757E">
        <w:rPr>
          <w:sz w:val="28"/>
          <w:szCs w:val="28"/>
        </w:rPr>
        <w:t>Māris Kučinskis</w:t>
      </w:r>
    </w:p>
    <w:p w14:paraId="609E265C" w14:textId="77777777" w:rsidR="00D35787" w:rsidRPr="0053757E" w:rsidRDefault="00D35787" w:rsidP="00ED7487">
      <w:pPr>
        <w:rPr>
          <w:sz w:val="28"/>
          <w:szCs w:val="28"/>
        </w:rPr>
      </w:pPr>
    </w:p>
    <w:p w14:paraId="2E327F33" w14:textId="77777777" w:rsidR="002A3614" w:rsidRPr="0053757E" w:rsidRDefault="002A3614" w:rsidP="000E0132">
      <w:pPr>
        <w:rPr>
          <w:sz w:val="28"/>
          <w:szCs w:val="28"/>
        </w:rPr>
      </w:pPr>
      <w:r w:rsidRPr="0053757E">
        <w:rPr>
          <w:sz w:val="28"/>
          <w:szCs w:val="28"/>
        </w:rPr>
        <w:t>Tieslietu ministrs</w:t>
      </w:r>
      <w:r w:rsidRPr="0053757E">
        <w:rPr>
          <w:sz w:val="28"/>
          <w:szCs w:val="28"/>
        </w:rPr>
        <w:tab/>
      </w:r>
      <w:r w:rsidRPr="0053757E">
        <w:rPr>
          <w:sz w:val="28"/>
          <w:szCs w:val="28"/>
        </w:rPr>
        <w:tab/>
      </w:r>
      <w:r w:rsidRPr="0053757E">
        <w:rPr>
          <w:sz w:val="28"/>
          <w:szCs w:val="28"/>
        </w:rPr>
        <w:tab/>
      </w:r>
      <w:r w:rsidRPr="0053757E">
        <w:rPr>
          <w:sz w:val="28"/>
          <w:szCs w:val="28"/>
        </w:rPr>
        <w:tab/>
      </w:r>
      <w:r w:rsidRPr="0053757E">
        <w:rPr>
          <w:sz w:val="28"/>
          <w:szCs w:val="28"/>
        </w:rPr>
        <w:tab/>
      </w:r>
      <w:r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Pr="0053757E">
        <w:rPr>
          <w:sz w:val="28"/>
          <w:szCs w:val="28"/>
        </w:rPr>
        <w:t>Dzintars Rasnačs</w:t>
      </w:r>
    </w:p>
    <w:p w14:paraId="624690F5" w14:textId="77777777" w:rsidR="00C54E27" w:rsidRDefault="00C54E27" w:rsidP="00ED7487">
      <w:pPr>
        <w:rPr>
          <w:sz w:val="28"/>
          <w:szCs w:val="28"/>
        </w:rPr>
      </w:pPr>
    </w:p>
    <w:p w14:paraId="4833E124" w14:textId="77777777" w:rsidR="002A3614" w:rsidRPr="0053757E" w:rsidRDefault="002A3614" w:rsidP="000E0132">
      <w:pPr>
        <w:rPr>
          <w:sz w:val="28"/>
          <w:szCs w:val="28"/>
        </w:rPr>
      </w:pPr>
      <w:r w:rsidRPr="0053757E">
        <w:rPr>
          <w:sz w:val="28"/>
          <w:szCs w:val="28"/>
        </w:rPr>
        <w:t>Iesniedzējs:</w:t>
      </w:r>
    </w:p>
    <w:p w14:paraId="09510FA0" w14:textId="77777777" w:rsidR="003C1361" w:rsidRPr="0053757E" w:rsidRDefault="00ED7487" w:rsidP="000E0132">
      <w:pPr>
        <w:rPr>
          <w:sz w:val="28"/>
          <w:szCs w:val="28"/>
        </w:rPr>
      </w:pPr>
      <w:r>
        <w:rPr>
          <w:sz w:val="28"/>
          <w:szCs w:val="28"/>
        </w:rPr>
        <w:t>t</w:t>
      </w:r>
      <w:r w:rsidR="001D652A">
        <w:rPr>
          <w:sz w:val="28"/>
          <w:szCs w:val="28"/>
        </w:rPr>
        <w:t xml:space="preserve">ieslietu </w:t>
      </w:r>
      <w:r w:rsidR="0059108C">
        <w:rPr>
          <w:sz w:val="28"/>
          <w:szCs w:val="28"/>
        </w:rPr>
        <w:t>ministrs</w:t>
      </w:r>
      <w:r w:rsidR="002A3614" w:rsidRPr="0053757E">
        <w:rPr>
          <w:sz w:val="28"/>
          <w:szCs w:val="28"/>
        </w:rPr>
        <w:t xml:space="preserve"> </w:t>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bookmarkEnd w:id="0"/>
      <w:r w:rsidR="0059108C">
        <w:rPr>
          <w:sz w:val="28"/>
          <w:szCs w:val="28"/>
        </w:rPr>
        <w:t>Dzintars Rasnačs</w:t>
      </w:r>
    </w:p>
    <w:sectPr w:rsidR="003C1361" w:rsidRPr="0053757E" w:rsidSect="007D58CF">
      <w:pgSz w:w="16838" w:h="11906" w:orient="landscape"/>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E53D" w14:textId="77777777" w:rsidR="00206603" w:rsidRDefault="00206603">
      <w:r>
        <w:separator/>
      </w:r>
    </w:p>
  </w:endnote>
  <w:endnote w:type="continuationSeparator" w:id="0">
    <w:p w14:paraId="43261FF2" w14:textId="77777777" w:rsidR="00206603" w:rsidRDefault="0020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4C89" w14:textId="1678A670" w:rsidR="00206603" w:rsidRPr="000E0132" w:rsidRDefault="00206603" w:rsidP="00427CE7">
    <w:pPr>
      <w:jc w:val="both"/>
      <w:rPr>
        <w:sz w:val="22"/>
      </w:rPr>
    </w:pPr>
    <w:r w:rsidRPr="000E0132">
      <w:rPr>
        <w:sz w:val="20"/>
        <w:szCs w:val="22"/>
      </w:rPr>
      <w:t>TMnot_</w:t>
    </w:r>
    <w:r>
      <w:rPr>
        <w:sz w:val="20"/>
        <w:szCs w:val="22"/>
      </w:rPr>
      <w:t>0</w:t>
    </w:r>
    <w:r w:rsidR="001758A2">
      <w:rPr>
        <w:sz w:val="20"/>
        <w:szCs w:val="22"/>
      </w:rPr>
      <w:t>8</w:t>
    </w:r>
    <w:r>
      <w:rPr>
        <w:sz w:val="20"/>
        <w:szCs w:val="22"/>
      </w:rPr>
      <w:t>1018</w:t>
    </w:r>
    <w:r w:rsidRPr="000E0132">
      <w:rPr>
        <w:sz w:val="20"/>
        <w:szCs w:val="22"/>
      </w:rPr>
      <w:t xml:space="preserve">_takses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F5FC" w14:textId="551344BE" w:rsidR="00206603" w:rsidRPr="000E0132" w:rsidRDefault="00206603" w:rsidP="009850E3">
    <w:pPr>
      <w:pStyle w:val="Kjene"/>
      <w:tabs>
        <w:tab w:val="clear" w:pos="4153"/>
        <w:tab w:val="clear" w:pos="8306"/>
        <w:tab w:val="left" w:pos="3450"/>
      </w:tabs>
      <w:rPr>
        <w:sz w:val="14"/>
        <w:szCs w:val="16"/>
      </w:rPr>
    </w:pPr>
    <w:r w:rsidRPr="000E0132">
      <w:rPr>
        <w:sz w:val="20"/>
        <w:szCs w:val="22"/>
      </w:rPr>
      <w:t>TMnot_</w:t>
    </w:r>
    <w:r>
      <w:rPr>
        <w:sz w:val="20"/>
        <w:szCs w:val="22"/>
      </w:rPr>
      <w:t>0810</w:t>
    </w:r>
    <w:r w:rsidRPr="000E0132">
      <w:rPr>
        <w:sz w:val="20"/>
        <w:szCs w:val="22"/>
      </w:rPr>
      <w:t>18_takses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9C4C" w14:textId="77777777" w:rsidR="00206603" w:rsidRDefault="00206603">
      <w:r>
        <w:separator/>
      </w:r>
    </w:p>
  </w:footnote>
  <w:footnote w:type="continuationSeparator" w:id="0">
    <w:p w14:paraId="23C90555" w14:textId="77777777" w:rsidR="00206603" w:rsidRDefault="0020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3C5D" w14:textId="77777777" w:rsidR="00206603" w:rsidRDefault="00206603" w:rsidP="009850E3">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33077"/>
      <w:docPartObj>
        <w:docPartGallery w:val="Page Numbers (Top of Page)"/>
        <w:docPartUnique/>
      </w:docPartObj>
    </w:sdtPr>
    <w:sdtEndPr/>
    <w:sdtContent>
      <w:p w14:paraId="7C545999" w14:textId="77777777" w:rsidR="00206603" w:rsidRDefault="00206603">
        <w:pPr>
          <w:pStyle w:val="Galvene"/>
          <w:jc w:val="center"/>
        </w:pPr>
        <w:r>
          <w:fldChar w:fldCharType="begin"/>
        </w:r>
        <w:r>
          <w:instrText>PAGE   \* MERGEFORMAT</w:instrText>
        </w:r>
        <w:r>
          <w:fldChar w:fldCharType="separate"/>
        </w:r>
        <w:r>
          <w:rPr>
            <w:noProof/>
          </w:rPr>
          <w:t>3</w:t>
        </w:r>
        <w:r>
          <w:fldChar w:fldCharType="end"/>
        </w:r>
      </w:p>
    </w:sdtContent>
  </w:sdt>
  <w:p w14:paraId="4AFE3453" w14:textId="77777777" w:rsidR="00206603" w:rsidRDefault="002066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5AF"/>
    <w:multiLevelType w:val="hybridMultilevel"/>
    <w:tmpl w:val="4A865592"/>
    <w:lvl w:ilvl="0" w:tplc="5E2897CE">
      <w:start w:val="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CA54507"/>
    <w:multiLevelType w:val="multilevel"/>
    <w:tmpl w:val="A24E03CA"/>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D117C93"/>
    <w:multiLevelType w:val="hybridMultilevel"/>
    <w:tmpl w:val="B3F650FC"/>
    <w:lvl w:ilvl="0" w:tplc="4C8266F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11A36E4"/>
    <w:multiLevelType w:val="hybridMultilevel"/>
    <w:tmpl w:val="B79C6B70"/>
    <w:lvl w:ilvl="0" w:tplc="FA76072E">
      <w:start w:val="9"/>
      <w:numFmt w:val="decimal"/>
      <w:lvlText w:val="%1."/>
      <w:lvlJc w:val="left"/>
      <w:pPr>
        <w:ind w:left="2149" w:hanging="360"/>
      </w:pPr>
      <w:rPr>
        <w:rFonts w:hint="default"/>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4" w15:restartNumberingAfterBreak="0">
    <w:nsid w:val="16CE7FA4"/>
    <w:multiLevelType w:val="multilevel"/>
    <w:tmpl w:val="034E053A"/>
    <w:lvl w:ilvl="0">
      <w:start w:val="1"/>
      <w:numFmt w:val="decimal"/>
      <w:lvlText w:val="%1."/>
      <w:lvlJc w:val="left"/>
      <w:pPr>
        <w:ind w:left="576" w:hanging="576"/>
      </w:pPr>
      <w:rPr>
        <w:rFonts w:hint="default"/>
        <w:color w:val="000000" w:themeColor="text1"/>
      </w:rPr>
    </w:lvl>
    <w:lvl w:ilvl="1">
      <w:start w:val="11"/>
      <w:numFmt w:val="decimal"/>
      <w:lvlText w:val="%1.%2."/>
      <w:lvlJc w:val="left"/>
      <w:pPr>
        <w:ind w:left="2160" w:hanging="720"/>
      </w:pPr>
      <w:rPr>
        <w:rFonts w:hint="default"/>
        <w:color w:val="000000" w:themeColor="text1"/>
      </w:rPr>
    </w:lvl>
    <w:lvl w:ilvl="2">
      <w:start w:val="1"/>
      <w:numFmt w:val="decimal"/>
      <w:lvlText w:val="%1.%2.%3."/>
      <w:lvlJc w:val="left"/>
      <w:pPr>
        <w:ind w:left="3600" w:hanging="720"/>
      </w:pPr>
      <w:rPr>
        <w:rFonts w:hint="default"/>
        <w:color w:val="000000" w:themeColor="text1"/>
      </w:rPr>
    </w:lvl>
    <w:lvl w:ilvl="3">
      <w:start w:val="1"/>
      <w:numFmt w:val="decimal"/>
      <w:lvlText w:val="%1.%2.%3.%4."/>
      <w:lvlJc w:val="left"/>
      <w:pPr>
        <w:ind w:left="5400" w:hanging="1080"/>
      </w:pPr>
      <w:rPr>
        <w:rFonts w:hint="default"/>
        <w:color w:val="000000" w:themeColor="text1"/>
      </w:rPr>
    </w:lvl>
    <w:lvl w:ilvl="4">
      <w:start w:val="1"/>
      <w:numFmt w:val="decimal"/>
      <w:lvlText w:val="%1.%2.%3.%4.%5."/>
      <w:lvlJc w:val="left"/>
      <w:pPr>
        <w:ind w:left="6840" w:hanging="1080"/>
      </w:pPr>
      <w:rPr>
        <w:rFonts w:hint="default"/>
        <w:color w:val="000000" w:themeColor="text1"/>
      </w:rPr>
    </w:lvl>
    <w:lvl w:ilvl="5">
      <w:start w:val="1"/>
      <w:numFmt w:val="decimal"/>
      <w:lvlText w:val="%1.%2.%3.%4.%5.%6."/>
      <w:lvlJc w:val="left"/>
      <w:pPr>
        <w:ind w:left="8640" w:hanging="1440"/>
      </w:pPr>
      <w:rPr>
        <w:rFonts w:hint="default"/>
        <w:color w:val="000000" w:themeColor="text1"/>
      </w:rPr>
    </w:lvl>
    <w:lvl w:ilvl="6">
      <w:start w:val="1"/>
      <w:numFmt w:val="decimal"/>
      <w:lvlText w:val="%1.%2.%3.%4.%5.%6.%7."/>
      <w:lvlJc w:val="left"/>
      <w:pPr>
        <w:ind w:left="10440" w:hanging="1800"/>
      </w:pPr>
      <w:rPr>
        <w:rFonts w:hint="default"/>
        <w:color w:val="000000" w:themeColor="text1"/>
      </w:rPr>
    </w:lvl>
    <w:lvl w:ilvl="7">
      <w:start w:val="1"/>
      <w:numFmt w:val="decimal"/>
      <w:lvlText w:val="%1.%2.%3.%4.%5.%6.%7.%8."/>
      <w:lvlJc w:val="left"/>
      <w:pPr>
        <w:ind w:left="11880" w:hanging="1800"/>
      </w:pPr>
      <w:rPr>
        <w:rFonts w:hint="default"/>
        <w:color w:val="000000" w:themeColor="text1"/>
      </w:rPr>
    </w:lvl>
    <w:lvl w:ilvl="8">
      <w:start w:val="1"/>
      <w:numFmt w:val="decimal"/>
      <w:lvlText w:val="%1.%2.%3.%4.%5.%6.%7.%8.%9."/>
      <w:lvlJc w:val="left"/>
      <w:pPr>
        <w:ind w:left="13680" w:hanging="2160"/>
      </w:pPr>
      <w:rPr>
        <w:rFonts w:hint="default"/>
        <w:color w:val="000000" w:themeColor="text1"/>
      </w:rPr>
    </w:lvl>
  </w:abstractNum>
  <w:abstractNum w:abstractNumId="5" w15:restartNumberingAfterBreak="0">
    <w:nsid w:val="17CD5A0E"/>
    <w:multiLevelType w:val="multilevel"/>
    <w:tmpl w:val="2BFEF61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0061AE"/>
    <w:multiLevelType w:val="multilevel"/>
    <w:tmpl w:val="3DF0A78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A8800AC"/>
    <w:multiLevelType w:val="multilevel"/>
    <w:tmpl w:val="C7BC2596"/>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1C7C73E9"/>
    <w:multiLevelType w:val="hybridMultilevel"/>
    <w:tmpl w:val="98F42FFC"/>
    <w:lvl w:ilvl="0" w:tplc="14101316">
      <w:start w:val="16"/>
      <w:numFmt w:val="decimal"/>
      <w:lvlText w:val="%1."/>
      <w:lvlJc w:val="left"/>
      <w:pPr>
        <w:ind w:left="1510"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FA1650"/>
    <w:multiLevelType w:val="multilevel"/>
    <w:tmpl w:val="863A011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FC2C5A"/>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1700950"/>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93806EB"/>
    <w:multiLevelType w:val="hybridMultilevel"/>
    <w:tmpl w:val="1DF80ECA"/>
    <w:lvl w:ilvl="0" w:tplc="C4C43F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1F53BF0"/>
    <w:multiLevelType w:val="hybridMultilevel"/>
    <w:tmpl w:val="7910B5B0"/>
    <w:lvl w:ilvl="0" w:tplc="7076D7B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3A7A1FD2"/>
    <w:multiLevelType w:val="multilevel"/>
    <w:tmpl w:val="C8CEFD4C"/>
    <w:lvl w:ilvl="0">
      <w:start w:val="1"/>
      <w:numFmt w:val="decimal"/>
      <w:lvlText w:val="%1."/>
      <w:lvlJc w:val="left"/>
      <w:pPr>
        <w:ind w:left="576" w:hanging="576"/>
      </w:pPr>
      <w:rPr>
        <w:rFonts w:hint="default"/>
        <w:color w:val="auto"/>
      </w:rPr>
    </w:lvl>
    <w:lvl w:ilvl="1">
      <w:start w:val="12"/>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start w:val="1"/>
      <w:numFmt w:val="lowerLetter"/>
      <w:lvlText w:val="%2."/>
      <w:lvlJc w:val="left"/>
      <w:pPr>
        <w:tabs>
          <w:tab w:val="num" w:pos="1455"/>
        </w:tabs>
        <w:ind w:left="1455" w:hanging="360"/>
      </w:pPr>
    </w:lvl>
    <w:lvl w:ilvl="2" w:tplc="0426001B">
      <w:start w:val="1"/>
      <w:numFmt w:val="lowerRoman"/>
      <w:lvlText w:val="%3."/>
      <w:lvlJc w:val="right"/>
      <w:pPr>
        <w:tabs>
          <w:tab w:val="num" w:pos="2175"/>
        </w:tabs>
        <w:ind w:left="2175" w:hanging="180"/>
      </w:pPr>
    </w:lvl>
    <w:lvl w:ilvl="3" w:tplc="0426000F">
      <w:start w:val="1"/>
      <w:numFmt w:val="decimal"/>
      <w:lvlText w:val="%4."/>
      <w:lvlJc w:val="left"/>
      <w:pPr>
        <w:tabs>
          <w:tab w:val="num" w:pos="2895"/>
        </w:tabs>
        <w:ind w:left="2895" w:hanging="360"/>
      </w:pPr>
    </w:lvl>
    <w:lvl w:ilvl="4" w:tplc="04260019">
      <w:start w:val="1"/>
      <w:numFmt w:val="lowerLetter"/>
      <w:lvlText w:val="%5."/>
      <w:lvlJc w:val="left"/>
      <w:pPr>
        <w:tabs>
          <w:tab w:val="num" w:pos="3615"/>
        </w:tabs>
        <w:ind w:left="3615" w:hanging="360"/>
      </w:pPr>
    </w:lvl>
    <w:lvl w:ilvl="5" w:tplc="0426001B">
      <w:start w:val="1"/>
      <w:numFmt w:val="lowerRoman"/>
      <w:lvlText w:val="%6."/>
      <w:lvlJc w:val="right"/>
      <w:pPr>
        <w:tabs>
          <w:tab w:val="num" w:pos="4335"/>
        </w:tabs>
        <w:ind w:left="4335" w:hanging="180"/>
      </w:pPr>
    </w:lvl>
    <w:lvl w:ilvl="6" w:tplc="0426000F">
      <w:start w:val="1"/>
      <w:numFmt w:val="decimal"/>
      <w:lvlText w:val="%7."/>
      <w:lvlJc w:val="left"/>
      <w:pPr>
        <w:tabs>
          <w:tab w:val="num" w:pos="5055"/>
        </w:tabs>
        <w:ind w:left="5055" w:hanging="360"/>
      </w:pPr>
    </w:lvl>
    <w:lvl w:ilvl="7" w:tplc="04260019">
      <w:start w:val="1"/>
      <w:numFmt w:val="lowerLetter"/>
      <w:lvlText w:val="%8."/>
      <w:lvlJc w:val="left"/>
      <w:pPr>
        <w:tabs>
          <w:tab w:val="num" w:pos="5775"/>
        </w:tabs>
        <w:ind w:left="5775" w:hanging="360"/>
      </w:pPr>
    </w:lvl>
    <w:lvl w:ilvl="8" w:tplc="0426001B">
      <w:start w:val="1"/>
      <w:numFmt w:val="lowerRoman"/>
      <w:lvlText w:val="%9."/>
      <w:lvlJc w:val="right"/>
      <w:pPr>
        <w:tabs>
          <w:tab w:val="num" w:pos="6495"/>
        </w:tabs>
        <w:ind w:left="6495" w:hanging="180"/>
      </w:pPr>
    </w:lvl>
  </w:abstractNum>
  <w:abstractNum w:abstractNumId="16" w15:restartNumberingAfterBreak="0">
    <w:nsid w:val="3E865FE2"/>
    <w:multiLevelType w:val="hybridMultilevel"/>
    <w:tmpl w:val="AE08102C"/>
    <w:lvl w:ilvl="0" w:tplc="4282C94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F7061A0"/>
    <w:multiLevelType w:val="hybridMultilevel"/>
    <w:tmpl w:val="16E25378"/>
    <w:lvl w:ilvl="0" w:tplc="D6F4F0A8">
      <w:start w:val="1"/>
      <w:numFmt w:val="decimal"/>
      <w:lvlText w:val="%1)"/>
      <w:lvlJc w:val="left"/>
      <w:pPr>
        <w:ind w:left="1800" w:hanging="108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3694E92"/>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8117EE"/>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1194C44"/>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630C0952"/>
    <w:multiLevelType w:val="multilevel"/>
    <w:tmpl w:val="62F49274"/>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3F45C3F"/>
    <w:multiLevelType w:val="hybridMultilevel"/>
    <w:tmpl w:val="2BBAF7AA"/>
    <w:lvl w:ilvl="0" w:tplc="E26AB35A">
      <w:start w:val="10"/>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9D86405"/>
    <w:multiLevelType w:val="hybridMultilevel"/>
    <w:tmpl w:val="90708C7C"/>
    <w:lvl w:ilvl="0" w:tplc="DFA0854E">
      <w:start w:val="1"/>
      <w:numFmt w:val="decimal"/>
      <w:lvlText w:val="%1&gt;"/>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76765F2C"/>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93C419B"/>
    <w:multiLevelType w:val="multilevel"/>
    <w:tmpl w:val="0EAAFDFA"/>
    <w:lvl w:ilvl="0">
      <w:start w:val="1"/>
      <w:numFmt w:val="decimal"/>
      <w:lvlText w:val="%1."/>
      <w:lvlJc w:val="left"/>
      <w:pPr>
        <w:ind w:left="576" w:hanging="576"/>
      </w:pPr>
      <w:rPr>
        <w:rFonts w:hint="default"/>
        <w:color w:val="auto"/>
      </w:rPr>
    </w:lvl>
    <w:lvl w:ilvl="1">
      <w:start w:val="12"/>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26" w15:restartNumberingAfterBreak="0">
    <w:nsid w:val="7BC92C5C"/>
    <w:multiLevelType w:val="hybridMultilevel"/>
    <w:tmpl w:val="210C106E"/>
    <w:lvl w:ilvl="0" w:tplc="FC82D1E0">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15"/>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2"/>
  </w:num>
  <w:num w:numId="7">
    <w:abstractNumId w:val="23"/>
  </w:num>
  <w:num w:numId="8">
    <w:abstractNumId w:val="0"/>
  </w:num>
  <w:num w:numId="9">
    <w:abstractNumId w:val="20"/>
  </w:num>
  <w:num w:numId="10">
    <w:abstractNumId w:val="10"/>
  </w:num>
  <w:num w:numId="11">
    <w:abstractNumId w:val="18"/>
  </w:num>
  <w:num w:numId="12">
    <w:abstractNumId w:val="26"/>
  </w:num>
  <w:num w:numId="13">
    <w:abstractNumId w:val="3"/>
  </w:num>
  <w:num w:numId="14">
    <w:abstractNumId w:val="22"/>
  </w:num>
  <w:num w:numId="15">
    <w:abstractNumId w:val="8"/>
  </w:num>
  <w:num w:numId="16">
    <w:abstractNumId w:val="16"/>
  </w:num>
  <w:num w:numId="17">
    <w:abstractNumId w:val="11"/>
  </w:num>
  <w:num w:numId="18">
    <w:abstractNumId w:val="19"/>
  </w:num>
  <w:num w:numId="19">
    <w:abstractNumId w:val="24"/>
  </w:num>
  <w:num w:numId="20">
    <w:abstractNumId w:val="4"/>
  </w:num>
  <w:num w:numId="21">
    <w:abstractNumId w:val="1"/>
  </w:num>
  <w:num w:numId="22">
    <w:abstractNumId w:val="14"/>
  </w:num>
  <w:num w:numId="23">
    <w:abstractNumId w:val="25"/>
  </w:num>
  <w:num w:numId="24">
    <w:abstractNumId w:val="7"/>
  </w:num>
  <w:num w:numId="25">
    <w:abstractNumId w:val="5"/>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E9"/>
    <w:rsid w:val="00001E5E"/>
    <w:rsid w:val="00011E24"/>
    <w:rsid w:val="000229FD"/>
    <w:rsid w:val="000244CF"/>
    <w:rsid w:val="000271D4"/>
    <w:rsid w:val="00030DA0"/>
    <w:rsid w:val="0003192A"/>
    <w:rsid w:val="00032E5B"/>
    <w:rsid w:val="00033628"/>
    <w:rsid w:val="00036B39"/>
    <w:rsid w:val="00040994"/>
    <w:rsid w:val="000422A5"/>
    <w:rsid w:val="00043361"/>
    <w:rsid w:val="0004419C"/>
    <w:rsid w:val="00044295"/>
    <w:rsid w:val="00050E14"/>
    <w:rsid w:val="0005493E"/>
    <w:rsid w:val="00063F3D"/>
    <w:rsid w:val="000667D8"/>
    <w:rsid w:val="00071319"/>
    <w:rsid w:val="000724BE"/>
    <w:rsid w:val="00077D80"/>
    <w:rsid w:val="00077F64"/>
    <w:rsid w:val="00080079"/>
    <w:rsid w:val="00093037"/>
    <w:rsid w:val="000A6758"/>
    <w:rsid w:val="000C0AE9"/>
    <w:rsid w:val="000C3AA6"/>
    <w:rsid w:val="000C436A"/>
    <w:rsid w:val="000C6A33"/>
    <w:rsid w:val="000D0120"/>
    <w:rsid w:val="000D0F21"/>
    <w:rsid w:val="000D3332"/>
    <w:rsid w:val="000E0132"/>
    <w:rsid w:val="000E364E"/>
    <w:rsid w:val="000E7544"/>
    <w:rsid w:val="000F537E"/>
    <w:rsid w:val="001026A0"/>
    <w:rsid w:val="00106F47"/>
    <w:rsid w:val="00114AFA"/>
    <w:rsid w:val="0012709C"/>
    <w:rsid w:val="00127655"/>
    <w:rsid w:val="00130756"/>
    <w:rsid w:val="0013261A"/>
    <w:rsid w:val="001378FF"/>
    <w:rsid w:val="0014092E"/>
    <w:rsid w:val="00141295"/>
    <w:rsid w:val="00145736"/>
    <w:rsid w:val="00150154"/>
    <w:rsid w:val="00153DDB"/>
    <w:rsid w:val="00154338"/>
    <w:rsid w:val="00156DD2"/>
    <w:rsid w:val="001631FC"/>
    <w:rsid w:val="001668F9"/>
    <w:rsid w:val="001731E2"/>
    <w:rsid w:val="001758A2"/>
    <w:rsid w:val="0017608E"/>
    <w:rsid w:val="00180954"/>
    <w:rsid w:val="00180DAC"/>
    <w:rsid w:val="0019051E"/>
    <w:rsid w:val="00192FD1"/>
    <w:rsid w:val="00193698"/>
    <w:rsid w:val="001A1428"/>
    <w:rsid w:val="001A1C6E"/>
    <w:rsid w:val="001B2189"/>
    <w:rsid w:val="001B6E28"/>
    <w:rsid w:val="001B7B6E"/>
    <w:rsid w:val="001C4599"/>
    <w:rsid w:val="001C4767"/>
    <w:rsid w:val="001C62D7"/>
    <w:rsid w:val="001D040B"/>
    <w:rsid w:val="001D2253"/>
    <w:rsid w:val="001D652A"/>
    <w:rsid w:val="001E002F"/>
    <w:rsid w:val="001E61B6"/>
    <w:rsid w:val="001F631F"/>
    <w:rsid w:val="00200487"/>
    <w:rsid w:val="00203744"/>
    <w:rsid w:val="002050E0"/>
    <w:rsid w:val="00206603"/>
    <w:rsid w:val="002078DC"/>
    <w:rsid w:val="00212C97"/>
    <w:rsid w:val="00212E11"/>
    <w:rsid w:val="00226AF0"/>
    <w:rsid w:val="0022759F"/>
    <w:rsid w:val="00230F23"/>
    <w:rsid w:val="00243E85"/>
    <w:rsid w:val="002510DC"/>
    <w:rsid w:val="00253594"/>
    <w:rsid w:val="00260045"/>
    <w:rsid w:val="002620EF"/>
    <w:rsid w:val="00266DF9"/>
    <w:rsid w:val="002708EB"/>
    <w:rsid w:val="00270CC3"/>
    <w:rsid w:val="00271402"/>
    <w:rsid w:val="00273FAA"/>
    <w:rsid w:val="002751DC"/>
    <w:rsid w:val="0027598F"/>
    <w:rsid w:val="00277D57"/>
    <w:rsid w:val="00283EA6"/>
    <w:rsid w:val="002906DE"/>
    <w:rsid w:val="0029097D"/>
    <w:rsid w:val="002919AB"/>
    <w:rsid w:val="00292513"/>
    <w:rsid w:val="002975C3"/>
    <w:rsid w:val="002A0E7A"/>
    <w:rsid w:val="002A2959"/>
    <w:rsid w:val="002A3614"/>
    <w:rsid w:val="002A47F7"/>
    <w:rsid w:val="002A52AF"/>
    <w:rsid w:val="002B0298"/>
    <w:rsid w:val="002B04E9"/>
    <w:rsid w:val="002B31A9"/>
    <w:rsid w:val="002B327E"/>
    <w:rsid w:val="002C18D9"/>
    <w:rsid w:val="002C26A7"/>
    <w:rsid w:val="002C64BB"/>
    <w:rsid w:val="002C6941"/>
    <w:rsid w:val="002D0C64"/>
    <w:rsid w:val="002D5A76"/>
    <w:rsid w:val="002D6E6F"/>
    <w:rsid w:val="002D7C21"/>
    <w:rsid w:val="002E6181"/>
    <w:rsid w:val="002E6EE8"/>
    <w:rsid w:val="002F3EA7"/>
    <w:rsid w:val="002F41B1"/>
    <w:rsid w:val="002F467A"/>
    <w:rsid w:val="002F6F81"/>
    <w:rsid w:val="002F71A3"/>
    <w:rsid w:val="002F73AA"/>
    <w:rsid w:val="002F73B6"/>
    <w:rsid w:val="00300BD3"/>
    <w:rsid w:val="00305A23"/>
    <w:rsid w:val="0030775D"/>
    <w:rsid w:val="00312194"/>
    <w:rsid w:val="003214D4"/>
    <w:rsid w:val="00324932"/>
    <w:rsid w:val="003255C3"/>
    <w:rsid w:val="00326446"/>
    <w:rsid w:val="0032684D"/>
    <w:rsid w:val="003328D1"/>
    <w:rsid w:val="00337392"/>
    <w:rsid w:val="003428ED"/>
    <w:rsid w:val="003524A5"/>
    <w:rsid w:val="00354C91"/>
    <w:rsid w:val="003554B1"/>
    <w:rsid w:val="00356334"/>
    <w:rsid w:val="003701C3"/>
    <w:rsid w:val="00370425"/>
    <w:rsid w:val="0037376C"/>
    <w:rsid w:val="00377097"/>
    <w:rsid w:val="00383359"/>
    <w:rsid w:val="0038761E"/>
    <w:rsid w:val="00392293"/>
    <w:rsid w:val="00393280"/>
    <w:rsid w:val="003952D2"/>
    <w:rsid w:val="003A0B39"/>
    <w:rsid w:val="003A268B"/>
    <w:rsid w:val="003A41AA"/>
    <w:rsid w:val="003A64C3"/>
    <w:rsid w:val="003B019F"/>
    <w:rsid w:val="003B2A6E"/>
    <w:rsid w:val="003C1361"/>
    <w:rsid w:val="003D0970"/>
    <w:rsid w:val="003D297A"/>
    <w:rsid w:val="003D2E8A"/>
    <w:rsid w:val="003D4B4F"/>
    <w:rsid w:val="003D6780"/>
    <w:rsid w:val="003F2120"/>
    <w:rsid w:val="003F5711"/>
    <w:rsid w:val="003F5DC3"/>
    <w:rsid w:val="003F77F6"/>
    <w:rsid w:val="00404048"/>
    <w:rsid w:val="004059B2"/>
    <w:rsid w:val="00405B98"/>
    <w:rsid w:val="00410349"/>
    <w:rsid w:val="0041359E"/>
    <w:rsid w:val="0041549C"/>
    <w:rsid w:val="00415ABD"/>
    <w:rsid w:val="00416368"/>
    <w:rsid w:val="0041799F"/>
    <w:rsid w:val="004237DC"/>
    <w:rsid w:val="0042483F"/>
    <w:rsid w:val="00424F49"/>
    <w:rsid w:val="0042572C"/>
    <w:rsid w:val="00427CE7"/>
    <w:rsid w:val="00446680"/>
    <w:rsid w:val="004509B9"/>
    <w:rsid w:val="00450A92"/>
    <w:rsid w:val="00455C69"/>
    <w:rsid w:val="00457493"/>
    <w:rsid w:val="0046177C"/>
    <w:rsid w:val="00462940"/>
    <w:rsid w:val="00463708"/>
    <w:rsid w:val="004678A9"/>
    <w:rsid w:val="00472CE9"/>
    <w:rsid w:val="0047604F"/>
    <w:rsid w:val="004764FC"/>
    <w:rsid w:val="004808A7"/>
    <w:rsid w:val="00490147"/>
    <w:rsid w:val="004914D3"/>
    <w:rsid w:val="004950DD"/>
    <w:rsid w:val="0049551F"/>
    <w:rsid w:val="0049561A"/>
    <w:rsid w:val="00495986"/>
    <w:rsid w:val="004A0B61"/>
    <w:rsid w:val="004A1B6D"/>
    <w:rsid w:val="004A224C"/>
    <w:rsid w:val="004A3E49"/>
    <w:rsid w:val="004A617C"/>
    <w:rsid w:val="004A6B29"/>
    <w:rsid w:val="004A7652"/>
    <w:rsid w:val="004A76ED"/>
    <w:rsid w:val="004C27CC"/>
    <w:rsid w:val="004C5272"/>
    <w:rsid w:val="004C57B4"/>
    <w:rsid w:val="004D3598"/>
    <w:rsid w:val="004D5250"/>
    <w:rsid w:val="004E211A"/>
    <w:rsid w:val="004E636E"/>
    <w:rsid w:val="004F0DF1"/>
    <w:rsid w:val="004F3392"/>
    <w:rsid w:val="004F35A7"/>
    <w:rsid w:val="004F4355"/>
    <w:rsid w:val="005009C7"/>
    <w:rsid w:val="0050301C"/>
    <w:rsid w:val="00503967"/>
    <w:rsid w:val="00511133"/>
    <w:rsid w:val="00511AFE"/>
    <w:rsid w:val="005174AE"/>
    <w:rsid w:val="0052188F"/>
    <w:rsid w:val="0052659E"/>
    <w:rsid w:val="005279AB"/>
    <w:rsid w:val="00533A03"/>
    <w:rsid w:val="00534A72"/>
    <w:rsid w:val="005359BB"/>
    <w:rsid w:val="0053757E"/>
    <w:rsid w:val="00543F3E"/>
    <w:rsid w:val="00551788"/>
    <w:rsid w:val="00562E46"/>
    <w:rsid w:val="005640A6"/>
    <w:rsid w:val="00574EB9"/>
    <w:rsid w:val="005766EA"/>
    <w:rsid w:val="00583D32"/>
    <w:rsid w:val="00583DD2"/>
    <w:rsid w:val="00583FC2"/>
    <w:rsid w:val="0058474F"/>
    <w:rsid w:val="0059108C"/>
    <w:rsid w:val="00596FCE"/>
    <w:rsid w:val="005A2E81"/>
    <w:rsid w:val="005A3377"/>
    <w:rsid w:val="005B4259"/>
    <w:rsid w:val="005B4EC4"/>
    <w:rsid w:val="005B6147"/>
    <w:rsid w:val="005C074A"/>
    <w:rsid w:val="005C24BF"/>
    <w:rsid w:val="005C2971"/>
    <w:rsid w:val="005C3124"/>
    <w:rsid w:val="005D7FCA"/>
    <w:rsid w:val="005E0CBC"/>
    <w:rsid w:val="005E78D0"/>
    <w:rsid w:val="005F07B6"/>
    <w:rsid w:val="005F1A69"/>
    <w:rsid w:val="005F3E50"/>
    <w:rsid w:val="005F41E8"/>
    <w:rsid w:val="005F5184"/>
    <w:rsid w:val="00600ECB"/>
    <w:rsid w:val="00623E60"/>
    <w:rsid w:val="006269E7"/>
    <w:rsid w:val="00627024"/>
    <w:rsid w:val="0063310F"/>
    <w:rsid w:val="00635BAA"/>
    <w:rsid w:val="0063628E"/>
    <w:rsid w:val="0064011B"/>
    <w:rsid w:val="00642313"/>
    <w:rsid w:val="00644F2D"/>
    <w:rsid w:val="00646781"/>
    <w:rsid w:val="00651673"/>
    <w:rsid w:val="00651813"/>
    <w:rsid w:val="00651AA4"/>
    <w:rsid w:val="00651DED"/>
    <w:rsid w:val="00652D1B"/>
    <w:rsid w:val="00662918"/>
    <w:rsid w:val="00662945"/>
    <w:rsid w:val="00666EDF"/>
    <w:rsid w:val="00671E37"/>
    <w:rsid w:val="00675A8C"/>
    <w:rsid w:val="0067618B"/>
    <w:rsid w:val="00685133"/>
    <w:rsid w:val="006855FD"/>
    <w:rsid w:val="00692E96"/>
    <w:rsid w:val="0069721D"/>
    <w:rsid w:val="006A271D"/>
    <w:rsid w:val="006A39D4"/>
    <w:rsid w:val="006A54CC"/>
    <w:rsid w:val="006B229D"/>
    <w:rsid w:val="006B529F"/>
    <w:rsid w:val="006B53D1"/>
    <w:rsid w:val="006B614B"/>
    <w:rsid w:val="006B6FC6"/>
    <w:rsid w:val="006C113A"/>
    <w:rsid w:val="006C4D27"/>
    <w:rsid w:val="006C55EB"/>
    <w:rsid w:val="006C6628"/>
    <w:rsid w:val="006D2221"/>
    <w:rsid w:val="006D7960"/>
    <w:rsid w:val="006F0FA6"/>
    <w:rsid w:val="006F3FE1"/>
    <w:rsid w:val="00703FBB"/>
    <w:rsid w:val="00706898"/>
    <w:rsid w:val="00713BBD"/>
    <w:rsid w:val="0071599B"/>
    <w:rsid w:val="00715A74"/>
    <w:rsid w:val="00726134"/>
    <w:rsid w:val="00726E41"/>
    <w:rsid w:val="00732B6A"/>
    <w:rsid w:val="00734BDE"/>
    <w:rsid w:val="007353B8"/>
    <w:rsid w:val="007407C9"/>
    <w:rsid w:val="00742B5C"/>
    <w:rsid w:val="00746440"/>
    <w:rsid w:val="00746FE3"/>
    <w:rsid w:val="00750277"/>
    <w:rsid w:val="007534B9"/>
    <w:rsid w:val="00755457"/>
    <w:rsid w:val="007604E2"/>
    <w:rsid w:val="00761BF2"/>
    <w:rsid w:val="0076421E"/>
    <w:rsid w:val="007675C6"/>
    <w:rsid w:val="00771F5B"/>
    <w:rsid w:val="00774BA0"/>
    <w:rsid w:val="00777ECF"/>
    <w:rsid w:val="007818CE"/>
    <w:rsid w:val="00790F54"/>
    <w:rsid w:val="00792133"/>
    <w:rsid w:val="00792EAA"/>
    <w:rsid w:val="00794CC9"/>
    <w:rsid w:val="007A44C7"/>
    <w:rsid w:val="007A757E"/>
    <w:rsid w:val="007B2E8E"/>
    <w:rsid w:val="007B3934"/>
    <w:rsid w:val="007B6294"/>
    <w:rsid w:val="007B717D"/>
    <w:rsid w:val="007C47C6"/>
    <w:rsid w:val="007C4FE2"/>
    <w:rsid w:val="007C69D2"/>
    <w:rsid w:val="007D24FA"/>
    <w:rsid w:val="007D4C1F"/>
    <w:rsid w:val="007D58CF"/>
    <w:rsid w:val="007D6488"/>
    <w:rsid w:val="007E50CC"/>
    <w:rsid w:val="007E53BD"/>
    <w:rsid w:val="007E5DEC"/>
    <w:rsid w:val="007F179C"/>
    <w:rsid w:val="007F4A54"/>
    <w:rsid w:val="007F7ADB"/>
    <w:rsid w:val="00802B2D"/>
    <w:rsid w:val="008057D3"/>
    <w:rsid w:val="00806739"/>
    <w:rsid w:val="00807324"/>
    <w:rsid w:val="00807B6A"/>
    <w:rsid w:val="00811C4D"/>
    <w:rsid w:val="00813FC0"/>
    <w:rsid w:val="008165A3"/>
    <w:rsid w:val="00820EAA"/>
    <w:rsid w:val="00822204"/>
    <w:rsid w:val="008226B6"/>
    <w:rsid w:val="00825ABA"/>
    <w:rsid w:val="00843130"/>
    <w:rsid w:val="00847BC8"/>
    <w:rsid w:val="00851000"/>
    <w:rsid w:val="00851C8F"/>
    <w:rsid w:val="00852498"/>
    <w:rsid w:val="0085481C"/>
    <w:rsid w:val="00855C4D"/>
    <w:rsid w:val="00855DC8"/>
    <w:rsid w:val="008560D3"/>
    <w:rsid w:val="008628FB"/>
    <w:rsid w:val="008669F2"/>
    <w:rsid w:val="00867F35"/>
    <w:rsid w:val="00874679"/>
    <w:rsid w:val="00874D10"/>
    <w:rsid w:val="00885B6D"/>
    <w:rsid w:val="00890930"/>
    <w:rsid w:val="00891128"/>
    <w:rsid w:val="0089213E"/>
    <w:rsid w:val="008A00F4"/>
    <w:rsid w:val="008A08F0"/>
    <w:rsid w:val="008A3F4B"/>
    <w:rsid w:val="008B1616"/>
    <w:rsid w:val="008B3E17"/>
    <w:rsid w:val="008B3F3A"/>
    <w:rsid w:val="008B6108"/>
    <w:rsid w:val="008C2836"/>
    <w:rsid w:val="008C3112"/>
    <w:rsid w:val="008E3620"/>
    <w:rsid w:val="008E6C0B"/>
    <w:rsid w:val="008F1B01"/>
    <w:rsid w:val="008F32D0"/>
    <w:rsid w:val="008F43C9"/>
    <w:rsid w:val="009028F1"/>
    <w:rsid w:val="00914F65"/>
    <w:rsid w:val="00925E00"/>
    <w:rsid w:val="00940988"/>
    <w:rsid w:val="009414DA"/>
    <w:rsid w:val="009414E3"/>
    <w:rsid w:val="009457AC"/>
    <w:rsid w:val="00946320"/>
    <w:rsid w:val="00951B08"/>
    <w:rsid w:val="00952ABA"/>
    <w:rsid w:val="00954376"/>
    <w:rsid w:val="00954E68"/>
    <w:rsid w:val="00955451"/>
    <w:rsid w:val="00964B64"/>
    <w:rsid w:val="009737A9"/>
    <w:rsid w:val="009758FA"/>
    <w:rsid w:val="0097636C"/>
    <w:rsid w:val="00984851"/>
    <w:rsid w:val="009850E3"/>
    <w:rsid w:val="00992E52"/>
    <w:rsid w:val="009A39ED"/>
    <w:rsid w:val="009C19B3"/>
    <w:rsid w:val="009C1FBF"/>
    <w:rsid w:val="009C537F"/>
    <w:rsid w:val="009E030A"/>
    <w:rsid w:val="009E17D3"/>
    <w:rsid w:val="009E5E04"/>
    <w:rsid w:val="009E63DD"/>
    <w:rsid w:val="009E65D3"/>
    <w:rsid w:val="009F52FB"/>
    <w:rsid w:val="00A03723"/>
    <w:rsid w:val="00A03F36"/>
    <w:rsid w:val="00A047E3"/>
    <w:rsid w:val="00A13C80"/>
    <w:rsid w:val="00A15E60"/>
    <w:rsid w:val="00A2027C"/>
    <w:rsid w:val="00A23946"/>
    <w:rsid w:val="00A316A6"/>
    <w:rsid w:val="00A3182A"/>
    <w:rsid w:val="00A35D1A"/>
    <w:rsid w:val="00A465D9"/>
    <w:rsid w:val="00A4705D"/>
    <w:rsid w:val="00A51F12"/>
    <w:rsid w:val="00A54089"/>
    <w:rsid w:val="00A568B4"/>
    <w:rsid w:val="00A63809"/>
    <w:rsid w:val="00A64547"/>
    <w:rsid w:val="00A65D10"/>
    <w:rsid w:val="00A7106B"/>
    <w:rsid w:val="00A71200"/>
    <w:rsid w:val="00A71F39"/>
    <w:rsid w:val="00A7263A"/>
    <w:rsid w:val="00A72A1A"/>
    <w:rsid w:val="00A73155"/>
    <w:rsid w:val="00A734E7"/>
    <w:rsid w:val="00A833E8"/>
    <w:rsid w:val="00A83E4D"/>
    <w:rsid w:val="00A86076"/>
    <w:rsid w:val="00A920F8"/>
    <w:rsid w:val="00AA1158"/>
    <w:rsid w:val="00AA19C6"/>
    <w:rsid w:val="00AA1BAE"/>
    <w:rsid w:val="00AA4584"/>
    <w:rsid w:val="00AA6199"/>
    <w:rsid w:val="00AA6FD9"/>
    <w:rsid w:val="00AA7A33"/>
    <w:rsid w:val="00AB04E8"/>
    <w:rsid w:val="00AB12FD"/>
    <w:rsid w:val="00AB22F5"/>
    <w:rsid w:val="00AB3768"/>
    <w:rsid w:val="00AB5196"/>
    <w:rsid w:val="00AC3F16"/>
    <w:rsid w:val="00AC7755"/>
    <w:rsid w:val="00AD0632"/>
    <w:rsid w:val="00AD286F"/>
    <w:rsid w:val="00AE13B8"/>
    <w:rsid w:val="00AF1180"/>
    <w:rsid w:val="00AF34E6"/>
    <w:rsid w:val="00B02D5C"/>
    <w:rsid w:val="00B04C10"/>
    <w:rsid w:val="00B13E84"/>
    <w:rsid w:val="00B1451D"/>
    <w:rsid w:val="00B248F9"/>
    <w:rsid w:val="00B2509E"/>
    <w:rsid w:val="00B36A94"/>
    <w:rsid w:val="00B36E1F"/>
    <w:rsid w:val="00B450FC"/>
    <w:rsid w:val="00B45213"/>
    <w:rsid w:val="00B53973"/>
    <w:rsid w:val="00B54B62"/>
    <w:rsid w:val="00B57796"/>
    <w:rsid w:val="00B63F79"/>
    <w:rsid w:val="00B641D4"/>
    <w:rsid w:val="00B70B80"/>
    <w:rsid w:val="00B73031"/>
    <w:rsid w:val="00B75002"/>
    <w:rsid w:val="00B97445"/>
    <w:rsid w:val="00BA11C6"/>
    <w:rsid w:val="00BA43EB"/>
    <w:rsid w:val="00BA549D"/>
    <w:rsid w:val="00BA7EAE"/>
    <w:rsid w:val="00BB113A"/>
    <w:rsid w:val="00BB1D17"/>
    <w:rsid w:val="00BB5FD5"/>
    <w:rsid w:val="00BC097E"/>
    <w:rsid w:val="00BC23ED"/>
    <w:rsid w:val="00BD2C1E"/>
    <w:rsid w:val="00BE1727"/>
    <w:rsid w:val="00BE18AB"/>
    <w:rsid w:val="00BE25D5"/>
    <w:rsid w:val="00BE498C"/>
    <w:rsid w:val="00BE5D9E"/>
    <w:rsid w:val="00BF0A35"/>
    <w:rsid w:val="00BF7FDE"/>
    <w:rsid w:val="00C01431"/>
    <w:rsid w:val="00C0245F"/>
    <w:rsid w:val="00C066E5"/>
    <w:rsid w:val="00C07D63"/>
    <w:rsid w:val="00C119BC"/>
    <w:rsid w:val="00C16EC6"/>
    <w:rsid w:val="00C23FAC"/>
    <w:rsid w:val="00C2777C"/>
    <w:rsid w:val="00C3013A"/>
    <w:rsid w:val="00C336DB"/>
    <w:rsid w:val="00C365D8"/>
    <w:rsid w:val="00C37C8C"/>
    <w:rsid w:val="00C46085"/>
    <w:rsid w:val="00C466C7"/>
    <w:rsid w:val="00C51135"/>
    <w:rsid w:val="00C5403B"/>
    <w:rsid w:val="00C548CD"/>
    <w:rsid w:val="00C54E27"/>
    <w:rsid w:val="00C574C3"/>
    <w:rsid w:val="00C6093B"/>
    <w:rsid w:val="00C60942"/>
    <w:rsid w:val="00C60DF5"/>
    <w:rsid w:val="00C621F2"/>
    <w:rsid w:val="00C63E14"/>
    <w:rsid w:val="00C676C8"/>
    <w:rsid w:val="00C736CB"/>
    <w:rsid w:val="00C73D72"/>
    <w:rsid w:val="00C871CC"/>
    <w:rsid w:val="00C9151E"/>
    <w:rsid w:val="00CA7884"/>
    <w:rsid w:val="00CB30DB"/>
    <w:rsid w:val="00CB5688"/>
    <w:rsid w:val="00CB7ED0"/>
    <w:rsid w:val="00CC2270"/>
    <w:rsid w:val="00CC2FE3"/>
    <w:rsid w:val="00CC4A4C"/>
    <w:rsid w:val="00CC5081"/>
    <w:rsid w:val="00CD07AC"/>
    <w:rsid w:val="00CD39CB"/>
    <w:rsid w:val="00CD765C"/>
    <w:rsid w:val="00CE0F08"/>
    <w:rsid w:val="00CE1357"/>
    <w:rsid w:val="00CE79B4"/>
    <w:rsid w:val="00D03CE8"/>
    <w:rsid w:val="00D06ABC"/>
    <w:rsid w:val="00D13347"/>
    <w:rsid w:val="00D147FC"/>
    <w:rsid w:val="00D168EC"/>
    <w:rsid w:val="00D17F6A"/>
    <w:rsid w:val="00D2318F"/>
    <w:rsid w:val="00D2457B"/>
    <w:rsid w:val="00D25DCB"/>
    <w:rsid w:val="00D31106"/>
    <w:rsid w:val="00D32B1B"/>
    <w:rsid w:val="00D345AD"/>
    <w:rsid w:val="00D35787"/>
    <w:rsid w:val="00D41C6B"/>
    <w:rsid w:val="00D43BB6"/>
    <w:rsid w:val="00D4547F"/>
    <w:rsid w:val="00D50EF5"/>
    <w:rsid w:val="00D52B14"/>
    <w:rsid w:val="00D5448E"/>
    <w:rsid w:val="00D6117B"/>
    <w:rsid w:val="00D64DFC"/>
    <w:rsid w:val="00D7573F"/>
    <w:rsid w:val="00D83A65"/>
    <w:rsid w:val="00D84D57"/>
    <w:rsid w:val="00D941BA"/>
    <w:rsid w:val="00DA41B9"/>
    <w:rsid w:val="00DA6970"/>
    <w:rsid w:val="00DB0A39"/>
    <w:rsid w:val="00DB57C8"/>
    <w:rsid w:val="00DC115E"/>
    <w:rsid w:val="00DD3487"/>
    <w:rsid w:val="00DD401F"/>
    <w:rsid w:val="00DD641B"/>
    <w:rsid w:val="00DF1E13"/>
    <w:rsid w:val="00E043DE"/>
    <w:rsid w:val="00E061EF"/>
    <w:rsid w:val="00E06350"/>
    <w:rsid w:val="00E104F8"/>
    <w:rsid w:val="00E10C07"/>
    <w:rsid w:val="00E112DB"/>
    <w:rsid w:val="00E126A6"/>
    <w:rsid w:val="00E12D9D"/>
    <w:rsid w:val="00E1573D"/>
    <w:rsid w:val="00E22371"/>
    <w:rsid w:val="00E26C27"/>
    <w:rsid w:val="00E27130"/>
    <w:rsid w:val="00E31DBE"/>
    <w:rsid w:val="00E336C5"/>
    <w:rsid w:val="00E337A2"/>
    <w:rsid w:val="00E41F40"/>
    <w:rsid w:val="00E42835"/>
    <w:rsid w:val="00E52D1B"/>
    <w:rsid w:val="00E53C11"/>
    <w:rsid w:val="00E543B3"/>
    <w:rsid w:val="00E56B06"/>
    <w:rsid w:val="00E66BB0"/>
    <w:rsid w:val="00E7214D"/>
    <w:rsid w:val="00E73911"/>
    <w:rsid w:val="00E752DE"/>
    <w:rsid w:val="00E752E9"/>
    <w:rsid w:val="00E75585"/>
    <w:rsid w:val="00E760E1"/>
    <w:rsid w:val="00E8046D"/>
    <w:rsid w:val="00E92217"/>
    <w:rsid w:val="00E96605"/>
    <w:rsid w:val="00EA1654"/>
    <w:rsid w:val="00EC0954"/>
    <w:rsid w:val="00EC5557"/>
    <w:rsid w:val="00ED09F4"/>
    <w:rsid w:val="00ED4C93"/>
    <w:rsid w:val="00ED4ED6"/>
    <w:rsid w:val="00ED71A1"/>
    <w:rsid w:val="00ED7487"/>
    <w:rsid w:val="00EE436E"/>
    <w:rsid w:val="00EF18EA"/>
    <w:rsid w:val="00F00998"/>
    <w:rsid w:val="00F01FF3"/>
    <w:rsid w:val="00F04C42"/>
    <w:rsid w:val="00F06FA8"/>
    <w:rsid w:val="00F0713D"/>
    <w:rsid w:val="00F127BF"/>
    <w:rsid w:val="00F133CA"/>
    <w:rsid w:val="00F1780A"/>
    <w:rsid w:val="00F2076C"/>
    <w:rsid w:val="00F27FB2"/>
    <w:rsid w:val="00F30444"/>
    <w:rsid w:val="00F33C28"/>
    <w:rsid w:val="00F4415B"/>
    <w:rsid w:val="00F51473"/>
    <w:rsid w:val="00F54E5A"/>
    <w:rsid w:val="00F62BC2"/>
    <w:rsid w:val="00F750C6"/>
    <w:rsid w:val="00F915D1"/>
    <w:rsid w:val="00F916C1"/>
    <w:rsid w:val="00F92172"/>
    <w:rsid w:val="00F9492E"/>
    <w:rsid w:val="00FA0110"/>
    <w:rsid w:val="00FA3400"/>
    <w:rsid w:val="00FA41CD"/>
    <w:rsid w:val="00FA4E66"/>
    <w:rsid w:val="00FA70D6"/>
    <w:rsid w:val="00FB01D1"/>
    <w:rsid w:val="00FB4A12"/>
    <w:rsid w:val="00FB6DA1"/>
    <w:rsid w:val="00FD618A"/>
    <w:rsid w:val="00FE09E9"/>
    <w:rsid w:val="00FE12D5"/>
    <w:rsid w:val="00FE2F32"/>
    <w:rsid w:val="00FF2725"/>
    <w:rsid w:val="00FF5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4377B3"/>
  <w15:docId w15:val="{7A44F263-FD7F-4FC3-9FD8-F4CE6E6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244C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uiPriority w:val="99"/>
    <w:rsid w:val="00E752E9"/>
    <w:pPr>
      <w:spacing w:before="75" w:after="75"/>
      <w:jc w:val="right"/>
    </w:pPr>
  </w:style>
  <w:style w:type="paragraph" w:styleId="Pamatteksts">
    <w:name w:val="Body Text"/>
    <w:basedOn w:val="Parasts"/>
    <w:link w:val="PamattekstsRakstz"/>
    <w:uiPriority w:val="99"/>
    <w:rsid w:val="00E752E9"/>
    <w:pPr>
      <w:jc w:val="both"/>
    </w:pPr>
    <w:rPr>
      <w:sz w:val="28"/>
      <w:szCs w:val="28"/>
      <w:lang w:eastAsia="en-US"/>
    </w:rPr>
  </w:style>
  <w:style w:type="character" w:customStyle="1" w:styleId="PamattekstsRakstz">
    <w:name w:val="Pamatteksts Rakstz."/>
    <w:basedOn w:val="Noklusjumarindkopasfonts"/>
    <w:link w:val="Pamatteksts"/>
    <w:uiPriority w:val="99"/>
    <w:semiHidden/>
    <w:rsid w:val="00A32ABA"/>
    <w:rPr>
      <w:sz w:val="24"/>
      <w:szCs w:val="24"/>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uiPriority w:val="99"/>
    <w:rsid w:val="00E752E9"/>
    <w:pPr>
      <w:tabs>
        <w:tab w:val="center" w:pos="4153"/>
        <w:tab w:val="right" w:pos="8306"/>
      </w:tabs>
    </w:pPr>
  </w:style>
  <w:style w:type="character" w:customStyle="1" w:styleId="GalveneRakstz">
    <w:name w:val="Galvene Rakstz."/>
    <w:basedOn w:val="Noklusjumarindkopasfonts"/>
    <w:link w:val="Galvene"/>
    <w:uiPriority w:val="99"/>
    <w:rsid w:val="00A32ABA"/>
    <w:rPr>
      <w:sz w:val="24"/>
      <w:szCs w:val="24"/>
    </w:rPr>
  </w:style>
  <w:style w:type="paragraph" w:styleId="Kjene">
    <w:name w:val="footer"/>
    <w:basedOn w:val="Parasts"/>
    <w:link w:val="KjeneRakstz"/>
    <w:uiPriority w:val="99"/>
    <w:rsid w:val="00E752E9"/>
    <w:pPr>
      <w:tabs>
        <w:tab w:val="center" w:pos="4153"/>
        <w:tab w:val="right" w:pos="8306"/>
      </w:tabs>
    </w:pPr>
  </w:style>
  <w:style w:type="character" w:customStyle="1" w:styleId="KjeneRakstz">
    <w:name w:val="Kājene Rakstz."/>
    <w:basedOn w:val="Noklusjumarindkopasfonts"/>
    <w:link w:val="Kjene"/>
    <w:uiPriority w:val="99"/>
    <w:rsid w:val="00A32ABA"/>
    <w:rPr>
      <w:sz w:val="24"/>
      <w:szCs w:val="24"/>
    </w:r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link w:val="Pamattekstaatkpe3Rakstz"/>
    <w:uiPriority w:val="99"/>
    <w:rsid w:val="000D01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32ABA"/>
    <w:rPr>
      <w:sz w:val="16"/>
      <w:szCs w:val="16"/>
    </w:rPr>
  </w:style>
  <w:style w:type="character" w:styleId="Lappusesnumurs">
    <w:name w:val="page number"/>
    <w:basedOn w:val="Noklusjumarindkopasfonts"/>
    <w:uiPriority w:val="99"/>
    <w:rsid w:val="002A47F7"/>
  </w:style>
  <w:style w:type="paragraph" w:styleId="Balonteksts">
    <w:name w:val="Balloon Text"/>
    <w:basedOn w:val="Parasts"/>
    <w:link w:val="BalontekstsRakstz"/>
    <w:uiPriority w:val="99"/>
    <w:semiHidden/>
    <w:rsid w:val="00BE5D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ABA"/>
    <w:rPr>
      <w:sz w:val="0"/>
      <w:szCs w:val="0"/>
    </w:rPr>
  </w:style>
  <w:style w:type="character" w:styleId="Hipersaite">
    <w:name w:val="Hyperlink"/>
    <w:basedOn w:val="Noklusjumarindkopasfonts"/>
    <w:uiPriority w:val="99"/>
    <w:rsid w:val="002C18D9"/>
    <w:rPr>
      <w:color w:val="0000FF"/>
      <w:u w:val="single"/>
    </w:rPr>
  </w:style>
  <w:style w:type="character" w:styleId="Komentraatsauce">
    <w:name w:val="annotation reference"/>
    <w:basedOn w:val="Noklusjumarindkopasfonts"/>
    <w:uiPriority w:val="99"/>
    <w:semiHidden/>
    <w:rsid w:val="00D06ABC"/>
    <w:rPr>
      <w:sz w:val="16"/>
      <w:szCs w:val="16"/>
    </w:rPr>
  </w:style>
  <w:style w:type="paragraph" w:styleId="Komentrateksts">
    <w:name w:val="annotation text"/>
    <w:basedOn w:val="Parasts"/>
    <w:link w:val="KomentratekstsRakstz"/>
    <w:uiPriority w:val="99"/>
    <w:rsid w:val="00D06ABC"/>
    <w:rPr>
      <w:sz w:val="20"/>
      <w:szCs w:val="20"/>
    </w:rPr>
  </w:style>
  <w:style w:type="character" w:customStyle="1" w:styleId="KomentratekstsRakstz">
    <w:name w:val="Komentāra teksts Rakstz."/>
    <w:basedOn w:val="Noklusjumarindkopasfonts"/>
    <w:link w:val="Komentrateksts"/>
    <w:uiPriority w:val="99"/>
    <w:locked/>
    <w:rsid w:val="00D06ABC"/>
  </w:style>
  <w:style w:type="paragraph" w:styleId="Komentratma">
    <w:name w:val="annotation subject"/>
    <w:basedOn w:val="Komentrateksts"/>
    <w:next w:val="Komentrateksts"/>
    <w:link w:val="KomentratmaRakstz"/>
    <w:uiPriority w:val="99"/>
    <w:semiHidden/>
    <w:rsid w:val="00D06ABC"/>
    <w:rPr>
      <w:b/>
      <w:bCs/>
    </w:rPr>
  </w:style>
  <w:style w:type="character" w:customStyle="1" w:styleId="KomentratmaRakstz">
    <w:name w:val="Komentāra tēma Rakstz."/>
    <w:basedOn w:val="KomentratekstsRakstz"/>
    <w:link w:val="Komentratma"/>
    <w:uiPriority w:val="99"/>
    <w:locked/>
    <w:rsid w:val="00D06ABC"/>
    <w:rPr>
      <w:b/>
      <w:bCs/>
    </w:rPr>
  </w:style>
  <w:style w:type="paragraph" w:customStyle="1" w:styleId="naispant">
    <w:name w:val="naispant"/>
    <w:basedOn w:val="Parasts"/>
    <w:uiPriority w:val="99"/>
    <w:rsid w:val="00940988"/>
    <w:pPr>
      <w:spacing w:before="100" w:beforeAutospacing="1" w:after="100" w:afterAutospacing="1"/>
    </w:pPr>
  </w:style>
  <w:style w:type="paragraph" w:customStyle="1" w:styleId="tv2132">
    <w:name w:val="tv2132"/>
    <w:basedOn w:val="Parasts"/>
    <w:uiPriority w:val="99"/>
    <w:rsid w:val="008E6C0B"/>
    <w:pPr>
      <w:spacing w:line="360" w:lineRule="auto"/>
      <w:ind w:firstLine="300"/>
    </w:pPr>
    <w:rPr>
      <w:color w:val="414142"/>
      <w:sz w:val="20"/>
      <w:szCs w:val="20"/>
    </w:rPr>
  </w:style>
  <w:style w:type="character" w:customStyle="1" w:styleId="apple-converted-space">
    <w:name w:val="apple-converted-space"/>
    <w:basedOn w:val="Noklusjumarindkopasfonts"/>
    <w:uiPriority w:val="99"/>
    <w:rsid w:val="00450A92"/>
  </w:style>
  <w:style w:type="paragraph" w:styleId="Sarakstarindkopa">
    <w:name w:val="List Paragraph"/>
    <w:basedOn w:val="Parasts"/>
    <w:uiPriority w:val="34"/>
    <w:qFormat/>
    <w:rsid w:val="00AD0632"/>
    <w:pPr>
      <w:ind w:left="720"/>
    </w:pPr>
  </w:style>
  <w:style w:type="paragraph" w:customStyle="1" w:styleId="tv90087921">
    <w:name w:val="tv900_87_921"/>
    <w:basedOn w:val="Parasts"/>
    <w:rsid w:val="004A617C"/>
    <w:pPr>
      <w:spacing w:after="567" w:line="360" w:lineRule="auto"/>
      <w:ind w:firstLine="300"/>
      <w:jc w:val="right"/>
    </w:pPr>
    <w:rPr>
      <w:rFonts w:ascii="Verdana" w:hAnsi="Verdana"/>
      <w:i/>
      <w:iCs/>
      <w:sz w:val="18"/>
      <w:szCs w:val="18"/>
    </w:rPr>
  </w:style>
  <w:style w:type="paragraph" w:styleId="Paraststmeklis">
    <w:name w:val="Normal (Web)"/>
    <w:basedOn w:val="Parasts"/>
    <w:uiPriority w:val="99"/>
    <w:unhideWhenUsed/>
    <w:rsid w:val="00F30444"/>
    <w:rPr>
      <w:rFonts w:ascii="Helvetica" w:hAnsi="Helvetica"/>
      <w:color w:val="353535"/>
      <w:sz w:val="18"/>
      <w:szCs w:val="18"/>
    </w:rPr>
  </w:style>
  <w:style w:type="paragraph" w:styleId="Prskatjums">
    <w:name w:val="Revision"/>
    <w:hidden/>
    <w:uiPriority w:val="99"/>
    <w:semiHidden/>
    <w:rsid w:val="0027598F"/>
    <w:rPr>
      <w:sz w:val="24"/>
      <w:szCs w:val="24"/>
    </w:rPr>
  </w:style>
  <w:style w:type="character" w:customStyle="1" w:styleId="Neatrisintapieminana1">
    <w:name w:val="Neatrisināta pieminēšana1"/>
    <w:basedOn w:val="Noklusjumarindkopasfonts"/>
    <w:uiPriority w:val="99"/>
    <w:semiHidden/>
    <w:unhideWhenUsed/>
    <w:rsid w:val="00C07D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9588">
      <w:bodyDiv w:val="1"/>
      <w:marLeft w:val="0"/>
      <w:marRight w:val="0"/>
      <w:marTop w:val="0"/>
      <w:marBottom w:val="0"/>
      <w:divBdr>
        <w:top w:val="none" w:sz="0" w:space="0" w:color="auto"/>
        <w:left w:val="none" w:sz="0" w:space="0" w:color="auto"/>
        <w:bottom w:val="none" w:sz="0" w:space="0" w:color="auto"/>
        <w:right w:val="none" w:sz="0" w:space="0" w:color="auto"/>
      </w:divBdr>
    </w:div>
    <w:div w:id="510266760">
      <w:bodyDiv w:val="1"/>
      <w:marLeft w:val="0"/>
      <w:marRight w:val="0"/>
      <w:marTop w:val="0"/>
      <w:marBottom w:val="0"/>
      <w:divBdr>
        <w:top w:val="none" w:sz="0" w:space="0" w:color="auto"/>
        <w:left w:val="none" w:sz="0" w:space="0" w:color="auto"/>
        <w:bottom w:val="none" w:sz="0" w:space="0" w:color="auto"/>
        <w:right w:val="none" w:sz="0" w:space="0" w:color="auto"/>
      </w:divBdr>
    </w:div>
    <w:div w:id="817839512">
      <w:bodyDiv w:val="1"/>
      <w:marLeft w:val="0"/>
      <w:marRight w:val="0"/>
      <w:marTop w:val="0"/>
      <w:marBottom w:val="0"/>
      <w:divBdr>
        <w:top w:val="none" w:sz="0" w:space="0" w:color="auto"/>
        <w:left w:val="none" w:sz="0" w:space="0" w:color="auto"/>
        <w:bottom w:val="none" w:sz="0" w:space="0" w:color="auto"/>
        <w:right w:val="none" w:sz="0" w:space="0" w:color="auto"/>
      </w:divBdr>
      <w:divsChild>
        <w:div w:id="209264326">
          <w:marLeft w:val="0"/>
          <w:marRight w:val="0"/>
          <w:marTop w:val="0"/>
          <w:marBottom w:val="0"/>
          <w:divBdr>
            <w:top w:val="none" w:sz="0" w:space="0" w:color="auto"/>
            <w:left w:val="none" w:sz="0" w:space="0" w:color="auto"/>
            <w:bottom w:val="none" w:sz="0" w:space="0" w:color="auto"/>
            <w:right w:val="none" w:sz="0" w:space="0" w:color="auto"/>
          </w:divBdr>
          <w:divsChild>
            <w:div w:id="44379967">
              <w:marLeft w:val="0"/>
              <w:marRight w:val="0"/>
              <w:marTop w:val="0"/>
              <w:marBottom w:val="0"/>
              <w:divBdr>
                <w:top w:val="none" w:sz="0" w:space="0" w:color="auto"/>
                <w:left w:val="none" w:sz="0" w:space="0" w:color="auto"/>
                <w:bottom w:val="none" w:sz="0" w:space="0" w:color="auto"/>
                <w:right w:val="none" w:sz="0" w:space="0" w:color="auto"/>
              </w:divBdr>
              <w:divsChild>
                <w:div w:id="1258178462">
                  <w:marLeft w:val="0"/>
                  <w:marRight w:val="0"/>
                  <w:marTop w:val="0"/>
                  <w:marBottom w:val="0"/>
                  <w:divBdr>
                    <w:top w:val="none" w:sz="0" w:space="0" w:color="auto"/>
                    <w:left w:val="none" w:sz="0" w:space="0" w:color="auto"/>
                    <w:bottom w:val="none" w:sz="0" w:space="0" w:color="auto"/>
                    <w:right w:val="none" w:sz="0" w:space="0" w:color="auto"/>
                  </w:divBdr>
                  <w:divsChild>
                    <w:div w:id="1365247255">
                      <w:marLeft w:val="0"/>
                      <w:marRight w:val="0"/>
                      <w:marTop w:val="0"/>
                      <w:marBottom w:val="0"/>
                      <w:divBdr>
                        <w:top w:val="none" w:sz="0" w:space="0" w:color="auto"/>
                        <w:left w:val="none" w:sz="0" w:space="0" w:color="auto"/>
                        <w:bottom w:val="none" w:sz="0" w:space="0" w:color="auto"/>
                        <w:right w:val="none" w:sz="0" w:space="0" w:color="auto"/>
                      </w:divBdr>
                      <w:divsChild>
                        <w:div w:id="1828008353">
                          <w:marLeft w:val="0"/>
                          <w:marRight w:val="0"/>
                          <w:marTop w:val="0"/>
                          <w:marBottom w:val="0"/>
                          <w:divBdr>
                            <w:top w:val="none" w:sz="0" w:space="0" w:color="auto"/>
                            <w:left w:val="none" w:sz="0" w:space="0" w:color="auto"/>
                            <w:bottom w:val="none" w:sz="0" w:space="0" w:color="auto"/>
                            <w:right w:val="none" w:sz="0" w:space="0" w:color="auto"/>
                          </w:divBdr>
                          <w:divsChild>
                            <w:div w:id="1690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20151">
      <w:bodyDiv w:val="1"/>
      <w:marLeft w:val="0"/>
      <w:marRight w:val="0"/>
      <w:marTop w:val="0"/>
      <w:marBottom w:val="0"/>
      <w:divBdr>
        <w:top w:val="none" w:sz="0" w:space="0" w:color="auto"/>
        <w:left w:val="none" w:sz="0" w:space="0" w:color="auto"/>
        <w:bottom w:val="none" w:sz="0" w:space="0" w:color="auto"/>
        <w:right w:val="none" w:sz="0" w:space="0" w:color="auto"/>
      </w:divBdr>
    </w:div>
    <w:div w:id="1262571995">
      <w:bodyDiv w:val="1"/>
      <w:marLeft w:val="0"/>
      <w:marRight w:val="0"/>
      <w:marTop w:val="0"/>
      <w:marBottom w:val="0"/>
      <w:divBdr>
        <w:top w:val="none" w:sz="0" w:space="0" w:color="auto"/>
        <w:left w:val="none" w:sz="0" w:space="0" w:color="auto"/>
        <w:bottom w:val="none" w:sz="0" w:space="0" w:color="auto"/>
        <w:right w:val="none" w:sz="0" w:space="0" w:color="auto"/>
      </w:divBdr>
    </w:div>
    <w:div w:id="1265458405">
      <w:marLeft w:val="0"/>
      <w:marRight w:val="0"/>
      <w:marTop w:val="0"/>
      <w:marBottom w:val="0"/>
      <w:divBdr>
        <w:top w:val="none" w:sz="0" w:space="0" w:color="auto"/>
        <w:left w:val="none" w:sz="0" w:space="0" w:color="auto"/>
        <w:bottom w:val="none" w:sz="0" w:space="0" w:color="auto"/>
        <w:right w:val="none" w:sz="0" w:space="0" w:color="auto"/>
      </w:divBdr>
    </w:div>
    <w:div w:id="1265458407">
      <w:marLeft w:val="0"/>
      <w:marRight w:val="0"/>
      <w:marTop w:val="0"/>
      <w:marBottom w:val="0"/>
      <w:divBdr>
        <w:top w:val="none" w:sz="0" w:space="0" w:color="auto"/>
        <w:left w:val="none" w:sz="0" w:space="0" w:color="auto"/>
        <w:bottom w:val="none" w:sz="0" w:space="0" w:color="auto"/>
        <w:right w:val="none" w:sz="0" w:space="0" w:color="auto"/>
      </w:divBdr>
    </w:div>
    <w:div w:id="1265458408">
      <w:marLeft w:val="0"/>
      <w:marRight w:val="0"/>
      <w:marTop w:val="0"/>
      <w:marBottom w:val="0"/>
      <w:divBdr>
        <w:top w:val="none" w:sz="0" w:space="0" w:color="auto"/>
        <w:left w:val="none" w:sz="0" w:space="0" w:color="auto"/>
        <w:bottom w:val="none" w:sz="0" w:space="0" w:color="auto"/>
        <w:right w:val="none" w:sz="0" w:space="0" w:color="auto"/>
      </w:divBdr>
    </w:div>
    <w:div w:id="1265458409">
      <w:marLeft w:val="0"/>
      <w:marRight w:val="0"/>
      <w:marTop w:val="0"/>
      <w:marBottom w:val="0"/>
      <w:divBdr>
        <w:top w:val="none" w:sz="0" w:space="0" w:color="auto"/>
        <w:left w:val="none" w:sz="0" w:space="0" w:color="auto"/>
        <w:bottom w:val="none" w:sz="0" w:space="0" w:color="auto"/>
        <w:right w:val="none" w:sz="0" w:space="0" w:color="auto"/>
      </w:divBdr>
    </w:div>
    <w:div w:id="1265458411">
      <w:marLeft w:val="0"/>
      <w:marRight w:val="0"/>
      <w:marTop w:val="0"/>
      <w:marBottom w:val="0"/>
      <w:divBdr>
        <w:top w:val="none" w:sz="0" w:space="0" w:color="auto"/>
        <w:left w:val="none" w:sz="0" w:space="0" w:color="auto"/>
        <w:bottom w:val="none" w:sz="0" w:space="0" w:color="auto"/>
        <w:right w:val="none" w:sz="0" w:space="0" w:color="auto"/>
      </w:divBdr>
    </w:div>
    <w:div w:id="1265458412">
      <w:marLeft w:val="0"/>
      <w:marRight w:val="0"/>
      <w:marTop w:val="0"/>
      <w:marBottom w:val="0"/>
      <w:divBdr>
        <w:top w:val="none" w:sz="0" w:space="0" w:color="auto"/>
        <w:left w:val="none" w:sz="0" w:space="0" w:color="auto"/>
        <w:bottom w:val="none" w:sz="0" w:space="0" w:color="auto"/>
        <w:right w:val="none" w:sz="0" w:space="0" w:color="auto"/>
      </w:divBdr>
      <w:divsChild>
        <w:div w:id="1265458419">
          <w:marLeft w:val="0"/>
          <w:marRight w:val="0"/>
          <w:marTop w:val="0"/>
          <w:marBottom w:val="0"/>
          <w:divBdr>
            <w:top w:val="none" w:sz="0" w:space="0" w:color="auto"/>
            <w:left w:val="none" w:sz="0" w:space="0" w:color="auto"/>
            <w:bottom w:val="none" w:sz="0" w:space="0" w:color="auto"/>
            <w:right w:val="none" w:sz="0" w:space="0" w:color="auto"/>
          </w:divBdr>
          <w:divsChild>
            <w:div w:id="1265458416">
              <w:marLeft w:val="0"/>
              <w:marRight w:val="0"/>
              <w:marTop w:val="0"/>
              <w:marBottom w:val="0"/>
              <w:divBdr>
                <w:top w:val="none" w:sz="0" w:space="0" w:color="auto"/>
                <w:left w:val="none" w:sz="0" w:space="0" w:color="auto"/>
                <w:bottom w:val="none" w:sz="0" w:space="0" w:color="auto"/>
                <w:right w:val="none" w:sz="0" w:space="0" w:color="auto"/>
              </w:divBdr>
              <w:divsChild>
                <w:div w:id="1265458418">
                  <w:marLeft w:val="0"/>
                  <w:marRight w:val="0"/>
                  <w:marTop w:val="0"/>
                  <w:marBottom w:val="0"/>
                  <w:divBdr>
                    <w:top w:val="none" w:sz="0" w:space="0" w:color="auto"/>
                    <w:left w:val="none" w:sz="0" w:space="0" w:color="auto"/>
                    <w:bottom w:val="none" w:sz="0" w:space="0" w:color="auto"/>
                    <w:right w:val="none" w:sz="0" w:space="0" w:color="auto"/>
                  </w:divBdr>
                  <w:divsChild>
                    <w:div w:id="1265458427">
                      <w:marLeft w:val="0"/>
                      <w:marRight w:val="0"/>
                      <w:marTop w:val="0"/>
                      <w:marBottom w:val="0"/>
                      <w:divBdr>
                        <w:top w:val="none" w:sz="0" w:space="0" w:color="auto"/>
                        <w:left w:val="none" w:sz="0" w:space="0" w:color="auto"/>
                        <w:bottom w:val="none" w:sz="0" w:space="0" w:color="auto"/>
                        <w:right w:val="none" w:sz="0" w:space="0" w:color="auto"/>
                      </w:divBdr>
                      <w:divsChild>
                        <w:div w:id="1265458421">
                          <w:marLeft w:val="0"/>
                          <w:marRight w:val="0"/>
                          <w:marTop w:val="0"/>
                          <w:marBottom w:val="0"/>
                          <w:divBdr>
                            <w:top w:val="none" w:sz="0" w:space="0" w:color="auto"/>
                            <w:left w:val="none" w:sz="0" w:space="0" w:color="auto"/>
                            <w:bottom w:val="none" w:sz="0" w:space="0" w:color="auto"/>
                            <w:right w:val="none" w:sz="0" w:space="0" w:color="auto"/>
                          </w:divBdr>
                          <w:divsChild>
                            <w:div w:id="126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3">
      <w:marLeft w:val="0"/>
      <w:marRight w:val="0"/>
      <w:marTop w:val="0"/>
      <w:marBottom w:val="0"/>
      <w:divBdr>
        <w:top w:val="none" w:sz="0" w:space="0" w:color="auto"/>
        <w:left w:val="none" w:sz="0" w:space="0" w:color="auto"/>
        <w:bottom w:val="none" w:sz="0" w:space="0" w:color="auto"/>
        <w:right w:val="none" w:sz="0" w:space="0" w:color="auto"/>
      </w:divBdr>
      <w:divsChild>
        <w:div w:id="1265458410">
          <w:marLeft w:val="0"/>
          <w:marRight w:val="0"/>
          <w:marTop w:val="0"/>
          <w:marBottom w:val="0"/>
          <w:divBdr>
            <w:top w:val="none" w:sz="0" w:space="0" w:color="auto"/>
            <w:left w:val="none" w:sz="0" w:space="0" w:color="auto"/>
            <w:bottom w:val="none" w:sz="0" w:space="0" w:color="auto"/>
            <w:right w:val="none" w:sz="0" w:space="0" w:color="auto"/>
          </w:divBdr>
          <w:divsChild>
            <w:div w:id="1265458406">
              <w:marLeft w:val="0"/>
              <w:marRight w:val="0"/>
              <w:marTop w:val="0"/>
              <w:marBottom w:val="0"/>
              <w:divBdr>
                <w:top w:val="none" w:sz="0" w:space="0" w:color="auto"/>
                <w:left w:val="none" w:sz="0" w:space="0" w:color="auto"/>
                <w:bottom w:val="none" w:sz="0" w:space="0" w:color="auto"/>
                <w:right w:val="none" w:sz="0" w:space="0" w:color="auto"/>
              </w:divBdr>
              <w:divsChild>
                <w:div w:id="1265458423">
                  <w:marLeft w:val="0"/>
                  <w:marRight w:val="0"/>
                  <w:marTop w:val="0"/>
                  <w:marBottom w:val="0"/>
                  <w:divBdr>
                    <w:top w:val="none" w:sz="0" w:space="0" w:color="auto"/>
                    <w:left w:val="none" w:sz="0" w:space="0" w:color="auto"/>
                    <w:bottom w:val="none" w:sz="0" w:space="0" w:color="auto"/>
                    <w:right w:val="none" w:sz="0" w:space="0" w:color="auto"/>
                  </w:divBdr>
                  <w:divsChild>
                    <w:div w:id="1265458425">
                      <w:marLeft w:val="0"/>
                      <w:marRight w:val="0"/>
                      <w:marTop w:val="0"/>
                      <w:marBottom w:val="0"/>
                      <w:divBdr>
                        <w:top w:val="none" w:sz="0" w:space="0" w:color="auto"/>
                        <w:left w:val="none" w:sz="0" w:space="0" w:color="auto"/>
                        <w:bottom w:val="none" w:sz="0" w:space="0" w:color="auto"/>
                        <w:right w:val="none" w:sz="0" w:space="0" w:color="auto"/>
                      </w:divBdr>
                      <w:divsChild>
                        <w:div w:id="1265458415">
                          <w:marLeft w:val="0"/>
                          <w:marRight w:val="0"/>
                          <w:marTop w:val="0"/>
                          <w:marBottom w:val="0"/>
                          <w:divBdr>
                            <w:top w:val="none" w:sz="0" w:space="0" w:color="auto"/>
                            <w:left w:val="none" w:sz="0" w:space="0" w:color="auto"/>
                            <w:bottom w:val="none" w:sz="0" w:space="0" w:color="auto"/>
                            <w:right w:val="none" w:sz="0" w:space="0" w:color="auto"/>
                          </w:divBdr>
                          <w:divsChild>
                            <w:div w:id="1265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4">
      <w:marLeft w:val="0"/>
      <w:marRight w:val="0"/>
      <w:marTop w:val="0"/>
      <w:marBottom w:val="0"/>
      <w:divBdr>
        <w:top w:val="none" w:sz="0" w:space="0" w:color="auto"/>
        <w:left w:val="none" w:sz="0" w:space="0" w:color="auto"/>
        <w:bottom w:val="none" w:sz="0" w:space="0" w:color="auto"/>
        <w:right w:val="none" w:sz="0" w:space="0" w:color="auto"/>
      </w:divBdr>
    </w:div>
    <w:div w:id="1265458420">
      <w:marLeft w:val="0"/>
      <w:marRight w:val="0"/>
      <w:marTop w:val="0"/>
      <w:marBottom w:val="0"/>
      <w:divBdr>
        <w:top w:val="none" w:sz="0" w:space="0" w:color="auto"/>
        <w:left w:val="none" w:sz="0" w:space="0" w:color="auto"/>
        <w:bottom w:val="none" w:sz="0" w:space="0" w:color="auto"/>
        <w:right w:val="none" w:sz="0" w:space="0" w:color="auto"/>
      </w:divBdr>
    </w:div>
    <w:div w:id="1265458422">
      <w:marLeft w:val="0"/>
      <w:marRight w:val="0"/>
      <w:marTop w:val="0"/>
      <w:marBottom w:val="0"/>
      <w:divBdr>
        <w:top w:val="none" w:sz="0" w:space="0" w:color="auto"/>
        <w:left w:val="none" w:sz="0" w:space="0" w:color="auto"/>
        <w:bottom w:val="none" w:sz="0" w:space="0" w:color="auto"/>
        <w:right w:val="none" w:sz="0" w:space="0" w:color="auto"/>
      </w:divBdr>
    </w:div>
    <w:div w:id="1265458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933F-1E30-4086-BD5D-4FEF5A1D3BA9}">
  <ds:schemaRefs>
    <ds:schemaRef ds:uri="http://schemas.microsoft.com/office/2006/metadata/properties"/>
  </ds:schemaRefs>
</ds:datastoreItem>
</file>

<file path=customXml/itemProps2.xml><?xml version="1.0" encoding="utf-8"?>
<ds:datastoreItem xmlns:ds="http://schemas.openxmlformats.org/officeDocument/2006/customXml" ds:itemID="{38BD320C-20C7-4E1E-9DF0-8691DCEC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868162-4B27-4D2D-B8F6-DFED3B18D06F}">
  <ds:schemaRefs>
    <ds:schemaRef ds:uri="http://schemas.microsoft.com/sharepoint/v3/contenttype/forms"/>
  </ds:schemaRefs>
</ds:datastoreItem>
</file>

<file path=customXml/itemProps4.xml><?xml version="1.0" encoding="utf-8"?>
<ds:datastoreItem xmlns:ds="http://schemas.openxmlformats.org/officeDocument/2006/customXml" ds:itemID="{5AE8E4D4-25F1-40A7-B75A-AF26ADB3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1924</Words>
  <Characters>13667</Characters>
  <Application>Microsoft Office Word</Application>
  <DocSecurity>0</DocSecurity>
  <Lines>113</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2009. gada 22. decembra noteikumos Nr . 1493 "“Noteikumi par valsts nodrošinātās juridiskās palīdzības apjomu, samaksas apmēru, atlīdzināmajiem izdevumiem un to izmaksas kārtību"</vt:lpstr>
      <vt:lpstr>Grozījumi Ministru kabineta 2009. gada 22. decembra noteikumos Nr . 1493 "“Noteikumi par valsts nodrošinātās juridiskās palīdzības apjomu, samaksas apmēru, atlīdzināmajiem izdevumiem un to izmaksas kārtību"</vt:lpstr>
    </vt:vector>
  </TitlesOfParts>
  <Company>Tieslietu ministrija</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2009. gada 22. decembra noteikumos Nr . 1493 "“Noteikumi par valsts nodrošinātās juridiskās palīdzības apjomu, samaksas apmēru, atlīdzināmajiem izdevumiem un to izmaksas kārtību"</dc:title>
  <dc:subject>Ministru kabineta noteikumu projekts</dc:subject>
  <dc:creator>Eva Krjukova</dc:creator>
  <dc:description>67036831; Eva.Krjukova@tm.gov.lv</dc:description>
  <cp:lastModifiedBy>Eva Krjukova</cp:lastModifiedBy>
  <cp:revision>16</cp:revision>
  <cp:lastPrinted>2018-03-14T07:44:00Z</cp:lastPrinted>
  <dcterms:created xsi:type="dcterms:W3CDTF">2018-10-01T12:33:00Z</dcterms:created>
  <dcterms:modified xsi:type="dcterms:W3CDTF">2018-10-08T10:53:00Z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