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AF5D" w14:textId="77777777" w:rsidR="000D0120" w:rsidRPr="002275CB" w:rsidRDefault="000D0120" w:rsidP="00E760E1">
      <w:pPr>
        <w:jc w:val="right"/>
        <w:rPr>
          <w:sz w:val="28"/>
          <w:szCs w:val="28"/>
        </w:rPr>
      </w:pPr>
      <w:r w:rsidRPr="002275CB">
        <w:rPr>
          <w:i/>
          <w:sz w:val="28"/>
          <w:szCs w:val="28"/>
        </w:rPr>
        <w:t>Projekts</w:t>
      </w:r>
    </w:p>
    <w:p w14:paraId="51EE5F05" w14:textId="77777777" w:rsidR="000D0120" w:rsidRPr="002275CB" w:rsidRDefault="000D0120" w:rsidP="00E760E1">
      <w:pPr>
        <w:rPr>
          <w:sz w:val="28"/>
          <w:szCs w:val="28"/>
        </w:rPr>
      </w:pPr>
    </w:p>
    <w:p w14:paraId="40C033A9" w14:textId="77777777" w:rsidR="000D0120" w:rsidRPr="002275CB" w:rsidRDefault="000D0120" w:rsidP="00E760E1">
      <w:pPr>
        <w:jc w:val="center"/>
        <w:rPr>
          <w:sz w:val="28"/>
          <w:szCs w:val="28"/>
        </w:rPr>
      </w:pPr>
      <w:r w:rsidRPr="002275CB">
        <w:rPr>
          <w:sz w:val="28"/>
          <w:szCs w:val="28"/>
        </w:rPr>
        <w:t>LATVIJAS REPUBLIKAS MINISTRU KABINETS</w:t>
      </w:r>
    </w:p>
    <w:p w14:paraId="288AA300" w14:textId="77777777" w:rsidR="000D0120" w:rsidRPr="002275CB" w:rsidRDefault="000D0120" w:rsidP="00E760E1">
      <w:pPr>
        <w:rPr>
          <w:sz w:val="28"/>
          <w:szCs w:val="28"/>
        </w:rPr>
      </w:pPr>
      <w:r w:rsidRPr="002275CB">
        <w:rPr>
          <w:sz w:val="28"/>
          <w:szCs w:val="28"/>
        </w:rPr>
        <w:t> </w:t>
      </w:r>
    </w:p>
    <w:p w14:paraId="699C1136" w14:textId="77777777" w:rsidR="000D0120" w:rsidRPr="002275CB" w:rsidRDefault="00203744" w:rsidP="002A47F7">
      <w:pPr>
        <w:tabs>
          <w:tab w:val="right" w:pos="9000"/>
        </w:tabs>
        <w:rPr>
          <w:sz w:val="28"/>
          <w:szCs w:val="28"/>
        </w:rPr>
      </w:pPr>
      <w:r w:rsidRPr="002275CB">
        <w:rPr>
          <w:sz w:val="28"/>
          <w:szCs w:val="28"/>
        </w:rPr>
        <w:t>20_</w:t>
      </w:r>
      <w:r w:rsidR="00574EB9" w:rsidRPr="002275CB">
        <w:rPr>
          <w:sz w:val="28"/>
          <w:szCs w:val="28"/>
        </w:rPr>
        <w:t>_</w:t>
      </w:r>
      <w:r w:rsidR="000D0120" w:rsidRPr="002275CB">
        <w:rPr>
          <w:sz w:val="28"/>
          <w:szCs w:val="28"/>
        </w:rPr>
        <w:t>.</w:t>
      </w:r>
      <w:r w:rsidR="00BE5D9E" w:rsidRPr="002275CB">
        <w:rPr>
          <w:sz w:val="28"/>
          <w:szCs w:val="28"/>
        </w:rPr>
        <w:t> </w:t>
      </w:r>
      <w:r w:rsidR="000D0120" w:rsidRPr="002275CB">
        <w:rPr>
          <w:sz w:val="28"/>
          <w:szCs w:val="28"/>
        </w:rPr>
        <w:t>gada __.</w:t>
      </w:r>
      <w:r w:rsidR="00BE5D9E" w:rsidRPr="002275CB">
        <w:rPr>
          <w:sz w:val="28"/>
          <w:szCs w:val="28"/>
        </w:rPr>
        <w:t> </w:t>
      </w:r>
      <w:r w:rsidR="000D0120" w:rsidRPr="002275CB">
        <w:rPr>
          <w:sz w:val="28"/>
          <w:szCs w:val="28"/>
        </w:rPr>
        <w:t>___</w:t>
      </w:r>
      <w:r w:rsidR="000D0120" w:rsidRPr="002275CB">
        <w:rPr>
          <w:sz w:val="28"/>
          <w:szCs w:val="28"/>
        </w:rPr>
        <w:tab/>
      </w:r>
      <w:r w:rsidR="008560D3" w:rsidRPr="002275CB">
        <w:rPr>
          <w:sz w:val="28"/>
          <w:szCs w:val="28"/>
        </w:rPr>
        <w:t>Noteikumi</w:t>
      </w:r>
      <w:r w:rsidR="000D0120" w:rsidRPr="002275CB">
        <w:rPr>
          <w:sz w:val="28"/>
          <w:szCs w:val="28"/>
        </w:rPr>
        <w:t xml:space="preserve"> Nr.</w:t>
      </w:r>
      <w:r w:rsidR="00BE5D9E" w:rsidRPr="002275CB">
        <w:rPr>
          <w:sz w:val="28"/>
          <w:szCs w:val="28"/>
        </w:rPr>
        <w:t> </w:t>
      </w:r>
      <w:r w:rsidR="000D0120" w:rsidRPr="002275CB">
        <w:rPr>
          <w:sz w:val="28"/>
          <w:szCs w:val="28"/>
        </w:rPr>
        <w:t>__</w:t>
      </w:r>
    </w:p>
    <w:p w14:paraId="234D3922" w14:textId="77777777" w:rsidR="000D0120" w:rsidRPr="002275CB" w:rsidRDefault="000D0120" w:rsidP="002A47F7">
      <w:pPr>
        <w:tabs>
          <w:tab w:val="right" w:pos="9000"/>
        </w:tabs>
        <w:rPr>
          <w:sz w:val="28"/>
          <w:szCs w:val="28"/>
        </w:rPr>
      </w:pPr>
      <w:r w:rsidRPr="002275CB">
        <w:rPr>
          <w:sz w:val="28"/>
          <w:szCs w:val="28"/>
        </w:rPr>
        <w:t>Rīgā</w:t>
      </w:r>
      <w:r w:rsidRPr="002275CB">
        <w:rPr>
          <w:sz w:val="28"/>
          <w:szCs w:val="28"/>
        </w:rPr>
        <w:tab/>
      </w:r>
      <w:r w:rsidR="0071599B" w:rsidRPr="002275CB">
        <w:rPr>
          <w:sz w:val="28"/>
          <w:szCs w:val="28"/>
        </w:rPr>
        <w:t>(</w:t>
      </w:r>
      <w:r w:rsidRPr="002275CB">
        <w:rPr>
          <w:sz w:val="28"/>
          <w:szCs w:val="28"/>
        </w:rPr>
        <w:t>prot. Nr.</w:t>
      </w:r>
      <w:r w:rsidR="00BE5D9E" w:rsidRPr="002275CB">
        <w:rPr>
          <w:sz w:val="28"/>
          <w:szCs w:val="28"/>
        </w:rPr>
        <w:t> </w:t>
      </w:r>
      <w:r w:rsidRPr="002275CB">
        <w:rPr>
          <w:sz w:val="28"/>
          <w:szCs w:val="28"/>
        </w:rPr>
        <w:t>__ __.</w:t>
      </w:r>
      <w:r w:rsidR="00BE5D9E" w:rsidRPr="002275CB">
        <w:rPr>
          <w:sz w:val="28"/>
          <w:szCs w:val="28"/>
        </w:rPr>
        <w:t> </w:t>
      </w:r>
      <w:r w:rsidR="007C69D2" w:rsidRPr="002275CB">
        <w:rPr>
          <w:sz w:val="28"/>
          <w:szCs w:val="28"/>
        </w:rPr>
        <w:t>§</w:t>
      </w:r>
      <w:r w:rsidR="0071599B" w:rsidRPr="002275CB">
        <w:rPr>
          <w:sz w:val="28"/>
          <w:szCs w:val="28"/>
        </w:rPr>
        <w:t>)</w:t>
      </w:r>
    </w:p>
    <w:p w14:paraId="64959222" w14:textId="77777777" w:rsidR="00EF18EA" w:rsidRPr="002275CB" w:rsidRDefault="00EF18EA" w:rsidP="00E760E1">
      <w:pPr>
        <w:jc w:val="center"/>
        <w:rPr>
          <w:b/>
          <w:bCs/>
          <w:sz w:val="28"/>
          <w:szCs w:val="28"/>
        </w:rPr>
      </w:pPr>
    </w:p>
    <w:p w14:paraId="591418D0" w14:textId="77777777" w:rsidR="00B10C66" w:rsidRDefault="004B0357" w:rsidP="00446EFD">
      <w:pPr>
        <w:jc w:val="center"/>
        <w:rPr>
          <w:b/>
          <w:bCs/>
          <w:sz w:val="28"/>
          <w:szCs w:val="28"/>
        </w:rPr>
      </w:pPr>
      <w:bookmarkStart w:id="0" w:name="_Hlk516841520"/>
      <w:r w:rsidRPr="004B0357">
        <w:rPr>
          <w:b/>
          <w:bCs/>
          <w:sz w:val="28"/>
          <w:szCs w:val="28"/>
        </w:rPr>
        <w:t xml:space="preserve">Noteikumi par </w:t>
      </w:r>
      <w:r w:rsidR="00F311F4">
        <w:rPr>
          <w:b/>
          <w:bCs/>
          <w:sz w:val="28"/>
          <w:szCs w:val="28"/>
        </w:rPr>
        <w:t>p</w:t>
      </w:r>
      <w:r w:rsidR="00F311F4" w:rsidRPr="00F311F4">
        <w:rPr>
          <w:b/>
          <w:bCs/>
          <w:sz w:val="28"/>
          <w:szCs w:val="28"/>
        </w:rPr>
        <w:t>ublisku dokumentu legalizācij</w:t>
      </w:r>
      <w:r w:rsidR="00B10C66">
        <w:rPr>
          <w:b/>
          <w:bCs/>
          <w:sz w:val="28"/>
          <w:szCs w:val="28"/>
        </w:rPr>
        <w:t>u</w:t>
      </w:r>
    </w:p>
    <w:p w14:paraId="7308C411" w14:textId="77777777" w:rsidR="004B0357" w:rsidRPr="00B10C66" w:rsidRDefault="00F311F4" w:rsidP="00446EFD">
      <w:pPr>
        <w:jc w:val="center"/>
        <w:rPr>
          <w:b/>
          <w:bCs/>
          <w:sz w:val="28"/>
          <w:szCs w:val="28"/>
        </w:rPr>
      </w:pPr>
      <w:r w:rsidRPr="00F311F4">
        <w:rPr>
          <w:b/>
          <w:bCs/>
          <w:sz w:val="28"/>
          <w:szCs w:val="28"/>
        </w:rPr>
        <w:t xml:space="preserve"> ar apliecinājumu </w:t>
      </w:r>
      <w:r w:rsidRPr="00F311F4">
        <w:rPr>
          <w:b/>
          <w:bCs/>
          <w:i/>
          <w:iCs/>
          <w:sz w:val="28"/>
          <w:szCs w:val="28"/>
        </w:rPr>
        <w:t>(</w:t>
      </w:r>
      <w:proofErr w:type="spellStart"/>
      <w:r w:rsidRPr="00F311F4">
        <w:rPr>
          <w:b/>
          <w:bCs/>
          <w:i/>
          <w:iCs/>
          <w:sz w:val="28"/>
          <w:szCs w:val="28"/>
        </w:rPr>
        <w:t>apostille</w:t>
      </w:r>
      <w:proofErr w:type="spellEnd"/>
      <w:r w:rsidRPr="00F311F4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F311F4">
        <w:rPr>
          <w:b/>
          <w:bCs/>
          <w:iCs/>
          <w:sz w:val="28"/>
          <w:szCs w:val="28"/>
        </w:rPr>
        <w:t>un</w:t>
      </w:r>
      <w:r>
        <w:rPr>
          <w:b/>
          <w:bCs/>
          <w:iCs/>
          <w:sz w:val="28"/>
          <w:szCs w:val="28"/>
        </w:rPr>
        <w:t xml:space="preserve"> </w:t>
      </w:r>
      <w:r w:rsidR="00B10C66" w:rsidRPr="00B10C66">
        <w:rPr>
          <w:b/>
          <w:bCs/>
          <w:iCs/>
          <w:sz w:val="28"/>
          <w:szCs w:val="28"/>
        </w:rPr>
        <w:t>e-</w:t>
      </w:r>
      <w:proofErr w:type="spellStart"/>
      <w:r w:rsidR="00B10C66" w:rsidRPr="00B10C66">
        <w:rPr>
          <w:b/>
          <w:bCs/>
          <w:iCs/>
          <w:sz w:val="28"/>
          <w:szCs w:val="28"/>
        </w:rPr>
        <w:t>apostille</w:t>
      </w:r>
      <w:proofErr w:type="spellEnd"/>
      <w:r w:rsidR="00B10C66">
        <w:rPr>
          <w:b/>
          <w:bCs/>
          <w:i/>
          <w:iCs/>
          <w:sz w:val="28"/>
          <w:szCs w:val="28"/>
        </w:rPr>
        <w:t xml:space="preserve"> </w:t>
      </w:r>
      <w:r w:rsidR="00B10C66">
        <w:rPr>
          <w:b/>
          <w:bCs/>
          <w:iCs/>
          <w:sz w:val="28"/>
          <w:szCs w:val="28"/>
        </w:rPr>
        <w:t>reģistru</w:t>
      </w:r>
    </w:p>
    <w:bookmarkEnd w:id="0"/>
    <w:p w14:paraId="3256BE95" w14:textId="77777777" w:rsidR="000165A2" w:rsidRDefault="000165A2" w:rsidP="000165A2">
      <w:pPr>
        <w:ind w:firstLine="720"/>
        <w:jc w:val="right"/>
        <w:rPr>
          <w:bCs/>
          <w:i/>
          <w:iCs/>
          <w:szCs w:val="28"/>
        </w:rPr>
      </w:pPr>
    </w:p>
    <w:p w14:paraId="44DA1E17" w14:textId="77777777" w:rsidR="000165A2" w:rsidRDefault="000165A2" w:rsidP="000165A2">
      <w:pPr>
        <w:ind w:firstLine="720"/>
        <w:jc w:val="right"/>
        <w:rPr>
          <w:bCs/>
          <w:i/>
          <w:iCs/>
          <w:szCs w:val="28"/>
        </w:rPr>
      </w:pPr>
    </w:p>
    <w:p w14:paraId="7EC12886" w14:textId="77777777" w:rsidR="00E34BF9" w:rsidRDefault="004B0357" w:rsidP="000165A2">
      <w:pPr>
        <w:ind w:firstLine="720"/>
        <w:jc w:val="right"/>
        <w:rPr>
          <w:bCs/>
          <w:iCs/>
          <w:sz w:val="28"/>
          <w:szCs w:val="28"/>
        </w:rPr>
      </w:pPr>
      <w:r w:rsidRPr="000B6EC3">
        <w:rPr>
          <w:bCs/>
          <w:iCs/>
          <w:sz w:val="28"/>
          <w:szCs w:val="28"/>
        </w:rPr>
        <w:t xml:space="preserve">Izdoti saskaņā ar </w:t>
      </w:r>
      <w:r w:rsidR="00FA0E5E">
        <w:rPr>
          <w:bCs/>
          <w:iCs/>
          <w:sz w:val="28"/>
          <w:szCs w:val="28"/>
        </w:rPr>
        <w:t xml:space="preserve">Dokumentu </w:t>
      </w:r>
    </w:p>
    <w:p w14:paraId="533CAA85" w14:textId="77777777" w:rsidR="003D6BDF" w:rsidRDefault="00FA0E5E" w:rsidP="000165A2">
      <w:pPr>
        <w:ind w:firstLine="7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legalizācijas likuma </w:t>
      </w:r>
      <w:r w:rsidR="00E34BF9">
        <w:rPr>
          <w:bCs/>
          <w:iCs/>
          <w:sz w:val="28"/>
          <w:szCs w:val="28"/>
        </w:rPr>
        <w:t>6. pantu</w:t>
      </w:r>
    </w:p>
    <w:p w14:paraId="5966844F" w14:textId="77777777" w:rsidR="000165A2" w:rsidRPr="000B6EC3" w:rsidRDefault="003D6BDF" w:rsidP="000165A2">
      <w:pPr>
        <w:ind w:firstLine="7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un </w:t>
      </w:r>
      <w:hyperlink r:id="rId8" w:tgtFrame="_blank" w:history="1">
        <w:r w:rsidR="000165A2" w:rsidRPr="000B6EC3">
          <w:rPr>
            <w:rStyle w:val="Hipersaite"/>
            <w:bCs/>
            <w:iCs/>
            <w:color w:val="auto"/>
            <w:sz w:val="28"/>
            <w:szCs w:val="28"/>
            <w:u w:val="none"/>
          </w:rPr>
          <w:t>Notariāta</w:t>
        </w:r>
        <w:r w:rsidR="004B0357" w:rsidRPr="000B6EC3">
          <w:rPr>
            <w:rStyle w:val="Hipersaite"/>
            <w:bCs/>
            <w:iCs/>
            <w:color w:val="auto"/>
            <w:sz w:val="28"/>
            <w:szCs w:val="28"/>
            <w:u w:val="none"/>
          </w:rPr>
          <w:t xml:space="preserve"> likuma</w:t>
        </w:r>
      </w:hyperlink>
      <w:r w:rsidR="004B0357" w:rsidRPr="000B6EC3">
        <w:rPr>
          <w:bCs/>
          <w:iCs/>
          <w:sz w:val="28"/>
          <w:szCs w:val="28"/>
        </w:rPr>
        <w:t xml:space="preserve"> </w:t>
      </w:r>
    </w:p>
    <w:p w14:paraId="4CEEBC4A" w14:textId="77777777" w:rsidR="004B0357" w:rsidRPr="000B6EC3" w:rsidRDefault="002A7D53" w:rsidP="000165A2">
      <w:pPr>
        <w:ind w:firstLine="720"/>
        <w:jc w:val="right"/>
        <w:rPr>
          <w:bCs/>
          <w:iCs/>
          <w:szCs w:val="28"/>
        </w:rPr>
      </w:pPr>
      <w:hyperlink r:id="rId9" w:anchor="p111.1" w:tgtFrame="_blank" w:history="1">
        <w:r w:rsidR="003D6BDF">
          <w:rPr>
            <w:rStyle w:val="Hipersaite"/>
            <w:bCs/>
            <w:iCs/>
            <w:color w:val="auto"/>
            <w:sz w:val="28"/>
            <w:szCs w:val="28"/>
            <w:u w:val="none"/>
          </w:rPr>
          <w:t>342. </w:t>
        </w:r>
        <w:r w:rsidR="004B0357" w:rsidRPr="000B6EC3">
          <w:rPr>
            <w:rStyle w:val="Hipersaite"/>
            <w:bCs/>
            <w:iCs/>
            <w:color w:val="auto"/>
            <w:sz w:val="28"/>
            <w:szCs w:val="28"/>
            <w:u w:val="none"/>
          </w:rPr>
          <w:t>panta</w:t>
        </w:r>
      </w:hyperlink>
      <w:r w:rsidR="004B0357" w:rsidRPr="000B6EC3">
        <w:rPr>
          <w:bCs/>
          <w:iCs/>
          <w:sz w:val="28"/>
          <w:szCs w:val="28"/>
        </w:rPr>
        <w:t xml:space="preserve"> </w:t>
      </w:r>
      <w:r w:rsidR="000165A2" w:rsidRPr="000B6EC3">
        <w:rPr>
          <w:bCs/>
          <w:iCs/>
          <w:sz w:val="28"/>
          <w:szCs w:val="28"/>
        </w:rPr>
        <w:t>otr</w:t>
      </w:r>
      <w:r w:rsidR="004B0357" w:rsidRPr="000B6EC3">
        <w:rPr>
          <w:bCs/>
          <w:iCs/>
          <w:sz w:val="28"/>
          <w:szCs w:val="28"/>
        </w:rPr>
        <w:t>o daļu</w:t>
      </w:r>
    </w:p>
    <w:p w14:paraId="7DBA4ACE" w14:textId="77777777" w:rsidR="000165A2" w:rsidRPr="000165A2" w:rsidRDefault="000165A2" w:rsidP="000165A2">
      <w:pPr>
        <w:ind w:firstLine="720"/>
        <w:jc w:val="right"/>
        <w:rPr>
          <w:bCs/>
          <w:i/>
          <w:iCs/>
          <w:szCs w:val="28"/>
        </w:rPr>
      </w:pPr>
    </w:p>
    <w:p w14:paraId="6ED4BE90" w14:textId="77777777" w:rsidR="008F6149" w:rsidRPr="008F6149" w:rsidRDefault="008F6149" w:rsidP="000E45D7">
      <w:pPr>
        <w:ind w:left="1080"/>
        <w:rPr>
          <w:b/>
          <w:bCs/>
          <w:sz w:val="28"/>
          <w:szCs w:val="28"/>
        </w:rPr>
      </w:pPr>
      <w:bookmarkStart w:id="1" w:name="n-399697"/>
      <w:bookmarkStart w:id="2" w:name="n1"/>
      <w:bookmarkEnd w:id="1"/>
      <w:bookmarkEnd w:id="2"/>
    </w:p>
    <w:p w14:paraId="729F92B8" w14:textId="4C3073A6" w:rsidR="004B0357" w:rsidRPr="00405A90" w:rsidRDefault="004B0357" w:rsidP="004B0357">
      <w:pPr>
        <w:ind w:firstLine="720"/>
        <w:jc w:val="both"/>
        <w:rPr>
          <w:bCs/>
          <w:sz w:val="28"/>
          <w:szCs w:val="28"/>
        </w:rPr>
      </w:pPr>
      <w:r w:rsidRPr="00405A90">
        <w:rPr>
          <w:bCs/>
          <w:sz w:val="28"/>
          <w:szCs w:val="28"/>
        </w:rPr>
        <w:t>1.</w:t>
      </w:r>
      <w:r w:rsidR="00847DDA">
        <w:rPr>
          <w:bCs/>
          <w:sz w:val="28"/>
          <w:szCs w:val="28"/>
        </w:rPr>
        <w:t> </w:t>
      </w:r>
      <w:r w:rsidRPr="00405A90">
        <w:rPr>
          <w:bCs/>
          <w:sz w:val="28"/>
          <w:szCs w:val="28"/>
        </w:rPr>
        <w:t>Noteikumi nosaka kārtību</w:t>
      </w:r>
      <w:r w:rsidR="003A1C10">
        <w:rPr>
          <w:bCs/>
          <w:sz w:val="28"/>
          <w:szCs w:val="28"/>
        </w:rPr>
        <w:t>, kādā</w:t>
      </w:r>
      <w:r w:rsidRPr="00405A90">
        <w:rPr>
          <w:bCs/>
          <w:sz w:val="28"/>
          <w:szCs w:val="28"/>
        </w:rPr>
        <w:t xml:space="preserve"> </w:t>
      </w:r>
      <w:r w:rsidR="003A1C10">
        <w:rPr>
          <w:bCs/>
          <w:sz w:val="28"/>
          <w:szCs w:val="28"/>
        </w:rPr>
        <w:t>z</w:t>
      </w:r>
      <w:r w:rsidR="003A1C10" w:rsidRPr="003A1C10">
        <w:rPr>
          <w:bCs/>
          <w:sz w:val="28"/>
          <w:szCs w:val="28"/>
        </w:rPr>
        <w:t xml:space="preserve">vērināts notārs legalizē Latvijā izsniegtu publisku dokumentu ar apliecinājumu </w:t>
      </w:r>
      <w:r w:rsidR="003A1C10" w:rsidRPr="003A1C10">
        <w:rPr>
          <w:bCs/>
          <w:i/>
          <w:iCs/>
          <w:sz w:val="28"/>
          <w:szCs w:val="28"/>
        </w:rPr>
        <w:t>(</w:t>
      </w:r>
      <w:proofErr w:type="spellStart"/>
      <w:r w:rsidR="003A1C10" w:rsidRPr="003A1C10">
        <w:rPr>
          <w:bCs/>
          <w:i/>
          <w:iCs/>
          <w:sz w:val="28"/>
          <w:szCs w:val="28"/>
        </w:rPr>
        <w:t>apostille</w:t>
      </w:r>
      <w:proofErr w:type="spellEnd"/>
      <w:r w:rsidR="003A1C10" w:rsidRPr="003A1C10">
        <w:rPr>
          <w:bCs/>
          <w:i/>
          <w:iCs/>
          <w:sz w:val="28"/>
          <w:szCs w:val="28"/>
        </w:rPr>
        <w:t>)</w:t>
      </w:r>
      <w:r w:rsidR="00D27BA1">
        <w:rPr>
          <w:bCs/>
          <w:iCs/>
          <w:sz w:val="28"/>
          <w:szCs w:val="28"/>
        </w:rPr>
        <w:t xml:space="preserve"> (turpmāk – apliecinājums)</w:t>
      </w:r>
      <w:r w:rsidR="00D2359B">
        <w:rPr>
          <w:bCs/>
          <w:i/>
          <w:iCs/>
          <w:sz w:val="28"/>
          <w:szCs w:val="28"/>
        </w:rPr>
        <w:t>,</w:t>
      </w:r>
      <w:r w:rsidR="003A1C10" w:rsidRPr="003A1C10">
        <w:rPr>
          <w:bCs/>
          <w:sz w:val="28"/>
          <w:szCs w:val="28"/>
        </w:rPr>
        <w:t xml:space="preserve"> </w:t>
      </w:r>
      <w:r w:rsidR="00D2359B">
        <w:rPr>
          <w:bCs/>
          <w:sz w:val="28"/>
          <w:szCs w:val="28"/>
        </w:rPr>
        <w:t xml:space="preserve">un </w:t>
      </w:r>
      <w:r w:rsidR="00D2359B" w:rsidRPr="004956E9">
        <w:rPr>
          <w:sz w:val="28"/>
        </w:rPr>
        <w:t>e-</w:t>
      </w:r>
      <w:proofErr w:type="spellStart"/>
      <w:r w:rsidR="00D2359B" w:rsidRPr="004956E9">
        <w:rPr>
          <w:sz w:val="28"/>
        </w:rPr>
        <w:t>apostille</w:t>
      </w:r>
      <w:proofErr w:type="spellEnd"/>
      <w:r w:rsidR="00D2359B" w:rsidRPr="004956E9">
        <w:rPr>
          <w:bCs/>
          <w:sz w:val="28"/>
          <w:szCs w:val="28"/>
        </w:rPr>
        <w:t xml:space="preserve"> </w:t>
      </w:r>
      <w:r w:rsidR="00D2359B">
        <w:rPr>
          <w:bCs/>
          <w:sz w:val="28"/>
          <w:szCs w:val="28"/>
        </w:rPr>
        <w:t xml:space="preserve">reģistra </w:t>
      </w:r>
      <w:r w:rsidR="000E45D7">
        <w:rPr>
          <w:bCs/>
          <w:sz w:val="28"/>
          <w:szCs w:val="28"/>
        </w:rPr>
        <w:t xml:space="preserve">(turpmāk – reģistrs) </w:t>
      </w:r>
      <w:r w:rsidR="00D2359B" w:rsidRPr="00D2359B">
        <w:rPr>
          <w:bCs/>
          <w:sz w:val="28"/>
          <w:szCs w:val="28"/>
        </w:rPr>
        <w:t>izveidošanas un uzturēšanas kārtību, tajā iekļaujamo ziņu apjomu, kā arī kārtību un apjomu, kādā ziņas iesniedz reģistrā un izsniedz no tā</w:t>
      </w:r>
      <w:r w:rsidRPr="00405A90">
        <w:rPr>
          <w:bCs/>
          <w:sz w:val="28"/>
          <w:szCs w:val="28"/>
        </w:rPr>
        <w:t>.</w:t>
      </w:r>
    </w:p>
    <w:p w14:paraId="6ECC9926" w14:textId="77777777" w:rsidR="004941A3" w:rsidRDefault="004941A3" w:rsidP="004B0357">
      <w:pPr>
        <w:ind w:firstLine="720"/>
        <w:jc w:val="both"/>
        <w:rPr>
          <w:bCs/>
          <w:sz w:val="28"/>
          <w:szCs w:val="28"/>
        </w:rPr>
      </w:pPr>
    </w:p>
    <w:p w14:paraId="3A1C2DD5" w14:textId="7B1900FF" w:rsidR="007623B4" w:rsidRDefault="00CA6EC6" w:rsidP="00CA6EC6">
      <w:pPr>
        <w:ind w:firstLine="720"/>
        <w:jc w:val="both"/>
        <w:rPr>
          <w:bCs/>
          <w:sz w:val="28"/>
          <w:szCs w:val="28"/>
        </w:rPr>
      </w:pPr>
      <w:r w:rsidRPr="00CA6EC6">
        <w:rPr>
          <w:bCs/>
          <w:sz w:val="28"/>
          <w:szCs w:val="28"/>
        </w:rPr>
        <w:t>2.</w:t>
      </w:r>
      <w:r w:rsidR="00AC6506">
        <w:rPr>
          <w:bCs/>
          <w:sz w:val="28"/>
          <w:szCs w:val="28"/>
        </w:rPr>
        <w:t> </w:t>
      </w:r>
      <w:r w:rsidR="007623B4">
        <w:rPr>
          <w:bCs/>
          <w:sz w:val="28"/>
          <w:szCs w:val="28"/>
        </w:rPr>
        <w:t xml:space="preserve">Pēc </w:t>
      </w:r>
      <w:r w:rsidR="007623B4" w:rsidRPr="009C37CC">
        <w:rPr>
          <w:bCs/>
          <w:sz w:val="28"/>
          <w:szCs w:val="28"/>
        </w:rPr>
        <w:t>personas iesnieguma</w:t>
      </w:r>
      <w:r w:rsidR="00CA7367">
        <w:rPr>
          <w:bCs/>
          <w:sz w:val="28"/>
          <w:szCs w:val="28"/>
        </w:rPr>
        <w:t xml:space="preserve"> </w:t>
      </w:r>
      <w:r w:rsidR="007623B4">
        <w:rPr>
          <w:bCs/>
          <w:sz w:val="28"/>
          <w:szCs w:val="28"/>
        </w:rPr>
        <w:t>par apliecinājum</w:t>
      </w:r>
      <w:r w:rsidR="008B7BDF">
        <w:rPr>
          <w:bCs/>
          <w:sz w:val="28"/>
          <w:szCs w:val="28"/>
        </w:rPr>
        <w:t>u</w:t>
      </w:r>
      <w:r w:rsidR="007623B4">
        <w:rPr>
          <w:bCs/>
          <w:sz w:val="28"/>
          <w:szCs w:val="28"/>
        </w:rPr>
        <w:t xml:space="preserve"> </w:t>
      </w:r>
      <w:r w:rsidR="0095730D">
        <w:rPr>
          <w:bCs/>
          <w:iCs/>
          <w:sz w:val="28"/>
          <w:szCs w:val="28"/>
        </w:rPr>
        <w:t xml:space="preserve">(turpmāk - iesniegums) </w:t>
      </w:r>
      <w:r w:rsidR="008B7BDF">
        <w:rPr>
          <w:bCs/>
          <w:sz w:val="28"/>
          <w:szCs w:val="28"/>
        </w:rPr>
        <w:t>(1. pielikums)</w:t>
      </w:r>
      <w:r w:rsidR="008B7BDF" w:rsidRPr="009C37CC">
        <w:rPr>
          <w:bCs/>
          <w:sz w:val="28"/>
          <w:szCs w:val="28"/>
        </w:rPr>
        <w:t xml:space="preserve"> </w:t>
      </w:r>
      <w:r w:rsidR="007623B4" w:rsidRPr="009C37CC">
        <w:rPr>
          <w:bCs/>
          <w:sz w:val="28"/>
          <w:szCs w:val="28"/>
        </w:rPr>
        <w:t xml:space="preserve">un </w:t>
      </w:r>
      <w:r w:rsidR="00EE6C96" w:rsidRPr="00EE6C96">
        <w:rPr>
          <w:bCs/>
          <w:sz w:val="28"/>
          <w:szCs w:val="28"/>
        </w:rPr>
        <w:t xml:space="preserve">legalizējamā dokumenta </w:t>
      </w:r>
      <w:r w:rsidR="007623B4" w:rsidRPr="009C37CC">
        <w:rPr>
          <w:bCs/>
          <w:sz w:val="28"/>
          <w:szCs w:val="28"/>
        </w:rPr>
        <w:t xml:space="preserve">saņemšanas </w:t>
      </w:r>
      <w:r w:rsidR="007623B4">
        <w:rPr>
          <w:bCs/>
          <w:sz w:val="28"/>
          <w:szCs w:val="28"/>
        </w:rPr>
        <w:t>z</w:t>
      </w:r>
      <w:r w:rsidR="007623B4" w:rsidRPr="009C37CC">
        <w:rPr>
          <w:bCs/>
          <w:sz w:val="28"/>
          <w:szCs w:val="28"/>
        </w:rPr>
        <w:t xml:space="preserve">vērināts notārs </w:t>
      </w:r>
      <w:r w:rsidR="007623B4" w:rsidRPr="00735464">
        <w:rPr>
          <w:bCs/>
          <w:sz w:val="28"/>
          <w:szCs w:val="28"/>
        </w:rPr>
        <w:t xml:space="preserve">pārliecinās, vai </w:t>
      </w:r>
      <w:r w:rsidR="007168FA" w:rsidRPr="00735464">
        <w:rPr>
          <w:bCs/>
          <w:sz w:val="28"/>
          <w:szCs w:val="28"/>
        </w:rPr>
        <w:t xml:space="preserve">legalizējamais </w:t>
      </w:r>
      <w:r w:rsidR="007623B4" w:rsidRPr="00735464">
        <w:rPr>
          <w:bCs/>
          <w:sz w:val="28"/>
          <w:szCs w:val="28"/>
        </w:rPr>
        <w:t xml:space="preserve">dokuments atbilst </w:t>
      </w:r>
      <w:r w:rsidR="005E778D" w:rsidRPr="00735464">
        <w:rPr>
          <w:bCs/>
          <w:sz w:val="28"/>
          <w:szCs w:val="28"/>
        </w:rPr>
        <w:t xml:space="preserve">legalizācijas </w:t>
      </w:r>
      <w:r w:rsidR="007623B4" w:rsidRPr="00735464">
        <w:rPr>
          <w:bCs/>
          <w:sz w:val="28"/>
          <w:szCs w:val="28"/>
        </w:rPr>
        <w:t xml:space="preserve">prasībām, </w:t>
      </w:r>
      <w:r w:rsidR="00A4725B" w:rsidRPr="00A4725B">
        <w:rPr>
          <w:bCs/>
          <w:sz w:val="28"/>
          <w:szCs w:val="28"/>
        </w:rPr>
        <w:t>un pārbauda to parakstījušās amatpersonas  (turpmāk – amatpersona) statusu, kā arī paraksta un zīmoga vai spiedoga nospieduma atbilstību notāra rīcībā esošajai informācijai, amatpersonas paraksta paraugam un zīmoga vai spiedoga paraugam.</w:t>
      </w:r>
    </w:p>
    <w:p w14:paraId="661714ED" w14:textId="77777777" w:rsidR="00C81122" w:rsidRPr="00E362D2" w:rsidRDefault="00C81122" w:rsidP="00CA6EC6">
      <w:pPr>
        <w:ind w:firstLine="720"/>
        <w:jc w:val="both"/>
        <w:rPr>
          <w:sz w:val="28"/>
        </w:rPr>
      </w:pPr>
    </w:p>
    <w:p w14:paraId="1E8AAC0E" w14:textId="31F681C4" w:rsidR="007623B4" w:rsidRDefault="00C81122" w:rsidP="00CA6EC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C6506">
        <w:rPr>
          <w:bCs/>
          <w:sz w:val="28"/>
          <w:szCs w:val="28"/>
        </w:rPr>
        <w:t> </w:t>
      </w:r>
      <w:r w:rsidR="0045727B">
        <w:rPr>
          <w:bCs/>
          <w:sz w:val="28"/>
          <w:szCs w:val="28"/>
        </w:rPr>
        <w:t xml:space="preserve">Ja legalizējamais dokuments ir elektroniski parakstīts, </w:t>
      </w:r>
      <w:r w:rsidR="007623B4">
        <w:rPr>
          <w:bCs/>
          <w:sz w:val="28"/>
          <w:szCs w:val="28"/>
        </w:rPr>
        <w:t xml:space="preserve">zvērināts notārs </w:t>
      </w:r>
      <w:r w:rsidR="000D00D7" w:rsidRPr="007E3073">
        <w:rPr>
          <w:bCs/>
          <w:sz w:val="28"/>
          <w:szCs w:val="28"/>
        </w:rPr>
        <w:t>pārliecinās</w:t>
      </w:r>
      <w:r w:rsidR="007623B4" w:rsidRPr="007E3073">
        <w:rPr>
          <w:bCs/>
          <w:sz w:val="28"/>
          <w:szCs w:val="28"/>
        </w:rPr>
        <w:t xml:space="preserve">, vai </w:t>
      </w:r>
      <w:r w:rsidR="0045727B" w:rsidRPr="007E3073">
        <w:rPr>
          <w:bCs/>
          <w:sz w:val="28"/>
          <w:szCs w:val="28"/>
        </w:rPr>
        <w:t xml:space="preserve">legalizējamais dokuments atbilst legalizācijas prasībām, </w:t>
      </w:r>
      <w:r w:rsidR="000D00D7" w:rsidRPr="007E3073">
        <w:rPr>
          <w:bCs/>
          <w:sz w:val="28"/>
          <w:szCs w:val="28"/>
        </w:rPr>
        <w:t>un pārbauda</w:t>
      </w:r>
      <w:r w:rsidR="000D00D7">
        <w:rPr>
          <w:bCs/>
          <w:sz w:val="28"/>
          <w:szCs w:val="28"/>
        </w:rPr>
        <w:t xml:space="preserve">, vai </w:t>
      </w:r>
      <w:r w:rsidR="007623B4">
        <w:rPr>
          <w:bCs/>
          <w:sz w:val="28"/>
          <w:szCs w:val="28"/>
        </w:rPr>
        <w:t>parakstītāja paraksts ir derīgs, dokumenta parakstītāja vārds, uzvārds sakrīt ar dokumentā minēto parakstītāja vārdu, uzvārdu, dokumentam ir pievienots laika</w:t>
      </w:r>
      <w:r w:rsidR="00D55C9A">
        <w:rPr>
          <w:bCs/>
          <w:sz w:val="28"/>
          <w:szCs w:val="28"/>
        </w:rPr>
        <w:t xml:space="preserve"> zīmogs, amatpersona</w:t>
      </w:r>
      <w:r w:rsidR="0038253D">
        <w:rPr>
          <w:bCs/>
          <w:sz w:val="28"/>
          <w:szCs w:val="28"/>
        </w:rPr>
        <w:t>s dati</w:t>
      </w:r>
      <w:r w:rsidR="00D55C9A">
        <w:rPr>
          <w:bCs/>
          <w:sz w:val="28"/>
          <w:szCs w:val="28"/>
        </w:rPr>
        <w:t xml:space="preserve"> ar dokumentā norādīto vārdu, uzvārdu un statusu </w:t>
      </w:r>
      <w:r w:rsidR="006455AB">
        <w:rPr>
          <w:bCs/>
          <w:sz w:val="28"/>
          <w:szCs w:val="28"/>
        </w:rPr>
        <w:t>atbilst viņa rīcībā esošajiem datiem</w:t>
      </w:r>
      <w:r w:rsidR="00D55C9A">
        <w:rPr>
          <w:bCs/>
          <w:sz w:val="28"/>
          <w:szCs w:val="28"/>
        </w:rPr>
        <w:t>.</w:t>
      </w:r>
    </w:p>
    <w:p w14:paraId="0D2F928A" w14:textId="75157905" w:rsidR="00A1181D" w:rsidRDefault="00A1181D" w:rsidP="00CA6EC6">
      <w:pPr>
        <w:ind w:firstLine="720"/>
        <w:jc w:val="both"/>
        <w:rPr>
          <w:bCs/>
          <w:sz w:val="28"/>
          <w:szCs w:val="28"/>
        </w:rPr>
      </w:pPr>
    </w:p>
    <w:p w14:paraId="536DB98D" w14:textId="4BC408C9" w:rsidR="00AC6506" w:rsidRDefault="00275DF2" w:rsidP="001B224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81122">
        <w:rPr>
          <w:bCs/>
          <w:sz w:val="28"/>
          <w:szCs w:val="28"/>
        </w:rPr>
        <w:t>.</w:t>
      </w:r>
      <w:r w:rsidR="00AC6506">
        <w:rPr>
          <w:bCs/>
          <w:sz w:val="28"/>
          <w:szCs w:val="28"/>
        </w:rPr>
        <w:t> </w:t>
      </w:r>
      <w:r w:rsidR="005E778D">
        <w:rPr>
          <w:bCs/>
          <w:sz w:val="28"/>
          <w:szCs w:val="28"/>
        </w:rPr>
        <w:t xml:space="preserve">Pēc </w:t>
      </w:r>
      <w:r w:rsidR="006A5349">
        <w:rPr>
          <w:bCs/>
          <w:sz w:val="28"/>
          <w:szCs w:val="28"/>
        </w:rPr>
        <w:t xml:space="preserve">šo </w:t>
      </w:r>
      <w:r w:rsidR="00CA7367">
        <w:rPr>
          <w:bCs/>
          <w:sz w:val="28"/>
          <w:szCs w:val="28"/>
        </w:rPr>
        <w:t>n</w:t>
      </w:r>
      <w:r w:rsidR="006A5349">
        <w:rPr>
          <w:bCs/>
          <w:sz w:val="28"/>
          <w:szCs w:val="28"/>
        </w:rPr>
        <w:t>oteikumu 2.</w:t>
      </w:r>
      <w:r w:rsidR="00D55C9A">
        <w:rPr>
          <w:bCs/>
          <w:sz w:val="28"/>
          <w:szCs w:val="28"/>
        </w:rPr>
        <w:t xml:space="preserve"> vai </w:t>
      </w:r>
      <w:r w:rsidR="006A5349">
        <w:rPr>
          <w:bCs/>
          <w:sz w:val="28"/>
          <w:szCs w:val="28"/>
        </w:rPr>
        <w:t>3.</w:t>
      </w:r>
      <w:r w:rsidR="00AC6506">
        <w:rPr>
          <w:bCs/>
          <w:sz w:val="28"/>
          <w:szCs w:val="28"/>
        </w:rPr>
        <w:t> </w:t>
      </w:r>
      <w:r w:rsidR="006A5349">
        <w:rPr>
          <w:bCs/>
          <w:sz w:val="28"/>
          <w:szCs w:val="28"/>
        </w:rPr>
        <w:t>punktā noteikt</w:t>
      </w:r>
      <w:r w:rsidR="00E00193">
        <w:rPr>
          <w:bCs/>
          <w:sz w:val="28"/>
          <w:szCs w:val="28"/>
        </w:rPr>
        <w:t>o</w:t>
      </w:r>
      <w:r w:rsidR="006A5349">
        <w:rPr>
          <w:bCs/>
          <w:sz w:val="28"/>
          <w:szCs w:val="28"/>
        </w:rPr>
        <w:t xml:space="preserve"> prasīb</w:t>
      </w:r>
      <w:r w:rsidR="00E00193">
        <w:rPr>
          <w:bCs/>
          <w:sz w:val="28"/>
          <w:szCs w:val="28"/>
        </w:rPr>
        <w:t>u izpildes</w:t>
      </w:r>
      <w:r w:rsidR="00BE0D68">
        <w:rPr>
          <w:bCs/>
          <w:sz w:val="28"/>
          <w:szCs w:val="28"/>
        </w:rPr>
        <w:t xml:space="preserve"> </w:t>
      </w:r>
      <w:r w:rsidR="00E00193">
        <w:rPr>
          <w:bCs/>
          <w:sz w:val="28"/>
          <w:szCs w:val="28"/>
        </w:rPr>
        <w:t xml:space="preserve">zvērināts notārs </w:t>
      </w:r>
      <w:r w:rsidR="004E5D5A">
        <w:rPr>
          <w:bCs/>
          <w:sz w:val="28"/>
          <w:szCs w:val="28"/>
        </w:rPr>
        <w:t>taisa apliecinājumu.</w:t>
      </w:r>
    </w:p>
    <w:p w14:paraId="07302355" w14:textId="77777777" w:rsidR="00275DF2" w:rsidRDefault="00E32DAF" w:rsidP="001B224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14A4B11" w14:textId="2BC3A815" w:rsidR="001B224C" w:rsidRPr="00CA6EC6" w:rsidRDefault="00275DF2" w:rsidP="001B224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A164F">
        <w:rPr>
          <w:bCs/>
          <w:sz w:val="28"/>
          <w:szCs w:val="28"/>
        </w:rPr>
        <w:t>.</w:t>
      </w:r>
      <w:r w:rsidR="00415CE8">
        <w:rPr>
          <w:bCs/>
          <w:sz w:val="28"/>
          <w:szCs w:val="28"/>
        </w:rPr>
        <w:t> </w:t>
      </w:r>
      <w:r w:rsidR="00A12616">
        <w:rPr>
          <w:bCs/>
          <w:sz w:val="28"/>
          <w:szCs w:val="28"/>
        </w:rPr>
        <w:t>Ja</w:t>
      </w:r>
      <w:r w:rsidR="001B224C">
        <w:rPr>
          <w:bCs/>
          <w:sz w:val="28"/>
          <w:szCs w:val="28"/>
        </w:rPr>
        <w:t xml:space="preserve"> </w:t>
      </w:r>
      <w:r w:rsidR="000C6E34" w:rsidRPr="000C6E34">
        <w:rPr>
          <w:bCs/>
          <w:sz w:val="28"/>
          <w:szCs w:val="28"/>
        </w:rPr>
        <w:t xml:space="preserve">dokumentu parakstījušās amatpersonas paraksta paraugs un, ja nepieciešams, zīmoga vai spiedoga nospieduma paraugs (turpmāk </w:t>
      </w:r>
      <w:r w:rsidR="00CB3ACC">
        <w:rPr>
          <w:bCs/>
          <w:sz w:val="28"/>
          <w:szCs w:val="28"/>
        </w:rPr>
        <w:t xml:space="preserve">– </w:t>
      </w:r>
      <w:r w:rsidR="000C6E34" w:rsidRPr="000C6E34">
        <w:rPr>
          <w:bCs/>
          <w:sz w:val="28"/>
          <w:szCs w:val="28"/>
        </w:rPr>
        <w:t xml:space="preserve">paraksta paraugs) </w:t>
      </w:r>
      <w:r w:rsidR="001B224C">
        <w:rPr>
          <w:bCs/>
          <w:sz w:val="28"/>
          <w:szCs w:val="28"/>
        </w:rPr>
        <w:t>zvērinātam notāram nav pieejam</w:t>
      </w:r>
      <w:r w:rsidR="00042456">
        <w:rPr>
          <w:bCs/>
          <w:sz w:val="28"/>
          <w:szCs w:val="28"/>
        </w:rPr>
        <w:t>s</w:t>
      </w:r>
      <w:r w:rsidR="001B224C">
        <w:rPr>
          <w:bCs/>
          <w:sz w:val="28"/>
          <w:szCs w:val="28"/>
        </w:rPr>
        <w:t>, viņš</w:t>
      </w:r>
      <w:r w:rsidR="00A12616">
        <w:rPr>
          <w:bCs/>
          <w:sz w:val="28"/>
          <w:szCs w:val="28"/>
        </w:rPr>
        <w:t xml:space="preserve"> informē par to Latvijas Zvērinātu notāru padomi</w:t>
      </w:r>
      <w:r w:rsidR="00E25C0E">
        <w:rPr>
          <w:bCs/>
          <w:sz w:val="28"/>
          <w:szCs w:val="28"/>
        </w:rPr>
        <w:t xml:space="preserve"> un iesniedzēju</w:t>
      </w:r>
      <w:r w:rsidR="00655BB2">
        <w:rPr>
          <w:bCs/>
          <w:sz w:val="28"/>
          <w:szCs w:val="28"/>
        </w:rPr>
        <w:t>.</w:t>
      </w:r>
      <w:r w:rsidR="001B224C">
        <w:rPr>
          <w:bCs/>
          <w:sz w:val="28"/>
          <w:szCs w:val="28"/>
        </w:rPr>
        <w:t xml:space="preserve"> </w:t>
      </w:r>
      <w:bookmarkStart w:id="3" w:name="_Hlk6222093"/>
      <w:r w:rsidR="001B224C">
        <w:rPr>
          <w:bCs/>
          <w:sz w:val="28"/>
          <w:szCs w:val="28"/>
        </w:rPr>
        <w:t>Latvijas Zvērinātu notāru padome</w:t>
      </w:r>
      <w:r w:rsidR="001B224C" w:rsidRPr="00CA6EC6">
        <w:rPr>
          <w:bCs/>
          <w:sz w:val="28"/>
          <w:szCs w:val="28"/>
        </w:rPr>
        <w:t xml:space="preserve"> </w:t>
      </w:r>
      <w:bookmarkEnd w:id="3"/>
      <w:r w:rsidR="001B224C" w:rsidRPr="00CA6EC6">
        <w:rPr>
          <w:bCs/>
          <w:sz w:val="28"/>
          <w:szCs w:val="28"/>
        </w:rPr>
        <w:t xml:space="preserve">pieprasa </w:t>
      </w:r>
      <w:r w:rsidR="00042456">
        <w:rPr>
          <w:bCs/>
          <w:sz w:val="28"/>
          <w:szCs w:val="28"/>
        </w:rPr>
        <w:lastRenderedPageBreak/>
        <w:t>attiecīg</w:t>
      </w:r>
      <w:r w:rsidR="00BC67D9">
        <w:rPr>
          <w:bCs/>
          <w:sz w:val="28"/>
          <w:szCs w:val="28"/>
        </w:rPr>
        <w:t>ajai</w:t>
      </w:r>
      <w:r w:rsidR="00042456">
        <w:rPr>
          <w:bCs/>
          <w:sz w:val="28"/>
          <w:szCs w:val="28"/>
        </w:rPr>
        <w:t xml:space="preserve"> </w:t>
      </w:r>
      <w:r w:rsidR="001B224C" w:rsidRPr="00CA6EC6">
        <w:rPr>
          <w:bCs/>
          <w:sz w:val="28"/>
          <w:szCs w:val="28"/>
        </w:rPr>
        <w:t>institūcij</w:t>
      </w:r>
      <w:r w:rsidR="00BC67D9">
        <w:rPr>
          <w:bCs/>
          <w:sz w:val="28"/>
          <w:szCs w:val="28"/>
        </w:rPr>
        <w:t>ai</w:t>
      </w:r>
      <w:r w:rsidR="006711D6">
        <w:rPr>
          <w:bCs/>
          <w:sz w:val="28"/>
          <w:szCs w:val="28"/>
        </w:rPr>
        <w:t xml:space="preserve"> ne vēlāk kā mēneša laikā no pieprasījuma saņemšanas dienas iesniegt</w:t>
      </w:r>
      <w:r w:rsidR="00042456">
        <w:rPr>
          <w:bCs/>
          <w:sz w:val="28"/>
          <w:szCs w:val="28"/>
        </w:rPr>
        <w:t xml:space="preserve"> </w:t>
      </w:r>
      <w:r w:rsidR="006711D6" w:rsidRPr="006711D6">
        <w:rPr>
          <w:bCs/>
          <w:sz w:val="28"/>
          <w:szCs w:val="28"/>
        </w:rPr>
        <w:t>Latvijas Zvērinātu notāru padom</w:t>
      </w:r>
      <w:r w:rsidR="006711D6">
        <w:rPr>
          <w:bCs/>
          <w:sz w:val="28"/>
          <w:szCs w:val="28"/>
        </w:rPr>
        <w:t>ē</w:t>
      </w:r>
      <w:r w:rsidR="006711D6" w:rsidRPr="006711D6">
        <w:rPr>
          <w:bCs/>
          <w:sz w:val="28"/>
          <w:szCs w:val="28"/>
        </w:rPr>
        <w:t xml:space="preserve"> </w:t>
      </w:r>
      <w:r w:rsidR="00042456">
        <w:rPr>
          <w:bCs/>
          <w:sz w:val="28"/>
          <w:szCs w:val="28"/>
        </w:rPr>
        <w:t>l</w:t>
      </w:r>
      <w:r w:rsidR="00042456" w:rsidRPr="00042456">
        <w:rPr>
          <w:bCs/>
          <w:sz w:val="28"/>
          <w:szCs w:val="28"/>
        </w:rPr>
        <w:t xml:space="preserve">egalizācijai nepieciešamo paraksta paraugu </w:t>
      </w:r>
      <w:r w:rsidR="006711D6">
        <w:rPr>
          <w:bCs/>
          <w:sz w:val="28"/>
          <w:szCs w:val="28"/>
        </w:rPr>
        <w:t>vai informāciju par to, ka</w:t>
      </w:r>
      <w:r w:rsidR="00042456">
        <w:rPr>
          <w:bCs/>
          <w:sz w:val="28"/>
          <w:szCs w:val="28"/>
        </w:rPr>
        <w:t xml:space="preserve"> </w:t>
      </w:r>
      <w:r w:rsidR="006711D6" w:rsidRPr="006711D6">
        <w:rPr>
          <w:bCs/>
          <w:sz w:val="28"/>
          <w:szCs w:val="28"/>
        </w:rPr>
        <w:t>paraksta paraugs nav pieejams</w:t>
      </w:r>
      <w:r w:rsidR="006711D6">
        <w:rPr>
          <w:bCs/>
          <w:sz w:val="28"/>
          <w:szCs w:val="28"/>
        </w:rPr>
        <w:t>.</w:t>
      </w:r>
      <w:r w:rsidR="006711D6" w:rsidRPr="006711D6">
        <w:rPr>
          <w:bCs/>
          <w:sz w:val="28"/>
          <w:szCs w:val="28"/>
        </w:rPr>
        <w:t xml:space="preserve"> </w:t>
      </w:r>
      <w:r w:rsidR="006711D6">
        <w:rPr>
          <w:bCs/>
          <w:sz w:val="28"/>
          <w:szCs w:val="28"/>
        </w:rPr>
        <w:t>P</w:t>
      </w:r>
      <w:r w:rsidR="004A09C3">
        <w:rPr>
          <w:bCs/>
          <w:sz w:val="28"/>
          <w:szCs w:val="28"/>
        </w:rPr>
        <w:t xml:space="preserve">ēc </w:t>
      </w:r>
      <w:r w:rsidR="006711D6">
        <w:rPr>
          <w:bCs/>
          <w:sz w:val="28"/>
          <w:szCs w:val="28"/>
        </w:rPr>
        <w:t xml:space="preserve">šajā punktā norādītās informācijas saņemšanas </w:t>
      </w:r>
      <w:r w:rsidR="006711D6" w:rsidRPr="006711D6">
        <w:rPr>
          <w:bCs/>
          <w:sz w:val="28"/>
          <w:szCs w:val="28"/>
        </w:rPr>
        <w:t xml:space="preserve">Latvijas Zvērinātu notāru padome </w:t>
      </w:r>
      <w:r w:rsidR="003265D0">
        <w:rPr>
          <w:bCs/>
          <w:sz w:val="28"/>
          <w:szCs w:val="28"/>
        </w:rPr>
        <w:t xml:space="preserve">nekavējoties nodrošina zvērinātu notāru pieeju </w:t>
      </w:r>
      <w:r w:rsidR="00042456">
        <w:rPr>
          <w:bCs/>
          <w:sz w:val="28"/>
          <w:szCs w:val="28"/>
        </w:rPr>
        <w:t>saņemt</w:t>
      </w:r>
      <w:r w:rsidR="003265D0">
        <w:rPr>
          <w:bCs/>
          <w:sz w:val="28"/>
          <w:szCs w:val="28"/>
        </w:rPr>
        <w:t>ajai</w:t>
      </w:r>
      <w:r w:rsidR="00042456">
        <w:rPr>
          <w:bCs/>
          <w:sz w:val="28"/>
          <w:szCs w:val="28"/>
        </w:rPr>
        <w:t xml:space="preserve"> </w:t>
      </w:r>
      <w:r w:rsidR="001B224C">
        <w:rPr>
          <w:bCs/>
          <w:sz w:val="28"/>
          <w:szCs w:val="28"/>
        </w:rPr>
        <w:t>informācij</w:t>
      </w:r>
      <w:r w:rsidR="003265D0">
        <w:rPr>
          <w:bCs/>
          <w:sz w:val="28"/>
          <w:szCs w:val="28"/>
        </w:rPr>
        <w:t>ai</w:t>
      </w:r>
      <w:r w:rsidR="00042456">
        <w:rPr>
          <w:bCs/>
          <w:sz w:val="28"/>
          <w:szCs w:val="28"/>
        </w:rPr>
        <w:t>, kā arī</w:t>
      </w:r>
      <w:r w:rsidR="00BC618F">
        <w:rPr>
          <w:bCs/>
          <w:sz w:val="28"/>
          <w:szCs w:val="28"/>
        </w:rPr>
        <w:t xml:space="preserve"> par to informē attiecīgo </w:t>
      </w:r>
      <w:r w:rsidR="001B224C">
        <w:rPr>
          <w:bCs/>
          <w:sz w:val="28"/>
          <w:szCs w:val="28"/>
        </w:rPr>
        <w:t>zvērināt</w:t>
      </w:r>
      <w:r w:rsidR="00BC618F">
        <w:rPr>
          <w:bCs/>
          <w:sz w:val="28"/>
          <w:szCs w:val="28"/>
        </w:rPr>
        <w:t>u</w:t>
      </w:r>
      <w:r w:rsidR="001B224C">
        <w:rPr>
          <w:bCs/>
          <w:sz w:val="28"/>
          <w:szCs w:val="28"/>
        </w:rPr>
        <w:t xml:space="preserve"> notār</w:t>
      </w:r>
      <w:r w:rsidR="00BC618F">
        <w:rPr>
          <w:bCs/>
          <w:sz w:val="28"/>
          <w:szCs w:val="28"/>
        </w:rPr>
        <w:t>u</w:t>
      </w:r>
      <w:r w:rsidR="00DC7CDF">
        <w:rPr>
          <w:bCs/>
          <w:sz w:val="28"/>
          <w:szCs w:val="28"/>
        </w:rPr>
        <w:t>.</w:t>
      </w:r>
    </w:p>
    <w:p w14:paraId="2A2EBB0C" w14:textId="0F0FE482" w:rsidR="00CA6EC6" w:rsidRDefault="00CA6EC6" w:rsidP="00CA6EC6">
      <w:pPr>
        <w:ind w:firstLine="720"/>
        <w:jc w:val="both"/>
        <w:rPr>
          <w:bCs/>
          <w:sz w:val="28"/>
          <w:szCs w:val="28"/>
        </w:rPr>
      </w:pPr>
    </w:p>
    <w:p w14:paraId="5AB08C3F" w14:textId="7E6E5D79" w:rsidR="006813FF" w:rsidRPr="006813FF" w:rsidRDefault="009713C1" w:rsidP="006813F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813FF" w:rsidRPr="006813FF">
        <w:rPr>
          <w:bCs/>
          <w:sz w:val="28"/>
          <w:szCs w:val="28"/>
        </w:rPr>
        <w:t>. Ārlietu ministrija un Latvijas Zvērinātu notāru padome savstarpēji apmainās ar Latvijas amatpersonu paraksta paraugiem Dokumentu legalizācijas likumā noteikto funkciju veikšanai.</w:t>
      </w:r>
    </w:p>
    <w:p w14:paraId="4E70DBE4" w14:textId="77777777" w:rsidR="006813FF" w:rsidRPr="00CA6EC6" w:rsidRDefault="006813FF" w:rsidP="00CA6EC6">
      <w:pPr>
        <w:ind w:firstLine="720"/>
        <w:jc w:val="both"/>
        <w:rPr>
          <w:bCs/>
          <w:sz w:val="28"/>
          <w:szCs w:val="28"/>
        </w:rPr>
      </w:pPr>
    </w:p>
    <w:p w14:paraId="7F7E7CFD" w14:textId="357F43EC" w:rsidR="00275DF2" w:rsidRDefault="009713C1" w:rsidP="009C37CC">
      <w:pPr>
        <w:ind w:firstLine="720"/>
        <w:jc w:val="both"/>
        <w:rPr>
          <w:bCs/>
          <w:sz w:val="28"/>
          <w:szCs w:val="28"/>
        </w:rPr>
      </w:pPr>
      <w:bookmarkStart w:id="4" w:name="p-399699"/>
      <w:bookmarkStart w:id="5" w:name="p2"/>
      <w:bookmarkStart w:id="6" w:name="p-399700"/>
      <w:bookmarkStart w:id="7" w:name="p3"/>
      <w:bookmarkEnd w:id="4"/>
      <w:bookmarkEnd w:id="5"/>
      <w:bookmarkEnd w:id="6"/>
      <w:bookmarkEnd w:id="7"/>
      <w:r>
        <w:rPr>
          <w:bCs/>
          <w:sz w:val="28"/>
          <w:szCs w:val="28"/>
        </w:rPr>
        <w:t>7</w:t>
      </w:r>
      <w:r w:rsidR="009C37CC">
        <w:rPr>
          <w:bCs/>
          <w:sz w:val="28"/>
          <w:szCs w:val="28"/>
        </w:rPr>
        <w:t>. </w:t>
      </w:r>
      <w:r w:rsidR="0037087E">
        <w:rPr>
          <w:bCs/>
          <w:sz w:val="28"/>
          <w:szCs w:val="28"/>
        </w:rPr>
        <w:t>I</w:t>
      </w:r>
      <w:r w:rsidR="00970340" w:rsidRPr="00970340">
        <w:rPr>
          <w:bCs/>
          <w:sz w:val="28"/>
          <w:szCs w:val="28"/>
        </w:rPr>
        <w:t>esniegumu var iesniegt elektroniski arī Latvijas Zvērinātu notāru padomes tīmekļvietnē,</w:t>
      </w:r>
      <w:r w:rsidR="0037087E">
        <w:rPr>
          <w:bCs/>
          <w:sz w:val="28"/>
          <w:szCs w:val="28"/>
        </w:rPr>
        <w:t xml:space="preserve"> izmantojot tajā pieejamos autentifikācijas rīkus. Šādā gadījumā</w:t>
      </w:r>
      <w:r w:rsidR="00970340" w:rsidRPr="00970340">
        <w:rPr>
          <w:bCs/>
          <w:sz w:val="28"/>
          <w:szCs w:val="28"/>
        </w:rPr>
        <w:t xml:space="preserve"> iesniegum</w:t>
      </w:r>
      <w:r w:rsidR="0037087E">
        <w:rPr>
          <w:bCs/>
          <w:sz w:val="28"/>
          <w:szCs w:val="28"/>
        </w:rPr>
        <w:t>u nav nepieciešams atsevišķi parakstīt.</w:t>
      </w:r>
      <w:r w:rsidR="00970340" w:rsidRPr="00970340">
        <w:rPr>
          <w:bCs/>
          <w:sz w:val="28"/>
          <w:szCs w:val="28"/>
        </w:rPr>
        <w:t xml:space="preserve"> </w:t>
      </w:r>
    </w:p>
    <w:p w14:paraId="07FA0CCF" w14:textId="77777777" w:rsidR="00275DF2" w:rsidRDefault="00275DF2" w:rsidP="009C37CC">
      <w:pPr>
        <w:ind w:firstLine="720"/>
        <w:jc w:val="both"/>
        <w:rPr>
          <w:bCs/>
          <w:sz w:val="28"/>
          <w:szCs w:val="28"/>
        </w:rPr>
      </w:pPr>
    </w:p>
    <w:p w14:paraId="2951C3C7" w14:textId="15B4F4C4" w:rsidR="00A61533" w:rsidRPr="00966C89" w:rsidRDefault="009713C1" w:rsidP="00A6153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61533" w:rsidRPr="00966C89">
        <w:rPr>
          <w:bCs/>
          <w:sz w:val="28"/>
          <w:szCs w:val="28"/>
        </w:rPr>
        <w:t>. </w:t>
      </w:r>
      <w:r w:rsidR="009E64F5" w:rsidDel="009E64F5">
        <w:rPr>
          <w:bCs/>
          <w:sz w:val="28"/>
          <w:szCs w:val="28"/>
        </w:rPr>
        <w:t xml:space="preserve"> </w:t>
      </w:r>
      <w:r w:rsidR="004B4C08">
        <w:rPr>
          <w:bCs/>
          <w:sz w:val="28"/>
          <w:szCs w:val="28"/>
        </w:rPr>
        <w:t>A</w:t>
      </w:r>
      <w:r w:rsidR="00A61533" w:rsidRPr="00966C89">
        <w:rPr>
          <w:bCs/>
          <w:sz w:val="28"/>
          <w:szCs w:val="28"/>
        </w:rPr>
        <w:t xml:space="preserve">pliecinājumu </w:t>
      </w:r>
      <w:r w:rsidR="004B4C08">
        <w:rPr>
          <w:bCs/>
          <w:sz w:val="28"/>
          <w:szCs w:val="28"/>
        </w:rPr>
        <w:t xml:space="preserve">taisa </w:t>
      </w:r>
      <w:r w:rsidR="00A61533" w:rsidRPr="00966C89">
        <w:rPr>
          <w:bCs/>
          <w:sz w:val="28"/>
          <w:szCs w:val="28"/>
        </w:rPr>
        <w:t>angļu valodā</w:t>
      </w:r>
      <w:r w:rsidR="004A09C3">
        <w:rPr>
          <w:bCs/>
          <w:sz w:val="28"/>
          <w:szCs w:val="28"/>
        </w:rPr>
        <w:t xml:space="preserve">  </w:t>
      </w:r>
      <w:r w:rsidR="004A09C3" w:rsidRPr="00966C89">
        <w:rPr>
          <w:bCs/>
          <w:sz w:val="28"/>
          <w:szCs w:val="28"/>
        </w:rPr>
        <w:t>(2. </w:t>
      </w:r>
      <w:hyperlink r:id="rId10" w:anchor="piel1" w:history="1">
        <w:r w:rsidR="004A09C3" w:rsidRPr="00966C89">
          <w:rPr>
            <w:rStyle w:val="Hipersaite"/>
            <w:bCs/>
            <w:color w:val="auto"/>
            <w:sz w:val="28"/>
            <w:szCs w:val="28"/>
            <w:u w:val="none"/>
          </w:rPr>
          <w:t>pielikums</w:t>
        </w:r>
      </w:hyperlink>
      <w:r w:rsidR="004A09C3" w:rsidRPr="00966C89">
        <w:rPr>
          <w:bCs/>
          <w:sz w:val="28"/>
          <w:szCs w:val="28"/>
        </w:rPr>
        <w:t>)</w:t>
      </w:r>
      <w:r w:rsidR="004A09C3">
        <w:rPr>
          <w:bCs/>
          <w:sz w:val="28"/>
          <w:szCs w:val="28"/>
        </w:rPr>
        <w:t xml:space="preserve"> </w:t>
      </w:r>
      <w:r w:rsidR="00A61533" w:rsidRPr="00966C89">
        <w:rPr>
          <w:bCs/>
          <w:sz w:val="28"/>
          <w:szCs w:val="28"/>
        </w:rPr>
        <w:t xml:space="preserve"> vienas </w:t>
      </w:r>
      <w:r w:rsidR="001D3C8C">
        <w:rPr>
          <w:bCs/>
          <w:sz w:val="28"/>
          <w:szCs w:val="28"/>
        </w:rPr>
        <w:t xml:space="preserve">darba </w:t>
      </w:r>
      <w:r w:rsidR="00A61533" w:rsidRPr="00966C89">
        <w:rPr>
          <w:bCs/>
          <w:sz w:val="28"/>
          <w:szCs w:val="28"/>
        </w:rPr>
        <w:t xml:space="preserve">dienas laikā no </w:t>
      </w:r>
      <w:r w:rsidR="00BC4B39">
        <w:rPr>
          <w:bCs/>
          <w:sz w:val="28"/>
          <w:szCs w:val="28"/>
        </w:rPr>
        <w:t xml:space="preserve">iesnieguma un </w:t>
      </w:r>
      <w:r w:rsidR="00A61533" w:rsidRPr="00966C89">
        <w:rPr>
          <w:bCs/>
          <w:sz w:val="28"/>
          <w:szCs w:val="28"/>
        </w:rPr>
        <w:t xml:space="preserve">dokumenta </w:t>
      </w:r>
      <w:r w:rsidR="00461024">
        <w:rPr>
          <w:bCs/>
          <w:sz w:val="28"/>
          <w:szCs w:val="28"/>
        </w:rPr>
        <w:t>saņemšanas</w:t>
      </w:r>
      <w:r w:rsidR="00A61533" w:rsidRPr="00966C89">
        <w:rPr>
          <w:bCs/>
          <w:sz w:val="28"/>
          <w:szCs w:val="28"/>
        </w:rPr>
        <w:t xml:space="preserve"> </w:t>
      </w:r>
      <w:r w:rsidR="00E32DAF" w:rsidRPr="00966C89">
        <w:rPr>
          <w:bCs/>
          <w:sz w:val="28"/>
          <w:szCs w:val="28"/>
        </w:rPr>
        <w:t>dienas vai</w:t>
      </w:r>
      <w:r w:rsidR="00195054">
        <w:rPr>
          <w:bCs/>
          <w:sz w:val="28"/>
          <w:szCs w:val="28"/>
        </w:rPr>
        <w:t xml:space="preserve"> </w:t>
      </w:r>
      <w:r w:rsidR="00330CF0">
        <w:rPr>
          <w:bCs/>
          <w:sz w:val="28"/>
          <w:szCs w:val="28"/>
        </w:rPr>
        <w:t xml:space="preserve">šo noteikumu </w:t>
      </w:r>
      <w:r w:rsidR="0032049C">
        <w:rPr>
          <w:bCs/>
          <w:sz w:val="28"/>
          <w:szCs w:val="28"/>
        </w:rPr>
        <w:t>5</w:t>
      </w:r>
      <w:r w:rsidR="00195054">
        <w:rPr>
          <w:bCs/>
          <w:sz w:val="28"/>
          <w:szCs w:val="28"/>
        </w:rPr>
        <w:t>.</w:t>
      </w:r>
      <w:r w:rsidR="00E8146A">
        <w:rPr>
          <w:bCs/>
          <w:sz w:val="28"/>
          <w:szCs w:val="28"/>
        </w:rPr>
        <w:t xml:space="preserve"> </w:t>
      </w:r>
      <w:r w:rsidR="00195054">
        <w:rPr>
          <w:bCs/>
          <w:sz w:val="28"/>
          <w:szCs w:val="28"/>
        </w:rPr>
        <w:t xml:space="preserve">punktā </w:t>
      </w:r>
      <w:r w:rsidR="00CE7FF0">
        <w:rPr>
          <w:bCs/>
          <w:sz w:val="28"/>
          <w:szCs w:val="28"/>
        </w:rPr>
        <w:t>norādīto</w:t>
      </w:r>
      <w:r w:rsidR="00E32DAF" w:rsidRPr="00966C89">
        <w:rPr>
          <w:bCs/>
          <w:sz w:val="28"/>
          <w:szCs w:val="28"/>
        </w:rPr>
        <w:t xml:space="preserve"> </w:t>
      </w:r>
      <w:r w:rsidR="009E64F5">
        <w:rPr>
          <w:bCs/>
          <w:sz w:val="28"/>
          <w:szCs w:val="28"/>
        </w:rPr>
        <w:t xml:space="preserve">ziņu </w:t>
      </w:r>
      <w:r w:rsidR="00E32DAF" w:rsidRPr="001A50B9">
        <w:rPr>
          <w:sz w:val="28"/>
          <w:szCs w:val="28"/>
        </w:rPr>
        <w:t>saņemšanas dienas</w:t>
      </w:r>
      <w:r w:rsidR="00A61533" w:rsidRPr="00966C89">
        <w:rPr>
          <w:bCs/>
          <w:sz w:val="28"/>
          <w:szCs w:val="28"/>
        </w:rPr>
        <w:t>.</w:t>
      </w:r>
      <w:r w:rsidR="00A61533" w:rsidRPr="001A50B9">
        <w:rPr>
          <w:rFonts w:ascii="Arial" w:hAnsi="Arial" w:cs="Arial"/>
          <w:sz w:val="28"/>
          <w:szCs w:val="28"/>
        </w:rPr>
        <w:t xml:space="preserve"> </w:t>
      </w:r>
      <w:r w:rsidR="00EF630C" w:rsidRPr="00187D36">
        <w:rPr>
          <w:sz w:val="28"/>
          <w:szCs w:val="28"/>
        </w:rPr>
        <w:t>Apliecinājum</w:t>
      </w:r>
      <w:r w:rsidR="008B6632" w:rsidRPr="00187D36">
        <w:rPr>
          <w:sz w:val="28"/>
          <w:szCs w:val="28"/>
        </w:rPr>
        <w:t>u sagatavo</w:t>
      </w:r>
      <w:r w:rsidR="003E06E5" w:rsidRPr="00187D36">
        <w:rPr>
          <w:sz w:val="28"/>
          <w:szCs w:val="28"/>
        </w:rPr>
        <w:t xml:space="preserve"> un</w:t>
      </w:r>
      <w:r w:rsidR="008B6632" w:rsidRPr="00187D36">
        <w:rPr>
          <w:sz w:val="28"/>
          <w:szCs w:val="28"/>
        </w:rPr>
        <w:t xml:space="preserve"> paraksta (ar </w:t>
      </w:r>
      <w:r w:rsidR="008B6632" w:rsidRPr="00187D36">
        <w:rPr>
          <w:bCs/>
          <w:sz w:val="28"/>
          <w:szCs w:val="28"/>
        </w:rPr>
        <w:t>drošu elektronisko parakstu, pievienojot laika zīmogu</w:t>
      </w:r>
      <w:r w:rsidR="008B6632" w:rsidRPr="00187D36">
        <w:rPr>
          <w:sz w:val="28"/>
          <w:szCs w:val="28"/>
        </w:rPr>
        <w:t>) elektroniski</w:t>
      </w:r>
      <w:r w:rsidR="00187D36" w:rsidRPr="00187D36">
        <w:rPr>
          <w:sz w:val="28"/>
          <w:szCs w:val="28"/>
        </w:rPr>
        <w:t>.</w:t>
      </w:r>
    </w:p>
    <w:p w14:paraId="3782FBB5" w14:textId="77777777" w:rsidR="00EF630C" w:rsidRDefault="00EF630C" w:rsidP="004B0357">
      <w:pPr>
        <w:ind w:firstLine="720"/>
        <w:jc w:val="both"/>
        <w:rPr>
          <w:bCs/>
          <w:sz w:val="28"/>
          <w:szCs w:val="28"/>
        </w:rPr>
      </w:pPr>
    </w:p>
    <w:p w14:paraId="36FF1D5B" w14:textId="5327333D" w:rsidR="00981901" w:rsidRDefault="009713C1" w:rsidP="004B035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61506">
        <w:rPr>
          <w:bCs/>
          <w:sz w:val="28"/>
          <w:szCs w:val="28"/>
        </w:rPr>
        <w:t>.</w:t>
      </w:r>
      <w:r w:rsidR="00415CE8">
        <w:rPr>
          <w:bCs/>
          <w:sz w:val="28"/>
          <w:szCs w:val="28"/>
        </w:rPr>
        <w:t> </w:t>
      </w:r>
      <w:r w:rsidR="00513078">
        <w:rPr>
          <w:bCs/>
          <w:sz w:val="28"/>
          <w:szCs w:val="28"/>
        </w:rPr>
        <w:t xml:space="preserve">Zvērināts notārs paraksta </w:t>
      </w:r>
      <w:r w:rsidR="00A66F4A">
        <w:rPr>
          <w:bCs/>
          <w:sz w:val="28"/>
          <w:szCs w:val="28"/>
        </w:rPr>
        <w:t xml:space="preserve">apliecinājumu vienā datnē </w:t>
      </w:r>
      <w:r w:rsidR="00513078">
        <w:rPr>
          <w:bCs/>
          <w:sz w:val="28"/>
          <w:szCs w:val="28"/>
        </w:rPr>
        <w:t xml:space="preserve">ar </w:t>
      </w:r>
      <w:r w:rsidR="00A66F4A">
        <w:rPr>
          <w:bCs/>
          <w:sz w:val="28"/>
          <w:szCs w:val="28"/>
        </w:rPr>
        <w:t xml:space="preserve">legalizējamo elektronisko dokumentu vai papīra formas skenēto </w:t>
      </w:r>
      <w:r w:rsidR="00513078">
        <w:rPr>
          <w:bCs/>
          <w:sz w:val="28"/>
          <w:szCs w:val="28"/>
        </w:rPr>
        <w:t xml:space="preserve">dokumentu. </w:t>
      </w:r>
    </w:p>
    <w:p w14:paraId="7415F449" w14:textId="1BDFCC5C" w:rsidR="00361506" w:rsidRDefault="004B2E1E" w:rsidP="004B035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3AF94EC" w14:textId="3A331638" w:rsidR="00E96C92" w:rsidRDefault="002E7FC3" w:rsidP="004B035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13C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 </w:t>
      </w:r>
      <w:r w:rsidR="00E96C92" w:rsidRPr="00E96C92">
        <w:rPr>
          <w:bCs/>
          <w:sz w:val="28"/>
          <w:szCs w:val="28"/>
        </w:rPr>
        <w:t xml:space="preserve">Zvērināts notārs Notariāta likumā noteiktajā kārtībā atsaka taisīt apliecinājumu, ja dokuments neatbilst legalizācijas prasībām, kā arī, ja </w:t>
      </w:r>
      <w:r w:rsidR="007E13C7">
        <w:rPr>
          <w:bCs/>
          <w:sz w:val="28"/>
          <w:szCs w:val="28"/>
        </w:rPr>
        <w:t xml:space="preserve">parakstu </w:t>
      </w:r>
      <w:r w:rsidR="007E13C7" w:rsidRPr="007E13C7">
        <w:rPr>
          <w:bCs/>
          <w:sz w:val="28"/>
          <w:szCs w:val="28"/>
        </w:rPr>
        <w:t xml:space="preserve">paraugus nav bijis iespējams iegūt </w:t>
      </w:r>
      <w:r w:rsidR="007E13C7">
        <w:rPr>
          <w:bCs/>
          <w:sz w:val="28"/>
          <w:szCs w:val="28"/>
        </w:rPr>
        <w:t xml:space="preserve">šo noteikumu </w:t>
      </w:r>
      <w:r w:rsidR="007E13C7" w:rsidRPr="007E13C7">
        <w:rPr>
          <w:bCs/>
          <w:sz w:val="28"/>
          <w:szCs w:val="28"/>
        </w:rPr>
        <w:t>5.</w:t>
      </w:r>
      <w:r w:rsidR="007E13C7">
        <w:rPr>
          <w:bCs/>
          <w:sz w:val="28"/>
          <w:szCs w:val="28"/>
        </w:rPr>
        <w:t> </w:t>
      </w:r>
      <w:r w:rsidR="007E13C7" w:rsidRPr="007E13C7">
        <w:rPr>
          <w:bCs/>
          <w:sz w:val="28"/>
          <w:szCs w:val="28"/>
        </w:rPr>
        <w:t>punktā noteiktajā kā</w:t>
      </w:r>
      <w:r w:rsidR="007E13C7">
        <w:rPr>
          <w:bCs/>
          <w:sz w:val="28"/>
          <w:szCs w:val="28"/>
        </w:rPr>
        <w:t>r</w:t>
      </w:r>
      <w:r w:rsidR="007E13C7" w:rsidRPr="007E13C7">
        <w:rPr>
          <w:bCs/>
          <w:sz w:val="28"/>
          <w:szCs w:val="28"/>
        </w:rPr>
        <w:t>tīb</w:t>
      </w:r>
      <w:r w:rsidR="007E13C7">
        <w:rPr>
          <w:bCs/>
          <w:sz w:val="28"/>
          <w:szCs w:val="28"/>
        </w:rPr>
        <w:t>ā</w:t>
      </w:r>
      <w:r w:rsidR="00E96C92" w:rsidRPr="00E96C92">
        <w:rPr>
          <w:bCs/>
          <w:sz w:val="28"/>
          <w:szCs w:val="28"/>
        </w:rPr>
        <w:t>.</w:t>
      </w:r>
    </w:p>
    <w:p w14:paraId="67F8A3F4" w14:textId="77777777" w:rsidR="00E96C92" w:rsidRDefault="00E96C92" w:rsidP="004B0357">
      <w:pPr>
        <w:ind w:firstLine="720"/>
        <w:jc w:val="both"/>
        <w:rPr>
          <w:bCs/>
          <w:sz w:val="28"/>
          <w:szCs w:val="28"/>
        </w:rPr>
      </w:pPr>
    </w:p>
    <w:p w14:paraId="6CBE494F" w14:textId="3380536C" w:rsidR="005B7C40" w:rsidRPr="00793798" w:rsidRDefault="00C525B0" w:rsidP="004B035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13C1">
        <w:rPr>
          <w:bCs/>
          <w:sz w:val="28"/>
          <w:szCs w:val="28"/>
        </w:rPr>
        <w:t>1</w:t>
      </w:r>
      <w:r w:rsidR="00E86B12">
        <w:rPr>
          <w:bCs/>
          <w:sz w:val="28"/>
          <w:szCs w:val="28"/>
        </w:rPr>
        <w:t>.</w:t>
      </w:r>
      <w:r w:rsidR="00415CE8">
        <w:rPr>
          <w:bCs/>
          <w:sz w:val="28"/>
          <w:szCs w:val="28"/>
        </w:rPr>
        <w:t> </w:t>
      </w:r>
      <w:r w:rsidR="009159FA">
        <w:rPr>
          <w:bCs/>
          <w:sz w:val="28"/>
          <w:szCs w:val="28"/>
        </w:rPr>
        <w:t>R</w:t>
      </w:r>
      <w:r w:rsidR="00E86B12" w:rsidRPr="00E86B12">
        <w:rPr>
          <w:bCs/>
          <w:sz w:val="28"/>
          <w:szCs w:val="28"/>
        </w:rPr>
        <w:t>eģistr</w:t>
      </w:r>
      <w:r w:rsidR="000F390D">
        <w:rPr>
          <w:bCs/>
          <w:sz w:val="28"/>
          <w:szCs w:val="28"/>
        </w:rPr>
        <w:t>s ir</w:t>
      </w:r>
      <w:r w:rsidR="003D5ACD">
        <w:rPr>
          <w:bCs/>
          <w:sz w:val="28"/>
          <w:szCs w:val="28"/>
        </w:rPr>
        <w:t xml:space="preserve"> zvērinātu notāru </w:t>
      </w:r>
      <w:r w:rsidR="003D5ACD" w:rsidRPr="0073643B">
        <w:rPr>
          <w:sz w:val="28"/>
          <w:szCs w:val="28"/>
        </w:rPr>
        <w:t>Aktu un apliecinājumu reģistra apakšsistēm</w:t>
      </w:r>
      <w:r w:rsidR="004841E6">
        <w:rPr>
          <w:sz w:val="28"/>
          <w:szCs w:val="28"/>
        </w:rPr>
        <w:t>a</w:t>
      </w:r>
      <w:r w:rsidR="00C630D0">
        <w:rPr>
          <w:sz w:val="28"/>
          <w:szCs w:val="28"/>
        </w:rPr>
        <w:t>,</w:t>
      </w:r>
      <w:r w:rsidR="004841E6">
        <w:rPr>
          <w:sz w:val="28"/>
          <w:szCs w:val="28"/>
        </w:rPr>
        <w:t xml:space="preserve"> un to</w:t>
      </w:r>
      <w:r w:rsidR="00793798">
        <w:rPr>
          <w:bCs/>
          <w:sz w:val="28"/>
          <w:szCs w:val="28"/>
        </w:rPr>
        <w:t xml:space="preserve"> </w:t>
      </w:r>
      <w:r w:rsidR="00793798" w:rsidRPr="00793798">
        <w:rPr>
          <w:bCs/>
          <w:sz w:val="28"/>
          <w:szCs w:val="28"/>
        </w:rPr>
        <w:t xml:space="preserve">uztur </w:t>
      </w:r>
      <w:r w:rsidR="00793798" w:rsidRPr="00793798">
        <w:rPr>
          <w:sz w:val="28"/>
          <w:szCs w:val="28"/>
        </w:rPr>
        <w:t>Latvijas Zvērinātu notāru padome.</w:t>
      </w:r>
    </w:p>
    <w:p w14:paraId="5B0F5FA6" w14:textId="77777777" w:rsidR="00EE5977" w:rsidRDefault="00EE5977" w:rsidP="0073643B">
      <w:pPr>
        <w:ind w:firstLine="720"/>
        <w:jc w:val="both"/>
        <w:rPr>
          <w:sz w:val="28"/>
          <w:szCs w:val="28"/>
        </w:rPr>
      </w:pPr>
    </w:p>
    <w:p w14:paraId="1D5F5AA8" w14:textId="3A01AFDE" w:rsidR="006F190C" w:rsidRDefault="00C525B0" w:rsidP="007D4EC6">
      <w:pPr>
        <w:pStyle w:val="Komentrateksts"/>
        <w:ind w:firstLine="720"/>
        <w:jc w:val="both"/>
      </w:pPr>
      <w:r>
        <w:rPr>
          <w:sz w:val="28"/>
          <w:szCs w:val="28"/>
        </w:rPr>
        <w:t>1</w:t>
      </w:r>
      <w:r w:rsidR="009713C1">
        <w:rPr>
          <w:sz w:val="28"/>
          <w:szCs w:val="28"/>
        </w:rPr>
        <w:t>2</w:t>
      </w:r>
      <w:r w:rsidR="00361506">
        <w:rPr>
          <w:sz w:val="28"/>
          <w:szCs w:val="28"/>
        </w:rPr>
        <w:t>.</w:t>
      </w:r>
      <w:r w:rsidR="00415CE8">
        <w:rPr>
          <w:sz w:val="28"/>
          <w:szCs w:val="28"/>
        </w:rPr>
        <w:t> </w:t>
      </w:r>
      <w:r w:rsidR="00D1449C" w:rsidRPr="00D1449C">
        <w:rPr>
          <w:bCs/>
          <w:sz w:val="28"/>
          <w:szCs w:val="28"/>
        </w:rPr>
        <w:t xml:space="preserve">Reģistrā zvērināts notārs iekļauj informāciju par </w:t>
      </w:r>
      <w:r w:rsidR="00D1449C" w:rsidRPr="00D1449C">
        <w:rPr>
          <w:bCs/>
          <w:iCs/>
          <w:sz w:val="28"/>
          <w:szCs w:val="28"/>
        </w:rPr>
        <w:t>iesniedzēju (fiziskās personas vārdu, uzvārdu, personas kodu vai ārvalstī piešķirtu identifikācijas kodu (ja koda nav, – dzimšanas gadu, dienu un mēnesi) vai juridiskās personas nosaukumu un reģistrācijas numuru, dokumenta saņemšanas veidu, kontaktinformāciju (adresi, elektroniskā pasta adresi, tālruņa numuru)) un par dokumentu (nosaukums, veids (elektronisks/papīra), skaits</w:t>
      </w:r>
      <w:bookmarkStart w:id="8" w:name="_GoBack"/>
      <w:bookmarkEnd w:id="8"/>
      <w:r w:rsidR="00D1449C" w:rsidRPr="00D1449C">
        <w:rPr>
          <w:bCs/>
          <w:iCs/>
          <w:sz w:val="28"/>
          <w:szCs w:val="28"/>
        </w:rPr>
        <w:t>, atzīmi par to, kas legalizējams: dokumenta oriģināls, tulkojums vai atvasinājums)</w:t>
      </w:r>
      <w:r w:rsidR="00D1449C" w:rsidRPr="00D1449C">
        <w:rPr>
          <w:bCs/>
          <w:sz w:val="28"/>
          <w:szCs w:val="28"/>
        </w:rPr>
        <w:t>, kā arī reģistra ierakstam pievieno šo noteikumu 8. punktā noteiktajā kārtībā elektroniski parakstīto dokumentu un apliecinājumu.</w:t>
      </w:r>
      <w:r w:rsidR="00D1449C" w:rsidRPr="00D1449C">
        <w:rPr>
          <w:bCs/>
          <w:sz w:val="28"/>
          <w:szCs w:val="28"/>
        </w:rPr>
        <w:annotationRef/>
      </w:r>
      <w:r w:rsidR="00D1449C" w:rsidRPr="00D1449C">
        <w:rPr>
          <w:bCs/>
          <w:sz w:val="28"/>
          <w:szCs w:val="28"/>
        </w:rPr>
        <w:t xml:space="preserve"> Katram reģistrētajam apliecinājumam reģistrs automātiski piešķir unikālo identifikatoru</w:t>
      </w:r>
      <w:r w:rsidR="00865110">
        <w:rPr>
          <w:bCs/>
          <w:sz w:val="28"/>
          <w:szCs w:val="28"/>
        </w:rPr>
        <w:t xml:space="preserve">. </w:t>
      </w:r>
    </w:p>
    <w:p w14:paraId="49299CD1" w14:textId="77777777" w:rsidR="00D60C3B" w:rsidRDefault="00D60C3B" w:rsidP="00376091">
      <w:pPr>
        <w:ind w:firstLine="720"/>
        <w:jc w:val="both"/>
        <w:rPr>
          <w:sz w:val="28"/>
          <w:szCs w:val="28"/>
        </w:rPr>
      </w:pPr>
    </w:p>
    <w:p w14:paraId="203ECB41" w14:textId="73846C44" w:rsidR="00376091" w:rsidRPr="00D84EE6" w:rsidRDefault="00C525B0" w:rsidP="00376091">
      <w:pPr>
        <w:ind w:firstLine="720"/>
        <w:jc w:val="both"/>
        <w:rPr>
          <w:sz w:val="28"/>
          <w:szCs w:val="28"/>
        </w:rPr>
      </w:pPr>
      <w:r w:rsidRPr="00D84EE6">
        <w:rPr>
          <w:sz w:val="28"/>
          <w:szCs w:val="28"/>
        </w:rPr>
        <w:t>1</w:t>
      </w:r>
      <w:r w:rsidR="009713C1">
        <w:rPr>
          <w:sz w:val="28"/>
          <w:szCs w:val="28"/>
        </w:rPr>
        <w:t>3</w:t>
      </w:r>
      <w:r w:rsidR="0073643B" w:rsidRPr="00D84EE6">
        <w:rPr>
          <w:sz w:val="28"/>
          <w:szCs w:val="28"/>
        </w:rPr>
        <w:t>.</w:t>
      </w:r>
      <w:r w:rsidR="00415CE8" w:rsidRPr="00D84EE6">
        <w:rPr>
          <w:sz w:val="28"/>
          <w:szCs w:val="28"/>
        </w:rPr>
        <w:t> </w:t>
      </w:r>
      <w:r w:rsidR="009E68C6" w:rsidRPr="009E68C6">
        <w:rPr>
          <w:sz w:val="28"/>
          <w:szCs w:val="28"/>
        </w:rPr>
        <w:t xml:space="preserve">Pēc apliecinājuma reģistrēšanas reģistrā zvērināts notārs informāciju par apliecinājuma pārbaudes iespējām kopā ar legalizēto dokumentu izsniedz iesniedzējam vai viņa pārstāvim. Ja iesniedzējs izteicis vēlmi saņemt informāciju </w:t>
      </w:r>
      <w:r w:rsidR="009E68C6" w:rsidRPr="009E68C6">
        <w:rPr>
          <w:sz w:val="28"/>
          <w:szCs w:val="28"/>
        </w:rPr>
        <w:lastRenderedPageBreak/>
        <w:t xml:space="preserve">elektroniski, zvērināts notārs to nosūta iesniedzējam vai viņa pārstāvim </w:t>
      </w:r>
      <w:r w:rsidR="00626B92">
        <w:rPr>
          <w:sz w:val="28"/>
          <w:szCs w:val="28"/>
        </w:rPr>
        <w:t>elektroniski</w:t>
      </w:r>
      <w:r w:rsidR="009E68C6" w:rsidRPr="009E68C6">
        <w:rPr>
          <w:sz w:val="28"/>
          <w:szCs w:val="28"/>
        </w:rPr>
        <w:t xml:space="preserve">. </w:t>
      </w:r>
      <w:r w:rsidR="00EE2B77">
        <w:rPr>
          <w:sz w:val="28"/>
          <w:szCs w:val="28"/>
        </w:rPr>
        <w:t xml:space="preserve"> </w:t>
      </w:r>
    </w:p>
    <w:p w14:paraId="0CEEA7F2" w14:textId="77777777" w:rsidR="00026179" w:rsidRPr="00D84EE6" w:rsidRDefault="00026179" w:rsidP="0073643B">
      <w:pPr>
        <w:ind w:firstLine="720"/>
        <w:jc w:val="both"/>
        <w:rPr>
          <w:sz w:val="28"/>
          <w:szCs w:val="28"/>
        </w:rPr>
      </w:pPr>
    </w:p>
    <w:p w14:paraId="3AAD968D" w14:textId="712AC5BB" w:rsidR="008D7CF8" w:rsidRDefault="009713C1" w:rsidP="00C80F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17A30">
        <w:rPr>
          <w:sz w:val="28"/>
          <w:szCs w:val="28"/>
        </w:rPr>
        <w:t> </w:t>
      </w:r>
      <w:r w:rsidR="0001704B" w:rsidRPr="00D84EE6">
        <w:rPr>
          <w:sz w:val="28"/>
          <w:szCs w:val="28"/>
        </w:rPr>
        <w:t xml:space="preserve">Latvijas Zvērinātu notāru padome nodrošina apliecinājuma bezmaksas pārbaudi tiešsaistē Latvijas Zvērinātu notāru padomes tīmekļvietnē pēc apliecinājuma </w:t>
      </w:r>
      <w:r w:rsidR="00304F92" w:rsidRPr="00D84EE6">
        <w:rPr>
          <w:sz w:val="28"/>
          <w:szCs w:val="28"/>
        </w:rPr>
        <w:t>unikālā identifikatora</w:t>
      </w:r>
      <w:r w:rsidR="0001704B" w:rsidRPr="0001704B">
        <w:rPr>
          <w:sz w:val="28"/>
          <w:szCs w:val="28"/>
        </w:rPr>
        <w:t xml:space="preserve"> vai, verificējot elektroniski apliecināto dokumentu, to augšupielādējot.</w:t>
      </w:r>
    </w:p>
    <w:p w14:paraId="30757C6F" w14:textId="77777777" w:rsidR="008D7CF8" w:rsidRDefault="008D7CF8" w:rsidP="004B0357">
      <w:pPr>
        <w:ind w:firstLine="720"/>
        <w:jc w:val="both"/>
        <w:rPr>
          <w:sz w:val="28"/>
          <w:szCs w:val="28"/>
        </w:rPr>
      </w:pPr>
    </w:p>
    <w:p w14:paraId="2BA7320A" w14:textId="74C11B0D" w:rsidR="00402BD8" w:rsidRDefault="00C04FDE" w:rsidP="004B0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13C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15CE8">
        <w:rPr>
          <w:sz w:val="28"/>
          <w:szCs w:val="28"/>
        </w:rPr>
        <w:t> </w:t>
      </w:r>
      <w:r w:rsidR="00402BD8" w:rsidRPr="002275CB">
        <w:rPr>
          <w:sz w:val="28"/>
          <w:szCs w:val="28"/>
        </w:rPr>
        <w:t>Noteikumi stājas spēkā 201</w:t>
      </w:r>
      <w:r w:rsidR="00695FFE">
        <w:rPr>
          <w:sz w:val="28"/>
          <w:szCs w:val="28"/>
        </w:rPr>
        <w:t>9</w:t>
      </w:r>
      <w:r w:rsidR="00402BD8" w:rsidRPr="002275CB">
        <w:rPr>
          <w:sz w:val="28"/>
          <w:szCs w:val="28"/>
        </w:rPr>
        <w:t>. gada 1. </w:t>
      </w:r>
      <w:r w:rsidR="00695FFE">
        <w:rPr>
          <w:sz w:val="28"/>
          <w:szCs w:val="28"/>
        </w:rPr>
        <w:t>jūlijā</w:t>
      </w:r>
      <w:r w:rsidR="00402BD8" w:rsidRPr="002275CB">
        <w:rPr>
          <w:sz w:val="28"/>
          <w:szCs w:val="28"/>
        </w:rPr>
        <w:t>.</w:t>
      </w:r>
    </w:p>
    <w:p w14:paraId="4837705D" w14:textId="1F025E0E" w:rsidR="009C6FAB" w:rsidRDefault="009C6FAB" w:rsidP="00384E0F">
      <w:pPr>
        <w:pStyle w:val="naisvisr"/>
        <w:spacing w:before="0" w:after="0"/>
        <w:jc w:val="left"/>
        <w:outlineLvl w:val="0"/>
      </w:pPr>
      <w:bookmarkStart w:id="9" w:name="n-399752"/>
      <w:bookmarkStart w:id="10" w:name="399752"/>
      <w:bookmarkEnd w:id="9"/>
      <w:bookmarkEnd w:id="10"/>
    </w:p>
    <w:p w14:paraId="38DEFDE0" w14:textId="77777777" w:rsidR="00B92928" w:rsidRDefault="00B92928" w:rsidP="00384E0F">
      <w:pPr>
        <w:pStyle w:val="naisvisr"/>
        <w:spacing w:before="0" w:after="0"/>
        <w:jc w:val="left"/>
        <w:outlineLvl w:val="0"/>
      </w:pPr>
    </w:p>
    <w:p w14:paraId="11DE8B9C" w14:textId="77777777" w:rsidR="002242E0" w:rsidRPr="006D3AB9" w:rsidRDefault="002242E0" w:rsidP="0027157E">
      <w:pPr>
        <w:pStyle w:val="naisvisr"/>
        <w:spacing w:before="0" w:after="0"/>
        <w:jc w:val="left"/>
        <w:outlineLvl w:val="0"/>
        <w:rPr>
          <w:b w:val="0"/>
        </w:rPr>
      </w:pPr>
      <w:r w:rsidRPr="00384E0F">
        <w:rPr>
          <w:b w:val="0"/>
        </w:rPr>
        <w:t>Ministru prezidents</w:t>
      </w:r>
      <w:r w:rsidRPr="00384E0F">
        <w:rPr>
          <w:b w:val="0"/>
        </w:rPr>
        <w:tab/>
      </w:r>
      <w:r w:rsidRPr="00384E0F">
        <w:rPr>
          <w:b w:val="0"/>
        </w:rPr>
        <w:tab/>
      </w:r>
      <w:r w:rsidRPr="00384E0F">
        <w:rPr>
          <w:b w:val="0"/>
        </w:rPr>
        <w:tab/>
      </w:r>
      <w:r w:rsidRPr="00384E0F">
        <w:rPr>
          <w:b w:val="0"/>
        </w:rPr>
        <w:tab/>
      </w:r>
      <w:r w:rsidRPr="00384E0F">
        <w:rPr>
          <w:b w:val="0"/>
        </w:rPr>
        <w:tab/>
      </w:r>
      <w:hyperlink r:id="rId11" w:history="1">
        <w:r w:rsidR="006D3AB9" w:rsidRPr="006D3AB9">
          <w:rPr>
            <w:rStyle w:val="Hipersaite"/>
            <w:b w:val="0"/>
            <w:color w:val="auto"/>
            <w:u w:val="none"/>
          </w:rPr>
          <w:t>Arturs Krišjānis Kariņš</w:t>
        </w:r>
      </w:hyperlink>
    </w:p>
    <w:p w14:paraId="219EA1C3" w14:textId="77777777" w:rsidR="002242E0" w:rsidRPr="002242E0" w:rsidRDefault="002242E0" w:rsidP="0027157E">
      <w:pPr>
        <w:pStyle w:val="StyleRight"/>
        <w:spacing w:after="0"/>
      </w:pPr>
    </w:p>
    <w:p w14:paraId="756137A5" w14:textId="77777777" w:rsidR="0027157E" w:rsidRPr="0027157E" w:rsidRDefault="0027157E" w:rsidP="0027157E">
      <w:pPr>
        <w:pStyle w:val="StyleRight"/>
        <w:spacing w:after="0"/>
        <w:ind w:firstLine="0"/>
        <w:jc w:val="left"/>
      </w:pPr>
      <w:r w:rsidRPr="0027157E">
        <w:t xml:space="preserve">Ministru prezidenta biedrs, </w:t>
      </w:r>
    </w:p>
    <w:p w14:paraId="2DA09946" w14:textId="77777777" w:rsidR="0027157E" w:rsidRPr="0027157E" w:rsidRDefault="0027157E" w:rsidP="0027157E">
      <w:pPr>
        <w:pStyle w:val="StyleRight"/>
        <w:spacing w:after="0"/>
        <w:ind w:firstLine="0"/>
        <w:jc w:val="left"/>
        <w:rPr>
          <w:b/>
          <w:bCs/>
        </w:rPr>
      </w:pPr>
      <w:r w:rsidRPr="0027157E">
        <w:t>tieslietu ministrs </w:t>
      </w:r>
      <w:r w:rsidRPr="0027157E">
        <w:tab/>
      </w:r>
      <w:r w:rsidRPr="0027157E">
        <w:tab/>
      </w:r>
      <w:r w:rsidRPr="0027157E">
        <w:tab/>
      </w:r>
      <w:r w:rsidRPr="0027157E">
        <w:tab/>
      </w:r>
      <w:r w:rsidRPr="0027157E">
        <w:tab/>
      </w:r>
      <w:r w:rsidRPr="0027157E">
        <w:tab/>
        <w:t xml:space="preserve">Jānis </w:t>
      </w:r>
      <w:proofErr w:type="spellStart"/>
      <w:r w:rsidRPr="0027157E">
        <w:t>Bordāns</w:t>
      </w:r>
      <w:proofErr w:type="spellEnd"/>
    </w:p>
    <w:p w14:paraId="54F5CC63" w14:textId="77777777" w:rsidR="00914CEF" w:rsidRDefault="00914CEF" w:rsidP="0027157E">
      <w:pPr>
        <w:pStyle w:val="StyleRight"/>
        <w:spacing w:after="0"/>
        <w:ind w:firstLine="0"/>
        <w:jc w:val="left"/>
      </w:pPr>
    </w:p>
    <w:p w14:paraId="74AEE2E1" w14:textId="77777777" w:rsidR="002242E0" w:rsidRPr="002242E0" w:rsidRDefault="002242E0" w:rsidP="002242E0">
      <w:pPr>
        <w:pStyle w:val="StyleRight"/>
        <w:spacing w:after="0"/>
        <w:ind w:firstLine="0"/>
        <w:jc w:val="left"/>
      </w:pPr>
      <w:r w:rsidRPr="002242E0">
        <w:t>Iesniedzējs:</w:t>
      </w:r>
    </w:p>
    <w:p w14:paraId="7442C7AC" w14:textId="77777777" w:rsidR="002242E0" w:rsidRPr="002242E0" w:rsidRDefault="002242E0" w:rsidP="002242E0">
      <w:pPr>
        <w:pStyle w:val="StyleRight"/>
        <w:spacing w:after="0"/>
        <w:ind w:firstLine="0"/>
        <w:jc w:val="left"/>
      </w:pPr>
      <w:r w:rsidRPr="002242E0">
        <w:t xml:space="preserve">Tieslietu ministrijas </w:t>
      </w:r>
    </w:p>
    <w:p w14:paraId="477064E4" w14:textId="6335BA8D" w:rsidR="00CC54CA" w:rsidRPr="002275CB" w:rsidRDefault="002242E0" w:rsidP="008C1E3B">
      <w:pPr>
        <w:pStyle w:val="StyleRight"/>
        <w:spacing w:after="0"/>
        <w:ind w:firstLine="0"/>
        <w:jc w:val="left"/>
      </w:pPr>
      <w:r w:rsidRPr="002242E0">
        <w:t>valsts sekretārs</w:t>
      </w:r>
      <w:r w:rsidRPr="002242E0">
        <w:tab/>
      </w:r>
      <w:r w:rsidRPr="002242E0">
        <w:tab/>
      </w:r>
      <w:r w:rsidRPr="002242E0">
        <w:tab/>
      </w:r>
      <w:r w:rsidRPr="002242E0">
        <w:tab/>
      </w:r>
      <w:r w:rsidRPr="002242E0">
        <w:tab/>
      </w:r>
      <w:r w:rsidRPr="002242E0">
        <w:tab/>
        <w:t>Raivis Kronbergs</w:t>
      </w:r>
    </w:p>
    <w:sectPr w:rsidR="00CC54CA" w:rsidRPr="002275CB" w:rsidSect="007642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5530" w14:textId="77777777" w:rsidR="00624C45" w:rsidRDefault="00624C45">
      <w:r>
        <w:separator/>
      </w:r>
    </w:p>
  </w:endnote>
  <w:endnote w:type="continuationSeparator" w:id="0">
    <w:p w14:paraId="04DA1CFC" w14:textId="77777777" w:rsidR="00624C45" w:rsidRDefault="00624C45">
      <w:r>
        <w:continuationSeparator/>
      </w:r>
    </w:p>
  </w:endnote>
  <w:endnote w:type="continuationNotice" w:id="1">
    <w:p w14:paraId="31D9A74C" w14:textId="77777777" w:rsidR="00624C45" w:rsidRDefault="00624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0697" w14:textId="77777777" w:rsidR="00144D4A" w:rsidRDefault="00144D4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8B90" w14:textId="77777777" w:rsidR="00B225C1" w:rsidRDefault="00B225C1" w:rsidP="00D229F9">
    <w:pPr>
      <w:rPr>
        <w:sz w:val="20"/>
        <w:szCs w:val="20"/>
      </w:rPr>
    </w:pPr>
  </w:p>
  <w:p w14:paraId="65CC09FF" w14:textId="24055D3A" w:rsidR="00B225C1" w:rsidRDefault="00B225C1" w:rsidP="00D229F9">
    <w:pPr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2F1281">
      <w:rPr>
        <w:noProof/>
        <w:sz w:val="20"/>
        <w:szCs w:val="20"/>
      </w:rPr>
      <w:t>TMNot_</w:t>
    </w:r>
    <w:r w:rsidR="002C2FBE">
      <w:rPr>
        <w:noProof/>
        <w:sz w:val="20"/>
        <w:szCs w:val="20"/>
      </w:rPr>
      <w:t>1</w:t>
    </w:r>
    <w:r w:rsidR="007E3073">
      <w:rPr>
        <w:noProof/>
        <w:sz w:val="20"/>
        <w:szCs w:val="20"/>
      </w:rPr>
      <w:t>5</w:t>
    </w:r>
    <w:r w:rsidR="002F1281">
      <w:rPr>
        <w:noProof/>
        <w:sz w:val="20"/>
        <w:szCs w:val="20"/>
      </w:rPr>
      <w:t>0419_apostille</w:t>
    </w:r>
    <w:r w:rsidRPr="0045372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819A" w14:textId="7F4A7694" w:rsidR="00B225C1" w:rsidRPr="00D229F9" w:rsidRDefault="00B225C1" w:rsidP="00D229F9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2F1281">
      <w:rPr>
        <w:noProof/>
        <w:sz w:val="20"/>
        <w:szCs w:val="20"/>
      </w:rPr>
      <w:t>TMNot_</w:t>
    </w:r>
    <w:r w:rsidR="002C2FBE">
      <w:rPr>
        <w:noProof/>
        <w:sz w:val="20"/>
        <w:szCs w:val="20"/>
      </w:rPr>
      <w:t>1</w:t>
    </w:r>
    <w:r w:rsidR="007E3073">
      <w:rPr>
        <w:noProof/>
        <w:sz w:val="20"/>
        <w:szCs w:val="20"/>
      </w:rPr>
      <w:t>5</w:t>
    </w:r>
    <w:r w:rsidR="002F1281">
      <w:rPr>
        <w:noProof/>
        <w:sz w:val="20"/>
        <w:szCs w:val="20"/>
      </w:rPr>
      <w:t>0419_apostille</w:t>
    </w:r>
    <w:r w:rsidRPr="004A5B15">
      <w:rPr>
        <w:sz w:val="20"/>
        <w:szCs w:val="20"/>
      </w:rPr>
      <w:fldChar w:fldCharType="end"/>
    </w:r>
    <w:r w:rsidR="002C2FBE" w:rsidRPr="00D229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D2F3" w14:textId="77777777" w:rsidR="00624C45" w:rsidRDefault="00624C45">
      <w:r>
        <w:separator/>
      </w:r>
    </w:p>
  </w:footnote>
  <w:footnote w:type="continuationSeparator" w:id="0">
    <w:p w14:paraId="0B6A7FEC" w14:textId="77777777" w:rsidR="00624C45" w:rsidRDefault="00624C45">
      <w:r>
        <w:continuationSeparator/>
      </w:r>
    </w:p>
  </w:footnote>
  <w:footnote w:type="continuationNotice" w:id="1">
    <w:p w14:paraId="75B10A71" w14:textId="77777777" w:rsidR="00624C45" w:rsidRDefault="00624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7433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077DE0" w14:textId="77777777" w:rsidR="00B225C1" w:rsidRDefault="00B225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FDED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0312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07A44B1" w14:textId="77777777" w:rsidR="00B225C1" w:rsidRDefault="00B225C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CB66" w14:textId="77777777" w:rsidR="00144D4A" w:rsidRDefault="00144D4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583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808F8"/>
    <w:multiLevelType w:val="hybridMultilevel"/>
    <w:tmpl w:val="ABEE5BC4"/>
    <w:lvl w:ilvl="0" w:tplc="C134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488"/>
    <w:multiLevelType w:val="hybridMultilevel"/>
    <w:tmpl w:val="495E1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E1B07DD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05462E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3E8F35FD"/>
    <w:multiLevelType w:val="hybridMultilevel"/>
    <w:tmpl w:val="AEAA5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863F1"/>
    <w:multiLevelType w:val="hybridMultilevel"/>
    <w:tmpl w:val="9A5093F6"/>
    <w:lvl w:ilvl="0" w:tplc="7032AA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0467"/>
    <w:rsid w:val="000011B7"/>
    <w:rsid w:val="000019B6"/>
    <w:rsid w:val="00007276"/>
    <w:rsid w:val="000079D3"/>
    <w:rsid w:val="00010354"/>
    <w:rsid w:val="000107A9"/>
    <w:rsid w:val="000109F1"/>
    <w:rsid w:val="00011530"/>
    <w:rsid w:val="00013165"/>
    <w:rsid w:val="000147A1"/>
    <w:rsid w:val="000165A2"/>
    <w:rsid w:val="0001704B"/>
    <w:rsid w:val="0002023B"/>
    <w:rsid w:val="00020991"/>
    <w:rsid w:val="00021F27"/>
    <w:rsid w:val="0002399B"/>
    <w:rsid w:val="00024730"/>
    <w:rsid w:val="000251A1"/>
    <w:rsid w:val="00026179"/>
    <w:rsid w:val="000271D4"/>
    <w:rsid w:val="00027E6E"/>
    <w:rsid w:val="00030755"/>
    <w:rsid w:val="000318B9"/>
    <w:rsid w:val="00034A18"/>
    <w:rsid w:val="000358AF"/>
    <w:rsid w:val="000363F5"/>
    <w:rsid w:val="000374F4"/>
    <w:rsid w:val="00040994"/>
    <w:rsid w:val="00041A0A"/>
    <w:rsid w:val="00042456"/>
    <w:rsid w:val="00043281"/>
    <w:rsid w:val="00044295"/>
    <w:rsid w:val="000462D0"/>
    <w:rsid w:val="000465B4"/>
    <w:rsid w:val="00051297"/>
    <w:rsid w:val="00051E9A"/>
    <w:rsid w:val="0005221D"/>
    <w:rsid w:val="00052901"/>
    <w:rsid w:val="00053DA8"/>
    <w:rsid w:val="00053F71"/>
    <w:rsid w:val="000615F7"/>
    <w:rsid w:val="00062878"/>
    <w:rsid w:val="00063E6C"/>
    <w:rsid w:val="000645EB"/>
    <w:rsid w:val="00064E91"/>
    <w:rsid w:val="000664F7"/>
    <w:rsid w:val="000672DA"/>
    <w:rsid w:val="00067BB8"/>
    <w:rsid w:val="00070559"/>
    <w:rsid w:val="000726E4"/>
    <w:rsid w:val="00073C4D"/>
    <w:rsid w:val="000740E6"/>
    <w:rsid w:val="0007424D"/>
    <w:rsid w:val="00074F0A"/>
    <w:rsid w:val="000759B2"/>
    <w:rsid w:val="00076FA3"/>
    <w:rsid w:val="00080B62"/>
    <w:rsid w:val="00080BE9"/>
    <w:rsid w:val="00081BA9"/>
    <w:rsid w:val="000827AA"/>
    <w:rsid w:val="00085B5E"/>
    <w:rsid w:val="00085ED5"/>
    <w:rsid w:val="00087B9E"/>
    <w:rsid w:val="00091554"/>
    <w:rsid w:val="0009263C"/>
    <w:rsid w:val="00092642"/>
    <w:rsid w:val="000936C0"/>
    <w:rsid w:val="00093CEF"/>
    <w:rsid w:val="00095278"/>
    <w:rsid w:val="000954ED"/>
    <w:rsid w:val="000975AE"/>
    <w:rsid w:val="000A0093"/>
    <w:rsid w:val="000A1F9D"/>
    <w:rsid w:val="000A2DF6"/>
    <w:rsid w:val="000A48E3"/>
    <w:rsid w:val="000B018A"/>
    <w:rsid w:val="000B0655"/>
    <w:rsid w:val="000B3132"/>
    <w:rsid w:val="000B382C"/>
    <w:rsid w:val="000B438A"/>
    <w:rsid w:val="000B6EC3"/>
    <w:rsid w:val="000B723C"/>
    <w:rsid w:val="000C2119"/>
    <w:rsid w:val="000C2ABC"/>
    <w:rsid w:val="000C356D"/>
    <w:rsid w:val="000C4B85"/>
    <w:rsid w:val="000C59E3"/>
    <w:rsid w:val="000C6E34"/>
    <w:rsid w:val="000D00D7"/>
    <w:rsid w:val="000D0120"/>
    <w:rsid w:val="000D1440"/>
    <w:rsid w:val="000D37CB"/>
    <w:rsid w:val="000D3FBA"/>
    <w:rsid w:val="000D686D"/>
    <w:rsid w:val="000E13AD"/>
    <w:rsid w:val="000E26EE"/>
    <w:rsid w:val="000E45D7"/>
    <w:rsid w:val="000E4F27"/>
    <w:rsid w:val="000E5307"/>
    <w:rsid w:val="000E6FA9"/>
    <w:rsid w:val="000E71B6"/>
    <w:rsid w:val="000E7544"/>
    <w:rsid w:val="000F06AC"/>
    <w:rsid w:val="000F0EF2"/>
    <w:rsid w:val="000F127A"/>
    <w:rsid w:val="000F14FE"/>
    <w:rsid w:val="000F272C"/>
    <w:rsid w:val="000F390D"/>
    <w:rsid w:val="000F394D"/>
    <w:rsid w:val="000F3B67"/>
    <w:rsid w:val="000F3F57"/>
    <w:rsid w:val="000F537E"/>
    <w:rsid w:val="000F6613"/>
    <w:rsid w:val="000F696B"/>
    <w:rsid w:val="001016C5"/>
    <w:rsid w:val="00101A18"/>
    <w:rsid w:val="001026A0"/>
    <w:rsid w:val="00103B8B"/>
    <w:rsid w:val="001049BA"/>
    <w:rsid w:val="001050E5"/>
    <w:rsid w:val="00105E7C"/>
    <w:rsid w:val="00106C89"/>
    <w:rsid w:val="001104E8"/>
    <w:rsid w:val="001106C4"/>
    <w:rsid w:val="00112289"/>
    <w:rsid w:val="001134FC"/>
    <w:rsid w:val="001155D7"/>
    <w:rsid w:val="0011582C"/>
    <w:rsid w:val="00117374"/>
    <w:rsid w:val="00121367"/>
    <w:rsid w:val="001230B6"/>
    <w:rsid w:val="0014092E"/>
    <w:rsid w:val="00140D75"/>
    <w:rsid w:val="00142DA1"/>
    <w:rsid w:val="00144BC7"/>
    <w:rsid w:val="00144D4A"/>
    <w:rsid w:val="00146488"/>
    <w:rsid w:val="0014669F"/>
    <w:rsid w:val="00146A63"/>
    <w:rsid w:val="00147077"/>
    <w:rsid w:val="00147312"/>
    <w:rsid w:val="00147AFA"/>
    <w:rsid w:val="001507C7"/>
    <w:rsid w:val="0015224A"/>
    <w:rsid w:val="00153971"/>
    <w:rsid w:val="00155286"/>
    <w:rsid w:val="00156682"/>
    <w:rsid w:val="001575A5"/>
    <w:rsid w:val="001644A2"/>
    <w:rsid w:val="00166037"/>
    <w:rsid w:val="0017009E"/>
    <w:rsid w:val="00171CBE"/>
    <w:rsid w:val="00171D73"/>
    <w:rsid w:val="0017339B"/>
    <w:rsid w:val="0017350D"/>
    <w:rsid w:val="00174637"/>
    <w:rsid w:val="00174C85"/>
    <w:rsid w:val="001752CB"/>
    <w:rsid w:val="00177616"/>
    <w:rsid w:val="00181BEF"/>
    <w:rsid w:val="00182530"/>
    <w:rsid w:val="0018269B"/>
    <w:rsid w:val="00183372"/>
    <w:rsid w:val="00185897"/>
    <w:rsid w:val="00186C1F"/>
    <w:rsid w:val="00187D36"/>
    <w:rsid w:val="00190740"/>
    <w:rsid w:val="00191505"/>
    <w:rsid w:val="001926C4"/>
    <w:rsid w:val="001930AB"/>
    <w:rsid w:val="0019479E"/>
    <w:rsid w:val="00194DBD"/>
    <w:rsid w:val="00195054"/>
    <w:rsid w:val="001967B3"/>
    <w:rsid w:val="001A0D58"/>
    <w:rsid w:val="001A4018"/>
    <w:rsid w:val="001A41F4"/>
    <w:rsid w:val="001A50B9"/>
    <w:rsid w:val="001A679A"/>
    <w:rsid w:val="001B009E"/>
    <w:rsid w:val="001B224C"/>
    <w:rsid w:val="001B2610"/>
    <w:rsid w:val="001B311E"/>
    <w:rsid w:val="001B4D1D"/>
    <w:rsid w:val="001B4F4B"/>
    <w:rsid w:val="001B75D4"/>
    <w:rsid w:val="001B7F20"/>
    <w:rsid w:val="001C0F6A"/>
    <w:rsid w:val="001C19D8"/>
    <w:rsid w:val="001C231C"/>
    <w:rsid w:val="001C279F"/>
    <w:rsid w:val="001C2C2B"/>
    <w:rsid w:val="001C2EEA"/>
    <w:rsid w:val="001C599F"/>
    <w:rsid w:val="001C62D7"/>
    <w:rsid w:val="001C631E"/>
    <w:rsid w:val="001C7D55"/>
    <w:rsid w:val="001D07A1"/>
    <w:rsid w:val="001D147C"/>
    <w:rsid w:val="001D3C8C"/>
    <w:rsid w:val="001D3F57"/>
    <w:rsid w:val="001E002F"/>
    <w:rsid w:val="001E01AA"/>
    <w:rsid w:val="001E0FF9"/>
    <w:rsid w:val="001E137A"/>
    <w:rsid w:val="001E146F"/>
    <w:rsid w:val="001E25A4"/>
    <w:rsid w:val="001E5A47"/>
    <w:rsid w:val="001F01C8"/>
    <w:rsid w:val="001F2597"/>
    <w:rsid w:val="001F2617"/>
    <w:rsid w:val="001F3512"/>
    <w:rsid w:val="001F3901"/>
    <w:rsid w:val="001F4BC1"/>
    <w:rsid w:val="001F6C69"/>
    <w:rsid w:val="001F7331"/>
    <w:rsid w:val="00201A29"/>
    <w:rsid w:val="002028C1"/>
    <w:rsid w:val="00202BDD"/>
    <w:rsid w:val="00203744"/>
    <w:rsid w:val="00204DC3"/>
    <w:rsid w:val="00207846"/>
    <w:rsid w:val="002121A9"/>
    <w:rsid w:val="00212505"/>
    <w:rsid w:val="002134C4"/>
    <w:rsid w:val="00214D14"/>
    <w:rsid w:val="002157A9"/>
    <w:rsid w:val="00217188"/>
    <w:rsid w:val="00217A30"/>
    <w:rsid w:val="002242E0"/>
    <w:rsid w:val="0022545E"/>
    <w:rsid w:val="00226EA6"/>
    <w:rsid w:val="002275CB"/>
    <w:rsid w:val="00231903"/>
    <w:rsid w:val="002402EF"/>
    <w:rsid w:val="0024072B"/>
    <w:rsid w:val="00242B43"/>
    <w:rsid w:val="002457CA"/>
    <w:rsid w:val="00246262"/>
    <w:rsid w:val="002510A9"/>
    <w:rsid w:val="002510DC"/>
    <w:rsid w:val="0025191A"/>
    <w:rsid w:val="00252C03"/>
    <w:rsid w:val="00254447"/>
    <w:rsid w:val="0025638D"/>
    <w:rsid w:val="00256703"/>
    <w:rsid w:val="00260938"/>
    <w:rsid w:val="00261EF6"/>
    <w:rsid w:val="002634E5"/>
    <w:rsid w:val="002635AE"/>
    <w:rsid w:val="00265889"/>
    <w:rsid w:val="0026616E"/>
    <w:rsid w:val="0026638A"/>
    <w:rsid w:val="00266486"/>
    <w:rsid w:val="0027157E"/>
    <w:rsid w:val="00271635"/>
    <w:rsid w:val="00271E38"/>
    <w:rsid w:val="00271E45"/>
    <w:rsid w:val="00272831"/>
    <w:rsid w:val="002728EA"/>
    <w:rsid w:val="00272A88"/>
    <w:rsid w:val="00273177"/>
    <w:rsid w:val="00273721"/>
    <w:rsid w:val="002738CB"/>
    <w:rsid w:val="002740D6"/>
    <w:rsid w:val="00274BD0"/>
    <w:rsid w:val="00275846"/>
    <w:rsid w:val="00275DF2"/>
    <w:rsid w:val="0027700C"/>
    <w:rsid w:val="0028331F"/>
    <w:rsid w:val="00283DFD"/>
    <w:rsid w:val="00283F84"/>
    <w:rsid w:val="002848CD"/>
    <w:rsid w:val="00287B83"/>
    <w:rsid w:val="00292513"/>
    <w:rsid w:val="002933B7"/>
    <w:rsid w:val="00293B8B"/>
    <w:rsid w:val="00294298"/>
    <w:rsid w:val="00294FD0"/>
    <w:rsid w:val="00294FD1"/>
    <w:rsid w:val="002959C1"/>
    <w:rsid w:val="0029772D"/>
    <w:rsid w:val="002A1EBC"/>
    <w:rsid w:val="002A2959"/>
    <w:rsid w:val="002A2D0C"/>
    <w:rsid w:val="002A3B16"/>
    <w:rsid w:val="002A3EE8"/>
    <w:rsid w:val="002A4185"/>
    <w:rsid w:val="002A47F7"/>
    <w:rsid w:val="002A595B"/>
    <w:rsid w:val="002A59D9"/>
    <w:rsid w:val="002A6982"/>
    <w:rsid w:val="002A7BAE"/>
    <w:rsid w:val="002A7D53"/>
    <w:rsid w:val="002B1462"/>
    <w:rsid w:val="002B4A22"/>
    <w:rsid w:val="002B7030"/>
    <w:rsid w:val="002C1062"/>
    <w:rsid w:val="002C26A7"/>
    <w:rsid w:val="002C29CF"/>
    <w:rsid w:val="002C2FBE"/>
    <w:rsid w:val="002C3248"/>
    <w:rsid w:val="002C3C5A"/>
    <w:rsid w:val="002C4237"/>
    <w:rsid w:val="002C4BAB"/>
    <w:rsid w:val="002C634D"/>
    <w:rsid w:val="002C6483"/>
    <w:rsid w:val="002D1788"/>
    <w:rsid w:val="002D1D47"/>
    <w:rsid w:val="002D225D"/>
    <w:rsid w:val="002D31A4"/>
    <w:rsid w:val="002D631C"/>
    <w:rsid w:val="002D6F8D"/>
    <w:rsid w:val="002D7F5B"/>
    <w:rsid w:val="002E0139"/>
    <w:rsid w:val="002E26C6"/>
    <w:rsid w:val="002E3409"/>
    <w:rsid w:val="002E69B9"/>
    <w:rsid w:val="002E7C69"/>
    <w:rsid w:val="002E7E6B"/>
    <w:rsid w:val="002E7FC3"/>
    <w:rsid w:val="002F038F"/>
    <w:rsid w:val="002F04F2"/>
    <w:rsid w:val="002F0A82"/>
    <w:rsid w:val="002F0E96"/>
    <w:rsid w:val="002F1281"/>
    <w:rsid w:val="002F238A"/>
    <w:rsid w:val="002F3637"/>
    <w:rsid w:val="002F3937"/>
    <w:rsid w:val="002F47D4"/>
    <w:rsid w:val="002F4BD5"/>
    <w:rsid w:val="002F4C77"/>
    <w:rsid w:val="002F4CD8"/>
    <w:rsid w:val="002F6157"/>
    <w:rsid w:val="002F6B1F"/>
    <w:rsid w:val="002F71B0"/>
    <w:rsid w:val="002F767C"/>
    <w:rsid w:val="003007A6"/>
    <w:rsid w:val="00302452"/>
    <w:rsid w:val="0030351E"/>
    <w:rsid w:val="00304F92"/>
    <w:rsid w:val="00305A23"/>
    <w:rsid w:val="003068A1"/>
    <w:rsid w:val="00310AE7"/>
    <w:rsid w:val="00310DF1"/>
    <w:rsid w:val="00312870"/>
    <w:rsid w:val="00316601"/>
    <w:rsid w:val="00320465"/>
    <w:rsid w:val="0032049C"/>
    <w:rsid w:val="00321600"/>
    <w:rsid w:val="0032353C"/>
    <w:rsid w:val="00324993"/>
    <w:rsid w:val="00324E7A"/>
    <w:rsid w:val="003255C3"/>
    <w:rsid w:val="003265D0"/>
    <w:rsid w:val="0032797D"/>
    <w:rsid w:val="00330CF0"/>
    <w:rsid w:val="00330EA2"/>
    <w:rsid w:val="0033361B"/>
    <w:rsid w:val="003336EE"/>
    <w:rsid w:val="00334440"/>
    <w:rsid w:val="00334894"/>
    <w:rsid w:val="00336251"/>
    <w:rsid w:val="00337AB4"/>
    <w:rsid w:val="003410FB"/>
    <w:rsid w:val="00342562"/>
    <w:rsid w:val="003425D5"/>
    <w:rsid w:val="00343D60"/>
    <w:rsid w:val="00344771"/>
    <w:rsid w:val="0034651F"/>
    <w:rsid w:val="003501AF"/>
    <w:rsid w:val="00355C68"/>
    <w:rsid w:val="00356334"/>
    <w:rsid w:val="00357E9B"/>
    <w:rsid w:val="00361506"/>
    <w:rsid w:val="00362059"/>
    <w:rsid w:val="0036256F"/>
    <w:rsid w:val="00364D48"/>
    <w:rsid w:val="00365214"/>
    <w:rsid w:val="00365F20"/>
    <w:rsid w:val="003677F0"/>
    <w:rsid w:val="0037087E"/>
    <w:rsid w:val="00371E87"/>
    <w:rsid w:val="00376091"/>
    <w:rsid w:val="00376DE1"/>
    <w:rsid w:val="00376FE1"/>
    <w:rsid w:val="00377946"/>
    <w:rsid w:val="00380868"/>
    <w:rsid w:val="0038253D"/>
    <w:rsid w:val="00383FB5"/>
    <w:rsid w:val="00384E0F"/>
    <w:rsid w:val="003851DA"/>
    <w:rsid w:val="00390913"/>
    <w:rsid w:val="00393280"/>
    <w:rsid w:val="003952DF"/>
    <w:rsid w:val="003962AD"/>
    <w:rsid w:val="003A0F97"/>
    <w:rsid w:val="003A170F"/>
    <w:rsid w:val="003A1C10"/>
    <w:rsid w:val="003A2F46"/>
    <w:rsid w:val="003A3CB2"/>
    <w:rsid w:val="003B0746"/>
    <w:rsid w:val="003B4ABD"/>
    <w:rsid w:val="003B4DCA"/>
    <w:rsid w:val="003B4EC4"/>
    <w:rsid w:val="003C0117"/>
    <w:rsid w:val="003C0312"/>
    <w:rsid w:val="003C2548"/>
    <w:rsid w:val="003C303F"/>
    <w:rsid w:val="003C4B04"/>
    <w:rsid w:val="003C4D6B"/>
    <w:rsid w:val="003C601F"/>
    <w:rsid w:val="003D00A0"/>
    <w:rsid w:val="003D1BA6"/>
    <w:rsid w:val="003D2C5E"/>
    <w:rsid w:val="003D477D"/>
    <w:rsid w:val="003D5ACD"/>
    <w:rsid w:val="003D6780"/>
    <w:rsid w:val="003D6BDF"/>
    <w:rsid w:val="003E06E5"/>
    <w:rsid w:val="003E092B"/>
    <w:rsid w:val="003E3CCF"/>
    <w:rsid w:val="003E4D92"/>
    <w:rsid w:val="003E5208"/>
    <w:rsid w:val="003E7B99"/>
    <w:rsid w:val="003F3188"/>
    <w:rsid w:val="003F48D4"/>
    <w:rsid w:val="003F50BB"/>
    <w:rsid w:val="003F5711"/>
    <w:rsid w:val="003F5DC3"/>
    <w:rsid w:val="00402BD8"/>
    <w:rsid w:val="00405A90"/>
    <w:rsid w:val="00406258"/>
    <w:rsid w:val="00410543"/>
    <w:rsid w:val="00410AEB"/>
    <w:rsid w:val="004130DA"/>
    <w:rsid w:val="0041429E"/>
    <w:rsid w:val="00414FAC"/>
    <w:rsid w:val="00415BBC"/>
    <w:rsid w:val="00415CE8"/>
    <w:rsid w:val="00420435"/>
    <w:rsid w:val="0042348E"/>
    <w:rsid w:val="00424425"/>
    <w:rsid w:val="00424819"/>
    <w:rsid w:val="0042572C"/>
    <w:rsid w:val="00430928"/>
    <w:rsid w:val="00430B94"/>
    <w:rsid w:val="004312D4"/>
    <w:rsid w:val="00431340"/>
    <w:rsid w:val="00431FDE"/>
    <w:rsid w:val="00434884"/>
    <w:rsid w:val="00435942"/>
    <w:rsid w:val="004411EE"/>
    <w:rsid w:val="00442296"/>
    <w:rsid w:val="00442722"/>
    <w:rsid w:val="00446A24"/>
    <w:rsid w:val="00446EFD"/>
    <w:rsid w:val="0045026A"/>
    <w:rsid w:val="00450B15"/>
    <w:rsid w:val="004510C6"/>
    <w:rsid w:val="004513A0"/>
    <w:rsid w:val="00451C9B"/>
    <w:rsid w:val="00452499"/>
    <w:rsid w:val="00453728"/>
    <w:rsid w:val="004541B4"/>
    <w:rsid w:val="0045510D"/>
    <w:rsid w:val="00455947"/>
    <w:rsid w:val="00455C69"/>
    <w:rsid w:val="0045727B"/>
    <w:rsid w:val="0046101C"/>
    <w:rsid w:val="00461024"/>
    <w:rsid w:val="0046245C"/>
    <w:rsid w:val="00466034"/>
    <w:rsid w:val="00466046"/>
    <w:rsid w:val="00466151"/>
    <w:rsid w:val="0047028D"/>
    <w:rsid w:val="004718D8"/>
    <w:rsid w:val="00474D65"/>
    <w:rsid w:val="004750D1"/>
    <w:rsid w:val="00476D8D"/>
    <w:rsid w:val="0047723E"/>
    <w:rsid w:val="00477287"/>
    <w:rsid w:val="0047776D"/>
    <w:rsid w:val="004804A1"/>
    <w:rsid w:val="004805E0"/>
    <w:rsid w:val="00480AD3"/>
    <w:rsid w:val="00481DCE"/>
    <w:rsid w:val="00482634"/>
    <w:rsid w:val="00483EC8"/>
    <w:rsid w:val="004841E6"/>
    <w:rsid w:val="004879C5"/>
    <w:rsid w:val="00491E0C"/>
    <w:rsid w:val="00491EB7"/>
    <w:rsid w:val="004941A3"/>
    <w:rsid w:val="004950DD"/>
    <w:rsid w:val="004956E9"/>
    <w:rsid w:val="004A0225"/>
    <w:rsid w:val="004A09C3"/>
    <w:rsid w:val="004A1B44"/>
    <w:rsid w:val="004A1B6D"/>
    <w:rsid w:val="004A224C"/>
    <w:rsid w:val="004A4D13"/>
    <w:rsid w:val="004A7270"/>
    <w:rsid w:val="004A7652"/>
    <w:rsid w:val="004B0357"/>
    <w:rsid w:val="004B1A2C"/>
    <w:rsid w:val="004B1F5C"/>
    <w:rsid w:val="004B2E1E"/>
    <w:rsid w:val="004B4260"/>
    <w:rsid w:val="004B4C08"/>
    <w:rsid w:val="004B5186"/>
    <w:rsid w:val="004B69DF"/>
    <w:rsid w:val="004B6D06"/>
    <w:rsid w:val="004B7B6A"/>
    <w:rsid w:val="004C0462"/>
    <w:rsid w:val="004C1B20"/>
    <w:rsid w:val="004C40F3"/>
    <w:rsid w:val="004C43F9"/>
    <w:rsid w:val="004C5740"/>
    <w:rsid w:val="004D2B23"/>
    <w:rsid w:val="004D3E9F"/>
    <w:rsid w:val="004D4EA4"/>
    <w:rsid w:val="004E059E"/>
    <w:rsid w:val="004E2F59"/>
    <w:rsid w:val="004E4A1A"/>
    <w:rsid w:val="004E5962"/>
    <w:rsid w:val="004E5D5A"/>
    <w:rsid w:val="004E74D8"/>
    <w:rsid w:val="004E76B1"/>
    <w:rsid w:val="004F0DF1"/>
    <w:rsid w:val="004F28A6"/>
    <w:rsid w:val="004F2CFE"/>
    <w:rsid w:val="004F2F81"/>
    <w:rsid w:val="004F2FC6"/>
    <w:rsid w:val="004F31A6"/>
    <w:rsid w:val="004F4499"/>
    <w:rsid w:val="004F6269"/>
    <w:rsid w:val="004F62BD"/>
    <w:rsid w:val="004F7C7C"/>
    <w:rsid w:val="00503967"/>
    <w:rsid w:val="0050570F"/>
    <w:rsid w:val="00506455"/>
    <w:rsid w:val="00506A71"/>
    <w:rsid w:val="00506E79"/>
    <w:rsid w:val="0051017D"/>
    <w:rsid w:val="00510776"/>
    <w:rsid w:val="00510BEC"/>
    <w:rsid w:val="0051145E"/>
    <w:rsid w:val="00513078"/>
    <w:rsid w:val="00513C6B"/>
    <w:rsid w:val="00513C9D"/>
    <w:rsid w:val="0051445B"/>
    <w:rsid w:val="00520217"/>
    <w:rsid w:val="00521ED3"/>
    <w:rsid w:val="005244AD"/>
    <w:rsid w:val="0052533E"/>
    <w:rsid w:val="00525FFC"/>
    <w:rsid w:val="00526180"/>
    <w:rsid w:val="0052659E"/>
    <w:rsid w:val="0053094B"/>
    <w:rsid w:val="00531B98"/>
    <w:rsid w:val="005338A2"/>
    <w:rsid w:val="005369DF"/>
    <w:rsid w:val="005414EB"/>
    <w:rsid w:val="00542B62"/>
    <w:rsid w:val="00543312"/>
    <w:rsid w:val="0054496D"/>
    <w:rsid w:val="005471F8"/>
    <w:rsid w:val="005523B4"/>
    <w:rsid w:val="00552D6C"/>
    <w:rsid w:val="005535C7"/>
    <w:rsid w:val="00557695"/>
    <w:rsid w:val="00560124"/>
    <w:rsid w:val="00560256"/>
    <w:rsid w:val="00560C41"/>
    <w:rsid w:val="005636A4"/>
    <w:rsid w:val="005638FD"/>
    <w:rsid w:val="0056438A"/>
    <w:rsid w:val="0056464F"/>
    <w:rsid w:val="005658FB"/>
    <w:rsid w:val="00565C98"/>
    <w:rsid w:val="00566818"/>
    <w:rsid w:val="0056779A"/>
    <w:rsid w:val="00570D99"/>
    <w:rsid w:val="00572117"/>
    <w:rsid w:val="005738DF"/>
    <w:rsid w:val="005740E3"/>
    <w:rsid w:val="00574EB9"/>
    <w:rsid w:val="0057617C"/>
    <w:rsid w:val="00576D66"/>
    <w:rsid w:val="0057732A"/>
    <w:rsid w:val="00577DCD"/>
    <w:rsid w:val="0058022E"/>
    <w:rsid w:val="00581753"/>
    <w:rsid w:val="00583D32"/>
    <w:rsid w:val="00583FC2"/>
    <w:rsid w:val="005842C6"/>
    <w:rsid w:val="00584C15"/>
    <w:rsid w:val="005852EF"/>
    <w:rsid w:val="00586606"/>
    <w:rsid w:val="005866D5"/>
    <w:rsid w:val="00591483"/>
    <w:rsid w:val="00594560"/>
    <w:rsid w:val="005969EE"/>
    <w:rsid w:val="00597F9A"/>
    <w:rsid w:val="005A2725"/>
    <w:rsid w:val="005A44D8"/>
    <w:rsid w:val="005A6880"/>
    <w:rsid w:val="005A6DF5"/>
    <w:rsid w:val="005B1AD7"/>
    <w:rsid w:val="005B3DF0"/>
    <w:rsid w:val="005B6A1D"/>
    <w:rsid w:val="005B7C40"/>
    <w:rsid w:val="005C540F"/>
    <w:rsid w:val="005C5BDB"/>
    <w:rsid w:val="005C72AD"/>
    <w:rsid w:val="005D0472"/>
    <w:rsid w:val="005D136C"/>
    <w:rsid w:val="005D1BE8"/>
    <w:rsid w:val="005D2786"/>
    <w:rsid w:val="005D2914"/>
    <w:rsid w:val="005D3CBE"/>
    <w:rsid w:val="005D410D"/>
    <w:rsid w:val="005D4153"/>
    <w:rsid w:val="005D49AB"/>
    <w:rsid w:val="005D4C39"/>
    <w:rsid w:val="005D528E"/>
    <w:rsid w:val="005D534E"/>
    <w:rsid w:val="005D7616"/>
    <w:rsid w:val="005E0389"/>
    <w:rsid w:val="005E6659"/>
    <w:rsid w:val="005E70A1"/>
    <w:rsid w:val="005E70E7"/>
    <w:rsid w:val="005E778D"/>
    <w:rsid w:val="005E7907"/>
    <w:rsid w:val="005F1A69"/>
    <w:rsid w:val="005F5B57"/>
    <w:rsid w:val="005F6F72"/>
    <w:rsid w:val="006021E6"/>
    <w:rsid w:val="00611B06"/>
    <w:rsid w:val="00612ECB"/>
    <w:rsid w:val="006133FD"/>
    <w:rsid w:val="00613992"/>
    <w:rsid w:val="006156CC"/>
    <w:rsid w:val="006177D6"/>
    <w:rsid w:val="0062064E"/>
    <w:rsid w:val="00623490"/>
    <w:rsid w:val="00624501"/>
    <w:rsid w:val="00624C45"/>
    <w:rsid w:val="006259A2"/>
    <w:rsid w:val="00626830"/>
    <w:rsid w:val="00626B92"/>
    <w:rsid w:val="00630864"/>
    <w:rsid w:val="00630DB6"/>
    <w:rsid w:val="00632801"/>
    <w:rsid w:val="00636DE7"/>
    <w:rsid w:val="006427B2"/>
    <w:rsid w:val="006432C8"/>
    <w:rsid w:val="006439FF"/>
    <w:rsid w:val="006455AB"/>
    <w:rsid w:val="00646781"/>
    <w:rsid w:val="00647212"/>
    <w:rsid w:val="00647C41"/>
    <w:rsid w:val="006501F3"/>
    <w:rsid w:val="0065125C"/>
    <w:rsid w:val="00651DED"/>
    <w:rsid w:val="00652DEA"/>
    <w:rsid w:val="00655209"/>
    <w:rsid w:val="00655BB2"/>
    <w:rsid w:val="00656415"/>
    <w:rsid w:val="00660872"/>
    <w:rsid w:val="00660BA4"/>
    <w:rsid w:val="00665015"/>
    <w:rsid w:val="00665552"/>
    <w:rsid w:val="0066636E"/>
    <w:rsid w:val="0066798C"/>
    <w:rsid w:val="006711D6"/>
    <w:rsid w:val="00672FBA"/>
    <w:rsid w:val="006745F0"/>
    <w:rsid w:val="00677DE8"/>
    <w:rsid w:val="00680612"/>
    <w:rsid w:val="00680A77"/>
    <w:rsid w:val="006813FF"/>
    <w:rsid w:val="00683390"/>
    <w:rsid w:val="00685B56"/>
    <w:rsid w:val="00686281"/>
    <w:rsid w:val="00686B85"/>
    <w:rsid w:val="00687A73"/>
    <w:rsid w:val="00690676"/>
    <w:rsid w:val="00691003"/>
    <w:rsid w:val="006910A9"/>
    <w:rsid w:val="00692EBA"/>
    <w:rsid w:val="00693174"/>
    <w:rsid w:val="00695FFE"/>
    <w:rsid w:val="0069660A"/>
    <w:rsid w:val="006A08D6"/>
    <w:rsid w:val="006A158F"/>
    <w:rsid w:val="006A47AE"/>
    <w:rsid w:val="006A5349"/>
    <w:rsid w:val="006A5D03"/>
    <w:rsid w:val="006A60AD"/>
    <w:rsid w:val="006B00C5"/>
    <w:rsid w:val="006B2ABA"/>
    <w:rsid w:val="006B529F"/>
    <w:rsid w:val="006B53D1"/>
    <w:rsid w:val="006B5B37"/>
    <w:rsid w:val="006B6664"/>
    <w:rsid w:val="006B6C55"/>
    <w:rsid w:val="006C1096"/>
    <w:rsid w:val="006C113A"/>
    <w:rsid w:val="006C43C8"/>
    <w:rsid w:val="006C746F"/>
    <w:rsid w:val="006D02C6"/>
    <w:rsid w:val="006D054A"/>
    <w:rsid w:val="006D0861"/>
    <w:rsid w:val="006D3AB9"/>
    <w:rsid w:val="006D3E24"/>
    <w:rsid w:val="006D630B"/>
    <w:rsid w:val="006E01A4"/>
    <w:rsid w:val="006E29EF"/>
    <w:rsid w:val="006E54B6"/>
    <w:rsid w:val="006E6A58"/>
    <w:rsid w:val="006E78E2"/>
    <w:rsid w:val="006E7C8E"/>
    <w:rsid w:val="006F0537"/>
    <w:rsid w:val="006F0EF9"/>
    <w:rsid w:val="006F0FA6"/>
    <w:rsid w:val="006F17BA"/>
    <w:rsid w:val="006F190C"/>
    <w:rsid w:val="006F68BB"/>
    <w:rsid w:val="006F6BC2"/>
    <w:rsid w:val="006F75CD"/>
    <w:rsid w:val="0070044C"/>
    <w:rsid w:val="0070464F"/>
    <w:rsid w:val="007046E3"/>
    <w:rsid w:val="007048F9"/>
    <w:rsid w:val="0070578C"/>
    <w:rsid w:val="00706898"/>
    <w:rsid w:val="007100E9"/>
    <w:rsid w:val="00710130"/>
    <w:rsid w:val="0071067D"/>
    <w:rsid w:val="00712AC3"/>
    <w:rsid w:val="00712B6B"/>
    <w:rsid w:val="007136F7"/>
    <w:rsid w:val="0071599B"/>
    <w:rsid w:val="007161EB"/>
    <w:rsid w:val="007168FA"/>
    <w:rsid w:val="007224CA"/>
    <w:rsid w:val="007235A1"/>
    <w:rsid w:val="00724024"/>
    <w:rsid w:val="007248A3"/>
    <w:rsid w:val="00724B2E"/>
    <w:rsid w:val="00724CBF"/>
    <w:rsid w:val="00725086"/>
    <w:rsid w:val="00731C41"/>
    <w:rsid w:val="007323B3"/>
    <w:rsid w:val="00733EAB"/>
    <w:rsid w:val="00734470"/>
    <w:rsid w:val="0073494E"/>
    <w:rsid w:val="00734BDE"/>
    <w:rsid w:val="00735464"/>
    <w:rsid w:val="00735792"/>
    <w:rsid w:val="00735C4E"/>
    <w:rsid w:val="0073643B"/>
    <w:rsid w:val="007371E3"/>
    <w:rsid w:val="00737E28"/>
    <w:rsid w:val="00740737"/>
    <w:rsid w:val="00742D8F"/>
    <w:rsid w:val="00743DBC"/>
    <w:rsid w:val="00744EDC"/>
    <w:rsid w:val="0074526C"/>
    <w:rsid w:val="00747358"/>
    <w:rsid w:val="007473A5"/>
    <w:rsid w:val="00747E47"/>
    <w:rsid w:val="00750ED2"/>
    <w:rsid w:val="00751E57"/>
    <w:rsid w:val="00751EAD"/>
    <w:rsid w:val="00752645"/>
    <w:rsid w:val="00752871"/>
    <w:rsid w:val="007534B9"/>
    <w:rsid w:val="00753FE8"/>
    <w:rsid w:val="0075491E"/>
    <w:rsid w:val="00756295"/>
    <w:rsid w:val="007564C5"/>
    <w:rsid w:val="007569F9"/>
    <w:rsid w:val="00761BF2"/>
    <w:rsid w:val="007623B4"/>
    <w:rsid w:val="00762DB5"/>
    <w:rsid w:val="00763EF5"/>
    <w:rsid w:val="0076421E"/>
    <w:rsid w:val="00766643"/>
    <w:rsid w:val="00766DF7"/>
    <w:rsid w:val="007675C6"/>
    <w:rsid w:val="00770722"/>
    <w:rsid w:val="0077126E"/>
    <w:rsid w:val="00771F5B"/>
    <w:rsid w:val="00774E86"/>
    <w:rsid w:val="00775585"/>
    <w:rsid w:val="007770BC"/>
    <w:rsid w:val="00781CB8"/>
    <w:rsid w:val="00783A53"/>
    <w:rsid w:val="00784CA3"/>
    <w:rsid w:val="00785F3C"/>
    <w:rsid w:val="007862E4"/>
    <w:rsid w:val="00786981"/>
    <w:rsid w:val="00787C42"/>
    <w:rsid w:val="00790EC5"/>
    <w:rsid w:val="0079142E"/>
    <w:rsid w:val="00791D9F"/>
    <w:rsid w:val="007923CE"/>
    <w:rsid w:val="00793798"/>
    <w:rsid w:val="00793B02"/>
    <w:rsid w:val="00793F15"/>
    <w:rsid w:val="007955B6"/>
    <w:rsid w:val="007A0397"/>
    <w:rsid w:val="007A27AD"/>
    <w:rsid w:val="007A3C4F"/>
    <w:rsid w:val="007A4445"/>
    <w:rsid w:val="007A4945"/>
    <w:rsid w:val="007A5130"/>
    <w:rsid w:val="007A51D5"/>
    <w:rsid w:val="007B2E8E"/>
    <w:rsid w:val="007B378A"/>
    <w:rsid w:val="007B6294"/>
    <w:rsid w:val="007B6DEC"/>
    <w:rsid w:val="007B76C3"/>
    <w:rsid w:val="007C22BE"/>
    <w:rsid w:val="007C3401"/>
    <w:rsid w:val="007C5F35"/>
    <w:rsid w:val="007C69D2"/>
    <w:rsid w:val="007C6AD9"/>
    <w:rsid w:val="007C7070"/>
    <w:rsid w:val="007D310C"/>
    <w:rsid w:val="007D4275"/>
    <w:rsid w:val="007D498F"/>
    <w:rsid w:val="007D4B82"/>
    <w:rsid w:val="007D4BBD"/>
    <w:rsid w:val="007D4EC6"/>
    <w:rsid w:val="007D4F3B"/>
    <w:rsid w:val="007D52BB"/>
    <w:rsid w:val="007D6F53"/>
    <w:rsid w:val="007E04E0"/>
    <w:rsid w:val="007E13C7"/>
    <w:rsid w:val="007E2BA7"/>
    <w:rsid w:val="007E3073"/>
    <w:rsid w:val="007E3E0D"/>
    <w:rsid w:val="007E435C"/>
    <w:rsid w:val="007F000D"/>
    <w:rsid w:val="007F2C6C"/>
    <w:rsid w:val="00801B7F"/>
    <w:rsid w:val="008030CB"/>
    <w:rsid w:val="00804321"/>
    <w:rsid w:val="00804D13"/>
    <w:rsid w:val="00806A95"/>
    <w:rsid w:val="00807B6A"/>
    <w:rsid w:val="008112B7"/>
    <w:rsid w:val="00811B18"/>
    <w:rsid w:val="0081241C"/>
    <w:rsid w:val="0081791D"/>
    <w:rsid w:val="0082100C"/>
    <w:rsid w:val="008226B6"/>
    <w:rsid w:val="00822A02"/>
    <w:rsid w:val="0082531A"/>
    <w:rsid w:val="00826ACE"/>
    <w:rsid w:val="00831EDB"/>
    <w:rsid w:val="00833283"/>
    <w:rsid w:val="00834F3D"/>
    <w:rsid w:val="0083599E"/>
    <w:rsid w:val="00837F8A"/>
    <w:rsid w:val="008403BF"/>
    <w:rsid w:val="008405E4"/>
    <w:rsid w:val="00840943"/>
    <w:rsid w:val="00842F0A"/>
    <w:rsid w:val="00843AE6"/>
    <w:rsid w:val="0084612E"/>
    <w:rsid w:val="008464C3"/>
    <w:rsid w:val="00846A27"/>
    <w:rsid w:val="00846CEC"/>
    <w:rsid w:val="0084734D"/>
    <w:rsid w:val="00847BC8"/>
    <w:rsid w:val="00847DDA"/>
    <w:rsid w:val="00852569"/>
    <w:rsid w:val="00852845"/>
    <w:rsid w:val="00854B8E"/>
    <w:rsid w:val="00855990"/>
    <w:rsid w:val="00855BD2"/>
    <w:rsid w:val="008560D3"/>
    <w:rsid w:val="00857FE5"/>
    <w:rsid w:val="0086181A"/>
    <w:rsid w:val="00861871"/>
    <w:rsid w:val="0086351A"/>
    <w:rsid w:val="00865110"/>
    <w:rsid w:val="00866862"/>
    <w:rsid w:val="008669F2"/>
    <w:rsid w:val="0086769D"/>
    <w:rsid w:val="00871857"/>
    <w:rsid w:val="00872A99"/>
    <w:rsid w:val="00876F75"/>
    <w:rsid w:val="0087749B"/>
    <w:rsid w:val="00880C10"/>
    <w:rsid w:val="0088103D"/>
    <w:rsid w:val="008814DF"/>
    <w:rsid w:val="00881A13"/>
    <w:rsid w:val="00881E39"/>
    <w:rsid w:val="00883DAC"/>
    <w:rsid w:val="0088495B"/>
    <w:rsid w:val="00884C41"/>
    <w:rsid w:val="00885B6D"/>
    <w:rsid w:val="00886934"/>
    <w:rsid w:val="00891334"/>
    <w:rsid w:val="0089213E"/>
    <w:rsid w:val="008940EE"/>
    <w:rsid w:val="008943E7"/>
    <w:rsid w:val="008A34C1"/>
    <w:rsid w:val="008A4B92"/>
    <w:rsid w:val="008A5209"/>
    <w:rsid w:val="008A6022"/>
    <w:rsid w:val="008B0C35"/>
    <w:rsid w:val="008B0F8F"/>
    <w:rsid w:val="008B2685"/>
    <w:rsid w:val="008B3E17"/>
    <w:rsid w:val="008B51C4"/>
    <w:rsid w:val="008B6108"/>
    <w:rsid w:val="008B6131"/>
    <w:rsid w:val="008B6632"/>
    <w:rsid w:val="008B766A"/>
    <w:rsid w:val="008B7BDF"/>
    <w:rsid w:val="008C06E0"/>
    <w:rsid w:val="008C1E3B"/>
    <w:rsid w:val="008C2D10"/>
    <w:rsid w:val="008C33C4"/>
    <w:rsid w:val="008C595D"/>
    <w:rsid w:val="008C67AB"/>
    <w:rsid w:val="008D093C"/>
    <w:rsid w:val="008D2011"/>
    <w:rsid w:val="008D3048"/>
    <w:rsid w:val="008D4039"/>
    <w:rsid w:val="008D6CB1"/>
    <w:rsid w:val="008D7CF8"/>
    <w:rsid w:val="008D7EE5"/>
    <w:rsid w:val="008E05DE"/>
    <w:rsid w:val="008E1A00"/>
    <w:rsid w:val="008E1D7A"/>
    <w:rsid w:val="008E3660"/>
    <w:rsid w:val="008E439A"/>
    <w:rsid w:val="008E77AF"/>
    <w:rsid w:val="008F0D3E"/>
    <w:rsid w:val="008F20C1"/>
    <w:rsid w:val="008F220E"/>
    <w:rsid w:val="008F2942"/>
    <w:rsid w:val="008F6149"/>
    <w:rsid w:val="008F6945"/>
    <w:rsid w:val="0090145D"/>
    <w:rsid w:val="00902D90"/>
    <w:rsid w:val="00906A99"/>
    <w:rsid w:val="009076D1"/>
    <w:rsid w:val="0090788F"/>
    <w:rsid w:val="00913D0D"/>
    <w:rsid w:val="00914156"/>
    <w:rsid w:val="00914810"/>
    <w:rsid w:val="00914CEF"/>
    <w:rsid w:val="009159FA"/>
    <w:rsid w:val="00915D4D"/>
    <w:rsid w:val="0092669D"/>
    <w:rsid w:val="00926E73"/>
    <w:rsid w:val="0093159A"/>
    <w:rsid w:val="00931702"/>
    <w:rsid w:val="00936A97"/>
    <w:rsid w:val="0093718F"/>
    <w:rsid w:val="009372F0"/>
    <w:rsid w:val="0094172D"/>
    <w:rsid w:val="0094314D"/>
    <w:rsid w:val="00944E5B"/>
    <w:rsid w:val="009470A1"/>
    <w:rsid w:val="00951A77"/>
    <w:rsid w:val="00954376"/>
    <w:rsid w:val="00954E68"/>
    <w:rsid w:val="00956376"/>
    <w:rsid w:val="00956981"/>
    <w:rsid w:val="0095730D"/>
    <w:rsid w:val="00960F6C"/>
    <w:rsid w:val="009647C8"/>
    <w:rsid w:val="009660E1"/>
    <w:rsid w:val="00966C89"/>
    <w:rsid w:val="00970340"/>
    <w:rsid w:val="0097038A"/>
    <w:rsid w:val="009713C1"/>
    <w:rsid w:val="00977361"/>
    <w:rsid w:val="00977FD5"/>
    <w:rsid w:val="00980741"/>
    <w:rsid w:val="00981901"/>
    <w:rsid w:val="00982655"/>
    <w:rsid w:val="00983739"/>
    <w:rsid w:val="00987A55"/>
    <w:rsid w:val="0099049C"/>
    <w:rsid w:val="00991620"/>
    <w:rsid w:val="0099195D"/>
    <w:rsid w:val="00991998"/>
    <w:rsid w:val="00992D5E"/>
    <w:rsid w:val="00994811"/>
    <w:rsid w:val="00995323"/>
    <w:rsid w:val="0099643B"/>
    <w:rsid w:val="009964B6"/>
    <w:rsid w:val="009A03B9"/>
    <w:rsid w:val="009A0BFE"/>
    <w:rsid w:val="009A1225"/>
    <w:rsid w:val="009A3CB8"/>
    <w:rsid w:val="009A569F"/>
    <w:rsid w:val="009A60F6"/>
    <w:rsid w:val="009A6A6F"/>
    <w:rsid w:val="009A6E63"/>
    <w:rsid w:val="009B0F3A"/>
    <w:rsid w:val="009B1276"/>
    <w:rsid w:val="009B3E60"/>
    <w:rsid w:val="009B48D7"/>
    <w:rsid w:val="009B498E"/>
    <w:rsid w:val="009B698B"/>
    <w:rsid w:val="009B7009"/>
    <w:rsid w:val="009B70B4"/>
    <w:rsid w:val="009C132D"/>
    <w:rsid w:val="009C1EE0"/>
    <w:rsid w:val="009C37CC"/>
    <w:rsid w:val="009C3ECD"/>
    <w:rsid w:val="009C42FB"/>
    <w:rsid w:val="009C6FAB"/>
    <w:rsid w:val="009D0B07"/>
    <w:rsid w:val="009D112C"/>
    <w:rsid w:val="009D2C84"/>
    <w:rsid w:val="009D2CD0"/>
    <w:rsid w:val="009D2E89"/>
    <w:rsid w:val="009D33CB"/>
    <w:rsid w:val="009D5AC7"/>
    <w:rsid w:val="009E25F8"/>
    <w:rsid w:val="009E38BF"/>
    <w:rsid w:val="009E3DFC"/>
    <w:rsid w:val="009E4013"/>
    <w:rsid w:val="009E4750"/>
    <w:rsid w:val="009E5BF3"/>
    <w:rsid w:val="009E64F5"/>
    <w:rsid w:val="009E68C6"/>
    <w:rsid w:val="009E7429"/>
    <w:rsid w:val="009E75AC"/>
    <w:rsid w:val="009E7D92"/>
    <w:rsid w:val="009F081D"/>
    <w:rsid w:val="009F3B7E"/>
    <w:rsid w:val="009F4908"/>
    <w:rsid w:val="009F7531"/>
    <w:rsid w:val="00A0026D"/>
    <w:rsid w:val="00A00CC4"/>
    <w:rsid w:val="00A018DD"/>
    <w:rsid w:val="00A02036"/>
    <w:rsid w:val="00A0227D"/>
    <w:rsid w:val="00A10174"/>
    <w:rsid w:val="00A10C27"/>
    <w:rsid w:val="00A114A0"/>
    <w:rsid w:val="00A1181D"/>
    <w:rsid w:val="00A124FC"/>
    <w:rsid w:val="00A12616"/>
    <w:rsid w:val="00A137FD"/>
    <w:rsid w:val="00A14213"/>
    <w:rsid w:val="00A14C9A"/>
    <w:rsid w:val="00A152E8"/>
    <w:rsid w:val="00A20F7D"/>
    <w:rsid w:val="00A316A6"/>
    <w:rsid w:val="00A35DB3"/>
    <w:rsid w:val="00A41F68"/>
    <w:rsid w:val="00A42C06"/>
    <w:rsid w:val="00A45F00"/>
    <w:rsid w:val="00A4725B"/>
    <w:rsid w:val="00A4740C"/>
    <w:rsid w:val="00A47599"/>
    <w:rsid w:val="00A51951"/>
    <w:rsid w:val="00A51C01"/>
    <w:rsid w:val="00A51F12"/>
    <w:rsid w:val="00A53248"/>
    <w:rsid w:val="00A54DAE"/>
    <w:rsid w:val="00A550AB"/>
    <w:rsid w:val="00A60004"/>
    <w:rsid w:val="00A606AF"/>
    <w:rsid w:val="00A60E69"/>
    <w:rsid w:val="00A61533"/>
    <w:rsid w:val="00A62BF2"/>
    <w:rsid w:val="00A63D1A"/>
    <w:rsid w:val="00A64003"/>
    <w:rsid w:val="00A64863"/>
    <w:rsid w:val="00A662EA"/>
    <w:rsid w:val="00A66826"/>
    <w:rsid w:val="00A66F4A"/>
    <w:rsid w:val="00A677D4"/>
    <w:rsid w:val="00A71304"/>
    <w:rsid w:val="00A7152B"/>
    <w:rsid w:val="00A72A1A"/>
    <w:rsid w:val="00A72FD8"/>
    <w:rsid w:val="00A7524C"/>
    <w:rsid w:val="00A76543"/>
    <w:rsid w:val="00A76ED8"/>
    <w:rsid w:val="00A77DDD"/>
    <w:rsid w:val="00A813CF"/>
    <w:rsid w:val="00A833CE"/>
    <w:rsid w:val="00A85719"/>
    <w:rsid w:val="00A90EF2"/>
    <w:rsid w:val="00A93532"/>
    <w:rsid w:val="00A93756"/>
    <w:rsid w:val="00AA0FF5"/>
    <w:rsid w:val="00AA164F"/>
    <w:rsid w:val="00AA1CD0"/>
    <w:rsid w:val="00AA21CD"/>
    <w:rsid w:val="00AA61E5"/>
    <w:rsid w:val="00AA6D60"/>
    <w:rsid w:val="00AA72DE"/>
    <w:rsid w:val="00AA7A33"/>
    <w:rsid w:val="00AB2E92"/>
    <w:rsid w:val="00AB3D89"/>
    <w:rsid w:val="00AB5AF5"/>
    <w:rsid w:val="00AB6EAB"/>
    <w:rsid w:val="00AB74E5"/>
    <w:rsid w:val="00AC0231"/>
    <w:rsid w:val="00AC0C90"/>
    <w:rsid w:val="00AC0C99"/>
    <w:rsid w:val="00AC1014"/>
    <w:rsid w:val="00AC21E5"/>
    <w:rsid w:val="00AC3772"/>
    <w:rsid w:val="00AC37EA"/>
    <w:rsid w:val="00AC4D89"/>
    <w:rsid w:val="00AC64B0"/>
    <w:rsid w:val="00AC6506"/>
    <w:rsid w:val="00AC6757"/>
    <w:rsid w:val="00AC6E78"/>
    <w:rsid w:val="00AD037B"/>
    <w:rsid w:val="00AD047C"/>
    <w:rsid w:val="00AD10D9"/>
    <w:rsid w:val="00AD3FB9"/>
    <w:rsid w:val="00AD7C09"/>
    <w:rsid w:val="00AE020D"/>
    <w:rsid w:val="00AE0A62"/>
    <w:rsid w:val="00AE13B8"/>
    <w:rsid w:val="00AE14E4"/>
    <w:rsid w:val="00AE161D"/>
    <w:rsid w:val="00AE1999"/>
    <w:rsid w:val="00AE26EC"/>
    <w:rsid w:val="00AE3106"/>
    <w:rsid w:val="00AE38CB"/>
    <w:rsid w:val="00AE3DC6"/>
    <w:rsid w:val="00AE71EC"/>
    <w:rsid w:val="00AE7492"/>
    <w:rsid w:val="00AF1F56"/>
    <w:rsid w:val="00AF2757"/>
    <w:rsid w:val="00AF4471"/>
    <w:rsid w:val="00AF53C8"/>
    <w:rsid w:val="00AF72A5"/>
    <w:rsid w:val="00AF7458"/>
    <w:rsid w:val="00B0073B"/>
    <w:rsid w:val="00B00C1E"/>
    <w:rsid w:val="00B0207D"/>
    <w:rsid w:val="00B06044"/>
    <w:rsid w:val="00B0617F"/>
    <w:rsid w:val="00B109F7"/>
    <w:rsid w:val="00B10C66"/>
    <w:rsid w:val="00B111C3"/>
    <w:rsid w:val="00B1186B"/>
    <w:rsid w:val="00B12808"/>
    <w:rsid w:val="00B15128"/>
    <w:rsid w:val="00B156A7"/>
    <w:rsid w:val="00B1759D"/>
    <w:rsid w:val="00B17ADC"/>
    <w:rsid w:val="00B17DBC"/>
    <w:rsid w:val="00B2041C"/>
    <w:rsid w:val="00B21EE1"/>
    <w:rsid w:val="00B2235F"/>
    <w:rsid w:val="00B225C1"/>
    <w:rsid w:val="00B22BB7"/>
    <w:rsid w:val="00B2332E"/>
    <w:rsid w:val="00B2361C"/>
    <w:rsid w:val="00B278AC"/>
    <w:rsid w:val="00B27D55"/>
    <w:rsid w:val="00B36A56"/>
    <w:rsid w:val="00B36E1F"/>
    <w:rsid w:val="00B37CB9"/>
    <w:rsid w:val="00B44EED"/>
    <w:rsid w:val="00B45268"/>
    <w:rsid w:val="00B468FD"/>
    <w:rsid w:val="00B46A75"/>
    <w:rsid w:val="00B46B2F"/>
    <w:rsid w:val="00B5006F"/>
    <w:rsid w:val="00B51E4E"/>
    <w:rsid w:val="00B5223F"/>
    <w:rsid w:val="00B52CFF"/>
    <w:rsid w:val="00B55AD6"/>
    <w:rsid w:val="00B57E7F"/>
    <w:rsid w:val="00B70B80"/>
    <w:rsid w:val="00B73051"/>
    <w:rsid w:val="00B735E8"/>
    <w:rsid w:val="00B75330"/>
    <w:rsid w:val="00B754C4"/>
    <w:rsid w:val="00B7778B"/>
    <w:rsid w:val="00B813B5"/>
    <w:rsid w:val="00B81DEE"/>
    <w:rsid w:val="00B82A99"/>
    <w:rsid w:val="00B8413A"/>
    <w:rsid w:val="00B84D2B"/>
    <w:rsid w:val="00B870FF"/>
    <w:rsid w:val="00B87621"/>
    <w:rsid w:val="00B90A84"/>
    <w:rsid w:val="00B92928"/>
    <w:rsid w:val="00B92E9D"/>
    <w:rsid w:val="00B93228"/>
    <w:rsid w:val="00B93397"/>
    <w:rsid w:val="00B94BA6"/>
    <w:rsid w:val="00B94D04"/>
    <w:rsid w:val="00B961A3"/>
    <w:rsid w:val="00B96DFC"/>
    <w:rsid w:val="00B977A7"/>
    <w:rsid w:val="00BA11C6"/>
    <w:rsid w:val="00BA1232"/>
    <w:rsid w:val="00BA3F7F"/>
    <w:rsid w:val="00BA701D"/>
    <w:rsid w:val="00BA7D6D"/>
    <w:rsid w:val="00BB113A"/>
    <w:rsid w:val="00BB2105"/>
    <w:rsid w:val="00BB24E4"/>
    <w:rsid w:val="00BB26EA"/>
    <w:rsid w:val="00BB3474"/>
    <w:rsid w:val="00BB466D"/>
    <w:rsid w:val="00BB5EBB"/>
    <w:rsid w:val="00BC0289"/>
    <w:rsid w:val="00BC04B1"/>
    <w:rsid w:val="00BC097E"/>
    <w:rsid w:val="00BC2283"/>
    <w:rsid w:val="00BC332E"/>
    <w:rsid w:val="00BC4B39"/>
    <w:rsid w:val="00BC60F0"/>
    <w:rsid w:val="00BC618F"/>
    <w:rsid w:val="00BC67D9"/>
    <w:rsid w:val="00BC776B"/>
    <w:rsid w:val="00BC7ECA"/>
    <w:rsid w:val="00BD10F9"/>
    <w:rsid w:val="00BD12BA"/>
    <w:rsid w:val="00BD2C1E"/>
    <w:rsid w:val="00BD465F"/>
    <w:rsid w:val="00BD4C22"/>
    <w:rsid w:val="00BD77BA"/>
    <w:rsid w:val="00BE06E1"/>
    <w:rsid w:val="00BE0D68"/>
    <w:rsid w:val="00BE1727"/>
    <w:rsid w:val="00BE299A"/>
    <w:rsid w:val="00BE51A1"/>
    <w:rsid w:val="00BE5D9E"/>
    <w:rsid w:val="00BE6603"/>
    <w:rsid w:val="00BE6810"/>
    <w:rsid w:val="00BE6D15"/>
    <w:rsid w:val="00BF05D4"/>
    <w:rsid w:val="00BF1B3A"/>
    <w:rsid w:val="00BF3ADD"/>
    <w:rsid w:val="00BF63AC"/>
    <w:rsid w:val="00BF7F40"/>
    <w:rsid w:val="00C0036D"/>
    <w:rsid w:val="00C0189D"/>
    <w:rsid w:val="00C0245F"/>
    <w:rsid w:val="00C02924"/>
    <w:rsid w:val="00C02F47"/>
    <w:rsid w:val="00C03556"/>
    <w:rsid w:val="00C03882"/>
    <w:rsid w:val="00C040A5"/>
    <w:rsid w:val="00C04A88"/>
    <w:rsid w:val="00C04FDE"/>
    <w:rsid w:val="00C050E5"/>
    <w:rsid w:val="00C06334"/>
    <w:rsid w:val="00C107F3"/>
    <w:rsid w:val="00C11231"/>
    <w:rsid w:val="00C11D54"/>
    <w:rsid w:val="00C12202"/>
    <w:rsid w:val="00C13121"/>
    <w:rsid w:val="00C13BCA"/>
    <w:rsid w:val="00C143C1"/>
    <w:rsid w:val="00C14A1C"/>
    <w:rsid w:val="00C1563C"/>
    <w:rsid w:val="00C15B34"/>
    <w:rsid w:val="00C16777"/>
    <w:rsid w:val="00C17D8F"/>
    <w:rsid w:val="00C233D7"/>
    <w:rsid w:val="00C26138"/>
    <w:rsid w:val="00C27368"/>
    <w:rsid w:val="00C27F52"/>
    <w:rsid w:val="00C3013A"/>
    <w:rsid w:val="00C3092C"/>
    <w:rsid w:val="00C3153B"/>
    <w:rsid w:val="00C325E1"/>
    <w:rsid w:val="00C32C5F"/>
    <w:rsid w:val="00C32DBD"/>
    <w:rsid w:val="00C33210"/>
    <w:rsid w:val="00C33FBD"/>
    <w:rsid w:val="00C34C34"/>
    <w:rsid w:val="00C42AAD"/>
    <w:rsid w:val="00C42C05"/>
    <w:rsid w:val="00C4329B"/>
    <w:rsid w:val="00C46006"/>
    <w:rsid w:val="00C46E29"/>
    <w:rsid w:val="00C47F74"/>
    <w:rsid w:val="00C47FB6"/>
    <w:rsid w:val="00C51A5D"/>
    <w:rsid w:val="00C525B0"/>
    <w:rsid w:val="00C52F74"/>
    <w:rsid w:val="00C5403B"/>
    <w:rsid w:val="00C54EED"/>
    <w:rsid w:val="00C54FC8"/>
    <w:rsid w:val="00C572EE"/>
    <w:rsid w:val="00C60942"/>
    <w:rsid w:val="00C61378"/>
    <w:rsid w:val="00C62AFC"/>
    <w:rsid w:val="00C630D0"/>
    <w:rsid w:val="00C641F8"/>
    <w:rsid w:val="00C64320"/>
    <w:rsid w:val="00C663FB"/>
    <w:rsid w:val="00C66CB4"/>
    <w:rsid w:val="00C67ADD"/>
    <w:rsid w:val="00C67D32"/>
    <w:rsid w:val="00C70999"/>
    <w:rsid w:val="00C70F28"/>
    <w:rsid w:val="00C714D3"/>
    <w:rsid w:val="00C71AA9"/>
    <w:rsid w:val="00C71C26"/>
    <w:rsid w:val="00C7207B"/>
    <w:rsid w:val="00C7400A"/>
    <w:rsid w:val="00C753D4"/>
    <w:rsid w:val="00C76CE7"/>
    <w:rsid w:val="00C777AE"/>
    <w:rsid w:val="00C8030E"/>
    <w:rsid w:val="00C80F14"/>
    <w:rsid w:val="00C81122"/>
    <w:rsid w:val="00C8246F"/>
    <w:rsid w:val="00C830D7"/>
    <w:rsid w:val="00C84B90"/>
    <w:rsid w:val="00C866AB"/>
    <w:rsid w:val="00C86CCA"/>
    <w:rsid w:val="00C87395"/>
    <w:rsid w:val="00C90D7B"/>
    <w:rsid w:val="00C916FB"/>
    <w:rsid w:val="00C93E9E"/>
    <w:rsid w:val="00C961A5"/>
    <w:rsid w:val="00C9722D"/>
    <w:rsid w:val="00C97542"/>
    <w:rsid w:val="00C97DA4"/>
    <w:rsid w:val="00CA1AB4"/>
    <w:rsid w:val="00CA2F7B"/>
    <w:rsid w:val="00CA3DA3"/>
    <w:rsid w:val="00CA63D7"/>
    <w:rsid w:val="00CA6EC6"/>
    <w:rsid w:val="00CA7367"/>
    <w:rsid w:val="00CB1C98"/>
    <w:rsid w:val="00CB3ACC"/>
    <w:rsid w:val="00CB44EA"/>
    <w:rsid w:val="00CB4CF5"/>
    <w:rsid w:val="00CB54F1"/>
    <w:rsid w:val="00CB6C95"/>
    <w:rsid w:val="00CB78CD"/>
    <w:rsid w:val="00CB7ACB"/>
    <w:rsid w:val="00CC13AC"/>
    <w:rsid w:val="00CC54CA"/>
    <w:rsid w:val="00CD01D8"/>
    <w:rsid w:val="00CD3E03"/>
    <w:rsid w:val="00CD5BC5"/>
    <w:rsid w:val="00CE05F7"/>
    <w:rsid w:val="00CE56CC"/>
    <w:rsid w:val="00CE5ADA"/>
    <w:rsid w:val="00CE5CAB"/>
    <w:rsid w:val="00CE67E7"/>
    <w:rsid w:val="00CE76E6"/>
    <w:rsid w:val="00CE7FF0"/>
    <w:rsid w:val="00CF47DD"/>
    <w:rsid w:val="00CF4A06"/>
    <w:rsid w:val="00CF7C0C"/>
    <w:rsid w:val="00D00617"/>
    <w:rsid w:val="00D00F7B"/>
    <w:rsid w:val="00D02730"/>
    <w:rsid w:val="00D06D81"/>
    <w:rsid w:val="00D07B87"/>
    <w:rsid w:val="00D136B5"/>
    <w:rsid w:val="00D13D1E"/>
    <w:rsid w:val="00D1449C"/>
    <w:rsid w:val="00D158C8"/>
    <w:rsid w:val="00D1646A"/>
    <w:rsid w:val="00D166D8"/>
    <w:rsid w:val="00D16A23"/>
    <w:rsid w:val="00D16BCA"/>
    <w:rsid w:val="00D17F6A"/>
    <w:rsid w:val="00D22852"/>
    <w:rsid w:val="00D229F9"/>
    <w:rsid w:val="00D2359B"/>
    <w:rsid w:val="00D24AF4"/>
    <w:rsid w:val="00D27825"/>
    <w:rsid w:val="00D278B1"/>
    <w:rsid w:val="00D27BA1"/>
    <w:rsid w:val="00D31261"/>
    <w:rsid w:val="00D32033"/>
    <w:rsid w:val="00D32B1D"/>
    <w:rsid w:val="00D33D3E"/>
    <w:rsid w:val="00D345AD"/>
    <w:rsid w:val="00D411E9"/>
    <w:rsid w:val="00D43BB6"/>
    <w:rsid w:val="00D47770"/>
    <w:rsid w:val="00D521DD"/>
    <w:rsid w:val="00D5448E"/>
    <w:rsid w:val="00D54C0F"/>
    <w:rsid w:val="00D55C9A"/>
    <w:rsid w:val="00D55DED"/>
    <w:rsid w:val="00D5678A"/>
    <w:rsid w:val="00D60C3B"/>
    <w:rsid w:val="00D61673"/>
    <w:rsid w:val="00D63944"/>
    <w:rsid w:val="00D65E20"/>
    <w:rsid w:val="00D6682B"/>
    <w:rsid w:val="00D67D76"/>
    <w:rsid w:val="00D7245E"/>
    <w:rsid w:val="00D72979"/>
    <w:rsid w:val="00D74C8C"/>
    <w:rsid w:val="00D7500E"/>
    <w:rsid w:val="00D7736E"/>
    <w:rsid w:val="00D81AA7"/>
    <w:rsid w:val="00D83496"/>
    <w:rsid w:val="00D84EE6"/>
    <w:rsid w:val="00D85A90"/>
    <w:rsid w:val="00D85D96"/>
    <w:rsid w:val="00D86812"/>
    <w:rsid w:val="00D86BCC"/>
    <w:rsid w:val="00D90510"/>
    <w:rsid w:val="00D930C0"/>
    <w:rsid w:val="00D93C8A"/>
    <w:rsid w:val="00D96C3D"/>
    <w:rsid w:val="00D9782E"/>
    <w:rsid w:val="00DA1A73"/>
    <w:rsid w:val="00DA27C8"/>
    <w:rsid w:val="00DA2963"/>
    <w:rsid w:val="00DA3110"/>
    <w:rsid w:val="00DB1BE7"/>
    <w:rsid w:val="00DB33E4"/>
    <w:rsid w:val="00DB3484"/>
    <w:rsid w:val="00DB42CB"/>
    <w:rsid w:val="00DB7E43"/>
    <w:rsid w:val="00DC09CA"/>
    <w:rsid w:val="00DC115E"/>
    <w:rsid w:val="00DC1DC0"/>
    <w:rsid w:val="00DC2774"/>
    <w:rsid w:val="00DC2C38"/>
    <w:rsid w:val="00DC3559"/>
    <w:rsid w:val="00DC388C"/>
    <w:rsid w:val="00DC4385"/>
    <w:rsid w:val="00DC5B16"/>
    <w:rsid w:val="00DC6E99"/>
    <w:rsid w:val="00DC7CDF"/>
    <w:rsid w:val="00DD0F81"/>
    <w:rsid w:val="00DD3726"/>
    <w:rsid w:val="00DD3DBA"/>
    <w:rsid w:val="00DD43BA"/>
    <w:rsid w:val="00DD571B"/>
    <w:rsid w:val="00DD5B73"/>
    <w:rsid w:val="00DD5BD8"/>
    <w:rsid w:val="00DD6526"/>
    <w:rsid w:val="00DE1AC6"/>
    <w:rsid w:val="00DE2D4A"/>
    <w:rsid w:val="00DE2FE3"/>
    <w:rsid w:val="00DE62E1"/>
    <w:rsid w:val="00DE7011"/>
    <w:rsid w:val="00DF1BE6"/>
    <w:rsid w:val="00E00193"/>
    <w:rsid w:val="00E003E9"/>
    <w:rsid w:val="00E00729"/>
    <w:rsid w:val="00E010E5"/>
    <w:rsid w:val="00E0148D"/>
    <w:rsid w:val="00E01A44"/>
    <w:rsid w:val="00E01F43"/>
    <w:rsid w:val="00E07D1E"/>
    <w:rsid w:val="00E10702"/>
    <w:rsid w:val="00E112DB"/>
    <w:rsid w:val="00E11488"/>
    <w:rsid w:val="00E126A6"/>
    <w:rsid w:val="00E151D0"/>
    <w:rsid w:val="00E1573D"/>
    <w:rsid w:val="00E176FE"/>
    <w:rsid w:val="00E17F65"/>
    <w:rsid w:val="00E20208"/>
    <w:rsid w:val="00E20675"/>
    <w:rsid w:val="00E22C60"/>
    <w:rsid w:val="00E246AF"/>
    <w:rsid w:val="00E25C0E"/>
    <w:rsid w:val="00E25D4C"/>
    <w:rsid w:val="00E26C27"/>
    <w:rsid w:val="00E27130"/>
    <w:rsid w:val="00E27B15"/>
    <w:rsid w:val="00E31DBE"/>
    <w:rsid w:val="00E320FD"/>
    <w:rsid w:val="00E32AE8"/>
    <w:rsid w:val="00E32DAF"/>
    <w:rsid w:val="00E33645"/>
    <w:rsid w:val="00E33DA9"/>
    <w:rsid w:val="00E34BC0"/>
    <w:rsid w:val="00E34BF9"/>
    <w:rsid w:val="00E35349"/>
    <w:rsid w:val="00E35B4A"/>
    <w:rsid w:val="00E360B7"/>
    <w:rsid w:val="00E362D2"/>
    <w:rsid w:val="00E366A7"/>
    <w:rsid w:val="00E3670C"/>
    <w:rsid w:val="00E36C1B"/>
    <w:rsid w:val="00E40BC0"/>
    <w:rsid w:val="00E40F4B"/>
    <w:rsid w:val="00E41D4C"/>
    <w:rsid w:val="00E41DF6"/>
    <w:rsid w:val="00E421F6"/>
    <w:rsid w:val="00E42E69"/>
    <w:rsid w:val="00E4788C"/>
    <w:rsid w:val="00E50FD0"/>
    <w:rsid w:val="00E52DDC"/>
    <w:rsid w:val="00E52DE5"/>
    <w:rsid w:val="00E53C11"/>
    <w:rsid w:val="00E5410A"/>
    <w:rsid w:val="00E543B3"/>
    <w:rsid w:val="00E5447B"/>
    <w:rsid w:val="00E5487A"/>
    <w:rsid w:val="00E55814"/>
    <w:rsid w:val="00E56726"/>
    <w:rsid w:val="00E56B06"/>
    <w:rsid w:val="00E6284B"/>
    <w:rsid w:val="00E6499D"/>
    <w:rsid w:val="00E64EB0"/>
    <w:rsid w:val="00E66EFB"/>
    <w:rsid w:val="00E725C3"/>
    <w:rsid w:val="00E72B83"/>
    <w:rsid w:val="00E752E9"/>
    <w:rsid w:val="00E760E1"/>
    <w:rsid w:val="00E76983"/>
    <w:rsid w:val="00E76C90"/>
    <w:rsid w:val="00E777BA"/>
    <w:rsid w:val="00E80086"/>
    <w:rsid w:val="00E8018D"/>
    <w:rsid w:val="00E8146A"/>
    <w:rsid w:val="00E837C5"/>
    <w:rsid w:val="00E84AE7"/>
    <w:rsid w:val="00E85E54"/>
    <w:rsid w:val="00E86B12"/>
    <w:rsid w:val="00E90355"/>
    <w:rsid w:val="00E91725"/>
    <w:rsid w:val="00E91AE5"/>
    <w:rsid w:val="00E91B20"/>
    <w:rsid w:val="00E93903"/>
    <w:rsid w:val="00E955F7"/>
    <w:rsid w:val="00E95A05"/>
    <w:rsid w:val="00E96C92"/>
    <w:rsid w:val="00EA1068"/>
    <w:rsid w:val="00EA1654"/>
    <w:rsid w:val="00EA205B"/>
    <w:rsid w:val="00EA2ED9"/>
    <w:rsid w:val="00EA3C6E"/>
    <w:rsid w:val="00EA6258"/>
    <w:rsid w:val="00EB3154"/>
    <w:rsid w:val="00EB41F6"/>
    <w:rsid w:val="00EB42FD"/>
    <w:rsid w:val="00EB66F1"/>
    <w:rsid w:val="00EB79FB"/>
    <w:rsid w:val="00EC0954"/>
    <w:rsid w:val="00EC1425"/>
    <w:rsid w:val="00EC30FD"/>
    <w:rsid w:val="00EC4AE0"/>
    <w:rsid w:val="00EC5386"/>
    <w:rsid w:val="00ED0765"/>
    <w:rsid w:val="00ED2759"/>
    <w:rsid w:val="00ED6FE9"/>
    <w:rsid w:val="00ED7823"/>
    <w:rsid w:val="00EE08DB"/>
    <w:rsid w:val="00EE133F"/>
    <w:rsid w:val="00EE1787"/>
    <w:rsid w:val="00EE2B77"/>
    <w:rsid w:val="00EE305F"/>
    <w:rsid w:val="00EE3BC8"/>
    <w:rsid w:val="00EE3DFC"/>
    <w:rsid w:val="00EE436E"/>
    <w:rsid w:val="00EE5977"/>
    <w:rsid w:val="00EE6A45"/>
    <w:rsid w:val="00EE6C96"/>
    <w:rsid w:val="00EF0415"/>
    <w:rsid w:val="00EF0748"/>
    <w:rsid w:val="00EF128E"/>
    <w:rsid w:val="00EF18EA"/>
    <w:rsid w:val="00EF2C3D"/>
    <w:rsid w:val="00EF2C64"/>
    <w:rsid w:val="00EF5C06"/>
    <w:rsid w:val="00EF5C61"/>
    <w:rsid w:val="00EF5CF4"/>
    <w:rsid w:val="00EF630C"/>
    <w:rsid w:val="00EF71A0"/>
    <w:rsid w:val="00EF7BF3"/>
    <w:rsid w:val="00F0132D"/>
    <w:rsid w:val="00F0261C"/>
    <w:rsid w:val="00F02FFB"/>
    <w:rsid w:val="00F0453C"/>
    <w:rsid w:val="00F06E2A"/>
    <w:rsid w:val="00F076BA"/>
    <w:rsid w:val="00F07EEC"/>
    <w:rsid w:val="00F12F54"/>
    <w:rsid w:val="00F13B7D"/>
    <w:rsid w:val="00F15723"/>
    <w:rsid w:val="00F17D0E"/>
    <w:rsid w:val="00F230D2"/>
    <w:rsid w:val="00F23A89"/>
    <w:rsid w:val="00F25460"/>
    <w:rsid w:val="00F2641D"/>
    <w:rsid w:val="00F311F4"/>
    <w:rsid w:val="00F33072"/>
    <w:rsid w:val="00F33AD6"/>
    <w:rsid w:val="00F33C28"/>
    <w:rsid w:val="00F33CAB"/>
    <w:rsid w:val="00F3724C"/>
    <w:rsid w:val="00F4016C"/>
    <w:rsid w:val="00F4067F"/>
    <w:rsid w:val="00F4085F"/>
    <w:rsid w:val="00F454D2"/>
    <w:rsid w:val="00F45900"/>
    <w:rsid w:val="00F46D95"/>
    <w:rsid w:val="00F50712"/>
    <w:rsid w:val="00F53775"/>
    <w:rsid w:val="00F54C19"/>
    <w:rsid w:val="00F5710D"/>
    <w:rsid w:val="00F577E1"/>
    <w:rsid w:val="00F603E6"/>
    <w:rsid w:val="00F621C5"/>
    <w:rsid w:val="00F6386B"/>
    <w:rsid w:val="00F65248"/>
    <w:rsid w:val="00F71E66"/>
    <w:rsid w:val="00F7322E"/>
    <w:rsid w:val="00F77617"/>
    <w:rsid w:val="00F77D3D"/>
    <w:rsid w:val="00F808FD"/>
    <w:rsid w:val="00F82BEC"/>
    <w:rsid w:val="00F838BC"/>
    <w:rsid w:val="00F845C8"/>
    <w:rsid w:val="00F8584D"/>
    <w:rsid w:val="00F85DDC"/>
    <w:rsid w:val="00F862B1"/>
    <w:rsid w:val="00F86ECA"/>
    <w:rsid w:val="00F91CD3"/>
    <w:rsid w:val="00F93066"/>
    <w:rsid w:val="00F93AE2"/>
    <w:rsid w:val="00F952A8"/>
    <w:rsid w:val="00FA0E5E"/>
    <w:rsid w:val="00FA1C35"/>
    <w:rsid w:val="00FA1D4D"/>
    <w:rsid w:val="00FA32E1"/>
    <w:rsid w:val="00FA41CD"/>
    <w:rsid w:val="00FA5FE7"/>
    <w:rsid w:val="00FB18F9"/>
    <w:rsid w:val="00FB1C13"/>
    <w:rsid w:val="00FC0CA8"/>
    <w:rsid w:val="00FC18D9"/>
    <w:rsid w:val="00FC1A36"/>
    <w:rsid w:val="00FC21F4"/>
    <w:rsid w:val="00FC289F"/>
    <w:rsid w:val="00FC29DC"/>
    <w:rsid w:val="00FC3E0E"/>
    <w:rsid w:val="00FC4789"/>
    <w:rsid w:val="00FC67DB"/>
    <w:rsid w:val="00FD1DC6"/>
    <w:rsid w:val="00FD28A7"/>
    <w:rsid w:val="00FD373B"/>
    <w:rsid w:val="00FD3C0C"/>
    <w:rsid w:val="00FD5981"/>
    <w:rsid w:val="00FE04D3"/>
    <w:rsid w:val="00FE5C5F"/>
    <w:rsid w:val="00FE6F85"/>
    <w:rsid w:val="00FE72EB"/>
    <w:rsid w:val="00FF0E68"/>
    <w:rsid w:val="00FF51B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C8F6C"/>
  <w15:docId w15:val="{CD427751-2B6C-4E62-89A1-667273B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93756"/>
    <w:rPr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uiPriority w:val="99"/>
    <w:rsid w:val="00AD10D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customStyle="1" w:styleId="Krsainsnojumsizclums11">
    <w:name w:val="Krāsains ēnojums — izcēlums 11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paragraph" w:styleId="Vienkrsteksts">
    <w:name w:val="Plain Text"/>
    <w:basedOn w:val="Parasts"/>
    <w:link w:val="VienkrstekstsRakstz"/>
    <w:uiPriority w:val="99"/>
    <w:unhideWhenUsed/>
    <w:rsid w:val="00272831"/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link w:val="Vienkrsteksts"/>
    <w:uiPriority w:val="99"/>
    <w:rsid w:val="00272831"/>
    <w:rPr>
      <w:rFonts w:ascii="Calibri" w:eastAsia="Calibri" w:hAnsi="Calibri"/>
      <w:sz w:val="22"/>
      <w:szCs w:val="21"/>
      <w:lang w:eastAsia="en-US"/>
    </w:rPr>
  </w:style>
  <w:style w:type="character" w:styleId="Hipersaite">
    <w:name w:val="Hyperlink"/>
    <w:rsid w:val="0025638D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25638D"/>
    <w:rPr>
      <w:color w:val="808080"/>
      <w:shd w:val="clear" w:color="auto" w:fill="E6E6E6"/>
    </w:rPr>
  </w:style>
  <w:style w:type="paragraph" w:customStyle="1" w:styleId="tv213">
    <w:name w:val="tv213"/>
    <w:basedOn w:val="Parasts"/>
    <w:rsid w:val="00686B85"/>
    <w:pPr>
      <w:spacing w:before="100" w:beforeAutospacing="1" w:after="100" w:afterAutospacing="1"/>
    </w:pPr>
  </w:style>
  <w:style w:type="paragraph" w:styleId="Paraststmeklis">
    <w:name w:val="Normal (Web)"/>
    <w:basedOn w:val="Parasts"/>
    <w:uiPriority w:val="99"/>
    <w:unhideWhenUsed/>
    <w:rsid w:val="0042348E"/>
    <w:pPr>
      <w:spacing w:before="100" w:beforeAutospacing="1" w:after="100" w:afterAutospacing="1"/>
    </w:pPr>
  </w:style>
  <w:style w:type="character" w:customStyle="1" w:styleId="Neatrisintapieminana2">
    <w:name w:val="Neatrisināta pieminēšana2"/>
    <w:uiPriority w:val="99"/>
    <w:semiHidden/>
    <w:unhideWhenUsed/>
    <w:rsid w:val="005842C6"/>
    <w:rPr>
      <w:color w:val="808080"/>
      <w:shd w:val="clear" w:color="auto" w:fill="E6E6E6"/>
    </w:rPr>
  </w:style>
  <w:style w:type="character" w:styleId="Izmantotahipersaite">
    <w:name w:val="FollowedHyperlink"/>
    <w:rsid w:val="00FC67DB"/>
    <w:rPr>
      <w:color w:val="954F72"/>
      <w:u w:val="single"/>
    </w:rPr>
  </w:style>
  <w:style w:type="paragraph" w:styleId="Bezatstarpm">
    <w:name w:val="No Spacing"/>
    <w:uiPriority w:val="1"/>
    <w:qFormat/>
    <w:rsid w:val="005D0472"/>
    <w:rPr>
      <w:rFonts w:ascii="Calibri" w:eastAsia="Calibri" w:hAnsi="Calibri"/>
      <w:sz w:val="22"/>
      <w:szCs w:val="22"/>
      <w:lang w:eastAsia="en-US"/>
    </w:rPr>
  </w:style>
  <w:style w:type="paragraph" w:styleId="Nosaukums">
    <w:name w:val="Title"/>
    <w:basedOn w:val="Parasts"/>
    <w:next w:val="Parasts"/>
    <w:link w:val="NosaukumsRakstz"/>
    <w:qFormat/>
    <w:rsid w:val="007046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70464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aisvisr">
    <w:name w:val="naisvisr"/>
    <w:basedOn w:val="Parasts"/>
    <w:rsid w:val="00CC54CA"/>
    <w:pPr>
      <w:spacing w:before="150" w:after="150"/>
      <w:jc w:val="center"/>
    </w:pPr>
    <w:rPr>
      <w:b/>
      <w:bCs/>
      <w:sz w:val="28"/>
      <w:szCs w:val="28"/>
    </w:rPr>
  </w:style>
  <w:style w:type="paragraph" w:styleId="Prskatjums">
    <w:name w:val="Revision"/>
    <w:hidden/>
    <w:uiPriority w:val="99"/>
    <w:semiHidden/>
    <w:rsid w:val="00CF4A06"/>
    <w:rPr>
      <w:sz w:val="24"/>
      <w:szCs w:val="24"/>
    </w:rPr>
  </w:style>
  <w:style w:type="character" w:customStyle="1" w:styleId="svvr">
    <w:name w:val="sv_vr"/>
    <w:rsid w:val="00672FBA"/>
  </w:style>
  <w:style w:type="character" w:customStyle="1" w:styleId="svgr">
    <w:name w:val="sv_gr"/>
    <w:rsid w:val="00672FBA"/>
  </w:style>
  <w:style w:type="character" w:customStyle="1" w:styleId="svns">
    <w:name w:val="sv_ns"/>
    <w:rsid w:val="00672FBA"/>
  </w:style>
  <w:style w:type="character" w:customStyle="1" w:styleId="svng">
    <w:name w:val="sv_ng"/>
    <w:rsid w:val="00672FBA"/>
  </w:style>
  <w:style w:type="character" w:customStyle="1" w:styleId="svno">
    <w:name w:val="sv_no"/>
    <w:rsid w:val="00672FBA"/>
  </w:style>
  <w:style w:type="character" w:customStyle="1" w:styleId="svpi">
    <w:name w:val="sv_pi"/>
    <w:rsid w:val="00672FBA"/>
  </w:style>
  <w:style w:type="character" w:customStyle="1" w:styleId="svpn">
    <w:name w:val="sv_pn"/>
    <w:rsid w:val="0067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2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9438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9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7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5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7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9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3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8916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0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874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4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3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4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5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295-tiesu-izpilditaju-likum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2456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295-tiesu-izpilditaju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B2C9-C47C-4AD1-B4F2-835782A7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619</Words>
  <Characters>4797</Characters>
  <Application>Microsoft Office Word</Application>
  <DocSecurity>0</DocSecurity>
  <Lines>39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publisku dokumentu legalizāciju ar apliecinājumu (apostille) un e-apostille reģistru</vt:lpstr>
      <vt:lpstr>Noteikumi par publisku dokumentu legalizāciju ar apliecinājumu (apostille) un e-apostille reģistru</vt:lpstr>
    </vt:vector>
  </TitlesOfParts>
  <Company>Tieslietu ministrija</Company>
  <LinksUpToDate>false</LinksUpToDate>
  <CharactersWithSpaces>5406</CharactersWithSpaces>
  <SharedDoc>false</SharedDoc>
  <HLinks>
    <vt:vector size="24" baseType="variant">
      <vt:variant>
        <vt:i4>720899</vt:i4>
      </vt:variant>
      <vt:variant>
        <vt:i4>9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  <vt:variant>
        <vt:i4>3276909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https://likumi.lv/ta/id/245625</vt:lpwstr>
      </vt:variant>
      <vt:variant>
        <vt:lpwstr>piel1</vt:lpwstr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>p111.1</vt:lpwstr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publisku dokumentu legalizāciju ar apliecinājumu (apostille) un e-apostille reģistru</dc:title>
  <dc:subject>Ministru kabineta noteikumu projekts</dc:subject>
  <dc:creator>Kristīne Alberinga</dc:creator>
  <dc:description>67036835, kristine.alberinga@tm.gov.lv</dc:description>
  <cp:lastModifiedBy>Kristīne Alberinga</cp:lastModifiedBy>
  <cp:revision>7</cp:revision>
  <cp:lastPrinted>2019-04-04T05:53:00Z</cp:lastPrinted>
  <dcterms:created xsi:type="dcterms:W3CDTF">2019-04-16T04:57:00Z</dcterms:created>
  <dcterms:modified xsi:type="dcterms:W3CDTF">2019-04-16T05:34:00Z</dcterms:modified>
</cp:coreProperties>
</file>